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4654" w14:textId="3A3CCF13" w:rsidR="004E1CF2" w:rsidRDefault="004E1CF2" w:rsidP="00E97376">
      <w:pPr>
        <w:ind w:firstLine="0"/>
        <w:jc w:val="center"/>
      </w:pPr>
      <w:r>
        <w:t>Int. No.</w:t>
      </w:r>
      <w:r w:rsidR="004A19EB">
        <w:t xml:space="preserve"> 2409</w:t>
      </w:r>
    </w:p>
    <w:p w14:paraId="094CCC60" w14:textId="77777777" w:rsidR="00E97376" w:rsidRDefault="00E97376" w:rsidP="00E97376">
      <w:pPr>
        <w:ind w:firstLine="0"/>
        <w:jc w:val="center"/>
      </w:pPr>
    </w:p>
    <w:p w14:paraId="21ECE896" w14:textId="77777777" w:rsidR="00CE7C40" w:rsidRDefault="00CE7C40" w:rsidP="00CE7C40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Miller, Ulrich, Gibson, Riley, Cornegy, Powers, Vallone, Kallos, Koslowitz, Adams, Holden, Koo, Yeger, Brooks-Powers, Dromm, Rivera, Rosenthal, Moya and Cumbo</w:t>
      </w:r>
    </w:p>
    <w:p w14:paraId="6FA28B6E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3DF5512A" w14:textId="77777777" w:rsidR="00E02BF2" w:rsidRPr="00E02BF2" w:rsidRDefault="00E02BF2" w:rsidP="007101A2">
      <w:pPr>
        <w:pStyle w:val="BodyText"/>
        <w:spacing w:line="240" w:lineRule="auto"/>
        <w:ind w:firstLine="0"/>
        <w:rPr>
          <w:vanish/>
        </w:rPr>
      </w:pPr>
      <w:r w:rsidRPr="00E02BF2">
        <w:rPr>
          <w:vanish/>
        </w:rPr>
        <w:t>..Title</w:t>
      </w:r>
    </w:p>
    <w:p w14:paraId="2ED18A37" w14:textId="7E2C08FE" w:rsidR="004E1CF2" w:rsidRDefault="00E02BF2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7442C9">
        <w:t>administrative code of the city of New York</w:t>
      </w:r>
      <w:r w:rsidR="004E1CF2">
        <w:t>, in relation to</w:t>
      </w:r>
      <w:r w:rsidR="00873B26">
        <w:t xml:space="preserve"> </w:t>
      </w:r>
      <w:r w:rsidR="45E75E94">
        <w:t xml:space="preserve">the </w:t>
      </w:r>
      <w:r w:rsidR="56D8819B">
        <w:t xml:space="preserve">cleaning and </w:t>
      </w:r>
      <w:r w:rsidR="45E75E94">
        <w:t xml:space="preserve">maintenance of </w:t>
      </w:r>
      <w:r w:rsidR="000511C7">
        <w:t>city property</w:t>
      </w:r>
    </w:p>
    <w:p w14:paraId="7A61E60A" w14:textId="66B1980C" w:rsidR="00E02BF2" w:rsidRPr="00E02BF2" w:rsidRDefault="00E02BF2" w:rsidP="007101A2">
      <w:pPr>
        <w:pStyle w:val="BodyText"/>
        <w:spacing w:line="240" w:lineRule="auto"/>
        <w:ind w:firstLine="0"/>
        <w:rPr>
          <w:vanish/>
        </w:rPr>
      </w:pPr>
      <w:r w:rsidRPr="00E02BF2">
        <w:rPr>
          <w:vanish/>
        </w:rPr>
        <w:t>..Body</w:t>
      </w:r>
    </w:p>
    <w:p w14:paraId="6648793F" w14:textId="77777777" w:rsidR="002C623B" w:rsidRDefault="002C623B" w:rsidP="007101A2">
      <w:pPr>
        <w:pStyle w:val="BodyText"/>
        <w:spacing w:line="240" w:lineRule="auto"/>
        <w:ind w:firstLine="0"/>
        <w:rPr>
          <w:u w:val="single"/>
        </w:rPr>
      </w:pPr>
    </w:p>
    <w:p w14:paraId="37B0221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B17C7F4" w14:textId="77777777" w:rsidR="004E1CF2" w:rsidRDefault="004E1CF2" w:rsidP="006662DF">
      <w:pPr>
        <w:jc w:val="both"/>
      </w:pPr>
    </w:p>
    <w:p w14:paraId="5A5EDD6A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611C6E" w14:textId="2F05EC66" w:rsidR="00595589" w:rsidRDefault="007101A2" w:rsidP="00595589">
      <w:pPr>
        <w:spacing w:line="480" w:lineRule="auto"/>
        <w:jc w:val="both"/>
        <w:rPr>
          <w:color w:val="000000"/>
        </w:rPr>
      </w:pPr>
      <w:r>
        <w:t>S</w:t>
      </w:r>
      <w:r w:rsidR="004E1CF2">
        <w:t>ection 1.</w:t>
      </w:r>
      <w:r w:rsidR="007E79D5">
        <w:t xml:space="preserve"> </w:t>
      </w:r>
      <w:r w:rsidR="00FC714C">
        <w:t xml:space="preserve">Chapter 2 of </w:t>
      </w:r>
      <w:r w:rsidR="00FC714C">
        <w:rPr>
          <w:color w:val="000000" w:themeColor="text1"/>
        </w:rPr>
        <w:t>t</w:t>
      </w:r>
      <w:r w:rsidR="002372B3" w:rsidRPr="6B835A2B">
        <w:rPr>
          <w:color w:val="000000" w:themeColor="text1"/>
        </w:rPr>
        <w:t xml:space="preserve">itle </w:t>
      </w:r>
      <w:r w:rsidR="5EDBD15D" w:rsidRPr="6B835A2B">
        <w:rPr>
          <w:color w:val="000000" w:themeColor="text1"/>
        </w:rPr>
        <w:t>4</w:t>
      </w:r>
      <w:r w:rsidR="002372B3" w:rsidRPr="6B835A2B">
        <w:rPr>
          <w:color w:val="000000" w:themeColor="text1"/>
        </w:rPr>
        <w:t xml:space="preserve"> of the administrative code of the city of New York is amended by adding a new </w:t>
      </w:r>
      <w:r w:rsidR="00FC714C">
        <w:rPr>
          <w:color w:val="000000" w:themeColor="text1"/>
        </w:rPr>
        <w:t>section 4-216</w:t>
      </w:r>
      <w:r w:rsidR="77D63231" w:rsidRPr="6B835A2B">
        <w:rPr>
          <w:color w:val="000000" w:themeColor="text1"/>
        </w:rPr>
        <w:t xml:space="preserve"> </w:t>
      </w:r>
      <w:r w:rsidR="002372B3" w:rsidRPr="6B835A2B">
        <w:rPr>
          <w:color w:val="000000" w:themeColor="text1"/>
        </w:rPr>
        <w:t>to read as follows:</w:t>
      </w:r>
    </w:p>
    <w:p w14:paraId="1C8C512D" w14:textId="75576101" w:rsidR="00AD2089" w:rsidRDefault="00F71603" w:rsidP="00F71603">
      <w:pPr>
        <w:spacing w:line="480" w:lineRule="auto"/>
        <w:jc w:val="both"/>
        <w:rPr>
          <w:u w:val="single"/>
        </w:rPr>
      </w:pPr>
      <w:r w:rsidRPr="75F4DEEA">
        <w:rPr>
          <w:u w:val="single"/>
        </w:rPr>
        <w:t xml:space="preserve">§ </w:t>
      </w:r>
      <w:r w:rsidR="201AA1EA" w:rsidRPr="75F4DEEA">
        <w:rPr>
          <w:u w:val="single"/>
        </w:rPr>
        <w:t>4</w:t>
      </w:r>
      <w:r w:rsidRPr="75F4DEEA">
        <w:rPr>
          <w:u w:val="single"/>
        </w:rPr>
        <w:t>-</w:t>
      </w:r>
      <w:r w:rsidR="00FC714C">
        <w:rPr>
          <w:u w:val="single"/>
        </w:rPr>
        <w:t>216</w:t>
      </w:r>
      <w:r w:rsidRPr="75F4DEEA">
        <w:rPr>
          <w:u w:val="single"/>
        </w:rPr>
        <w:t xml:space="preserve"> </w:t>
      </w:r>
      <w:r w:rsidR="00FC714C">
        <w:rPr>
          <w:u w:val="single"/>
        </w:rPr>
        <w:t xml:space="preserve">Cleaning and maintenance of </w:t>
      </w:r>
      <w:r w:rsidR="00FD12B1">
        <w:rPr>
          <w:u w:val="single"/>
        </w:rPr>
        <w:t>c</w:t>
      </w:r>
      <w:r w:rsidR="00FC714C">
        <w:rPr>
          <w:u w:val="single"/>
        </w:rPr>
        <w:t>ity property</w:t>
      </w:r>
      <w:r w:rsidR="2E2A2D4A" w:rsidRPr="75F4DEEA">
        <w:rPr>
          <w:u w:val="single"/>
        </w:rPr>
        <w:t xml:space="preserve">. </w:t>
      </w:r>
      <w:r w:rsidR="00FC714C">
        <w:rPr>
          <w:u w:val="single"/>
        </w:rPr>
        <w:t xml:space="preserve">a. </w:t>
      </w:r>
      <w:r w:rsidR="00AD2089" w:rsidRPr="75F4DEEA">
        <w:rPr>
          <w:u w:val="single"/>
        </w:rPr>
        <w:t>As used in this section, the following terms have the following meanings:</w:t>
      </w:r>
    </w:p>
    <w:p w14:paraId="292D7F0A" w14:textId="04F30551" w:rsidR="103A05DE" w:rsidRDefault="103A05DE" w:rsidP="75F4DEEA">
      <w:pPr>
        <w:spacing w:line="480" w:lineRule="auto"/>
        <w:jc w:val="both"/>
        <w:rPr>
          <w:u w:val="single"/>
        </w:rPr>
      </w:pPr>
      <w:r w:rsidRPr="75F4DEEA">
        <w:rPr>
          <w:u w:val="single"/>
        </w:rPr>
        <w:t xml:space="preserve">City property. The term “city property” means real property and physical structures owned by the city of New York </w:t>
      </w:r>
      <w:r w:rsidR="487854AB" w:rsidRPr="75F4DEEA">
        <w:rPr>
          <w:u w:val="single"/>
        </w:rPr>
        <w:t>including, but not limited to, roadways and sidewalks.</w:t>
      </w:r>
    </w:p>
    <w:p w14:paraId="7A1FA6ED" w14:textId="68E78FF1" w:rsidR="00A75338" w:rsidRDefault="00A75338" w:rsidP="75F4DEEA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Cleaning. The term “cleaning” </w:t>
      </w:r>
      <w:r w:rsidR="00B35A2B">
        <w:rPr>
          <w:u w:val="single"/>
        </w:rPr>
        <w:t xml:space="preserve">has its ordinary meaning and also includes </w:t>
      </w:r>
      <w:r>
        <w:rPr>
          <w:u w:val="single"/>
        </w:rPr>
        <w:t xml:space="preserve">weed removal, where appropriate, and snow removal when required for pedestrian and vehicular safety. </w:t>
      </w:r>
    </w:p>
    <w:p w14:paraId="70332296" w14:textId="4D6BE95A" w:rsidR="00FC18DB" w:rsidRDefault="00FC18DB" w:rsidP="00F71603">
      <w:pPr>
        <w:spacing w:line="480" w:lineRule="auto"/>
        <w:jc w:val="both"/>
        <w:rPr>
          <w:u w:val="single"/>
        </w:rPr>
      </w:pPr>
      <w:r w:rsidRPr="00FC58AA">
        <w:rPr>
          <w:u w:val="single"/>
        </w:rPr>
        <w:t xml:space="preserve">Park. The term “park” </w:t>
      </w:r>
      <w:r w:rsidR="00FC58AA">
        <w:rPr>
          <w:u w:val="single"/>
        </w:rPr>
        <w:t>refers to public parks, beaches, waters, pools, boardwalks, playgrounds, recreation centers and all other p</w:t>
      </w:r>
      <w:r w:rsidR="000511C7">
        <w:rPr>
          <w:u w:val="single"/>
        </w:rPr>
        <w:t xml:space="preserve">roperty, buildings </w:t>
      </w:r>
      <w:r w:rsidR="00FC58AA">
        <w:rPr>
          <w:u w:val="single"/>
        </w:rPr>
        <w:t xml:space="preserve">and facilities under the jurisdiction, charge or control of the department of parks and recreation. </w:t>
      </w:r>
    </w:p>
    <w:p w14:paraId="3FE40DAB" w14:textId="5273D5AC" w:rsidR="00624BA4" w:rsidRDefault="00624BA4" w:rsidP="00F71603">
      <w:pPr>
        <w:spacing w:line="480" w:lineRule="auto"/>
        <w:jc w:val="both"/>
        <w:rPr>
          <w:u w:val="single"/>
        </w:rPr>
      </w:pPr>
      <w:r>
        <w:rPr>
          <w:u w:val="single"/>
        </w:rPr>
        <w:t>Step street. The term “step street” means</w:t>
      </w:r>
      <w:r w:rsidR="00D060C9">
        <w:rPr>
          <w:u w:val="single"/>
        </w:rPr>
        <w:t xml:space="preserve"> a</w:t>
      </w:r>
      <w:r>
        <w:rPr>
          <w:u w:val="single"/>
        </w:rPr>
        <w:t xml:space="preserve"> city-owned staircase, whether mapped as </w:t>
      </w:r>
      <w:r w:rsidR="00D060C9">
        <w:rPr>
          <w:u w:val="single"/>
        </w:rPr>
        <w:t xml:space="preserve">a </w:t>
      </w:r>
      <w:r>
        <w:rPr>
          <w:u w:val="single"/>
        </w:rPr>
        <w:t>street or not, that lead</w:t>
      </w:r>
      <w:r w:rsidR="00D060C9">
        <w:rPr>
          <w:u w:val="single"/>
        </w:rPr>
        <w:t>s</w:t>
      </w:r>
      <w:r>
        <w:rPr>
          <w:u w:val="single"/>
        </w:rPr>
        <w:t xml:space="preserve"> from one sidewalk level to another. </w:t>
      </w:r>
    </w:p>
    <w:p w14:paraId="6EA551F1" w14:textId="561FCA9E" w:rsidR="0003707A" w:rsidRDefault="00FC714C" w:rsidP="002C623B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F71603" w:rsidRPr="3B949A0F">
        <w:rPr>
          <w:u w:val="single"/>
        </w:rPr>
        <w:t xml:space="preserve">. The department </w:t>
      </w:r>
      <w:r w:rsidR="09CD762B" w:rsidRPr="3B949A0F">
        <w:rPr>
          <w:u w:val="single"/>
        </w:rPr>
        <w:t xml:space="preserve">of sanitation </w:t>
      </w:r>
      <w:r w:rsidR="00F71603" w:rsidRPr="3B949A0F">
        <w:rPr>
          <w:u w:val="single"/>
        </w:rPr>
        <w:t xml:space="preserve">shall </w:t>
      </w:r>
      <w:r w:rsidR="003709E1">
        <w:rPr>
          <w:u w:val="single"/>
        </w:rPr>
        <w:t xml:space="preserve">clean and maintain </w:t>
      </w:r>
      <w:r w:rsidR="00F71603" w:rsidRPr="3B949A0F">
        <w:rPr>
          <w:u w:val="single"/>
        </w:rPr>
        <w:t>all</w:t>
      </w:r>
      <w:r w:rsidR="4516556B" w:rsidRPr="3B949A0F">
        <w:rPr>
          <w:u w:val="single"/>
        </w:rPr>
        <w:t xml:space="preserve"> </w:t>
      </w:r>
      <w:r w:rsidR="00F71603" w:rsidRPr="3B949A0F">
        <w:rPr>
          <w:u w:val="single"/>
        </w:rPr>
        <w:t>center malls, traffic islands, triangles, medians, sitting areas, underpasses, overpasses, safety zones, step streets, throw-out areas at the end of dead-end streets</w:t>
      </w:r>
      <w:r w:rsidR="556B7E28" w:rsidRPr="3B949A0F">
        <w:rPr>
          <w:u w:val="single"/>
        </w:rPr>
        <w:t xml:space="preserve"> </w:t>
      </w:r>
      <w:r w:rsidR="005B4043" w:rsidRPr="3B949A0F">
        <w:rPr>
          <w:u w:val="single"/>
        </w:rPr>
        <w:t xml:space="preserve">and </w:t>
      </w:r>
      <w:r w:rsidR="00293ECC" w:rsidRPr="3B949A0F">
        <w:rPr>
          <w:u w:val="single"/>
        </w:rPr>
        <w:t xml:space="preserve">pedestrian </w:t>
      </w:r>
      <w:r w:rsidR="1FB80D0B" w:rsidRPr="3B949A0F">
        <w:rPr>
          <w:u w:val="single"/>
        </w:rPr>
        <w:t>walkways</w:t>
      </w:r>
      <w:r w:rsidR="00FC18DB">
        <w:rPr>
          <w:u w:val="single"/>
        </w:rPr>
        <w:t xml:space="preserve"> and other strips of cit</w:t>
      </w:r>
      <w:r w:rsidR="002C623B">
        <w:rPr>
          <w:u w:val="single"/>
        </w:rPr>
        <w:t xml:space="preserve">y property adjacent to streets. </w:t>
      </w:r>
      <w:r w:rsidR="00F71603" w:rsidRPr="00FC58AA">
        <w:rPr>
          <w:u w:val="single"/>
        </w:rPr>
        <w:t xml:space="preserve">This </w:t>
      </w:r>
      <w:r w:rsidR="002C4116">
        <w:rPr>
          <w:u w:val="single"/>
        </w:rPr>
        <w:t>subdivision</w:t>
      </w:r>
      <w:r w:rsidR="002C4116" w:rsidRPr="00FC58AA">
        <w:rPr>
          <w:u w:val="single"/>
        </w:rPr>
        <w:t xml:space="preserve"> </w:t>
      </w:r>
      <w:r w:rsidR="00F71603" w:rsidRPr="00FC58AA">
        <w:rPr>
          <w:u w:val="single"/>
        </w:rPr>
        <w:t xml:space="preserve">shall not be construed to conflict with or lessen the department </w:t>
      </w:r>
      <w:r w:rsidR="00F71603" w:rsidRPr="00FC58AA">
        <w:rPr>
          <w:u w:val="single"/>
        </w:rPr>
        <w:lastRenderedPageBreak/>
        <w:t>of parks and recreation’s responsibility for maintaining trees and</w:t>
      </w:r>
      <w:r w:rsidR="00FC18DB" w:rsidRPr="00FC58AA">
        <w:rPr>
          <w:u w:val="single"/>
        </w:rPr>
        <w:t xml:space="preserve"> other forms of</w:t>
      </w:r>
      <w:r w:rsidR="00F71603" w:rsidRPr="00FC58AA">
        <w:rPr>
          <w:u w:val="single"/>
        </w:rPr>
        <w:t xml:space="preserve"> vegetation, pursuant to section 18-104</w:t>
      </w:r>
      <w:r w:rsidR="00293ECC" w:rsidRPr="00FC58AA">
        <w:rPr>
          <w:u w:val="single"/>
        </w:rPr>
        <w:t xml:space="preserve">. </w:t>
      </w:r>
    </w:p>
    <w:p w14:paraId="58280752" w14:textId="2942B1E8" w:rsidR="00E568C4" w:rsidRPr="00497233" w:rsidRDefault="00A7650F" w:rsidP="005409FC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3709E1">
        <w:rPr>
          <w:u w:val="single"/>
        </w:rPr>
        <w:t xml:space="preserve">. </w:t>
      </w:r>
      <w:r w:rsidR="003B2E87" w:rsidRPr="3B949A0F">
        <w:rPr>
          <w:u w:val="single"/>
        </w:rPr>
        <w:t xml:space="preserve">The department </w:t>
      </w:r>
      <w:r w:rsidR="76B6B60D" w:rsidRPr="3B949A0F">
        <w:rPr>
          <w:u w:val="single"/>
        </w:rPr>
        <w:t xml:space="preserve">of parks and recreation </w:t>
      </w:r>
      <w:r w:rsidR="003B2E87" w:rsidRPr="3B949A0F">
        <w:rPr>
          <w:u w:val="single"/>
        </w:rPr>
        <w:t>shall clean and maintain all areas and</w:t>
      </w:r>
      <w:r w:rsidR="56B8BFF1" w:rsidRPr="3B949A0F">
        <w:rPr>
          <w:u w:val="single"/>
        </w:rPr>
        <w:t xml:space="preserve"> all </w:t>
      </w:r>
      <w:r w:rsidR="6803EA1F" w:rsidRPr="3B949A0F">
        <w:rPr>
          <w:u w:val="single"/>
        </w:rPr>
        <w:t xml:space="preserve">city </w:t>
      </w:r>
      <w:r w:rsidR="56B8BFF1" w:rsidRPr="3B949A0F">
        <w:rPr>
          <w:u w:val="single"/>
        </w:rPr>
        <w:t xml:space="preserve">properties that are </w:t>
      </w:r>
      <w:r w:rsidR="003B2E87" w:rsidRPr="3B949A0F">
        <w:rPr>
          <w:u w:val="single"/>
        </w:rPr>
        <w:t>located entirely within the boundaries of any</w:t>
      </w:r>
      <w:r w:rsidR="002C623B">
        <w:rPr>
          <w:u w:val="single"/>
        </w:rPr>
        <w:t xml:space="preserve"> </w:t>
      </w:r>
      <w:r w:rsidR="003B2E87" w:rsidRPr="3B949A0F">
        <w:rPr>
          <w:u w:val="single"/>
        </w:rPr>
        <w:t>park</w:t>
      </w:r>
      <w:r w:rsidR="3685EDD2" w:rsidRPr="3B949A0F">
        <w:rPr>
          <w:u w:val="single"/>
        </w:rPr>
        <w:t xml:space="preserve"> </w:t>
      </w:r>
      <w:r w:rsidR="2825C0C4" w:rsidRPr="3B949A0F">
        <w:rPr>
          <w:u w:val="single"/>
        </w:rPr>
        <w:t xml:space="preserve">except those properties located within the right-of-way of arterial highways which are the responsibility of the department </w:t>
      </w:r>
      <w:r w:rsidR="60640F91" w:rsidRPr="3B949A0F">
        <w:rPr>
          <w:u w:val="single"/>
        </w:rPr>
        <w:t>of transportation.</w:t>
      </w:r>
      <w:r w:rsidR="0083195A" w:rsidRPr="3B949A0F">
        <w:rPr>
          <w:u w:val="single"/>
        </w:rPr>
        <w:t xml:space="preserve"> </w:t>
      </w:r>
      <w:r w:rsidR="60640F91" w:rsidRPr="3B949A0F">
        <w:rPr>
          <w:u w:val="single"/>
        </w:rPr>
        <w:t xml:space="preserve">This </w:t>
      </w:r>
      <w:r w:rsidR="00492273">
        <w:rPr>
          <w:u w:val="single"/>
        </w:rPr>
        <w:t>subdivision</w:t>
      </w:r>
      <w:r w:rsidR="00492273" w:rsidRPr="3B949A0F">
        <w:rPr>
          <w:u w:val="single"/>
        </w:rPr>
        <w:t xml:space="preserve"> </w:t>
      </w:r>
      <w:r w:rsidR="60640F91" w:rsidRPr="3B949A0F">
        <w:rPr>
          <w:u w:val="single"/>
        </w:rPr>
        <w:t>shall not be construed to conflict with or lessen the department of sanitation</w:t>
      </w:r>
      <w:r w:rsidR="110AF866" w:rsidRPr="3B949A0F">
        <w:rPr>
          <w:u w:val="single"/>
        </w:rPr>
        <w:t>’</w:t>
      </w:r>
      <w:r w:rsidR="60640F91" w:rsidRPr="3B949A0F">
        <w:rPr>
          <w:u w:val="single"/>
        </w:rPr>
        <w:t xml:space="preserve">s responsibility for </w:t>
      </w:r>
      <w:r w:rsidR="0E4D926B" w:rsidRPr="3B949A0F">
        <w:rPr>
          <w:u w:val="single"/>
        </w:rPr>
        <w:t xml:space="preserve">snow removal, pursuant to section </w:t>
      </w:r>
      <w:r w:rsidR="005A2FAE">
        <w:rPr>
          <w:u w:val="single"/>
        </w:rPr>
        <w:t xml:space="preserve">16-124. </w:t>
      </w:r>
    </w:p>
    <w:p w14:paraId="7D65E45D" w14:textId="08111514" w:rsidR="3F27FE8B" w:rsidRDefault="00A7650F" w:rsidP="3B949A0F">
      <w:pPr>
        <w:spacing w:line="480" w:lineRule="auto"/>
        <w:jc w:val="both"/>
        <w:rPr>
          <w:u w:val="single"/>
        </w:rPr>
      </w:pPr>
      <w:r>
        <w:rPr>
          <w:u w:val="single"/>
        </w:rPr>
        <w:t>d</w:t>
      </w:r>
      <w:r w:rsidR="00A178BD">
        <w:rPr>
          <w:u w:val="single"/>
        </w:rPr>
        <w:t xml:space="preserve">. </w:t>
      </w:r>
      <w:r w:rsidR="6F9CEB51" w:rsidRPr="3B949A0F">
        <w:rPr>
          <w:u w:val="single"/>
        </w:rPr>
        <w:t>T</w:t>
      </w:r>
      <w:r w:rsidR="57E4DDDE" w:rsidRPr="3B949A0F">
        <w:rPr>
          <w:u w:val="single"/>
        </w:rPr>
        <w:t>he department of transportation shall clean and maintain all</w:t>
      </w:r>
      <w:r w:rsidR="48BAC394" w:rsidRPr="3B949A0F">
        <w:rPr>
          <w:u w:val="single"/>
        </w:rPr>
        <w:t xml:space="preserve"> </w:t>
      </w:r>
      <w:r w:rsidR="4758D1A9" w:rsidRPr="3B949A0F">
        <w:rPr>
          <w:u w:val="single"/>
        </w:rPr>
        <w:t>areas and all</w:t>
      </w:r>
      <w:r w:rsidR="05FDB6DB" w:rsidRPr="3B949A0F">
        <w:rPr>
          <w:u w:val="single"/>
        </w:rPr>
        <w:t xml:space="preserve"> </w:t>
      </w:r>
      <w:r w:rsidR="0BCB0452" w:rsidRPr="3B949A0F">
        <w:rPr>
          <w:u w:val="single"/>
        </w:rPr>
        <w:t xml:space="preserve">city </w:t>
      </w:r>
      <w:r w:rsidR="48BAC394" w:rsidRPr="3B949A0F">
        <w:rPr>
          <w:u w:val="single"/>
        </w:rPr>
        <w:t>properties</w:t>
      </w:r>
      <w:r w:rsidR="523F4F83" w:rsidRPr="3B949A0F">
        <w:rPr>
          <w:u w:val="single"/>
        </w:rPr>
        <w:t xml:space="preserve"> </w:t>
      </w:r>
      <w:r w:rsidR="37098C21" w:rsidRPr="3B949A0F">
        <w:rPr>
          <w:u w:val="single"/>
        </w:rPr>
        <w:t xml:space="preserve">that are </w:t>
      </w:r>
      <w:r w:rsidR="48BAC394" w:rsidRPr="3B949A0F">
        <w:rPr>
          <w:u w:val="single"/>
        </w:rPr>
        <w:t>locate</w:t>
      </w:r>
      <w:r w:rsidR="00624BA4">
        <w:rPr>
          <w:u w:val="single"/>
        </w:rPr>
        <w:t xml:space="preserve">d on or along arterial highways, </w:t>
      </w:r>
      <w:r w:rsidR="00BE1D1A">
        <w:rPr>
          <w:u w:val="single"/>
        </w:rPr>
        <w:t>except</w:t>
      </w:r>
      <w:r w:rsidR="00BE1D1A" w:rsidRPr="3B949A0F">
        <w:rPr>
          <w:u w:val="single"/>
        </w:rPr>
        <w:t xml:space="preserve"> t</w:t>
      </w:r>
      <w:r w:rsidR="00FD12B1">
        <w:rPr>
          <w:u w:val="single"/>
        </w:rPr>
        <w:t xml:space="preserve">hose portions which run through </w:t>
      </w:r>
      <w:r w:rsidR="00BE1D1A" w:rsidRPr="3B949A0F">
        <w:rPr>
          <w:u w:val="single"/>
        </w:rPr>
        <w:t>parks</w:t>
      </w:r>
      <w:r w:rsidR="00BE1D1A">
        <w:rPr>
          <w:u w:val="single"/>
        </w:rPr>
        <w:t xml:space="preserve"> which are the responsibility of the department of parks and recreation</w:t>
      </w:r>
      <w:r w:rsidR="00624BA4">
        <w:rPr>
          <w:u w:val="single"/>
        </w:rPr>
        <w:t>, including those areas and city properties which are part of exits and entrances to an arterial highway extending outward from the roadway until they reach a fence or other barrier designed to limit access to the main road, the curb of a street, service road or other roadway which is not an arterial highway or a cliff or steep embankment which restricts passage beyond that point</w:t>
      </w:r>
      <w:r w:rsidR="4BE6F239" w:rsidRPr="3B949A0F">
        <w:rPr>
          <w:u w:val="single"/>
        </w:rPr>
        <w:t>.</w:t>
      </w:r>
      <w:r w:rsidR="0D33D3EE" w:rsidRPr="3B949A0F">
        <w:rPr>
          <w:u w:val="single"/>
        </w:rPr>
        <w:t xml:space="preserve"> </w:t>
      </w:r>
      <w:r w:rsidR="0D33D3EE" w:rsidRPr="00E0144D">
        <w:rPr>
          <w:u w:val="single"/>
        </w:rPr>
        <w:t xml:space="preserve">This </w:t>
      </w:r>
      <w:r w:rsidR="00314F38">
        <w:rPr>
          <w:u w:val="single"/>
        </w:rPr>
        <w:t>subdivision</w:t>
      </w:r>
      <w:r w:rsidR="00314F38" w:rsidRPr="00E0144D">
        <w:rPr>
          <w:u w:val="single"/>
        </w:rPr>
        <w:t xml:space="preserve"> </w:t>
      </w:r>
      <w:r w:rsidR="0D33D3EE" w:rsidRPr="00E0144D">
        <w:rPr>
          <w:u w:val="single"/>
        </w:rPr>
        <w:t xml:space="preserve">shall not be construed to conflict with or lessen the department of </w:t>
      </w:r>
      <w:r w:rsidR="32953EE5" w:rsidRPr="00E0144D">
        <w:rPr>
          <w:u w:val="single"/>
        </w:rPr>
        <w:t xml:space="preserve">sanitation’s </w:t>
      </w:r>
      <w:r w:rsidR="204238ED" w:rsidRPr="00E0144D">
        <w:rPr>
          <w:u w:val="single"/>
        </w:rPr>
        <w:t xml:space="preserve">responsibility for snow removal, </w:t>
      </w:r>
      <w:r w:rsidR="005A2FAE" w:rsidRPr="00E0144D">
        <w:rPr>
          <w:u w:val="single"/>
        </w:rPr>
        <w:t>pursuant to section 16-124, or with the department of parks and recreation’s responsibility for maintaining trees and other forms of vegetati</w:t>
      </w:r>
      <w:r w:rsidR="00BE1D1A" w:rsidRPr="00E0144D">
        <w:rPr>
          <w:u w:val="single"/>
        </w:rPr>
        <w:t>on, pursuant to section 18-104.</w:t>
      </w:r>
      <w:r w:rsidR="005A2FAE" w:rsidRPr="00E0144D">
        <w:rPr>
          <w:u w:val="single"/>
        </w:rPr>
        <w:t xml:space="preserve"> </w:t>
      </w:r>
    </w:p>
    <w:p w14:paraId="6E21C661" w14:textId="16CE44AE" w:rsidR="002F72D7" w:rsidRDefault="00A7650F" w:rsidP="3B949A0F">
      <w:pPr>
        <w:spacing w:line="480" w:lineRule="auto"/>
        <w:jc w:val="both"/>
        <w:rPr>
          <w:highlight w:val="yellow"/>
          <w:u w:val="single"/>
        </w:rPr>
      </w:pPr>
      <w:r>
        <w:rPr>
          <w:u w:val="single"/>
        </w:rPr>
        <w:t xml:space="preserve">e. Each department specified in subdivisions b, c </w:t>
      </w:r>
      <w:r w:rsidR="001B639F">
        <w:rPr>
          <w:u w:val="single"/>
        </w:rPr>
        <w:t>or</w:t>
      </w:r>
      <w:r>
        <w:rPr>
          <w:u w:val="single"/>
        </w:rPr>
        <w:t xml:space="preserve"> d</w:t>
      </w:r>
      <w:r w:rsidR="001B639F">
        <w:rPr>
          <w:u w:val="single"/>
        </w:rPr>
        <w:t xml:space="preserve"> of this section</w:t>
      </w:r>
      <w:r>
        <w:rPr>
          <w:u w:val="single"/>
        </w:rPr>
        <w:t xml:space="preserve"> shall develop and maintain a web-based application on its respective website </w:t>
      </w:r>
      <w:r w:rsidR="001B639F">
        <w:rPr>
          <w:u w:val="single"/>
        </w:rPr>
        <w:t>to track</w:t>
      </w:r>
      <w:r>
        <w:rPr>
          <w:u w:val="single"/>
        </w:rPr>
        <w:t xml:space="preserve"> such department’s progress in cleaning and maintaining properties </w:t>
      </w:r>
      <w:r w:rsidR="001B639F">
        <w:rPr>
          <w:u w:val="single"/>
        </w:rPr>
        <w:t>pursuant to such</w:t>
      </w:r>
      <w:r>
        <w:rPr>
          <w:u w:val="single"/>
        </w:rPr>
        <w:t xml:space="preserve"> subdivisions b, c and d.</w:t>
      </w:r>
      <w:r w:rsidR="002F72D7">
        <w:rPr>
          <w:u w:val="single"/>
        </w:rPr>
        <w:t xml:space="preserve">   </w:t>
      </w:r>
    </w:p>
    <w:p w14:paraId="11948419" w14:textId="54B80592" w:rsidR="379B00D4" w:rsidRPr="00617EFF" w:rsidRDefault="00A7650F" w:rsidP="3B949A0F">
      <w:pPr>
        <w:spacing w:line="480" w:lineRule="auto"/>
        <w:jc w:val="both"/>
        <w:rPr>
          <w:u w:val="single"/>
        </w:rPr>
      </w:pPr>
      <w:r>
        <w:rPr>
          <w:u w:val="single"/>
        </w:rPr>
        <w:t>f</w:t>
      </w:r>
      <w:r w:rsidR="379B00D4" w:rsidRPr="00617EFF">
        <w:rPr>
          <w:u w:val="single"/>
        </w:rPr>
        <w:t xml:space="preserve">. </w:t>
      </w:r>
      <w:r w:rsidR="00F42CDF">
        <w:rPr>
          <w:u w:val="single"/>
        </w:rPr>
        <w:t>It shall be the r</w:t>
      </w:r>
      <w:r w:rsidR="00617EFF" w:rsidRPr="00617EFF">
        <w:rPr>
          <w:u w:val="single"/>
        </w:rPr>
        <w:t xml:space="preserve">esponsibility </w:t>
      </w:r>
      <w:r w:rsidR="00F42CDF">
        <w:rPr>
          <w:u w:val="single"/>
        </w:rPr>
        <w:t xml:space="preserve">of </w:t>
      </w:r>
      <w:r w:rsidR="007A217D">
        <w:rPr>
          <w:u w:val="single"/>
        </w:rPr>
        <w:t>an</w:t>
      </w:r>
      <w:r>
        <w:rPr>
          <w:u w:val="single"/>
        </w:rPr>
        <w:t>y</w:t>
      </w:r>
      <w:r w:rsidR="00F42CDF">
        <w:rPr>
          <w:u w:val="single"/>
        </w:rPr>
        <w:t xml:space="preserve"> agency or other governmental body having jurisdiction over any </w:t>
      </w:r>
      <w:r w:rsidR="00617EFF" w:rsidRPr="00617EFF">
        <w:rPr>
          <w:u w:val="single"/>
        </w:rPr>
        <w:t xml:space="preserve">subway, railway </w:t>
      </w:r>
      <w:r w:rsidR="00F42CDF">
        <w:rPr>
          <w:u w:val="single"/>
        </w:rPr>
        <w:t xml:space="preserve">or </w:t>
      </w:r>
      <w:r w:rsidR="00617EFF" w:rsidRPr="00617EFF">
        <w:rPr>
          <w:u w:val="single"/>
        </w:rPr>
        <w:t>developed</w:t>
      </w:r>
      <w:r w:rsidR="0014796B">
        <w:rPr>
          <w:u w:val="single"/>
        </w:rPr>
        <w:t xml:space="preserve"> property</w:t>
      </w:r>
      <w:r w:rsidR="00617EFF" w:rsidRPr="00617EFF">
        <w:rPr>
          <w:u w:val="single"/>
        </w:rPr>
        <w:t xml:space="preserve"> </w:t>
      </w:r>
      <w:r w:rsidR="0014796B">
        <w:rPr>
          <w:u w:val="single"/>
        </w:rPr>
        <w:t>to clean alongside such subway, railway or developed property</w:t>
      </w:r>
      <w:r w:rsidR="00617EFF" w:rsidRPr="00617EFF">
        <w:rPr>
          <w:u w:val="single"/>
        </w:rPr>
        <w:t xml:space="preserve">. When cleaning of such areas or properties is not performed, the </w:t>
      </w:r>
      <w:r w:rsidR="00617EFF" w:rsidRPr="00617EFF">
        <w:rPr>
          <w:u w:val="single"/>
        </w:rPr>
        <w:lastRenderedPageBreak/>
        <w:t xml:space="preserve">commissioner of sanitation shall </w:t>
      </w:r>
      <w:r w:rsidR="00904B61">
        <w:rPr>
          <w:u w:val="single"/>
        </w:rPr>
        <w:t>order</w:t>
      </w:r>
      <w:r w:rsidR="00904B61" w:rsidRPr="00617EFF">
        <w:rPr>
          <w:u w:val="single"/>
        </w:rPr>
        <w:t xml:space="preserve"> </w:t>
      </w:r>
      <w:r w:rsidR="00617EFF" w:rsidRPr="00617EFF">
        <w:rPr>
          <w:u w:val="single"/>
        </w:rPr>
        <w:t xml:space="preserve">compliance as provided in </w:t>
      </w:r>
      <w:r w:rsidR="00904B61">
        <w:rPr>
          <w:u w:val="single"/>
        </w:rPr>
        <w:t xml:space="preserve">subdivision c </w:t>
      </w:r>
      <w:r>
        <w:rPr>
          <w:u w:val="single"/>
        </w:rPr>
        <w:t xml:space="preserve">of </w:t>
      </w:r>
      <w:r w:rsidR="00617EFF" w:rsidRPr="00617EFF">
        <w:rPr>
          <w:u w:val="single"/>
        </w:rPr>
        <w:t xml:space="preserve">section 753 of the charter.    </w:t>
      </w:r>
    </w:p>
    <w:p w14:paraId="03A9D532" w14:textId="6F9107E0" w:rsidR="379B00D4" w:rsidRPr="00617EFF" w:rsidRDefault="00A7650F" w:rsidP="3B949A0F">
      <w:pPr>
        <w:spacing w:line="480" w:lineRule="auto"/>
        <w:jc w:val="both"/>
        <w:rPr>
          <w:u w:val="single"/>
        </w:rPr>
      </w:pPr>
      <w:r>
        <w:rPr>
          <w:u w:val="single"/>
        </w:rPr>
        <w:t>g</w:t>
      </w:r>
      <w:r w:rsidR="379B00D4" w:rsidRPr="00617EFF">
        <w:rPr>
          <w:u w:val="single"/>
        </w:rPr>
        <w:t xml:space="preserve">. </w:t>
      </w:r>
      <w:r w:rsidR="00F62484" w:rsidRPr="00617EFF">
        <w:rPr>
          <w:u w:val="single"/>
        </w:rPr>
        <w:t xml:space="preserve">Nothing in this section shall be construed as prohibiting or conflicting with any obligation </w:t>
      </w:r>
      <w:r w:rsidR="00616C3B">
        <w:rPr>
          <w:u w:val="single"/>
        </w:rPr>
        <w:t>pursuant to the highway</w:t>
      </w:r>
      <w:r w:rsidR="00616C3B" w:rsidRPr="00617EFF">
        <w:rPr>
          <w:u w:val="single"/>
        </w:rPr>
        <w:t xml:space="preserve"> </w:t>
      </w:r>
      <w:r w:rsidR="00F62484" w:rsidRPr="00617EFF">
        <w:rPr>
          <w:u w:val="single"/>
        </w:rPr>
        <w:t xml:space="preserve">law. </w:t>
      </w:r>
    </w:p>
    <w:p w14:paraId="2A8AB76C" w14:textId="0EF818AD" w:rsidR="002372B3" w:rsidRPr="006D562C" w:rsidRDefault="00F71603" w:rsidP="002372B3">
      <w:pPr>
        <w:spacing w:line="480" w:lineRule="auto"/>
        <w:jc w:val="both"/>
        <w:rPr>
          <w:u w:val="single"/>
        </w:rPr>
      </w:pPr>
      <w:r>
        <w:t xml:space="preserve">§ </w:t>
      </w:r>
      <w:r w:rsidR="7AD89DB9">
        <w:t>2</w:t>
      </w:r>
      <w:r w:rsidR="002372B3">
        <w:t>.</w:t>
      </w:r>
      <w:r>
        <w:t xml:space="preserve"> This local law takes effect 120 days after it becomes law. </w:t>
      </w:r>
    </w:p>
    <w:p w14:paraId="26AB6BE0" w14:textId="77777777" w:rsidR="002372B3" w:rsidRDefault="002372B3" w:rsidP="007101A2">
      <w:pPr>
        <w:ind w:firstLine="0"/>
        <w:jc w:val="both"/>
        <w:rPr>
          <w:sz w:val="18"/>
          <w:szCs w:val="18"/>
        </w:rPr>
        <w:sectPr w:rsidR="002372B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23FA898" w14:textId="77777777" w:rsidR="00E02BF2" w:rsidRDefault="00E02BF2" w:rsidP="007101A2">
      <w:pPr>
        <w:ind w:firstLine="0"/>
        <w:jc w:val="both"/>
        <w:rPr>
          <w:sz w:val="18"/>
          <w:szCs w:val="18"/>
        </w:rPr>
      </w:pPr>
    </w:p>
    <w:p w14:paraId="2DD58E87" w14:textId="77777777" w:rsidR="00E02BF2" w:rsidRDefault="00E02BF2" w:rsidP="007101A2">
      <w:pPr>
        <w:ind w:firstLine="0"/>
        <w:jc w:val="both"/>
        <w:rPr>
          <w:sz w:val="18"/>
          <w:szCs w:val="18"/>
        </w:rPr>
      </w:pPr>
    </w:p>
    <w:p w14:paraId="212F1C40" w14:textId="77777777" w:rsidR="00E02BF2" w:rsidRDefault="00E02BF2" w:rsidP="007101A2">
      <w:pPr>
        <w:ind w:firstLine="0"/>
        <w:jc w:val="both"/>
        <w:rPr>
          <w:sz w:val="18"/>
          <w:szCs w:val="18"/>
        </w:rPr>
      </w:pPr>
    </w:p>
    <w:p w14:paraId="66A8F91B" w14:textId="77777777" w:rsidR="00E02BF2" w:rsidRDefault="00E02BF2" w:rsidP="007101A2">
      <w:pPr>
        <w:ind w:firstLine="0"/>
        <w:jc w:val="both"/>
        <w:rPr>
          <w:sz w:val="18"/>
          <w:szCs w:val="18"/>
        </w:rPr>
      </w:pPr>
    </w:p>
    <w:p w14:paraId="5390C609" w14:textId="77777777" w:rsidR="00E02BF2" w:rsidRDefault="00E02BF2" w:rsidP="007101A2">
      <w:pPr>
        <w:ind w:firstLine="0"/>
        <w:jc w:val="both"/>
        <w:rPr>
          <w:sz w:val="18"/>
          <w:szCs w:val="18"/>
        </w:rPr>
      </w:pPr>
    </w:p>
    <w:p w14:paraId="20C932EA" w14:textId="77777777" w:rsidR="00E02BF2" w:rsidRDefault="00E02BF2" w:rsidP="007101A2">
      <w:pPr>
        <w:ind w:firstLine="0"/>
        <w:jc w:val="both"/>
        <w:rPr>
          <w:sz w:val="18"/>
          <w:szCs w:val="18"/>
        </w:rPr>
      </w:pPr>
    </w:p>
    <w:p w14:paraId="19562859" w14:textId="4722E572" w:rsidR="00EB262D" w:rsidRDefault="007442C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BV</w:t>
      </w:r>
    </w:p>
    <w:p w14:paraId="1956AC1C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442C9">
        <w:rPr>
          <w:sz w:val="18"/>
          <w:szCs w:val="18"/>
        </w:rPr>
        <w:t>17432</w:t>
      </w:r>
    </w:p>
    <w:p w14:paraId="5E06C3D0" w14:textId="32388BD0" w:rsidR="002D5F4F" w:rsidRDefault="004742F1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="000511C7">
        <w:rPr>
          <w:sz w:val="18"/>
          <w:szCs w:val="18"/>
        </w:rPr>
        <w:t>/</w:t>
      </w:r>
      <w:r>
        <w:rPr>
          <w:sz w:val="18"/>
          <w:szCs w:val="18"/>
        </w:rPr>
        <w:t>5</w:t>
      </w:r>
      <w:r w:rsidR="00624BA4">
        <w:rPr>
          <w:sz w:val="18"/>
          <w:szCs w:val="18"/>
        </w:rPr>
        <w:t xml:space="preserve">/21 at </w:t>
      </w:r>
      <w:r>
        <w:rPr>
          <w:sz w:val="18"/>
          <w:szCs w:val="18"/>
        </w:rPr>
        <w:t>4</w:t>
      </w:r>
      <w:r w:rsidR="00F71603" w:rsidRPr="3B949A0F">
        <w:rPr>
          <w:sz w:val="18"/>
          <w:szCs w:val="18"/>
        </w:rPr>
        <w:t>:00</w:t>
      </w:r>
      <w:r w:rsidR="00617EFF">
        <w:rPr>
          <w:sz w:val="18"/>
          <w:szCs w:val="18"/>
        </w:rPr>
        <w:t xml:space="preserve"> PM</w:t>
      </w:r>
      <w:r w:rsidR="00A91AF5">
        <w:rPr>
          <w:sz w:val="18"/>
          <w:szCs w:val="18"/>
        </w:rPr>
        <w:t xml:space="preserve"> 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F898" w16cex:dateUtc="2021-07-28T19:39:00Z"/>
  <w16cex:commentExtensible w16cex:durableId="24ABF49F" w16cex:dateUtc="2021-07-28T19:22:00Z"/>
  <w16cex:commentExtensible w16cex:durableId="24ABF4EE" w16cex:dateUtc="2021-07-28T19:23:00Z"/>
  <w16cex:commentExtensible w16cex:durableId="24ABF595" w16cex:dateUtc="2021-07-28T19:26:00Z"/>
  <w16cex:commentExtensible w16cex:durableId="24ABF569" w16cex:dateUtc="2021-07-28T19:25:00Z"/>
  <w16cex:commentExtensible w16cex:durableId="24ABFCDB" w16cex:dateUtc="2021-07-28T19:57:00Z"/>
  <w16cex:commentExtensible w16cex:durableId="24ABF806" w16cex:dateUtc="2021-07-28T19:36:00Z"/>
  <w16cex:commentExtensible w16cex:durableId="24ABFACB" w16cex:dateUtc="2021-07-28T1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EDB5A4" w16cid:durableId="24ABF1CC"/>
  <w16cid:commentId w16cid:paraId="6E10846F" w16cid:durableId="24ABF1CD"/>
  <w16cid:commentId w16cid:paraId="6CD94A5B" w16cid:durableId="24ABF1CE"/>
  <w16cid:commentId w16cid:paraId="3F3E5897" w16cid:durableId="24ABF1CF"/>
  <w16cid:commentId w16cid:paraId="4E1397C0" w16cid:durableId="24ABF898"/>
  <w16cid:commentId w16cid:paraId="59EFC6BC" w16cid:durableId="24ABF1D0"/>
  <w16cid:commentId w16cid:paraId="40824C09" w16cid:durableId="24ABF1D1"/>
  <w16cid:commentId w16cid:paraId="06E9555B" w16cid:durableId="24ABF49F"/>
  <w16cid:commentId w16cid:paraId="06481243" w16cid:durableId="24ABF4EE"/>
  <w16cid:commentId w16cid:paraId="00105914" w16cid:durableId="24ABF1D2"/>
  <w16cid:commentId w16cid:paraId="4F25E8EC" w16cid:durableId="24ABF595"/>
  <w16cid:commentId w16cid:paraId="68EF1D7A" w16cid:durableId="24ABF569"/>
  <w16cid:commentId w16cid:paraId="479CEAC8" w16cid:durableId="24ABFCDB"/>
  <w16cid:commentId w16cid:paraId="277017AE" w16cid:durableId="24ABF806"/>
  <w16cid:commentId w16cid:paraId="1D61F704" w16cid:durableId="24ABFAC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40CD1" w14:textId="77777777" w:rsidR="00F83A67" w:rsidRDefault="00F83A67">
      <w:r>
        <w:separator/>
      </w:r>
    </w:p>
    <w:p w14:paraId="514C59FC" w14:textId="77777777" w:rsidR="00F83A67" w:rsidRDefault="00F83A67"/>
  </w:endnote>
  <w:endnote w:type="continuationSeparator" w:id="0">
    <w:p w14:paraId="18541E92" w14:textId="77777777" w:rsidR="00F83A67" w:rsidRDefault="00F83A67">
      <w:r>
        <w:continuationSeparator/>
      </w:r>
    </w:p>
    <w:p w14:paraId="6E2596AF" w14:textId="77777777" w:rsidR="00F83A67" w:rsidRDefault="00F83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E0CC3" w14:textId="043B629F" w:rsidR="008F0B17" w:rsidRDefault="008F0B17" w:rsidP="00A7650F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C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CC64CB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14FEC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B3FA4F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5878E" w14:textId="77777777" w:rsidR="00F83A67" w:rsidRDefault="00F83A67">
      <w:r>
        <w:separator/>
      </w:r>
    </w:p>
    <w:p w14:paraId="61CE4154" w14:textId="77777777" w:rsidR="00F83A67" w:rsidRDefault="00F83A67"/>
  </w:footnote>
  <w:footnote w:type="continuationSeparator" w:id="0">
    <w:p w14:paraId="4C924EF3" w14:textId="77777777" w:rsidR="00F83A67" w:rsidRDefault="00F83A67">
      <w:r>
        <w:continuationSeparator/>
      </w:r>
    </w:p>
    <w:p w14:paraId="23EBAA4E" w14:textId="77777777" w:rsidR="00F83A67" w:rsidRDefault="00F83A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5"/>
    <w:rsid w:val="000135A3"/>
    <w:rsid w:val="00035181"/>
    <w:rsid w:val="000355BB"/>
    <w:rsid w:val="0003707A"/>
    <w:rsid w:val="000502BC"/>
    <w:rsid w:val="000511C7"/>
    <w:rsid w:val="00056BB0"/>
    <w:rsid w:val="00064AFB"/>
    <w:rsid w:val="00067F8B"/>
    <w:rsid w:val="000844BA"/>
    <w:rsid w:val="0009173E"/>
    <w:rsid w:val="00094A70"/>
    <w:rsid w:val="00096EFE"/>
    <w:rsid w:val="000A83DC"/>
    <w:rsid w:val="000D4A7F"/>
    <w:rsid w:val="0010583D"/>
    <w:rsid w:val="001073BD"/>
    <w:rsid w:val="00115B31"/>
    <w:rsid w:val="001455B7"/>
    <w:rsid w:val="0014796B"/>
    <w:rsid w:val="001509BF"/>
    <w:rsid w:val="00150A27"/>
    <w:rsid w:val="00162FC0"/>
    <w:rsid w:val="00165627"/>
    <w:rsid w:val="00167107"/>
    <w:rsid w:val="00171906"/>
    <w:rsid w:val="00180BD2"/>
    <w:rsid w:val="0019564D"/>
    <w:rsid w:val="00195A80"/>
    <w:rsid w:val="001B639F"/>
    <w:rsid w:val="001D4249"/>
    <w:rsid w:val="00205741"/>
    <w:rsid w:val="00207323"/>
    <w:rsid w:val="0021642E"/>
    <w:rsid w:val="0022099D"/>
    <w:rsid w:val="00226DA4"/>
    <w:rsid w:val="002372B3"/>
    <w:rsid w:val="00241F94"/>
    <w:rsid w:val="00270162"/>
    <w:rsid w:val="00280955"/>
    <w:rsid w:val="00281A4E"/>
    <w:rsid w:val="0028559C"/>
    <w:rsid w:val="00286186"/>
    <w:rsid w:val="00292C42"/>
    <w:rsid w:val="00293ECC"/>
    <w:rsid w:val="002C4116"/>
    <w:rsid w:val="002C4435"/>
    <w:rsid w:val="002C623B"/>
    <w:rsid w:val="002D5F4F"/>
    <w:rsid w:val="002E1AD0"/>
    <w:rsid w:val="002E7B4B"/>
    <w:rsid w:val="002F196D"/>
    <w:rsid w:val="002F269C"/>
    <w:rsid w:val="002F72D7"/>
    <w:rsid w:val="00301E5D"/>
    <w:rsid w:val="00301EB2"/>
    <w:rsid w:val="00313F4C"/>
    <w:rsid w:val="00314F38"/>
    <w:rsid w:val="00320D3B"/>
    <w:rsid w:val="0033027F"/>
    <w:rsid w:val="0033650E"/>
    <w:rsid w:val="003447CD"/>
    <w:rsid w:val="00346F51"/>
    <w:rsid w:val="00352CA7"/>
    <w:rsid w:val="00355B87"/>
    <w:rsid w:val="003709E1"/>
    <w:rsid w:val="003720CF"/>
    <w:rsid w:val="003874A1"/>
    <w:rsid w:val="00387754"/>
    <w:rsid w:val="003A29EF"/>
    <w:rsid w:val="003A75C2"/>
    <w:rsid w:val="003B2E87"/>
    <w:rsid w:val="003F26F9"/>
    <w:rsid w:val="003F3109"/>
    <w:rsid w:val="00432688"/>
    <w:rsid w:val="00437A84"/>
    <w:rsid w:val="00444642"/>
    <w:rsid w:val="00447A01"/>
    <w:rsid w:val="004614F0"/>
    <w:rsid w:val="00461FBA"/>
    <w:rsid w:val="00465293"/>
    <w:rsid w:val="004742F1"/>
    <w:rsid w:val="004754E5"/>
    <w:rsid w:val="00492273"/>
    <w:rsid w:val="004948B5"/>
    <w:rsid w:val="00497233"/>
    <w:rsid w:val="004A19EB"/>
    <w:rsid w:val="004A728E"/>
    <w:rsid w:val="004B097C"/>
    <w:rsid w:val="004E1CF2"/>
    <w:rsid w:val="004F3343"/>
    <w:rsid w:val="005020E8"/>
    <w:rsid w:val="00511805"/>
    <w:rsid w:val="00516FE7"/>
    <w:rsid w:val="00536CB9"/>
    <w:rsid w:val="005409FC"/>
    <w:rsid w:val="005421C0"/>
    <w:rsid w:val="00542F40"/>
    <w:rsid w:val="00550E96"/>
    <w:rsid w:val="00554C35"/>
    <w:rsid w:val="0055588E"/>
    <w:rsid w:val="0056062C"/>
    <w:rsid w:val="0056121C"/>
    <w:rsid w:val="00570384"/>
    <w:rsid w:val="0057235A"/>
    <w:rsid w:val="00586366"/>
    <w:rsid w:val="00595589"/>
    <w:rsid w:val="005A1D73"/>
    <w:rsid w:val="005A1EBD"/>
    <w:rsid w:val="005A2FAE"/>
    <w:rsid w:val="005B4043"/>
    <w:rsid w:val="005B5DE4"/>
    <w:rsid w:val="005C6980"/>
    <w:rsid w:val="005D4A03"/>
    <w:rsid w:val="005E655A"/>
    <w:rsid w:val="005E7681"/>
    <w:rsid w:val="005F3AA6"/>
    <w:rsid w:val="00616C3B"/>
    <w:rsid w:val="00617EFF"/>
    <w:rsid w:val="00624BA4"/>
    <w:rsid w:val="00630AB3"/>
    <w:rsid w:val="00641A86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08EC"/>
    <w:rsid w:val="006F5CC7"/>
    <w:rsid w:val="007101A2"/>
    <w:rsid w:val="007218EB"/>
    <w:rsid w:val="0072551E"/>
    <w:rsid w:val="00727F04"/>
    <w:rsid w:val="0074126E"/>
    <w:rsid w:val="007442C9"/>
    <w:rsid w:val="00750030"/>
    <w:rsid w:val="00767CD4"/>
    <w:rsid w:val="00770B9A"/>
    <w:rsid w:val="007A1A40"/>
    <w:rsid w:val="007A217D"/>
    <w:rsid w:val="007B293E"/>
    <w:rsid w:val="007B6497"/>
    <w:rsid w:val="007C1D9D"/>
    <w:rsid w:val="007C3829"/>
    <w:rsid w:val="007C6893"/>
    <w:rsid w:val="007D0125"/>
    <w:rsid w:val="007E4FEF"/>
    <w:rsid w:val="007E73C5"/>
    <w:rsid w:val="007E79D5"/>
    <w:rsid w:val="007F0A63"/>
    <w:rsid w:val="007F26A9"/>
    <w:rsid w:val="007F4087"/>
    <w:rsid w:val="00806569"/>
    <w:rsid w:val="008162C9"/>
    <w:rsid w:val="008167F4"/>
    <w:rsid w:val="00821F2A"/>
    <w:rsid w:val="0083195A"/>
    <w:rsid w:val="0083646C"/>
    <w:rsid w:val="00843A3B"/>
    <w:rsid w:val="0085260B"/>
    <w:rsid w:val="00852FD8"/>
    <w:rsid w:val="00853E42"/>
    <w:rsid w:val="00872BFD"/>
    <w:rsid w:val="00873B26"/>
    <w:rsid w:val="00875835"/>
    <w:rsid w:val="00880099"/>
    <w:rsid w:val="008A3FC9"/>
    <w:rsid w:val="008E28FA"/>
    <w:rsid w:val="008F0B17"/>
    <w:rsid w:val="00900ACB"/>
    <w:rsid w:val="00904B61"/>
    <w:rsid w:val="009073B5"/>
    <w:rsid w:val="00911AAC"/>
    <w:rsid w:val="00916DBD"/>
    <w:rsid w:val="00925D71"/>
    <w:rsid w:val="0094029B"/>
    <w:rsid w:val="00953D5E"/>
    <w:rsid w:val="00954AB8"/>
    <w:rsid w:val="00957E19"/>
    <w:rsid w:val="00957F16"/>
    <w:rsid w:val="009705E4"/>
    <w:rsid w:val="00981AF9"/>
    <w:rsid w:val="009822E5"/>
    <w:rsid w:val="00990ECE"/>
    <w:rsid w:val="009A4429"/>
    <w:rsid w:val="009B42E7"/>
    <w:rsid w:val="009C498A"/>
    <w:rsid w:val="009D24E6"/>
    <w:rsid w:val="009D671E"/>
    <w:rsid w:val="009F0079"/>
    <w:rsid w:val="00A03635"/>
    <w:rsid w:val="00A10451"/>
    <w:rsid w:val="00A178BD"/>
    <w:rsid w:val="00A269C2"/>
    <w:rsid w:val="00A448C2"/>
    <w:rsid w:val="00A46534"/>
    <w:rsid w:val="00A46ACE"/>
    <w:rsid w:val="00A531EC"/>
    <w:rsid w:val="00A57151"/>
    <w:rsid w:val="00A654D0"/>
    <w:rsid w:val="00A75338"/>
    <w:rsid w:val="00A7650F"/>
    <w:rsid w:val="00A91AF5"/>
    <w:rsid w:val="00AD1881"/>
    <w:rsid w:val="00AD2089"/>
    <w:rsid w:val="00AD386E"/>
    <w:rsid w:val="00AD65BE"/>
    <w:rsid w:val="00AE212E"/>
    <w:rsid w:val="00AF39A5"/>
    <w:rsid w:val="00B15D83"/>
    <w:rsid w:val="00B1635A"/>
    <w:rsid w:val="00B30100"/>
    <w:rsid w:val="00B35A2B"/>
    <w:rsid w:val="00B47730"/>
    <w:rsid w:val="00BA4408"/>
    <w:rsid w:val="00BA599A"/>
    <w:rsid w:val="00BB6434"/>
    <w:rsid w:val="00BC1806"/>
    <w:rsid w:val="00BD3A08"/>
    <w:rsid w:val="00BD4E49"/>
    <w:rsid w:val="00BE1D1A"/>
    <w:rsid w:val="00BF76F0"/>
    <w:rsid w:val="00C16978"/>
    <w:rsid w:val="00C20D55"/>
    <w:rsid w:val="00C36FBC"/>
    <w:rsid w:val="00C541E4"/>
    <w:rsid w:val="00C64A42"/>
    <w:rsid w:val="00C71AF7"/>
    <w:rsid w:val="00C76AB6"/>
    <w:rsid w:val="00C92A35"/>
    <w:rsid w:val="00C93F56"/>
    <w:rsid w:val="00C94280"/>
    <w:rsid w:val="00C96CEE"/>
    <w:rsid w:val="00CA09E2"/>
    <w:rsid w:val="00CA2899"/>
    <w:rsid w:val="00CA30A1"/>
    <w:rsid w:val="00CA6B5C"/>
    <w:rsid w:val="00CB6F63"/>
    <w:rsid w:val="00CC4ED3"/>
    <w:rsid w:val="00CD0B89"/>
    <w:rsid w:val="00CE0146"/>
    <w:rsid w:val="00CE602C"/>
    <w:rsid w:val="00CE7C40"/>
    <w:rsid w:val="00CF17D2"/>
    <w:rsid w:val="00D060C9"/>
    <w:rsid w:val="00D30A34"/>
    <w:rsid w:val="00D35E4C"/>
    <w:rsid w:val="00D425C4"/>
    <w:rsid w:val="00D52CE9"/>
    <w:rsid w:val="00D539C7"/>
    <w:rsid w:val="00D55AE5"/>
    <w:rsid w:val="00D929DF"/>
    <w:rsid w:val="00D94395"/>
    <w:rsid w:val="00D975BE"/>
    <w:rsid w:val="00DB2AAD"/>
    <w:rsid w:val="00DB535A"/>
    <w:rsid w:val="00DB6BFB"/>
    <w:rsid w:val="00DC57C0"/>
    <w:rsid w:val="00DE6E46"/>
    <w:rsid w:val="00DF7976"/>
    <w:rsid w:val="00E0144D"/>
    <w:rsid w:val="00E02BF2"/>
    <w:rsid w:val="00E0423E"/>
    <w:rsid w:val="00E06550"/>
    <w:rsid w:val="00E13406"/>
    <w:rsid w:val="00E15A69"/>
    <w:rsid w:val="00E310B4"/>
    <w:rsid w:val="00E34500"/>
    <w:rsid w:val="00E37C8F"/>
    <w:rsid w:val="00E42EF6"/>
    <w:rsid w:val="00E568C4"/>
    <w:rsid w:val="00E611AD"/>
    <w:rsid w:val="00E611DE"/>
    <w:rsid w:val="00E65751"/>
    <w:rsid w:val="00E84A4E"/>
    <w:rsid w:val="00E96AB4"/>
    <w:rsid w:val="00E97376"/>
    <w:rsid w:val="00EB262D"/>
    <w:rsid w:val="00EB4F54"/>
    <w:rsid w:val="00EB5A95"/>
    <w:rsid w:val="00ED266D"/>
    <w:rsid w:val="00ED2846"/>
    <w:rsid w:val="00ED3CD0"/>
    <w:rsid w:val="00ED3E41"/>
    <w:rsid w:val="00ED6ADF"/>
    <w:rsid w:val="00EF1E62"/>
    <w:rsid w:val="00F01C1E"/>
    <w:rsid w:val="00F0418B"/>
    <w:rsid w:val="00F0722B"/>
    <w:rsid w:val="00F12CB7"/>
    <w:rsid w:val="00F1371E"/>
    <w:rsid w:val="00F20F90"/>
    <w:rsid w:val="00F23C44"/>
    <w:rsid w:val="00F33321"/>
    <w:rsid w:val="00F34140"/>
    <w:rsid w:val="00F42CDF"/>
    <w:rsid w:val="00F431C5"/>
    <w:rsid w:val="00F60349"/>
    <w:rsid w:val="00F62484"/>
    <w:rsid w:val="00F71603"/>
    <w:rsid w:val="00F83A67"/>
    <w:rsid w:val="00FA5BBD"/>
    <w:rsid w:val="00FA63F7"/>
    <w:rsid w:val="00FB2FD6"/>
    <w:rsid w:val="00FB71AD"/>
    <w:rsid w:val="00FC18DB"/>
    <w:rsid w:val="00FC547E"/>
    <w:rsid w:val="00FC58AA"/>
    <w:rsid w:val="00FC714C"/>
    <w:rsid w:val="00FD12B1"/>
    <w:rsid w:val="00FF4160"/>
    <w:rsid w:val="00FF4DDB"/>
    <w:rsid w:val="00FF56A7"/>
    <w:rsid w:val="049CC74E"/>
    <w:rsid w:val="057237E0"/>
    <w:rsid w:val="05ED3E18"/>
    <w:rsid w:val="05FDB6DB"/>
    <w:rsid w:val="070E0841"/>
    <w:rsid w:val="071D39DD"/>
    <w:rsid w:val="0751D040"/>
    <w:rsid w:val="0940AB39"/>
    <w:rsid w:val="097E1841"/>
    <w:rsid w:val="09CD762B"/>
    <w:rsid w:val="0BCB0452"/>
    <w:rsid w:val="0D33D3EE"/>
    <w:rsid w:val="0E4D926B"/>
    <w:rsid w:val="0E8D0855"/>
    <w:rsid w:val="0F168A70"/>
    <w:rsid w:val="0F58E616"/>
    <w:rsid w:val="103A05DE"/>
    <w:rsid w:val="110AF866"/>
    <w:rsid w:val="12EA422C"/>
    <w:rsid w:val="160C91A9"/>
    <w:rsid w:val="16C698F7"/>
    <w:rsid w:val="197162BE"/>
    <w:rsid w:val="1A1D2ED2"/>
    <w:rsid w:val="1CA116F5"/>
    <w:rsid w:val="1CD4C77A"/>
    <w:rsid w:val="1DCC867C"/>
    <w:rsid w:val="1E7A7124"/>
    <w:rsid w:val="1EFB4F07"/>
    <w:rsid w:val="1F1E0319"/>
    <w:rsid w:val="1FB80D0B"/>
    <w:rsid w:val="201AA1EA"/>
    <w:rsid w:val="204238ED"/>
    <w:rsid w:val="2255A3DB"/>
    <w:rsid w:val="22B3681D"/>
    <w:rsid w:val="245A8EEA"/>
    <w:rsid w:val="24DD49A9"/>
    <w:rsid w:val="25741C40"/>
    <w:rsid w:val="2786BD8F"/>
    <w:rsid w:val="2825C0C4"/>
    <w:rsid w:val="289F6FC1"/>
    <w:rsid w:val="2C2D75CC"/>
    <w:rsid w:val="2DED53F3"/>
    <w:rsid w:val="2E2A2D4A"/>
    <w:rsid w:val="2E72F118"/>
    <w:rsid w:val="2E7580CE"/>
    <w:rsid w:val="2E8EA92B"/>
    <w:rsid w:val="308D9AA3"/>
    <w:rsid w:val="3129973B"/>
    <w:rsid w:val="31AD2190"/>
    <w:rsid w:val="32953EE5"/>
    <w:rsid w:val="3348F1F1"/>
    <w:rsid w:val="344DEFBB"/>
    <w:rsid w:val="34FCED95"/>
    <w:rsid w:val="3592F306"/>
    <w:rsid w:val="367E02FD"/>
    <w:rsid w:val="3685EDD2"/>
    <w:rsid w:val="37098C21"/>
    <w:rsid w:val="379B00D4"/>
    <w:rsid w:val="38348E57"/>
    <w:rsid w:val="39BBDC44"/>
    <w:rsid w:val="3B2C1B40"/>
    <w:rsid w:val="3B949A0F"/>
    <w:rsid w:val="3C269C81"/>
    <w:rsid w:val="3C3FD943"/>
    <w:rsid w:val="3DDD36AC"/>
    <w:rsid w:val="3EE2092F"/>
    <w:rsid w:val="3F27FE8B"/>
    <w:rsid w:val="400BBCE6"/>
    <w:rsid w:val="4516556B"/>
    <w:rsid w:val="4595B4C2"/>
    <w:rsid w:val="45E75E94"/>
    <w:rsid w:val="4758D1A9"/>
    <w:rsid w:val="487854AB"/>
    <w:rsid w:val="48B6BDD8"/>
    <w:rsid w:val="48BAC394"/>
    <w:rsid w:val="492649D1"/>
    <w:rsid w:val="49A6D03E"/>
    <w:rsid w:val="4B8A4069"/>
    <w:rsid w:val="4BE6F239"/>
    <w:rsid w:val="4E847220"/>
    <w:rsid w:val="4FA49CF8"/>
    <w:rsid w:val="51183359"/>
    <w:rsid w:val="512ECC00"/>
    <w:rsid w:val="51C59E97"/>
    <w:rsid w:val="51C9E1DA"/>
    <w:rsid w:val="523F4F83"/>
    <w:rsid w:val="5256D445"/>
    <w:rsid w:val="52B7FFC9"/>
    <w:rsid w:val="556B7E28"/>
    <w:rsid w:val="56B8BFF1"/>
    <w:rsid w:val="56D8819B"/>
    <w:rsid w:val="57E4DDDE"/>
    <w:rsid w:val="5821B3C5"/>
    <w:rsid w:val="595FC2C2"/>
    <w:rsid w:val="597AE82C"/>
    <w:rsid w:val="59E4EE96"/>
    <w:rsid w:val="5A30308E"/>
    <w:rsid w:val="5AABF35E"/>
    <w:rsid w:val="5D67D150"/>
    <w:rsid w:val="5ECE8F6B"/>
    <w:rsid w:val="5EDBD15D"/>
    <w:rsid w:val="5F6A816E"/>
    <w:rsid w:val="6016BDBC"/>
    <w:rsid w:val="60640F91"/>
    <w:rsid w:val="62897B13"/>
    <w:rsid w:val="62D2150A"/>
    <w:rsid w:val="634E5E7E"/>
    <w:rsid w:val="63BB5AC1"/>
    <w:rsid w:val="64DE3955"/>
    <w:rsid w:val="65B3633C"/>
    <w:rsid w:val="6803EA1F"/>
    <w:rsid w:val="697D3107"/>
    <w:rsid w:val="6B835A2B"/>
    <w:rsid w:val="6F9CEB51"/>
    <w:rsid w:val="734E25D0"/>
    <w:rsid w:val="7414BA30"/>
    <w:rsid w:val="7437D837"/>
    <w:rsid w:val="75F4DEEA"/>
    <w:rsid w:val="763411EA"/>
    <w:rsid w:val="76A0CF61"/>
    <w:rsid w:val="76B6B60D"/>
    <w:rsid w:val="76BAA83C"/>
    <w:rsid w:val="76FA742C"/>
    <w:rsid w:val="77883733"/>
    <w:rsid w:val="7793A4A3"/>
    <w:rsid w:val="77D63231"/>
    <w:rsid w:val="782602BA"/>
    <w:rsid w:val="7856789D"/>
    <w:rsid w:val="79164CA7"/>
    <w:rsid w:val="791BE796"/>
    <w:rsid w:val="799B4257"/>
    <w:rsid w:val="7AB4EA27"/>
    <w:rsid w:val="7AD89DB9"/>
    <w:rsid w:val="7BD1E15E"/>
    <w:rsid w:val="7C4DED69"/>
    <w:rsid w:val="7CD2E319"/>
    <w:rsid w:val="7D69B5B0"/>
    <w:rsid w:val="7FF1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2B530"/>
  <w15:docId w15:val="{CA0F8A35-DE09-4338-92F7-144EFB7D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86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86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3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E223-605A-4F56-AD71-6FEF4AFC0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88160-FF28-4D34-BACE-52C11B9ED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527F6-72D7-4996-BEE7-10108086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6FE97-9841-4736-906D-330865AA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Vitale, Bianca</dc:creator>
  <cp:lastModifiedBy>Martin, William</cp:lastModifiedBy>
  <cp:revision>22</cp:revision>
  <cp:lastPrinted>2021-08-05T19:58:00Z</cp:lastPrinted>
  <dcterms:created xsi:type="dcterms:W3CDTF">2021-09-21T13:48:00Z</dcterms:created>
  <dcterms:modified xsi:type="dcterms:W3CDTF">2021-10-01T12:23:00Z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