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06EFF62B" w:rsidR="0041520B" w:rsidRPr="00A5189C" w:rsidRDefault="00BF47A1"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8C129E">
        <w:rPr>
          <w:rFonts w:ascii="Times New Roman" w:hAnsi="Times New Roman" w:cs="Times New Roman"/>
          <w:sz w:val="24"/>
          <w:szCs w:val="24"/>
        </w:rPr>
        <w:t>2394</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456870FF" w14:textId="77777777" w:rsidR="00BB71A9" w:rsidRDefault="00BB71A9" w:rsidP="00BB71A9">
      <w:pPr>
        <w:suppressLineNumbers/>
        <w:autoSpaceDE w:val="0"/>
        <w:autoSpaceDN w:val="0"/>
        <w:adjustRightInd w:val="0"/>
        <w:jc w:val="both"/>
        <w:rPr>
          <w:rFonts w:eastAsiaTheme="minorHAnsi"/>
          <w:szCs w:val="24"/>
        </w:rPr>
      </w:pPr>
      <w:r>
        <w:rPr>
          <w:rFonts w:eastAsiaTheme="minorHAnsi"/>
          <w:szCs w:val="24"/>
        </w:rPr>
        <w:t>By Council Members Gibson, Dromm, Levin, Adams, Rosenthal, Cumbo, Reynoso, Rivera, Ayala and the Public Advocate (Mr. Williams)</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A7D1AB4" w14:textId="1837807C" w:rsidR="00617310" w:rsidRDefault="00D41583" w:rsidP="00D41583">
      <w:pPr>
        <w:pStyle w:val="BodyText"/>
        <w:spacing w:line="240" w:lineRule="auto"/>
        <w:ind w:firstLine="0"/>
      </w:pPr>
      <w:r>
        <w:t>A local law t</w:t>
      </w:r>
      <w:r w:rsidRPr="0075728B">
        <w:t xml:space="preserve">o amend the </w:t>
      </w:r>
      <w:sdt>
        <w:sdtPr>
          <w:id w:val="1993222445"/>
          <w:placeholder>
            <w:docPart w:val="139B674A51F34BCA88AA31EF43491266"/>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75728B">
            <w:t>administrative code of the city of New York</w:t>
          </w:r>
        </w:sdtContent>
      </w:sdt>
      <w:r w:rsidRPr="0075728B">
        <w:t xml:space="preserve">, in relation to the </w:t>
      </w:r>
      <w:r>
        <w:t>application for</w:t>
      </w:r>
      <w:r w:rsidRPr="0075728B">
        <w:t xml:space="preserve"> New York </w:t>
      </w:r>
      <w:proofErr w:type="gramStart"/>
      <w:r w:rsidRPr="0075728B">
        <w:t>city</w:t>
      </w:r>
      <w:proofErr w:type="gramEnd"/>
      <w:r w:rsidRPr="0075728B">
        <w:t xml:space="preserve"> identity card</w:t>
      </w:r>
      <w:r>
        <w:t>s</w:t>
      </w:r>
      <w:r w:rsidRPr="0075728B">
        <w:t xml:space="preserve"> </w:t>
      </w:r>
      <w:r>
        <w:t xml:space="preserve">by </w:t>
      </w:r>
      <w:r w:rsidRPr="0075728B">
        <w:t xml:space="preserve">incarcerated </w:t>
      </w:r>
      <w:r>
        <w:t>persons</w:t>
      </w:r>
      <w:r w:rsidRPr="0075728B">
        <w:t xml:space="preserve"> </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5F82C459" w14:textId="53A920F6" w:rsidR="00617310" w:rsidRDefault="00F101B3" w:rsidP="006E1EE0">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bill would assist individuals </w:t>
      </w:r>
      <w:r w:rsidR="006E1EE0">
        <w:rPr>
          <w:rFonts w:ascii="Times New Roman" w:hAnsi="Times New Roman" w:cs="Times New Roman"/>
          <w:sz w:val="24"/>
          <w:szCs w:val="24"/>
        </w:rPr>
        <w:t xml:space="preserve">who are </w:t>
      </w:r>
      <w:r>
        <w:rPr>
          <w:rFonts w:ascii="Times New Roman" w:hAnsi="Times New Roman" w:cs="Times New Roman"/>
          <w:sz w:val="24"/>
          <w:szCs w:val="24"/>
        </w:rPr>
        <w:t xml:space="preserve">in custody of the Department of Correction (“DOC”) </w:t>
      </w:r>
      <w:r w:rsidR="006E1EE0">
        <w:rPr>
          <w:rFonts w:ascii="Times New Roman" w:hAnsi="Times New Roman" w:cs="Times New Roman"/>
          <w:sz w:val="24"/>
          <w:szCs w:val="24"/>
        </w:rPr>
        <w:t xml:space="preserve">to </w:t>
      </w:r>
      <w:r>
        <w:rPr>
          <w:rFonts w:ascii="Times New Roman" w:hAnsi="Times New Roman" w:cs="Times New Roman"/>
          <w:sz w:val="24"/>
          <w:szCs w:val="24"/>
        </w:rPr>
        <w:t xml:space="preserve">apply for a New York City identity card (“IDNYC”). The Human Resources Administration (“HRA”) would be required to </w:t>
      </w:r>
      <w:r w:rsidR="006E1EE0">
        <w:rPr>
          <w:rFonts w:ascii="Times New Roman" w:hAnsi="Times New Roman" w:cs="Times New Roman"/>
          <w:sz w:val="24"/>
          <w:szCs w:val="24"/>
        </w:rPr>
        <w:t>allow a book and case number</w:t>
      </w:r>
      <w:r w:rsidR="006E1EE0" w:rsidRPr="006E1EE0">
        <w:rPr>
          <w:rFonts w:ascii="Times New Roman" w:hAnsi="Times New Roman" w:cs="Times New Roman"/>
          <w:sz w:val="24"/>
          <w:szCs w:val="24"/>
        </w:rPr>
        <w:t xml:space="preserve"> or </w:t>
      </w:r>
      <w:r w:rsidR="006E1EE0">
        <w:rPr>
          <w:rFonts w:ascii="Times New Roman" w:hAnsi="Times New Roman" w:cs="Times New Roman"/>
          <w:sz w:val="24"/>
          <w:szCs w:val="24"/>
        </w:rPr>
        <w:t>a New York S</w:t>
      </w:r>
      <w:r w:rsidR="006E1EE0" w:rsidRPr="006E1EE0">
        <w:rPr>
          <w:rFonts w:ascii="Times New Roman" w:hAnsi="Times New Roman" w:cs="Times New Roman"/>
          <w:sz w:val="24"/>
          <w:szCs w:val="24"/>
        </w:rPr>
        <w:t>tate identif</w:t>
      </w:r>
      <w:r w:rsidR="006E1EE0">
        <w:rPr>
          <w:rFonts w:ascii="Times New Roman" w:hAnsi="Times New Roman" w:cs="Times New Roman"/>
          <w:sz w:val="24"/>
          <w:szCs w:val="24"/>
        </w:rPr>
        <w:t>ication number utilized by the D</w:t>
      </w:r>
      <w:r w:rsidR="006E1EE0" w:rsidRPr="006E1EE0">
        <w:rPr>
          <w:rFonts w:ascii="Times New Roman" w:hAnsi="Times New Roman" w:cs="Times New Roman"/>
          <w:sz w:val="24"/>
          <w:szCs w:val="24"/>
        </w:rPr>
        <w:t>epartme</w:t>
      </w:r>
      <w:r w:rsidR="006E1EE0">
        <w:rPr>
          <w:rFonts w:ascii="Times New Roman" w:hAnsi="Times New Roman" w:cs="Times New Roman"/>
          <w:sz w:val="24"/>
          <w:szCs w:val="24"/>
        </w:rPr>
        <w:t xml:space="preserve">nt of Criminal Justice Services to </w:t>
      </w:r>
      <w:proofErr w:type="gramStart"/>
      <w:r w:rsidR="006E1EE0">
        <w:rPr>
          <w:rFonts w:ascii="Times New Roman" w:hAnsi="Times New Roman" w:cs="Times New Roman"/>
          <w:sz w:val="24"/>
          <w:szCs w:val="24"/>
        </w:rPr>
        <w:t>be used</w:t>
      </w:r>
      <w:proofErr w:type="gramEnd"/>
      <w:r w:rsidR="006E1EE0">
        <w:rPr>
          <w:rFonts w:ascii="Times New Roman" w:hAnsi="Times New Roman" w:cs="Times New Roman"/>
          <w:sz w:val="24"/>
          <w:szCs w:val="24"/>
        </w:rPr>
        <w:t xml:space="preserve"> as proof of identity for the purposes of obtaining an IDNYC. HRA would also be required to designate </w:t>
      </w:r>
      <w:r w:rsidR="00881B8A">
        <w:rPr>
          <w:rFonts w:ascii="Times New Roman" w:hAnsi="Times New Roman" w:cs="Times New Roman"/>
          <w:sz w:val="24"/>
          <w:szCs w:val="24"/>
        </w:rPr>
        <w:t>s</w:t>
      </w:r>
      <w:r w:rsidR="006E1EE0">
        <w:rPr>
          <w:rFonts w:ascii="Times New Roman" w:hAnsi="Times New Roman" w:cs="Times New Roman"/>
          <w:sz w:val="24"/>
          <w:szCs w:val="24"/>
        </w:rPr>
        <w:t xml:space="preserve">ites at each DOC facility where an incarcerated person may apply for an IDNYC. </w:t>
      </w:r>
      <w:proofErr w:type="gramStart"/>
      <w:r w:rsidR="006E1EE0">
        <w:rPr>
          <w:rFonts w:ascii="Times New Roman" w:hAnsi="Times New Roman" w:cs="Times New Roman"/>
          <w:sz w:val="24"/>
          <w:szCs w:val="24"/>
        </w:rPr>
        <w:t xml:space="preserve">DOC would be required to facilitate this process by providing assistance in completing the IDNYC application, </w:t>
      </w:r>
      <w:r w:rsidR="007B6832">
        <w:rPr>
          <w:rFonts w:ascii="Times New Roman" w:hAnsi="Times New Roman" w:cs="Times New Roman"/>
          <w:sz w:val="24"/>
          <w:szCs w:val="24"/>
        </w:rPr>
        <w:t xml:space="preserve">including </w:t>
      </w:r>
      <w:r w:rsidR="006E1EE0">
        <w:rPr>
          <w:rFonts w:ascii="Times New Roman" w:hAnsi="Times New Roman" w:cs="Times New Roman"/>
          <w:sz w:val="24"/>
          <w:szCs w:val="24"/>
        </w:rPr>
        <w:t xml:space="preserve">written documentation of the </w:t>
      </w:r>
      <w:r w:rsidR="00167641">
        <w:rPr>
          <w:rFonts w:ascii="Times New Roman" w:hAnsi="Times New Roman" w:cs="Times New Roman"/>
          <w:sz w:val="24"/>
          <w:szCs w:val="24"/>
        </w:rPr>
        <w:t xml:space="preserve">individual’s </w:t>
      </w:r>
      <w:r w:rsidR="006E1EE0">
        <w:rPr>
          <w:rFonts w:ascii="Times New Roman" w:hAnsi="Times New Roman" w:cs="Times New Roman"/>
          <w:sz w:val="24"/>
          <w:szCs w:val="24"/>
        </w:rPr>
        <w:t>book and case number or a New York State identification number</w:t>
      </w:r>
      <w:r w:rsidR="00881B8A">
        <w:rPr>
          <w:rFonts w:ascii="Times New Roman" w:hAnsi="Times New Roman" w:cs="Times New Roman"/>
          <w:sz w:val="24"/>
          <w:szCs w:val="24"/>
        </w:rPr>
        <w:t>,</w:t>
      </w:r>
      <w:r w:rsidR="00E229F9">
        <w:rPr>
          <w:rFonts w:ascii="Times New Roman" w:hAnsi="Times New Roman" w:cs="Times New Roman"/>
          <w:sz w:val="24"/>
          <w:szCs w:val="24"/>
        </w:rPr>
        <w:t xml:space="preserve"> </w:t>
      </w:r>
      <w:r w:rsidR="00881B8A" w:rsidRPr="00881B8A">
        <w:rPr>
          <w:rFonts w:ascii="Times New Roman" w:hAnsi="Times New Roman" w:cs="Times New Roman"/>
          <w:sz w:val="24"/>
          <w:szCs w:val="24"/>
        </w:rPr>
        <w:t>a photo of the incarcerated person to submit with the application</w:t>
      </w:r>
      <w:r w:rsidR="00881B8A">
        <w:rPr>
          <w:rFonts w:ascii="Times New Roman" w:hAnsi="Times New Roman" w:cs="Times New Roman"/>
          <w:sz w:val="24"/>
          <w:szCs w:val="24"/>
        </w:rPr>
        <w:t>,</w:t>
      </w:r>
      <w:r w:rsidR="00881B8A" w:rsidRPr="00881B8A">
        <w:rPr>
          <w:rFonts w:ascii="Times New Roman" w:hAnsi="Times New Roman" w:cs="Times New Roman"/>
          <w:sz w:val="24"/>
          <w:szCs w:val="24"/>
        </w:rPr>
        <w:t xml:space="preserve"> </w:t>
      </w:r>
      <w:r w:rsidR="00E229F9">
        <w:rPr>
          <w:rFonts w:ascii="Times New Roman" w:hAnsi="Times New Roman" w:cs="Times New Roman"/>
          <w:sz w:val="24"/>
          <w:szCs w:val="24"/>
        </w:rPr>
        <w:t xml:space="preserve">and a letter </w:t>
      </w:r>
      <w:r w:rsidR="00E229F9" w:rsidRPr="00E229F9">
        <w:rPr>
          <w:rFonts w:ascii="Times New Roman" w:hAnsi="Times New Roman" w:cs="Times New Roman"/>
          <w:sz w:val="24"/>
          <w:szCs w:val="24"/>
        </w:rPr>
        <w:t>stating that the incarcerated pe</w:t>
      </w:r>
      <w:r w:rsidR="00E229F9">
        <w:rPr>
          <w:rFonts w:ascii="Times New Roman" w:hAnsi="Times New Roman" w:cs="Times New Roman"/>
          <w:sz w:val="24"/>
          <w:szCs w:val="24"/>
        </w:rPr>
        <w:t xml:space="preserve">rson has resided in </w:t>
      </w:r>
      <w:r w:rsidR="00E229F9" w:rsidRPr="00E229F9">
        <w:rPr>
          <w:rFonts w:ascii="Times New Roman" w:hAnsi="Times New Roman" w:cs="Times New Roman"/>
          <w:sz w:val="24"/>
          <w:szCs w:val="24"/>
        </w:rPr>
        <w:t xml:space="preserve">New York </w:t>
      </w:r>
      <w:r w:rsidR="00E229F9">
        <w:rPr>
          <w:rFonts w:ascii="Times New Roman" w:hAnsi="Times New Roman" w:cs="Times New Roman"/>
          <w:sz w:val="24"/>
          <w:szCs w:val="24"/>
        </w:rPr>
        <w:t xml:space="preserve">City </w:t>
      </w:r>
      <w:r w:rsidR="00E229F9" w:rsidRPr="00E229F9">
        <w:rPr>
          <w:rFonts w:ascii="Times New Roman" w:hAnsi="Times New Roman" w:cs="Times New Roman"/>
          <w:sz w:val="24"/>
          <w:szCs w:val="24"/>
        </w:rPr>
        <w:t>for at least 15 days and lacks a home address, if applicable</w:t>
      </w:r>
      <w:r w:rsidR="006E1EE0">
        <w:rPr>
          <w:rFonts w:ascii="Times New Roman" w:hAnsi="Times New Roman" w:cs="Times New Roman"/>
          <w:sz w:val="24"/>
          <w:szCs w:val="24"/>
        </w:rPr>
        <w:t>.</w:t>
      </w:r>
      <w:proofErr w:type="gramEnd"/>
      <w:r w:rsidR="006E1EE0">
        <w:rPr>
          <w:rFonts w:ascii="Times New Roman" w:hAnsi="Times New Roman" w:cs="Times New Roman"/>
          <w:sz w:val="24"/>
          <w:szCs w:val="24"/>
        </w:rPr>
        <w:t xml:space="preserve"> DOC would also be required to notify each eligible person in their custody of their ability to apply for an IDNYC. </w:t>
      </w:r>
    </w:p>
    <w:p w14:paraId="1B54ADBC" w14:textId="636004DA"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035CD6D0" w:rsidR="0041520B" w:rsidRPr="00A5189C" w:rsidRDefault="00D41583"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12</w:t>
      </w:r>
      <w:r w:rsidR="00A5189C">
        <w:rPr>
          <w:rFonts w:ascii="Times New Roman" w:hAnsi="Times New Roman" w:cs="Times New Roman"/>
          <w:sz w:val="24"/>
          <w:szCs w:val="24"/>
        </w:rPr>
        <w:t xml:space="preserve">0 days after </w:t>
      </w:r>
      <w:r w:rsidR="00D442F8">
        <w:rPr>
          <w:rFonts w:ascii="Times New Roman" w:hAnsi="Times New Roman" w:cs="Times New Roman"/>
          <w:sz w:val="24"/>
          <w:szCs w:val="24"/>
        </w:rPr>
        <w:t>it become</w:t>
      </w:r>
      <w:r w:rsidR="00F42BA3">
        <w:rPr>
          <w:rFonts w:ascii="Times New Roman" w:hAnsi="Times New Roman" w:cs="Times New Roman"/>
          <w:sz w:val="24"/>
          <w:szCs w:val="24"/>
        </w:rPr>
        <w:t>s</w:t>
      </w:r>
      <w:r w:rsidR="00D442F8">
        <w:rPr>
          <w:rFonts w:ascii="Times New Roman" w:hAnsi="Times New Roman" w:cs="Times New Roman"/>
          <w:sz w:val="24"/>
          <w:szCs w:val="24"/>
        </w:rPr>
        <w:t xml:space="preserve">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69D28244" w:rsidR="002B309C" w:rsidRPr="002B309C" w:rsidRDefault="00BD273F"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D4158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627E08C" w:rsidR="002B309C" w:rsidRPr="002B309C" w:rsidRDefault="00BD273F"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1107C8DA" w14:textId="6CB73A97" w:rsidR="002B309C" w:rsidRPr="002B309C" w:rsidRDefault="00BD273F"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BD273F"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5EEFBEE5" w14:textId="26956F38" w:rsidR="002B309C" w:rsidRPr="002B309C" w:rsidRDefault="00BD273F"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w:t>
      </w:r>
      <w:r w:rsidRPr="00C564A2">
        <w:rPr>
          <w:rStyle w:val="apple-style-span"/>
          <w:rFonts w:ascii="Times New Roman" w:hAnsi="Times New Roman"/>
          <w:sz w:val="24"/>
          <w:szCs w:val="24"/>
        </w:rPr>
        <w:lastRenderedPageBreak/>
        <w:t xml:space="preserve">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367C42E8" w14:textId="77777777" w:rsidR="00477E42" w:rsidRDefault="00477E42" w:rsidP="00477E42">
      <w:pPr>
        <w:jc w:val="both"/>
        <w:rPr>
          <w:rFonts w:eastAsia="Times New Roman"/>
          <w:sz w:val="20"/>
        </w:rPr>
      </w:pPr>
      <w:r>
        <w:rPr>
          <w:sz w:val="20"/>
        </w:rPr>
        <w:t>SAK/BC/AM</w:t>
      </w:r>
    </w:p>
    <w:p w14:paraId="581F8397" w14:textId="77777777" w:rsidR="00477E42" w:rsidRDefault="00477E42" w:rsidP="00477E42">
      <w:pPr>
        <w:jc w:val="both"/>
        <w:rPr>
          <w:sz w:val="20"/>
        </w:rPr>
      </w:pPr>
      <w:r>
        <w:rPr>
          <w:sz w:val="20"/>
        </w:rPr>
        <w:t>LS #2469/13595/17626/17957</w:t>
      </w:r>
    </w:p>
    <w:p w14:paraId="4C08125E" w14:textId="77777777" w:rsidR="00477E42" w:rsidRDefault="00477E42" w:rsidP="00477E42">
      <w:pPr>
        <w:jc w:val="both"/>
        <w:rPr>
          <w:szCs w:val="24"/>
        </w:rPr>
      </w:pPr>
      <w:r>
        <w:rPr>
          <w:sz w:val="20"/>
        </w:rPr>
        <w:t>3/11/20</w:t>
      </w:r>
    </w:p>
    <w:p w14:paraId="3854A4D7" w14:textId="203BF03E" w:rsidR="006C314E" w:rsidRPr="006C314E" w:rsidRDefault="006C314E" w:rsidP="00477E42">
      <w:pPr>
        <w:pStyle w:val="NoSpacing"/>
        <w:jc w:val="both"/>
        <w:rPr>
          <w:sz w:val="20"/>
          <w:szCs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6B550" w14:textId="77777777" w:rsidR="00BD273F" w:rsidRDefault="00BD273F" w:rsidP="00272634">
      <w:r>
        <w:separator/>
      </w:r>
    </w:p>
  </w:endnote>
  <w:endnote w:type="continuationSeparator" w:id="0">
    <w:p w14:paraId="183730AC" w14:textId="77777777" w:rsidR="00BD273F" w:rsidRDefault="00BD273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A35EF" w14:textId="77777777" w:rsidR="00BD273F" w:rsidRDefault="00BD273F" w:rsidP="00272634">
      <w:r>
        <w:separator/>
      </w:r>
    </w:p>
  </w:footnote>
  <w:footnote w:type="continuationSeparator" w:id="0">
    <w:p w14:paraId="503C0AD1" w14:textId="77777777" w:rsidR="00BD273F" w:rsidRDefault="00BD273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52C64"/>
    <w:rsid w:val="000765AF"/>
    <w:rsid w:val="00080B67"/>
    <w:rsid w:val="000E4F15"/>
    <w:rsid w:val="0010786F"/>
    <w:rsid w:val="00134583"/>
    <w:rsid w:val="001349AE"/>
    <w:rsid w:val="00167641"/>
    <w:rsid w:val="001E3407"/>
    <w:rsid w:val="001E45D6"/>
    <w:rsid w:val="00216A92"/>
    <w:rsid w:val="00220726"/>
    <w:rsid w:val="002627B0"/>
    <w:rsid w:val="00272634"/>
    <w:rsid w:val="00280543"/>
    <w:rsid w:val="002B309C"/>
    <w:rsid w:val="002D78A5"/>
    <w:rsid w:val="00314831"/>
    <w:rsid w:val="003977B0"/>
    <w:rsid w:val="003A304F"/>
    <w:rsid w:val="003E2F46"/>
    <w:rsid w:val="003E57E6"/>
    <w:rsid w:val="003E79A5"/>
    <w:rsid w:val="00412E78"/>
    <w:rsid w:val="0041520B"/>
    <w:rsid w:val="00424E79"/>
    <w:rsid w:val="00474067"/>
    <w:rsid w:val="00477E42"/>
    <w:rsid w:val="004B589D"/>
    <w:rsid w:val="005021D5"/>
    <w:rsid w:val="005074BF"/>
    <w:rsid w:val="00512FB5"/>
    <w:rsid w:val="005144A5"/>
    <w:rsid w:val="005331A0"/>
    <w:rsid w:val="00562FEA"/>
    <w:rsid w:val="00563377"/>
    <w:rsid w:val="005B1E8E"/>
    <w:rsid w:val="005E5537"/>
    <w:rsid w:val="00615680"/>
    <w:rsid w:val="00617310"/>
    <w:rsid w:val="00651D12"/>
    <w:rsid w:val="006C314E"/>
    <w:rsid w:val="006E1EE0"/>
    <w:rsid w:val="006F5093"/>
    <w:rsid w:val="00751580"/>
    <w:rsid w:val="00763605"/>
    <w:rsid w:val="00781399"/>
    <w:rsid w:val="00792A02"/>
    <w:rsid w:val="007B6832"/>
    <w:rsid w:val="0082024D"/>
    <w:rsid w:val="00820C10"/>
    <w:rsid w:val="00837EB5"/>
    <w:rsid w:val="00881B8A"/>
    <w:rsid w:val="008823EE"/>
    <w:rsid w:val="008938E9"/>
    <w:rsid w:val="008C129E"/>
    <w:rsid w:val="008D4BED"/>
    <w:rsid w:val="009243C8"/>
    <w:rsid w:val="00932BFA"/>
    <w:rsid w:val="00962A70"/>
    <w:rsid w:val="009B087E"/>
    <w:rsid w:val="00A0603B"/>
    <w:rsid w:val="00A5189C"/>
    <w:rsid w:val="00A54037"/>
    <w:rsid w:val="00A87143"/>
    <w:rsid w:val="00AC0EF8"/>
    <w:rsid w:val="00AF56D8"/>
    <w:rsid w:val="00B547E1"/>
    <w:rsid w:val="00B55CF6"/>
    <w:rsid w:val="00B578BD"/>
    <w:rsid w:val="00B9759C"/>
    <w:rsid w:val="00BA1D4D"/>
    <w:rsid w:val="00BB5878"/>
    <w:rsid w:val="00BB71A9"/>
    <w:rsid w:val="00BD2104"/>
    <w:rsid w:val="00BD273F"/>
    <w:rsid w:val="00BD51CA"/>
    <w:rsid w:val="00BF47A1"/>
    <w:rsid w:val="00C20C57"/>
    <w:rsid w:val="00C20D76"/>
    <w:rsid w:val="00C22CDF"/>
    <w:rsid w:val="00C564A2"/>
    <w:rsid w:val="00C67FA9"/>
    <w:rsid w:val="00C70980"/>
    <w:rsid w:val="00CC0A44"/>
    <w:rsid w:val="00CC3989"/>
    <w:rsid w:val="00D0018B"/>
    <w:rsid w:val="00D12620"/>
    <w:rsid w:val="00D1319B"/>
    <w:rsid w:val="00D41583"/>
    <w:rsid w:val="00D442F8"/>
    <w:rsid w:val="00D74104"/>
    <w:rsid w:val="00D92C74"/>
    <w:rsid w:val="00DA25D7"/>
    <w:rsid w:val="00DB46CB"/>
    <w:rsid w:val="00E229F9"/>
    <w:rsid w:val="00E3518C"/>
    <w:rsid w:val="00E444FF"/>
    <w:rsid w:val="00E85A34"/>
    <w:rsid w:val="00EF0E87"/>
    <w:rsid w:val="00F04620"/>
    <w:rsid w:val="00F101B3"/>
    <w:rsid w:val="00F21FC5"/>
    <w:rsid w:val="00F30ACA"/>
    <w:rsid w:val="00F42BA3"/>
    <w:rsid w:val="00F4558B"/>
    <w:rsid w:val="00F51D32"/>
    <w:rsid w:val="00F74B3D"/>
    <w:rsid w:val="00F8773C"/>
    <w:rsid w:val="00FC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D41583"/>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D415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669017">
      <w:bodyDiv w:val="1"/>
      <w:marLeft w:val="0"/>
      <w:marRight w:val="0"/>
      <w:marTop w:val="0"/>
      <w:marBottom w:val="0"/>
      <w:divBdr>
        <w:top w:val="none" w:sz="0" w:space="0" w:color="auto"/>
        <w:left w:val="none" w:sz="0" w:space="0" w:color="auto"/>
        <w:bottom w:val="none" w:sz="0" w:space="0" w:color="auto"/>
        <w:right w:val="none" w:sz="0" w:space="0" w:color="auto"/>
      </w:divBdr>
    </w:div>
    <w:div w:id="1170557436">
      <w:bodyDiv w:val="1"/>
      <w:marLeft w:val="0"/>
      <w:marRight w:val="0"/>
      <w:marTop w:val="0"/>
      <w:marBottom w:val="0"/>
      <w:divBdr>
        <w:top w:val="none" w:sz="0" w:space="0" w:color="auto"/>
        <w:left w:val="none" w:sz="0" w:space="0" w:color="auto"/>
        <w:bottom w:val="none" w:sz="0" w:space="0" w:color="auto"/>
        <w:right w:val="none" w:sz="0" w:space="0" w:color="auto"/>
      </w:divBdr>
    </w:div>
    <w:div w:id="131872552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9B674A51F34BCA88AA31EF43491266"/>
        <w:category>
          <w:name w:val="General"/>
          <w:gallery w:val="placeholder"/>
        </w:category>
        <w:types>
          <w:type w:val="bbPlcHdr"/>
        </w:types>
        <w:behaviors>
          <w:behavior w:val="content"/>
        </w:behaviors>
        <w:guid w:val="{8393A06B-30AB-467F-B1DE-DAA76A0E2406}"/>
      </w:docPartPr>
      <w:docPartBody>
        <w:p w:rsidR="00D51FA0" w:rsidRDefault="0037512E" w:rsidP="0037512E">
          <w:pPr>
            <w:pStyle w:val="139B674A51F34BCA88AA31EF43491266"/>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2E"/>
    <w:rsid w:val="00057891"/>
    <w:rsid w:val="00120772"/>
    <w:rsid w:val="0037512E"/>
    <w:rsid w:val="0052401F"/>
    <w:rsid w:val="0054473B"/>
    <w:rsid w:val="0060713B"/>
    <w:rsid w:val="00816333"/>
    <w:rsid w:val="00985855"/>
    <w:rsid w:val="00995FD2"/>
    <w:rsid w:val="00AA6B9A"/>
    <w:rsid w:val="00D1065E"/>
    <w:rsid w:val="00D51FA0"/>
    <w:rsid w:val="00EF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12E"/>
    <w:rPr>
      <w:color w:val="808080"/>
    </w:rPr>
  </w:style>
  <w:style w:type="paragraph" w:customStyle="1" w:styleId="139B674A51F34BCA88AA31EF43491266">
    <w:name w:val="139B674A51F34BCA88AA31EF43491266"/>
    <w:rsid w:val="00375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19</cp:revision>
  <cp:lastPrinted>2018-02-28T16:57:00Z</cp:lastPrinted>
  <dcterms:created xsi:type="dcterms:W3CDTF">2020-05-01T16:44:00Z</dcterms:created>
  <dcterms:modified xsi:type="dcterms:W3CDTF">2021-10-05T14:07:00Z</dcterms:modified>
</cp:coreProperties>
</file>