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155AF" w14:textId="4AE1EFAD" w:rsidR="004E1CF2" w:rsidRDefault="004E1CF2">
      <w:pPr>
        <w:ind w:firstLine="0"/>
        <w:jc w:val="center"/>
      </w:pPr>
      <w:bookmarkStart w:id="0" w:name="_GoBack"/>
      <w:bookmarkEnd w:id="0"/>
      <w:r>
        <w:t>Int. No.</w:t>
      </w:r>
      <w:r w:rsidR="003C75EC">
        <w:t xml:space="preserve"> 1760</w:t>
      </w:r>
      <w:r w:rsidR="00421F06">
        <w:t>-A</w:t>
      </w:r>
    </w:p>
    <w:p w14:paraId="49C0D804" w14:textId="77777777" w:rsidR="00E97376" w:rsidRDefault="00E97376">
      <w:pPr>
        <w:ind w:firstLine="0"/>
        <w:jc w:val="center"/>
      </w:pPr>
    </w:p>
    <w:p w14:paraId="062BE933" w14:textId="06769B80" w:rsidR="002C72C6" w:rsidRDefault="002C72C6">
      <w:pPr>
        <w:ind w:firstLine="0"/>
        <w:jc w:val="both"/>
      </w:pPr>
      <w:bookmarkStart w:id="1" w:name="_DV_M1"/>
      <w:bookmarkEnd w:id="1"/>
      <w:r>
        <w:t xml:space="preserve">By Council Members Levine, Kallos, Rivera, Brannan, Cabrera, Rosenthal, Menchaca, Reynoso, Cornegy, Chin, Ampry-Samuel, Holden, Louis, Lander, Koo, Maisel, Rose, </w:t>
      </w:r>
      <w:bookmarkStart w:id="2" w:name="_DV_M2"/>
      <w:bookmarkEnd w:id="2"/>
      <w:r>
        <w:t>Ayala, Gibson, Grodenchik, Powers, Moya, Adams, Koslowitz, Salamanca, Levin</w:t>
      </w:r>
      <w:bookmarkStart w:id="3" w:name="_DV_M3"/>
      <w:bookmarkEnd w:id="3"/>
      <w:r w:rsidR="00C1338A">
        <w:t>, Barron</w:t>
      </w:r>
      <w:r w:rsidR="00D814F9">
        <w:t xml:space="preserve"> and the Public Advocate (Mr. Williams)</w:t>
      </w:r>
    </w:p>
    <w:p w14:paraId="5D9DF18A" w14:textId="77777777" w:rsidR="004E1CF2" w:rsidRDefault="004E1CF2">
      <w:pPr>
        <w:pStyle w:val="BodyText"/>
        <w:spacing w:line="240" w:lineRule="auto"/>
        <w:ind w:firstLine="0"/>
      </w:pPr>
    </w:p>
    <w:p w14:paraId="0F4814D3" w14:textId="77777777" w:rsidR="003A3860" w:rsidRDefault="003A3860">
      <w:pPr>
        <w:pStyle w:val="BodyText"/>
        <w:spacing w:line="240" w:lineRule="auto"/>
        <w:ind w:firstLine="0"/>
        <w:rPr>
          <w:vanish/>
          <w:specVanish/>
        </w:rPr>
      </w:pPr>
      <w:bookmarkStart w:id="4" w:name="_DV_M4"/>
      <w:bookmarkEnd w:id="4"/>
      <w:r>
        <w:rPr>
          <w:vanish/>
        </w:rPr>
        <w:t>..Title</w:t>
      </w:r>
    </w:p>
    <w:p w14:paraId="5B53A663" w14:textId="77777777" w:rsidR="004E1CF2" w:rsidRDefault="003A3860">
      <w:pPr>
        <w:pStyle w:val="BodyText"/>
        <w:spacing w:line="240" w:lineRule="auto"/>
        <w:ind w:firstLine="0"/>
        <w:rPr>
          <w:specVanish/>
        </w:rPr>
      </w:pPr>
      <w:bookmarkStart w:id="5" w:name="_DV_M5"/>
      <w:bookmarkEnd w:id="5"/>
      <w:r>
        <w:rPr>
          <w:specVanish/>
        </w:rPr>
        <w:t>A Local Law t</w:t>
      </w:r>
      <w:r w:rsidR="004E1CF2">
        <w:rPr>
          <w:specVanish/>
        </w:rPr>
        <w:t xml:space="preserve">o </w:t>
      </w:r>
      <w:r w:rsidR="00E310B4">
        <w:rPr>
          <w:specVanish/>
        </w:rPr>
        <w:t>amend the</w:t>
      </w:r>
      <w:r w:rsidR="00FC547E">
        <w:rPr>
          <w:specVanish/>
        </w:rPr>
        <w:t xml:space="preserve"> </w:t>
      </w:r>
      <w:r w:rsidR="001C5B98">
        <w:rPr>
          <w:specVanish/>
        </w:rPr>
        <w:t>administrative code of the city of New York</w:t>
      </w:r>
      <w:r w:rsidR="004E1CF2">
        <w:rPr>
          <w:specVanish/>
        </w:rPr>
        <w:t>, in relation to</w:t>
      </w:r>
      <w:r w:rsidR="00873B26">
        <w:rPr>
          <w:specVanish/>
        </w:rPr>
        <w:t xml:space="preserve"> </w:t>
      </w:r>
      <w:r w:rsidR="00573CC3">
        <w:rPr>
          <w:specVanish/>
        </w:rPr>
        <w:t>tenant data privacy</w:t>
      </w:r>
    </w:p>
    <w:p w14:paraId="33230599" w14:textId="77777777" w:rsidR="003A3860" w:rsidRDefault="003A3860">
      <w:pPr>
        <w:pStyle w:val="BodyText"/>
        <w:spacing w:line="240" w:lineRule="auto"/>
        <w:ind w:firstLine="0"/>
        <w:rPr>
          <w:vanish/>
          <w:specVanish/>
        </w:rPr>
      </w:pPr>
      <w:bookmarkStart w:id="6" w:name="_DV_M6"/>
      <w:bookmarkEnd w:id="6"/>
      <w:r>
        <w:rPr>
          <w:vanish/>
          <w:specVanish/>
        </w:rPr>
        <w:t>..Body</w:t>
      </w:r>
    </w:p>
    <w:p w14:paraId="619A8C0E" w14:textId="77777777" w:rsidR="004E1CF2" w:rsidRDefault="004E1CF2">
      <w:pPr>
        <w:pStyle w:val="BodyText"/>
        <w:spacing w:line="240" w:lineRule="auto"/>
        <w:ind w:firstLine="0"/>
        <w:rPr>
          <w:u w:val="single"/>
          <w:specVanish/>
        </w:rPr>
      </w:pPr>
    </w:p>
    <w:p w14:paraId="00FBEE40" w14:textId="77777777" w:rsidR="004E1CF2" w:rsidRDefault="004E1CF2">
      <w:pPr>
        <w:ind w:firstLine="0"/>
        <w:jc w:val="both"/>
        <w:rPr>
          <w:specVanish/>
        </w:rPr>
      </w:pPr>
      <w:bookmarkStart w:id="7" w:name="_DV_M7"/>
      <w:bookmarkEnd w:id="7"/>
      <w:r>
        <w:rPr>
          <w:u w:val="single"/>
          <w:specVanish/>
        </w:rPr>
        <w:t>Be it enacted by the Council as follows:</w:t>
      </w:r>
    </w:p>
    <w:p w14:paraId="5BEFB5B6" w14:textId="77777777" w:rsidR="004E1CF2" w:rsidRDefault="004E1CF2">
      <w:pPr>
        <w:jc w:val="both"/>
        <w:rPr>
          <w:specVanish/>
        </w:rPr>
      </w:pPr>
    </w:p>
    <w:p w14:paraId="161AE442" w14:textId="77777777" w:rsidR="004E1CF2" w:rsidRDefault="004E1CF2">
      <w:pPr>
        <w:spacing w:line="480" w:lineRule="auto"/>
        <w:jc w:val="both"/>
        <w:rPr>
          <w:specVanish/>
        </w:rPr>
        <w:sectPr w:rsidR="004E1CF2">
          <w:headerReference w:type="default" r:id="rId12"/>
          <w:footerReference w:type="default" r:id="rId13"/>
          <w:footerReference w:type="first" r:id="rId14"/>
          <w:pgSz w:w="12240" w:h="15840"/>
          <w:pgMar w:top="1440" w:right="1440" w:bottom="1440" w:left="1440" w:header="720" w:footer="720" w:gutter="0"/>
          <w:cols w:space="720"/>
        </w:sectPr>
      </w:pPr>
    </w:p>
    <w:p w14:paraId="20B36E74" w14:textId="77777777" w:rsidR="00595589" w:rsidRDefault="007101A2">
      <w:pPr>
        <w:spacing w:line="480" w:lineRule="auto"/>
        <w:jc w:val="both"/>
        <w:rPr>
          <w:specVanish/>
        </w:rPr>
      </w:pPr>
      <w:bookmarkStart w:id="8" w:name="_DV_M8"/>
      <w:bookmarkEnd w:id="8"/>
      <w:r>
        <w:rPr>
          <w:specVanish/>
        </w:rPr>
        <w:t>S</w:t>
      </w:r>
      <w:r w:rsidR="004E1CF2">
        <w:rPr>
          <w:specVanish/>
        </w:rPr>
        <w:t>ection 1.</w:t>
      </w:r>
      <w:r w:rsidR="001210CA">
        <w:rPr>
          <w:specVanish/>
        </w:rPr>
        <w:t xml:space="preserve"> Title 26</w:t>
      </w:r>
      <w:r w:rsidR="00355271">
        <w:rPr>
          <w:specVanish/>
        </w:rPr>
        <w:t xml:space="preserve"> of the administrative code of the city of New York is amended by adding a new </w:t>
      </w:r>
      <w:r w:rsidR="001210CA">
        <w:rPr>
          <w:specVanish/>
        </w:rPr>
        <w:t>chapter</w:t>
      </w:r>
      <w:r w:rsidR="00E20A2B">
        <w:rPr>
          <w:specVanish/>
        </w:rPr>
        <w:t xml:space="preserve"> </w:t>
      </w:r>
      <w:r w:rsidR="001210CA">
        <w:rPr>
          <w:specVanish/>
        </w:rPr>
        <w:t xml:space="preserve">30 </w:t>
      </w:r>
      <w:r w:rsidR="00355271">
        <w:rPr>
          <w:specVanish/>
        </w:rPr>
        <w:t>to read as follows:</w:t>
      </w:r>
    </w:p>
    <w:p w14:paraId="1EA10DA4" w14:textId="77777777" w:rsidR="00EA4F93" w:rsidRDefault="001210CA">
      <w:pPr>
        <w:spacing w:line="480" w:lineRule="auto"/>
        <w:ind w:firstLine="0"/>
        <w:jc w:val="center"/>
        <w:rPr>
          <w:u w:val="single"/>
          <w:specVanish/>
        </w:rPr>
      </w:pPr>
      <w:bookmarkStart w:id="9" w:name="_DV_M9"/>
      <w:bookmarkEnd w:id="9"/>
      <w:r>
        <w:rPr>
          <w:u w:val="single"/>
          <w:specVanish/>
        </w:rPr>
        <w:t>CHAPTER 30</w:t>
      </w:r>
      <w:r w:rsidR="00EA4F93">
        <w:rPr>
          <w:u w:val="single"/>
          <w:specVanish/>
        </w:rPr>
        <w:t xml:space="preserve"> </w:t>
      </w:r>
    </w:p>
    <w:p w14:paraId="23951A95" w14:textId="77777777" w:rsidR="00EA4F93" w:rsidRDefault="00EA4F93">
      <w:pPr>
        <w:spacing w:line="480" w:lineRule="auto"/>
        <w:ind w:firstLine="0"/>
        <w:jc w:val="center"/>
        <w:rPr>
          <w:u w:val="single"/>
          <w:specVanish/>
        </w:rPr>
      </w:pPr>
      <w:bookmarkStart w:id="10" w:name="_DV_M10"/>
      <w:bookmarkEnd w:id="10"/>
      <w:r>
        <w:rPr>
          <w:u w:val="single"/>
          <w:specVanish/>
        </w:rPr>
        <w:t>TENANT DATA PRIVACY</w:t>
      </w:r>
    </w:p>
    <w:p w14:paraId="2A297CFA" w14:textId="77777777" w:rsidR="00EA4F93" w:rsidRPr="00F6382A" w:rsidRDefault="001210CA">
      <w:pPr>
        <w:rPr>
          <w:u w:val="single"/>
          <w:specVanish/>
        </w:rPr>
      </w:pPr>
      <w:bookmarkStart w:id="11" w:name="_DV_M11"/>
      <w:bookmarkEnd w:id="11"/>
      <w:r w:rsidRPr="00F6382A">
        <w:rPr>
          <w:u w:val="single"/>
          <w:specVanish/>
        </w:rPr>
        <w:t>§ 26-3001</w:t>
      </w:r>
      <w:r w:rsidR="006952FF" w:rsidRPr="00F6382A">
        <w:rPr>
          <w:u w:val="single"/>
          <w:specVanish/>
        </w:rPr>
        <w:t xml:space="preserve"> Definitions</w:t>
      </w:r>
      <w:r w:rsidR="00C03155" w:rsidRPr="00F6382A">
        <w:rPr>
          <w:u w:val="single"/>
          <w:specVanish/>
        </w:rPr>
        <w:t>.</w:t>
      </w:r>
    </w:p>
    <w:p w14:paraId="14AC5B2A" w14:textId="77777777" w:rsidR="00EA4F93" w:rsidRPr="00F6382A" w:rsidRDefault="00EA4F93">
      <w:pPr>
        <w:rPr>
          <w:u w:val="single"/>
          <w:specVanish/>
        </w:rPr>
      </w:pPr>
      <w:bookmarkStart w:id="12" w:name="_DV_M12"/>
      <w:bookmarkEnd w:id="12"/>
      <w:r w:rsidRPr="00F6382A">
        <w:rPr>
          <w:u w:val="single"/>
          <w:specVanish/>
        </w:rPr>
        <w:t xml:space="preserve">§ </w:t>
      </w:r>
      <w:r w:rsidR="001210CA" w:rsidRPr="00F6382A">
        <w:rPr>
          <w:u w:val="single"/>
          <w:specVanish/>
        </w:rPr>
        <w:t>26-3002</w:t>
      </w:r>
      <w:r w:rsidR="006952FF" w:rsidRPr="00F6382A">
        <w:rPr>
          <w:u w:val="single"/>
          <w:specVanish/>
        </w:rPr>
        <w:t xml:space="preserve"> </w:t>
      </w:r>
      <w:r w:rsidR="00A42D6A" w:rsidRPr="00F6382A">
        <w:rPr>
          <w:u w:val="single"/>
          <w:specVanish/>
        </w:rPr>
        <w:t>Data collection</w:t>
      </w:r>
      <w:r w:rsidR="00C03155" w:rsidRPr="00F6382A">
        <w:rPr>
          <w:u w:val="single"/>
          <w:specVanish/>
        </w:rPr>
        <w:t>.</w:t>
      </w:r>
    </w:p>
    <w:p w14:paraId="2328CCC1" w14:textId="4A3C5ED3" w:rsidR="00EA4F93" w:rsidRPr="00F6382A" w:rsidRDefault="00EA4F93">
      <w:pPr>
        <w:rPr>
          <w:u w:val="single"/>
          <w:specVanish/>
        </w:rPr>
      </w:pPr>
      <w:bookmarkStart w:id="13" w:name="_DV_M13"/>
      <w:bookmarkEnd w:id="13"/>
      <w:r w:rsidRPr="00F6382A">
        <w:rPr>
          <w:u w:val="single"/>
          <w:specVanish/>
        </w:rPr>
        <w:t xml:space="preserve">§ </w:t>
      </w:r>
      <w:r w:rsidR="001210CA" w:rsidRPr="00F6382A">
        <w:rPr>
          <w:u w:val="single"/>
          <w:specVanish/>
        </w:rPr>
        <w:t>26-</w:t>
      </w:r>
      <w:bookmarkStart w:id="14" w:name="_DV_M14"/>
      <w:bookmarkEnd w:id="14"/>
      <w:r w:rsidR="00CE3118" w:rsidRPr="00397E96">
        <w:rPr>
          <w:rStyle w:val="DeltaViewInsertion"/>
          <w:color w:val="auto"/>
          <w:u w:val="single"/>
        </w:rPr>
        <w:t>3003</w:t>
      </w:r>
      <w:r w:rsidR="006952FF" w:rsidRPr="00F6382A">
        <w:rPr>
          <w:u w:val="single"/>
          <w:specVanish/>
        </w:rPr>
        <w:t xml:space="preserve"> </w:t>
      </w:r>
      <w:r w:rsidR="00521DF9" w:rsidRPr="00F6382A">
        <w:rPr>
          <w:u w:val="single"/>
          <w:specVanish/>
        </w:rPr>
        <w:t>Prohibitions</w:t>
      </w:r>
      <w:r w:rsidR="00C03155" w:rsidRPr="00F6382A">
        <w:rPr>
          <w:u w:val="single"/>
          <w:specVanish/>
        </w:rPr>
        <w:t>.</w:t>
      </w:r>
    </w:p>
    <w:p w14:paraId="6F43CED8" w14:textId="4BB25DB6" w:rsidR="00BB3BDC" w:rsidRPr="00F6382A" w:rsidRDefault="00BB3BDC">
      <w:pPr>
        <w:rPr>
          <w:u w:val="single"/>
          <w:specVanish/>
        </w:rPr>
      </w:pPr>
      <w:bookmarkStart w:id="15" w:name="_DV_M15"/>
      <w:bookmarkEnd w:id="15"/>
      <w:r w:rsidRPr="00F6382A">
        <w:rPr>
          <w:u w:val="single"/>
          <w:specVanish/>
        </w:rPr>
        <w:t xml:space="preserve">§ </w:t>
      </w:r>
      <w:r w:rsidR="001210CA" w:rsidRPr="00F6382A">
        <w:rPr>
          <w:u w:val="single"/>
          <w:specVanish/>
        </w:rPr>
        <w:t>26-</w:t>
      </w:r>
      <w:bookmarkStart w:id="16" w:name="_DV_M16"/>
      <w:bookmarkEnd w:id="16"/>
      <w:r w:rsidR="00CE3118" w:rsidRPr="00397E96">
        <w:rPr>
          <w:rStyle w:val="DeltaViewInsertion"/>
          <w:color w:val="auto"/>
          <w:u w:val="single"/>
        </w:rPr>
        <w:t>3004</w:t>
      </w:r>
      <w:r w:rsidR="001210CA" w:rsidRPr="00F6382A">
        <w:rPr>
          <w:u w:val="single"/>
          <w:specVanish/>
        </w:rPr>
        <w:t xml:space="preserve"> </w:t>
      </w:r>
      <w:r w:rsidR="00521DF9" w:rsidRPr="00F6382A">
        <w:rPr>
          <w:u w:val="single"/>
          <w:specVanish/>
        </w:rPr>
        <w:t>Privacy policies</w:t>
      </w:r>
      <w:r w:rsidRPr="00F6382A">
        <w:rPr>
          <w:u w:val="single"/>
          <w:specVanish/>
        </w:rPr>
        <w:t>.</w:t>
      </w:r>
    </w:p>
    <w:p w14:paraId="1763204B" w14:textId="694A00FD" w:rsidR="005A3BC7" w:rsidRPr="00F6382A" w:rsidRDefault="00BB3BDC">
      <w:pPr>
        <w:rPr>
          <w:u w:val="single"/>
          <w:specVanish/>
        </w:rPr>
      </w:pPr>
      <w:bookmarkStart w:id="17" w:name="_DV_M17"/>
      <w:bookmarkEnd w:id="17"/>
      <w:r w:rsidRPr="00F6382A">
        <w:rPr>
          <w:u w:val="single"/>
          <w:specVanish/>
        </w:rPr>
        <w:t xml:space="preserve">§ </w:t>
      </w:r>
      <w:r w:rsidR="001210CA" w:rsidRPr="00F6382A">
        <w:rPr>
          <w:u w:val="single"/>
          <w:specVanish/>
        </w:rPr>
        <w:t>26-</w:t>
      </w:r>
      <w:bookmarkStart w:id="18" w:name="_DV_M18"/>
      <w:bookmarkEnd w:id="18"/>
      <w:r w:rsidR="00CE3118" w:rsidRPr="00397E96">
        <w:rPr>
          <w:rStyle w:val="DeltaViewInsertion"/>
          <w:color w:val="auto"/>
          <w:u w:val="single"/>
        </w:rPr>
        <w:t>3005</w:t>
      </w:r>
      <w:r w:rsidR="001210CA" w:rsidRPr="00F6382A">
        <w:rPr>
          <w:u w:val="single"/>
          <w:specVanish/>
        </w:rPr>
        <w:t xml:space="preserve"> </w:t>
      </w:r>
      <w:r w:rsidR="00411E21" w:rsidRPr="00F6382A">
        <w:rPr>
          <w:u w:val="single"/>
          <w:specVanish/>
        </w:rPr>
        <w:t>Security measures and safeguards.</w:t>
      </w:r>
    </w:p>
    <w:p w14:paraId="50DA9F68" w14:textId="0692A09C" w:rsidR="00EA4F93" w:rsidRPr="00F6382A" w:rsidRDefault="00411E21">
      <w:pPr>
        <w:rPr>
          <w:u w:val="single"/>
          <w:specVanish/>
        </w:rPr>
      </w:pPr>
      <w:bookmarkStart w:id="19" w:name="_DV_M19"/>
      <w:bookmarkEnd w:id="19"/>
      <w:r w:rsidRPr="00F6382A">
        <w:rPr>
          <w:u w:val="single"/>
          <w:specVanish/>
        </w:rPr>
        <w:t>§</w:t>
      </w:r>
      <w:r w:rsidR="00967795" w:rsidRPr="00F6382A">
        <w:rPr>
          <w:u w:val="single"/>
          <w:specVanish/>
        </w:rPr>
        <w:t xml:space="preserve"> </w:t>
      </w:r>
      <w:r w:rsidR="001210CA" w:rsidRPr="00F6382A">
        <w:rPr>
          <w:u w:val="single"/>
          <w:specVanish/>
        </w:rPr>
        <w:t>26-</w:t>
      </w:r>
      <w:bookmarkStart w:id="20" w:name="_DV_M20"/>
      <w:bookmarkEnd w:id="20"/>
      <w:r w:rsidR="00CE3118" w:rsidRPr="00397E96">
        <w:rPr>
          <w:rStyle w:val="DeltaViewInsertion"/>
          <w:color w:val="auto"/>
          <w:u w:val="single"/>
        </w:rPr>
        <w:t>3006</w:t>
      </w:r>
      <w:r w:rsidR="001210CA" w:rsidRPr="00F6382A">
        <w:rPr>
          <w:u w:val="single"/>
          <w:specVanish/>
        </w:rPr>
        <w:t xml:space="preserve"> Private right of action</w:t>
      </w:r>
      <w:r w:rsidR="009A7026" w:rsidRPr="00F6382A">
        <w:rPr>
          <w:u w:val="single"/>
          <w:specVanish/>
        </w:rPr>
        <w:t>.</w:t>
      </w:r>
    </w:p>
    <w:p w14:paraId="6E224187" w14:textId="597B668D" w:rsidR="001210CA" w:rsidRPr="00F6382A" w:rsidRDefault="001210CA">
      <w:pPr>
        <w:rPr>
          <w:u w:val="single"/>
          <w:specVanish/>
        </w:rPr>
      </w:pPr>
      <w:bookmarkStart w:id="21" w:name="_DV_M21"/>
      <w:bookmarkEnd w:id="21"/>
      <w:r w:rsidRPr="00F6382A">
        <w:rPr>
          <w:u w:val="single"/>
          <w:specVanish/>
        </w:rPr>
        <w:t>§ 26-</w:t>
      </w:r>
      <w:bookmarkStart w:id="22" w:name="_DV_M22"/>
      <w:bookmarkEnd w:id="22"/>
      <w:r w:rsidR="00CE3118" w:rsidRPr="00397E96">
        <w:rPr>
          <w:rStyle w:val="DeltaViewInsertion"/>
          <w:color w:val="auto"/>
          <w:u w:val="single"/>
        </w:rPr>
        <w:t>3007</w:t>
      </w:r>
      <w:r w:rsidRPr="00F6382A">
        <w:rPr>
          <w:u w:val="single"/>
          <w:specVanish/>
        </w:rPr>
        <w:t xml:space="preserve"> Education efforts.</w:t>
      </w:r>
    </w:p>
    <w:p w14:paraId="3338D5B3" w14:textId="77777777" w:rsidR="001210CA" w:rsidRPr="00F6382A" w:rsidRDefault="001210CA">
      <w:pPr>
        <w:spacing w:after="240"/>
        <w:rPr>
          <w:u w:val="single"/>
          <w:specVanish/>
        </w:rPr>
      </w:pPr>
    </w:p>
    <w:p w14:paraId="266AFF08" w14:textId="77777777" w:rsidR="006952FF" w:rsidRPr="00F6382A" w:rsidRDefault="00C03155">
      <w:pPr>
        <w:spacing w:line="480" w:lineRule="auto"/>
        <w:ind w:firstLine="0"/>
        <w:jc w:val="both"/>
        <w:rPr>
          <w:u w:val="single"/>
          <w:specVanish/>
        </w:rPr>
      </w:pPr>
      <w:bookmarkStart w:id="23" w:name="_DV_M23"/>
      <w:bookmarkEnd w:id="23"/>
      <w:r w:rsidRPr="00F945FB">
        <w:rPr>
          <w:specVanish/>
        </w:rPr>
        <w:tab/>
      </w:r>
      <w:r w:rsidR="003946EF" w:rsidRPr="00F6382A">
        <w:rPr>
          <w:u w:val="single"/>
          <w:specVanish/>
        </w:rPr>
        <w:t>§ 26-3001</w:t>
      </w:r>
      <w:r w:rsidRPr="00F6382A">
        <w:rPr>
          <w:u w:val="single"/>
          <w:specVanish/>
        </w:rPr>
        <w:t xml:space="preserve"> Definitions.</w:t>
      </w:r>
      <w:r w:rsidR="005D2580" w:rsidRPr="00F6382A">
        <w:rPr>
          <w:u w:val="single"/>
          <w:specVanish/>
        </w:rPr>
        <w:t xml:space="preserve"> As used in this </w:t>
      </w:r>
      <w:r w:rsidR="00FF3273" w:rsidRPr="00F6382A">
        <w:rPr>
          <w:u w:val="single"/>
          <w:specVanish/>
        </w:rPr>
        <w:t>chapter</w:t>
      </w:r>
      <w:r w:rsidR="005D2580" w:rsidRPr="00F6382A">
        <w:rPr>
          <w:u w:val="single"/>
          <w:specVanish/>
        </w:rPr>
        <w:t>, the following terms have the following meanings:</w:t>
      </w:r>
    </w:p>
    <w:p w14:paraId="71C6A8ED" w14:textId="69675D51" w:rsidR="00E40577" w:rsidRPr="00F6382A" w:rsidRDefault="00E40577">
      <w:pPr>
        <w:spacing w:line="480" w:lineRule="auto"/>
        <w:jc w:val="both"/>
        <w:rPr>
          <w:u w:val="single"/>
          <w:specVanish/>
        </w:rPr>
      </w:pPr>
      <w:bookmarkStart w:id="24" w:name="_DV_M24"/>
      <w:bookmarkEnd w:id="24"/>
      <w:r w:rsidRPr="00F6382A">
        <w:rPr>
          <w:u w:val="single"/>
          <w:specVanish/>
        </w:rPr>
        <w:t>Authentication data. The term “authentication data” means the data</w:t>
      </w:r>
      <w:r w:rsidR="00064535" w:rsidRPr="00F6382A">
        <w:rPr>
          <w:u w:val="single"/>
          <w:specVanish/>
        </w:rPr>
        <w:t xml:space="preserve"> </w:t>
      </w:r>
      <w:bookmarkStart w:id="25" w:name="_DV_C14"/>
      <w:r w:rsidR="00CE3118" w:rsidRPr="00397E96">
        <w:rPr>
          <w:rStyle w:val="DeltaViewInsertion"/>
          <w:color w:val="auto"/>
          <w:u w:val="single"/>
        </w:rPr>
        <w:t xml:space="preserve">generated or </w:t>
      </w:r>
      <w:bookmarkStart w:id="26" w:name="_DV_M25"/>
      <w:bookmarkEnd w:id="25"/>
      <w:bookmarkEnd w:id="26"/>
      <w:r w:rsidRPr="00F6382A">
        <w:rPr>
          <w:u w:val="single"/>
          <w:specVanish/>
        </w:rPr>
        <w:t xml:space="preserve">collected at the point of authentication </w:t>
      </w:r>
      <w:r w:rsidR="00B955A4" w:rsidRPr="00F6382A">
        <w:rPr>
          <w:u w:val="single"/>
          <w:specVanish/>
        </w:rPr>
        <w:t xml:space="preserve">in connection with </w:t>
      </w:r>
      <w:r w:rsidR="00F0509B" w:rsidRPr="00F6382A">
        <w:rPr>
          <w:u w:val="single"/>
          <w:specVanish/>
        </w:rPr>
        <w:t>grant</w:t>
      </w:r>
      <w:r w:rsidR="00B955A4" w:rsidRPr="00F6382A">
        <w:rPr>
          <w:u w:val="single"/>
          <w:specVanish/>
        </w:rPr>
        <w:t>ing</w:t>
      </w:r>
      <w:r w:rsidRPr="00F6382A">
        <w:rPr>
          <w:u w:val="single"/>
          <w:specVanish/>
        </w:rPr>
        <w:t xml:space="preserve"> a user entry to a smart access building</w:t>
      </w:r>
      <w:bookmarkStart w:id="27" w:name="_DV_M26"/>
      <w:bookmarkEnd w:id="27"/>
      <w:r w:rsidR="00CE3118" w:rsidRPr="00397E96">
        <w:rPr>
          <w:rStyle w:val="DeltaViewInsertion"/>
          <w:color w:val="auto"/>
          <w:u w:val="single"/>
        </w:rPr>
        <w:t>,</w:t>
      </w:r>
      <w:r w:rsidR="00451244" w:rsidRPr="00F6382A">
        <w:rPr>
          <w:u w:val="single"/>
          <w:specVanish/>
        </w:rPr>
        <w:t xml:space="preserve"> common area</w:t>
      </w:r>
      <w:bookmarkStart w:id="28" w:name="_DV_M27"/>
      <w:bookmarkEnd w:id="28"/>
      <w:r w:rsidR="00CE3118" w:rsidRPr="00397E96">
        <w:rPr>
          <w:rStyle w:val="DeltaViewInsertion"/>
          <w:color w:val="auto"/>
          <w:u w:val="single"/>
        </w:rPr>
        <w:t xml:space="preserve"> or dwelling unit </w:t>
      </w:r>
      <w:r w:rsidRPr="00F6382A">
        <w:rPr>
          <w:u w:val="single"/>
          <w:specVanish/>
        </w:rPr>
        <w:t>through such building’s smart access system</w:t>
      </w:r>
      <w:bookmarkStart w:id="29" w:name="_DV_C18"/>
      <w:r w:rsidR="00CE3118" w:rsidRPr="00F6382A">
        <w:rPr>
          <w:u w:val="single"/>
        </w:rPr>
        <w:t xml:space="preserve">, except that it does not include data generated </w:t>
      </w:r>
      <w:r w:rsidR="0031311F" w:rsidRPr="00F6382A">
        <w:rPr>
          <w:u w:val="single"/>
        </w:rPr>
        <w:t xml:space="preserve">through or collected by a </w:t>
      </w:r>
      <w:r w:rsidR="005125CA" w:rsidRPr="00F6382A">
        <w:rPr>
          <w:u w:val="single"/>
        </w:rPr>
        <w:t xml:space="preserve">video </w:t>
      </w:r>
      <w:r w:rsidR="008E66EC" w:rsidRPr="00F6382A">
        <w:rPr>
          <w:u w:val="single"/>
        </w:rPr>
        <w:t xml:space="preserve">or camera </w:t>
      </w:r>
      <w:r w:rsidR="005125CA" w:rsidRPr="00F6382A">
        <w:rPr>
          <w:u w:val="single"/>
        </w:rPr>
        <w:t>system</w:t>
      </w:r>
      <w:r w:rsidR="00CE3118" w:rsidRPr="00F6382A">
        <w:rPr>
          <w:u w:val="single"/>
        </w:rPr>
        <w:t xml:space="preserve"> </w:t>
      </w:r>
      <w:r w:rsidR="00396132" w:rsidRPr="00397E96">
        <w:rPr>
          <w:rStyle w:val="DeltaViewInsertion"/>
          <w:color w:val="auto"/>
          <w:u w:val="single"/>
        </w:rPr>
        <w:t xml:space="preserve">that is </w:t>
      </w:r>
      <w:r w:rsidR="00CE3118" w:rsidRPr="00397E96">
        <w:rPr>
          <w:rStyle w:val="DeltaViewInsertion"/>
          <w:color w:val="auto"/>
          <w:u w:val="single"/>
        </w:rPr>
        <w:t>used to monitor entrances</w:t>
      </w:r>
      <w:bookmarkStart w:id="30" w:name="_DV_M28"/>
      <w:bookmarkEnd w:id="29"/>
      <w:bookmarkEnd w:id="30"/>
      <w:r w:rsidR="00396132" w:rsidRPr="00397E96">
        <w:rPr>
          <w:rStyle w:val="DeltaViewInsertion"/>
          <w:color w:val="auto"/>
          <w:u w:val="single"/>
        </w:rPr>
        <w:t xml:space="preserve"> but not grant entry</w:t>
      </w:r>
      <w:r w:rsidRPr="00F6382A">
        <w:rPr>
          <w:u w:val="single"/>
          <w:specVanish/>
        </w:rPr>
        <w:t>.</w:t>
      </w:r>
    </w:p>
    <w:p w14:paraId="6D4B6FD3" w14:textId="77777777" w:rsidR="00E808EC" w:rsidRPr="00F6382A" w:rsidRDefault="00BB3BDC">
      <w:pPr>
        <w:spacing w:line="480" w:lineRule="auto"/>
        <w:jc w:val="both"/>
        <w:rPr>
          <w:u w:val="single"/>
          <w:specVanish/>
        </w:rPr>
      </w:pPr>
      <w:bookmarkStart w:id="31" w:name="_DV_M29"/>
      <w:bookmarkEnd w:id="31"/>
      <w:r w:rsidRPr="00F6382A">
        <w:rPr>
          <w:u w:val="single"/>
          <w:specVanish/>
        </w:rPr>
        <w:t>Biometric identifier</w:t>
      </w:r>
      <w:r w:rsidR="00E26911" w:rsidRPr="00F6382A">
        <w:rPr>
          <w:u w:val="single"/>
          <w:specVanish/>
        </w:rPr>
        <w:t xml:space="preserve"> information</w:t>
      </w:r>
      <w:r w:rsidRPr="00F6382A">
        <w:rPr>
          <w:u w:val="single"/>
          <w:specVanish/>
        </w:rPr>
        <w:t xml:space="preserve">. </w:t>
      </w:r>
      <w:r w:rsidR="00F63016" w:rsidRPr="00F6382A">
        <w:rPr>
          <w:u w:val="single"/>
          <w:specVanish/>
        </w:rPr>
        <w:t>The term “biometric identifier</w:t>
      </w:r>
      <w:r w:rsidR="00995EF6" w:rsidRPr="00F6382A">
        <w:rPr>
          <w:u w:val="single"/>
          <w:specVanish/>
        </w:rPr>
        <w:t xml:space="preserve"> </w:t>
      </w:r>
      <w:r w:rsidR="00E26911" w:rsidRPr="00F6382A">
        <w:rPr>
          <w:u w:val="single"/>
          <w:specVanish/>
        </w:rPr>
        <w:t>information</w:t>
      </w:r>
      <w:r w:rsidR="00F63016" w:rsidRPr="00F6382A">
        <w:rPr>
          <w:u w:val="single"/>
          <w:specVanish/>
        </w:rPr>
        <w:t>” means a</w:t>
      </w:r>
      <w:r w:rsidR="00D36FE1" w:rsidRPr="00F6382A">
        <w:rPr>
          <w:u w:val="single"/>
          <w:specVanish/>
        </w:rPr>
        <w:t xml:space="preserve"> physiological</w:t>
      </w:r>
      <w:r w:rsidR="001B1442" w:rsidRPr="00F6382A">
        <w:rPr>
          <w:u w:val="single"/>
          <w:specVanish/>
        </w:rPr>
        <w:t>,</w:t>
      </w:r>
      <w:r w:rsidR="0002389C" w:rsidRPr="00F6382A">
        <w:rPr>
          <w:u w:val="single"/>
          <w:specVanish/>
        </w:rPr>
        <w:t xml:space="preserve"> </w:t>
      </w:r>
      <w:r w:rsidR="00D36FE1" w:rsidRPr="00F6382A">
        <w:rPr>
          <w:u w:val="single"/>
          <w:specVanish/>
        </w:rPr>
        <w:t>biological</w:t>
      </w:r>
      <w:r w:rsidR="001B1442" w:rsidRPr="00F6382A">
        <w:rPr>
          <w:u w:val="single"/>
          <w:specVanish/>
        </w:rPr>
        <w:t xml:space="preserve"> or behavioral</w:t>
      </w:r>
      <w:r w:rsidR="00D36FE1" w:rsidRPr="00F6382A">
        <w:rPr>
          <w:u w:val="single"/>
          <w:specVanish/>
        </w:rPr>
        <w:t xml:space="preserve"> characteristic that is used to identify, or assist in </w:t>
      </w:r>
      <w:r w:rsidR="00D36FE1" w:rsidRPr="00F6382A">
        <w:rPr>
          <w:u w:val="single"/>
          <w:specVanish/>
        </w:rPr>
        <w:lastRenderedPageBreak/>
        <w:t>identifying, an individual, including, but not limited to: (</w:t>
      </w:r>
      <w:proofErr w:type="spellStart"/>
      <w:r w:rsidR="00D36FE1" w:rsidRPr="00F6382A">
        <w:rPr>
          <w:u w:val="single"/>
          <w:specVanish/>
        </w:rPr>
        <w:t>i</w:t>
      </w:r>
      <w:proofErr w:type="spellEnd"/>
      <w:r w:rsidR="00D36FE1" w:rsidRPr="00F6382A">
        <w:rPr>
          <w:u w:val="single"/>
          <w:specVanish/>
        </w:rPr>
        <w:t>) a</w:t>
      </w:r>
      <w:r w:rsidR="00F63016" w:rsidRPr="00F6382A">
        <w:rPr>
          <w:u w:val="single"/>
          <w:specVanish/>
        </w:rPr>
        <w:t xml:space="preserve"> retina or iris scan</w:t>
      </w:r>
      <w:r w:rsidR="00212794" w:rsidRPr="00F6382A">
        <w:rPr>
          <w:u w:val="single"/>
          <w:specVanish/>
        </w:rPr>
        <w:t>;</w:t>
      </w:r>
      <w:r w:rsidR="00D36FE1" w:rsidRPr="00F6382A">
        <w:rPr>
          <w:u w:val="single"/>
          <w:specVanish/>
        </w:rPr>
        <w:t xml:space="preserve"> (ii)</w:t>
      </w:r>
      <w:r w:rsidR="00F63016" w:rsidRPr="00F6382A">
        <w:rPr>
          <w:u w:val="single"/>
          <w:specVanish/>
        </w:rPr>
        <w:t xml:space="preserve"> </w:t>
      </w:r>
      <w:r w:rsidR="00212794" w:rsidRPr="00F6382A">
        <w:rPr>
          <w:u w:val="single"/>
          <w:specVanish/>
        </w:rPr>
        <w:t xml:space="preserve">a </w:t>
      </w:r>
      <w:r w:rsidR="00F63016" w:rsidRPr="00F6382A">
        <w:rPr>
          <w:u w:val="single"/>
          <w:specVanish/>
        </w:rPr>
        <w:t>fingerprint</w:t>
      </w:r>
      <w:r w:rsidR="00212794" w:rsidRPr="00F6382A">
        <w:rPr>
          <w:u w:val="single"/>
          <w:specVanish/>
        </w:rPr>
        <w:t>;</w:t>
      </w:r>
      <w:r w:rsidR="00F63016" w:rsidRPr="00F6382A">
        <w:rPr>
          <w:u w:val="single"/>
          <w:specVanish/>
        </w:rPr>
        <w:t xml:space="preserve"> </w:t>
      </w:r>
      <w:r w:rsidR="00D36FE1" w:rsidRPr="00F6382A">
        <w:rPr>
          <w:u w:val="single"/>
          <w:specVanish/>
        </w:rPr>
        <w:t xml:space="preserve">(iii) </w:t>
      </w:r>
      <w:r w:rsidR="00212794" w:rsidRPr="00F6382A">
        <w:rPr>
          <w:u w:val="single"/>
          <w:specVanish/>
        </w:rPr>
        <w:t xml:space="preserve">a </w:t>
      </w:r>
      <w:r w:rsidR="007D1033" w:rsidRPr="00F6382A">
        <w:rPr>
          <w:u w:val="single"/>
          <w:specVanish/>
        </w:rPr>
        <w:t>voiceprint</w:t>
      </w:r>
      <w:r w:rsidR="00212794" w:rsidRPr="00F6382A">
        <w:rPr>
          <w:u w:val="single"/>
          <w:specVanish/>
        </w:rPr>
        <w:t>;</w:t>
      </w:r>
      <w:r w:rsidR="007D1033" w:rsidRPr="00F6382A">
        <w:rPr>
          <w:u w:val="single"/>
          <w:specVanish/>
        </w:rPr>
        <w:t xml:space="preserve"> </w:t>
      </w:r>
      <w:r w:rsidR="00D36FE1" w:rsidRPr="00F6382A">
        <w:rPr>
          <w:u w:val="single"/>
          <w:specVanish/>
        </w:rPr>
        <w:t xml:space="preserve">(iv) a scan or </w:t>
      </w:r>
      <w:r w:rsidR="007D1033" w:rsidRPr="00F6382A">
        <w:rPr>
          <w:u w:val="single"/>
          <w:specVanish/>
        </w:rPr>
        <w:t xml:space="preserve">record of </w:t>
      </w:r>
      <w:r w:rsidR="001B1442" w:rsidRPr="00F6382A">
        <w:rPr>
          <w:u w:val="single"/>
          <w:specVanish/>
        </w:rPr>
        <w:t>a palm</w:t>
      </w:r>
      <w:r w:rsidR="0087068B" w:rsidRPr="00F6382A">
        <w:rPr>
          <w:u w:val="single"/>
          <w:specVanish/>
        </w:rPr>
        <w:t>,</w:t>
      </w:r>
      <w:r w:rsidR="001B1442" w:rsidRPr="00F6382A">
        <w:rPr>
          <w:u w:val="single"/>
          <w:specVanish/>
        </w:rPr>
        <w:t xml:space="preserve"> </w:t>
      </w:r>
      <w:r w:rsidR="007D1033" w:rsidRPr="00F6382A">
        <w:rPr>
          <w:u w:val="single"/>
          <w:specVanish/>
        </w:rPr>
        <w:t>hand</w:t>
      </w:r>
      <w:r w:rsidR="00D36FE1" w:rsidRPr="00F6382A">
        <w:rPr>
          <w:u w:val="single"/>
          <w:specVanish/>
        </w:rPr>
        <w:t xml:space="preserve"> or </w:t>
      </w:r>
      <w:r w:rsidR="007D1033" w:rsidRPr="00F6382A">
        <w:rPr>
          <w:u w:val="single"/>
          <w:specVanish/>
        </w:rPr>
        <w:t>face geometry</w:t>
      </w:r>
      <w:r w:rsidR="00212794" w:rsidRPr="00F6382A">
        <w:rPr>
          <w:u w:val="single"/>
          <w:specVanish/>
        </w:rPr>
        <w:t>;</w:t>
      </w:r>
      <w:r w:rsidR="007D1033" w:rsidRPr="00F6382A">
        <w:rPr>
          <w:u w:val="single"/>
          <w:specVanish/>
        </w:rPr>
        <w:t xml:space="preserve"> </w:t>
      </w:r>
      <w:r w:rsidR="00B955A4" w:rsidRPr="00F6382A">
        <w:rPr>
          <w:u w:val="single"/>
          <w:specVanish/>
        </w:rPr>
        <w:t>(v)</w:t>
      </w:r>
      <w:r w:rsidR="001B1442" w:rsidRPr="00F6382A">
        <w:rPr>
          <w:u w:val="single"/>
          <w:specVanish/>
        </w:rPr>
        <w:t xml:space="preserve"> gait or movement patterns</w:t>
      </w:r>
      <w:r w:rsidR="00212794" w:rsidRPr="00F6382A">
        <w:rPr>
          <w:u w:val="single"/>
          <w:specVanish/>
        </w:rPr>
        <w:t>;</w:t>
      </w:r>
      <w:r w:rsidR="001B1442" w:rsidRPr="00F6382A">
        <w:rPr>
          <w:u w:val="single"/>
          <w:specVanish/>
        </w:rPr>
        <w:t xml:space="preserve"> or (vi)</w:t>
      </w:r>
      <w:r w:rsidR="00B955A4" w:rsidRPr="00F6382A">
        <w:rPr>
          <w:u w:val="single"/>
          <w:specVanish/>
        </w:rPr>
        <w:t xml:space="preserve"> </w:t>
      </w:r>
      <w:r w:rsidR="00D36FE1" w:rsidRPr="00F6382A">
        <w:rPr>
          <w:u w:val="single"/>
          <w:specVanish/>
        </w:rPr>
        <w:t xml:space="preserve">any </w:t>
      </w:r>
      <w:r w:rsidR="007D1033" w:rsidRPr="00F6382A">
        <w:rPr>
          <w:u w:val="single"/>
          <w:specVanish/>
        </w:rPr>
        <w:t xml:space="preserve">other </w:t>
      </w:r>
      <w:r w:rsidR="00487223" w:rsidRPr="00F6382A">
        <w:rPr>
          <w:u w:val="single"/>
          <w:specVanish/>
        </w:rPr>
        <w:t xml:space="preserve">similar </w:t>
      </w:r>
      <w:r w:rsidR="00D36FE1" w:rsidRPr="00F6382A">
        <w:rPr>
          <w:u w:val="single"/>
          <w:specVanish/>
        </w:rPr>
        <w:t>identifying characteristic</w:t>
      </w:r>
      <w:r w:rsidR="007D1033" w:rsidRPr="00F6382A">
        <w:rPr>
          <w:u w:val="single"/>
          <w:specVanish/>
        </w:rPr>
        <w:t>.</w:t>
      </w:r>
    </w:p>
    <w:p w14:paraId="020DE8DE" w14:textId="77777777" w:rsidR="00202187" w:rsidRPr="00F6382A" w:rsidRDefault="00202187">
      <w:pPr>
        <w:spacing w:line="480" w:lineRule="auto"/>
        <w:jc w:val="both"/>
        <w:rPr>
          <w:u w:val="single"/>
          <w:specVanish/>
        </w:rPr>
      </w:pPr>
      <w:bookmarkStart w:id="32" w:name="_DV_M30"/>
      <w:bookmarkEnd w:id="32"/>
      <w:r w:rsidRPr="00F6382A">
        <w:rPr>
          <w:u w:val="single"/>
          <w:specVanish/>
        </w:rPr>
        <w:t xml:space="preserve">Dwelling unit. The term “dwelling unit” </w:t>
      </w:r>
      <w:r w:rsidR="00F745F3" w:rsidRPr="00F6382A">
        <w:rPr>
          <w:u w:val="single"/>
          <w:specVanish/>
        </w:rPr>
        <w:t>has the same meaning as</w:t>
      </w:r>
      <w:r w:rsidRPr="00F6382A">
        <w:rPr>
          <w:u w:val="single"/>
          <w:specVanish/>
        </w:rPr>
        <w:t xml:space="preserve"> in section 27-2004 of the housing maintenance code.</w:t>
      </w:r>
    </w:p>
    <w:p w14:paraId="6AAB3FD2" w14:textId="65ADC956" w:rsidR="00E40577" w:rsidRPr="00F6382A" w:rsidRDefault="003E768A">
      <w:pPr>
        <w:spacing w:line="480" w:lineRule="auto"/>
        <w:jc w:val="both"/>
        <w:rPr>
          <w:u w:val="single"/>
          <w:specVanish/>
        </w:rPr>
      </w:pPr>
      <w:bookmarkStart w:id="33" w:name="_DV_M31"/>
      <w:bookmarkEnd w:id="33"/>
      <w:r w:rsidRPr="00F6382A">
        <w:rPr>
          <w:u w:val="single"/>
          <w:specVanish/>
        </w:rPr>
        <w:t xml:space="preserve">Minor. The term “minor” means a person under the age of </w:t>
      </w:r>
      <w:r w:rsidR="001A65A6" w:rsidRPr="00F6382A">
        <w:rPr>
          <w:u w:val="single"/>
        </w:rPr>
        <w:t xml:space="preserve">18 </w:t>
      </w:r>
      <w:r w:rsidRPr="00F6382A">
        <w:rPr>
          <w:u w:val="single"/>
          <w:specVanish/>
        </w:rPr>
        <w:t>years</w:t>
      </w:r>
      <w:r w:rsidR="00451244" w:rsidRPr="00F6382A">
        <w:rPr>
          <w:u w:val="single"/>
          <w:specVanish/>
        </w:rPr>
        <w:t xml:space="preserve">, except </w:t>
      </w:r>
      <w:r w:rsidR="001A65A6" w:rsidRPr="00F6382A">
        <w:rPr>
          <w:u w:val="single"/>
        </w:rPr>
        <w:t xml:space="preserve">a </w:t>
      </w:r>
      <w:r w:rsidR="00451244" w:rsidRPr="00F6382A">
        <w:rPr>
          <w:u w:val="single"/>
          <w:specVanish/>
        </w:rPr>
        <w:t>person</w:t>
      </w:r>
      <w:r w:rsidR="00FF3273" w:rsidRPr="00F6382A">
        <w:rPr>
          <w:u w:val="single"/>
          <w:specVanish/>
        </w:rPr>
        <w:t xml:space="preserve"> over the age of </w:t>
      </w:r>
      <w:r w:rsidR="001A65A6" w:rsidRPr="00F6382A">
        <w:rPr>
          <w:u w:val="single"/>
        </w:rPr>
        <w:t xml:space="preserve">15 </w:t>
      </w:r>
      <w:r w:rsidR="00FF3273" w:rsidRPr="00F6382A">
        <w:rPr>
          <w:u w:val="single"/>
          <w:specVanish/>
        </w:rPr>
        <w:t xml:space="preserve">years </w:t>
      </w:r>
      <w:r w:rsidR="00D1188B" w:rsidRPr="00F6382A">
        <w:rPr>
          <w:u w:val="single"/>
          <w:specVanish/>
        </w:rPr>
        <w:t>who</w:t>
      </w:r>
      <w:r w:rsidR="001A65A6" w:rsidRPr="00F6382A">
        <w:rPr>
          <w:u w:val="single"/>
        </w:rPr>
        <w:t xml:space="preserve"> is married, a parent, serving in the military, or</w:t>
      </w:r>
      <w:r w:rsidR="00D1188B" w:rsidRPr="00F6382A">
        <w:rPr>
          <w:u w:val="single"/>
          <w:specVanish/>
        </w:rPr>
        <w:t xml:space="preserve"> </w:t>
      </w:r>
      <w:r w:rsidR="001A65A6" w:rsidRPr="00F6382A">
        <w:rPr>
          <w:u w:val="single"/>
        </w:rPr>
        <w:t xml:space="preserve">has </w:t>
      </w:r>
      <w:r w:rsidR="007E33BD" w:rsidRPr="00F6382A">
        <w:rPr>
          <w:u w:val="single"/>
          <w:specVanish/>
        </w:rPr>
        <w:t>been</w:t>
      </w:r>
      <w:r w:rsidR="00D1188B" w:rsidRPr="00F6382A">
        <w:rPr>
          <w:u w:val="single"/>
          <w:specVanish/>
        </w:rPr>
        <w:t xml:space="preserve"> </w:t>
      </w:r>
      <w:bookmarkStart w:id="34" w:name="_DV_C19"/>
      <w:r w:rsidR="001A65A6" w:rsidRPr="00F6382A">
        <w:rPr>
          <w:u w:val="single"/>
        </w:rPr>
        <w:t>found financially independent</w:t>
      </w:r>
      <w:r w:rsidR="001A65A6" w:rsidRPr="00397E96">
        <w:rPr>
          <w:rStyle w:val="DeltaViewInsertion"/>
          <w:color w:val="auto"/>
          <w:u w:val="single"/>
          <w:specVanish/>
        </w:rPr>
        <w:t xml:space="preserve"> </w:t>
      </w:r>
      <w:r w:rsidR="00CE3118" w:rsidRPr="00397E96">
        <w:rPr>
          <w:rStyle w:val="DeltaViewInsertion"/>
          <w:color w:val="auto"/>
          <w:u w:val="single"/>
        </w:rPr>
        <w:t>by a court order</w:t>
      </w:r>
      <w:bookmarkStart w:id="35" w:name="_DV_M32"/>
      <w:bookmarkEnd w:id="34"/>
      <w:bookmarkEnd w:id="35"/>
      <w:r w:rsidRPr="00F6382A">
        <w:rPr>
          <w:u w:val="single"/>
          <w:specVanish/>
        </w:rPr>
        <w:t>.</w:t>
      </w:r>
    </w:p>
    <w:p w14:paraId="46BC5DD1" w14:textId="77777777" w:rsidR="003D2BDC" w:rsidRPr="00F6382A" w:rsidRDefault="003D2BDC">
      <w:pPr>
        <w:spacing w:line="480" w:lineRule="auto"/>
        <w:jc w:val="both"/>
        <w:rPr>
          <w:u w:val="single"/>
          <w:specVanish/>
        </w:rPr>
      </w:pPr>
      <w:bookmarkStart w:id="36" w:name="_DV_M33"/>
      <w:bookmarkEnd w:id="36"/>
      <w:r w:rsidRPr="00F6382A">
        <w:rPr>
          <w:u w:val="single"/>
          <w:specVanish/>
        </w:rPr>
        <w:t xml:space="preserve">Multiple dwelling. The term “multiple dwelling” </w:t>
      </w:r>
      <w:r w:rsidR="00563DFA" w:rsidRPr="00F6382A">
        <w:rPr>
          <w:u w:val="single"/>
          <w:specVanish/>
        </w:rPr>
        <w:t>has the same meaning as</w:t>
      </w:r>
      <w:r w:rsidRPr="00F6382A">
        <w:rPr>
          <w:u w:val="single"/>
          <w:specVanish/>
        </w:rPr>
        <w:t xml:space="preserve"> in section 27-2004 of the housing maintenance code.</w:t>
      </w:r>
    </w:p>
    <w:p w14:paraId="4367F570" w14:textId="77777777" w:rsidR="00202187" w:rsidRPr="00F6382A" w:rsidRDefault="00202187">
      <w:pPr>
        <w:spacing w:line="480" w:lineRule="auto"/>
        <w:jc w:val="both"/>
        <w:rPr>
          <w:u w:val="single"/>
          <w:specVanish/>
        </w:rPr>
      </w:pPr>
      <w:bookmarkStart w:id="37" w:name="_DV_M34"/>
      <w:bookmarkEnd w:id="37"/>
      <w:r w:rsidRPr="00F6382A">
        <w:rPr>
          <w:u w:val="single"/>
          <w:specVanish/>
        </w:rPr>
        <w:t xml:space="preserve">Owner. The term “owner” </w:t>
      </w:r>
      <w:r w:rsidR="00F745F3" w:rsidRPr="00F6382A">
        <w:rPr>
          <w:u w:val="single"/>
          <w:specVanish/>
        </w:rPr>
        <w:t>has the same meaning as</w:t>
      </w:r>
      <w:r w:rsidRPr="00F6382A">
        <w:rPr>
          <w:u w:val="single"/>
          <w:specVanish/>
        </w:rPr>
        <w:t xml:space="preserve"> in section 27-2004 of the housing maintenance code.</w:t>
      </w:r>
    </w:p>
    <w:p w14:paraId="063FB3B7" w14:textId="13EDD806" w:rsidR="00D00724" w:rsidRPr="00F6382A" w:rsidRDefault="004A1FD4">
      <w:pPr>
        <w:spacing w:line="480" w:lineRule="auto"/>
        <w:jc w:val="both"/>
        <w:rPr>
          <w:u w:val="single"/>
          <w:specVanish/>
        </w:rPr>
      </w:pPr>
      <w:bookmarkStart w:id="38" w:name="_DV_M35"/>
      <w:bookmarkEnd w:id="38"/>
      <w:r w:rsidRPr="00F6382A">
        <w:rPr>
          <w:u w:val="single"/>
          <w:specVanish/>
        </w:rPr>
        <w:t>Reference</w:t>
      </w:r>
      <w:r w:rsidR="00D00724" w:rsidRPr="00F6382A">
        <w:rPr>
          <w:u w:val="single"/>
          <w:specVanish/>
        </w:rPr>
        <w:t xml:space="preserve"> data. The term “reference data” means the information</w:t>
      </w:r>
      <w:r w:rsidR="00E6277A" w:rsidRPr="00F6382A">
        <w:rPr>
          <w:u w:val="single"/>
          <w:specVanish/>
        </w:rPr>
        <w:t xml:space="preserve"> </w:t>
      </w:r>
      <w:r w:rsidR="00B16D18" w:rsidRPr="00F6382A">
        <w:rPr>
          <w:u w:val="single"/>
          <w:specVanish/>
        </w:rPr>
        <w:t xml:space="preserve">against which authentication data is verified </w:t>
      </w:r>
      <w:r w:rsidR="00273E61" w:rsidRPr="00F6382A">
        <w:rPr>
          <w:u w:val="single"/>
          <w:specVanish/>
        </w:rPr>
        <w:t>at the point of authentication</w:t>
      </w:r>
      <w:r w:rsidR="00CE548D" w:rsidRPr="00F6382A">
        <w:rPr>
          <w:u w:val="single"/>
          <w:specVanish/>
        </w:rPr>
        <w:t xml:space="preserve"> </w:t>
      </w:r>
      <w:r w:rsidR="00273E61" w:rsidRPr="00F6382A">
        <w:rPr>
          <w:u w:val="single"/>
          <w:specVanish/>
        </w:rPr>
        <w:t xml:space="preserve">by </w:t>
      </w:r>
      <w:r w:rsidR="00CE548D" w:rsidRPr="00F6382A">
        <w:rPr>
          <w:u w:val="single"/>
          <w:specVanish/>
        </w:rPr>
        <w:t>a smart access system</w:t>
      </w:r>
      <w:r w:rsidR="00E6277A" w:rsidRPr="00F6382A">
        <w:rPr>
          <w:u w:val="single"/>
          <w:specVanish/>
        </w:rPr>
        <w:t xml:space="preserve"> </w:t>
      </w:r>
      <w:r w:rsidR="00273E61" w:rsidRPr="00F6382A">
        <w:rPr>
          <w:u w:val="single"/>
          <w:specVanish/>
        </w:rPr>
        <w:t xml:space="preserve">in order to grant </w:t>
      </w:r>
      <w:r w:rsidR="0087068B" w:rsidRPr="00F6382A">
        <w:rPr>
          <w:u w:val="single"/>
          <w:specVanish/>
        </w:rPr>
        <w:t xml:space="preserve">a user </w:t>
      </w:r>
      <w:r w:rsidR="00273E61" w:rsidRPr="00F6382A">
        <w:rPr>
          <w:u w:val="single"/>
          <w:specVanish/>
        </w:rPr>
        <w:t>entry to a smart access building</w:t>
      </w:r>
      <w:r w:rsidR="00575AAC" w:rsidRPr="00F6382A">
        <w:rPr>
          <w:u w:val="single"/>
        </w:rPr>
        <w:t>, dwelling unit</w:t>
      </w:r>
      <w:r w:rsidR="00AD5D5D" w:rsidRPr="00F6382A">
        <w:rPr>
          <w:u w:val="single"/>
        </w:rPr>
        <w:t xml:space="preserve"> of such building</w:t>
      </w:r>
      <w:r w:rsidR="00273E61" w:rsidRPr="00F6382A">
        <w:rPr>
          <w:u w:val="single"/>
          <w:specVanish/>
        </w:rPr>
        <w:t xml:space="preserve"> or a common area of such building</w:t>
      </w:r>
      <w:r w:rsidR="00D00724" w:rsidRPr="00F6382A">
        <w:rPr>
          <w:u w:val="single"/>
          <w:specVanish/>
        </w:rPr>
        <w:t xml:space="preserve">. </w:t>
      </w:r>
    </w:p>
    <w:p w14:paraId="54DE27C8" w14:textId="77777777" w:rsidR="00B167FD" w:rsidRPr="00F6382A" w:rsidRDefault="00B167FD">
      <w:pPr>
        <w:spacing w:line="480" w:lineRule="auto"/>
        <w:jc w:val="both"/>
        <w:rPr>
          <w:u w:val="single"/>
          <w:specVanish/>
        </w:rPr>
      </w:pPr>
      <w:bookmarkStart w:id="39" w:name="_DV_M36"/>
      <w:bookmarkEnd w:id="39"/>
      <w:r w:rsidRPr="00F6382A">
        <w:rPr>
          <w:u w:val="single"/>
          <w:specVanish/>
        </w:rPr>
        <w:t xml:space="preserve">Smart access building. The term “smart access building” means a </w:t>
      </w:r>
      <w:r w:rsidR="00547853" w:rsidRPr="00F6382A">
        <w:rPr>
          <w:u w:val="single"/>
          <w:specVanish/>
        </w:rPr>
        <w:t xml:space="preserve">class </w:t>
      </w:r>
      <w:proofErr w:type="gramStart"/>
      <w:r w:rsidR="00547853" w:rsidRPr="00F6382A">
        <w:rPr>
          <w:u w:val="single"/>
          <w:specVanish/>
        </w:rPr>
        <w:t>A</w:t>
      </w:r>
      <w:proofErr w:type="gramEnd"/>
      <w:r w:rsidR="00547853" w:rsidRPr="00F6382A">
        <w:rPr>
          <w:u w:val="single"/>
          <w:specVanish/>
        </w:rPr>
        <w:t xml:space="preserve"> </w:t>
      </w:r>
      <w:r w:rsidRPr="00F6382A">
        <w:rPr>
          <w:u w:val="single"/>
          <w:specVanish/>
        </w:rPr>
        <w:t>multiple dwelling</w:t>
      </w:r>
      <w:r w:rsidR="00202187" w:rsidRPr="00F6382A">
        <w:rPr>
          <w:u w:val="single"/>
          <w:specVanish/>
        </w:rPr>
        <w:t>, as such term is defined in section 27-2004 of the housing maintenance code,</w:t>
      </w:r>
      <w:r w:rsidRPr="00F6382A">
        <w:rPr>
          <w:u w:val="single"/>
          <w:specVanish/>
        </w:rPr>
        <w:t xml:space="preserve"> that utilizes a smart access system.</w:t>
      </w:r>
    </w:p>
    <w:p w14:paraId="69A8F540" w14:textId="77777777" w:rsidR="005D2580" w:rsidRPr="00F6382A" w:rsidRDefault="00EA4335">
      <w:pPr>
        <w:spacing w:line="480" w:lineRule="auto"/>
        <w:jc w:val="both"/>
        <w:rPr>
          <w:u w:val="single"/>
          <w:specVanish/>
        </w:rPr>
      </w:pPr>
      <w:bookmarkStart w:id="40" w:name="_DV_M37"/>
      <w:bookmarkEnd w:id="40"/>
      <w:r w:rsidRPr="00F6382A">
        <w:rPr>
          <w:u w:val="single"/>
          <w:specVanish/>
        </w:rPr>
        <w:t>Smart access</w:t>
      </w:r>
      <w:r w:rsidR="00865B49" w:rsidRPr="00F6382A">
        <w:rPr>
          <w:u w:val="single"/>
          <w:specVanish/>
        </w:rPr>
        <w:t xml:space="preserve"> system</w:t>
      </w:r>
      <w:r w:rsidRPr="00F6382A">
        <w:rPr>
          <w:u w:val="single"/>
          <w:specVanish/>
        </w:rPr>
        <w:t>.</w:t>
      </w:r>
      <w:r w:rsidR="00A42D6A" w:rsidRPr="00F6382A">
        <w:rPr>
          <w:u w:val="single"/>
          <w:specVanish/>
        </w:rPr>
        <w:t xml:space="preserve"> The term “smart access</w:t>
      </w:r>
      <w:r w:rsidR="00411E21" w:rsidRPr="00F6382A">
        <w:rPr>
          <w:u w:val="single"/>
          <w:specVanish/>
        </w:rPr>
        <w:t xml:space="preserve"> system</w:t>
      </w:r>
      <w:r w:rsidR="00A42D6A" w:rsidRPr="00F6382A">
        <w:rPr>
          <w:u w:val="single"/>
          <w:specVanish/>
        </w:rPr>
        <w:t xml:space="preserve">” means </w:t>
      </w:r>
      <w:r w:rsidR="00865B49" w:rsidRPr="00F6382A">
        <w:rPr>
          <w:u w:val="single"/>
          <w:specVanish/>
        </w:rPr>
        <w:t>any system that uses electronic</w:t>
      </w:r>
      <w:r w:rsidR="005A4E1C" w:rsidRPr="00F6382A">
        <w:rPr>
          <w:u w:val="single"/>
          <w:specVanish/>
        </w:rPr>
        <w:t xml:space="preserve"> or computerized </w:t>
      </w:r>
      <w:r w:rsidR="00C60676" w:rsidRPr="00F6382A">
        <w:rPr>
          <w:u w:val="single"/>
          <w:specVanish/>
        </w:rPr>
        <w:t>technology, a radio frequency identification card,</w:t>
      </w:r>
      <w:r w:rsidR="00865B49" w:rsidRPr="00F6382A">
        <w:rPr>
          <w:u w:val="single"/>
          <w:specVanish/>
        </w:rPr>
        <w:t xml:space="preserve"> </w:t>
      </w:r>
      <w:r w:rsidR="00F35FB1" w:rsidRPr="00F6382A">
        <w:rPr>
          <w:u w:val="single"/>
          <w:specVanish/>
        </w:rPr>
        <w:t xml:space="preserve">a mobile phone application, </w:t>
      </w:r>
      <w:r w:rsidR="00865B49" w:rsidRPr="00F6382A">
        <w:rPr>
          <w:u w:val="single"/>
          <w:specVanish/>
        </w:rPr>
        <w:t>biometric identifier</w:t>
      </w:r>
      <w:r w:rsidR="00C60676" w:rsidRPr="00F6382A">
        <w:rPr>
          <w:u w:val="single"/>
          <w:specVanish/>
        </w:rPr>
        <w:t xml:space="preserve"> </w:t>
      </w:r>
      <w:r w:rsidR="006E1048" w:rsidRPr="00F6382A">
        <w:rPr>
          <w:u w:val="single"/>
          <w:specVanish/>
        </w:rPr>
        <w:t>information</w:t>
      </w:r>
      <w:r w:rsidR="005C5479" w:rsidRPr="00F6382A">
        <w:rPr>
          <w:u w:val="single"/>
          <w:specVanish/>
        </w:rPr>
        <w:t>,</w:t>
      </w:r>
      <w:r w:rsidR="006E1048" w:rsidRPr="00F6382A">
        <w:rPr>
          <w:u w:val="single"/>
          <w:specVanish/>
        </w:rPr>
        <w:t xml:space="preserve"> </w:t>
      </w:r>
      <w:r w:rsidR="00C60676" w:rsidRPr="00F6382A">
        <w:rPr>
          <w:u w:val="single"/>
          <w:specVanish/>
        </w:rPr>
        <w:t xml:space="preserve">or any other </w:t>
      </w:r>
      <w:r w:rsidR="00EA61E9" w:rsidRPr="00F6382A">
        <w:rPr>
          <w:u w:val="single"/>
          <w:specVanish/>
        </w:rPr>
        <w:t xml:space="preserve">digital </w:t>
      </w:r>
      <w:r w:rsidR="00C60676" w:rsidRPr="00F6382A">
        <w:rPr>
          <w:u w:val="single"/>
          <w:specVanish/>
        </w:rPr>
        <w:t>technology</w:t>
      </w:r>
      <w:r w:rsidR="00865B49" w:rsidRPr="00F6382A">
        <w:rPr>
          <w:u w:val="single"/>
          <w:specVanish/>
        </w:rPr>
        <w:t xml:space="preserve"> in order to grant entry to a </w:t>
      </w:r>
      <w:r w:rsidR="007E33BD" w:rsidRPr="00F6382A">
        <w:rPr>
          <w:u w:val="single"/>
          <w:specVanish/>
        </w:rPr>
        <w:t xml:space="preserve">class A </w:t>
      </w:r>
      <w:r w:rsidR="00865B49" w:rsidRPr="00F6382A">
        <w:rPr>
          <w:u w:val="single"/>
          <w:specVanish/>
        </w:rPr>
        <w:t>multiple dwelling</w:t>
      </w:r>
      <w:r w:rsidR="00E0157C" w:rsidRPr="00F6382A">
        <w:rPr>
          <w:u w:val="single"/>
          <w:specVanish/>
        </w:rPr>
        <w:t>,</w:t>
      </w:r>
      <w:r w:rsidR="00E6277A" w:rsidRPr="00F6382A">
        <w:rPr>
          <w:u w:val="single"/>
          <w:specVanish/>
        </w:rPr>
        <w:t xml:space="preserve"> common areas in such </w:t>
      </w:r>
      <w:r w:rsidR="003D2BDC" w:rsidRPr="00F6382A">
        <w:rPr>
          <w:u w:val="single"/>
          <w:specVanish/>
        </w:rPr>
        <w:t xml:space="preserve">multiple </w:t>
      </w:r>
      <w:r w:rsidR="00E6277A" w:rsidRPr="00F6382A">
        <w:rPr>
          <w:u w:val="single"/>
          <w:specVanish/>
        </w:rPr>
        <w:t>dwelling</w:t>
      </w:r>
      <w:r w:rsidR="000E13C1" w:rsidRPr="00F6382A">
        <w:rPr>
          <w:u w:val="single"/>
          <w:specVanish/>
        </w:rPr>
        <w:t xml:space="preserve"> or </w:t>
      </w:r>
      <w:r w:rsidR="00E0157C" w:rsidRPr="00F6382A">
        <w:rPr>
          <w:u w:val="single"/>
          <w:specVanish/>
        </w:rPr>
        <w:t xml:space="preserve">to an individual </w:t>
      </w:r>
      <w:r w:rsidR="000E13C1" w:rsidRPr="00F6382A">
        <w:rPr>
          <w:u w:val="single"/>
          <w:specVanish/>
        </w:rPr>
        <w:t>dwelling unit</w:t>
      </w:r>
      <w:r w:rsidR="00E0157C" w:rsidRPr="00F6382A">
        <w:rPr>
          <w:u w:val="single"/>
          <w:specVanish/>
        </w:rPr>
        <w:t xml:space="preserve"> in such multiple dwelling</w:t>
      </w:r>
      <w:r w:rsidR="00865B49" w:rsidRPr="00F6382A">
        <w:rPr>
          <w:u w:val="single"/>
          <w:specVanish/>
        </w:rPr>
        <w:t>.</w:t>
      </w:r>
    </w:p>
    <w:p w14:paraId="11D5910A" w14:textId="77777777" w:rsidR="00003AB8" w:rsidRPr="00F6382A" w:rsidRDefault="00003AB8">
      <w:pPr>
        <w:spacing w:line="480" w:lineRule="auto"/>
        <w:jc w:val="both"/>
        <w:rPr>
          <w:u w:val="single"/>
          <w:specVanish/>
        </w:rPr>
      </w:pPr>
      <w:bookmarkStart w:id="41" w:name="_DV_M38"/>
      <w:bookmarkEnd w:id="41"/>
      <w:r w:rsidRPr="00F6382A">
        <w:rPr>
          <w:u w:val="single"/>
          <w:specVanish/>
        </w:rPr>
        <w:t xml:space="preserve">Third party. The term “third party” means an entity that installs, </w:t>
      </w:r>
      <w:r w:rsidR="00852EA2" w:rsidRPr="00F6382A">
        <w:rPr>
          <w:u w:val="single"/>
          <w:specVanish/>
        </w:rPr>
        <w:t xml:space="preserve">operates or otherwise </w:t>
      </w:r>
      <w:r w:rsidRPr="00F6382A">
        <w:rPr>
          <w:u w:val="single"/>
          <w:specVanish/>
        </w:rPr>
        <w:t xml:space="preserve">directly supports </w:t>
      </w:r>
      <w:r w:rsidR="00852EA2" w:rsidRPr="00F6382A">
        <w:rPr>
          <w:u w:val="single"/>
          <w:specVanish/>
        </w:rPr>
        <w:t>a smart access system</w:t>
      </w:r>
      <w:r w:rsidRPr="00F6382A">
        <w:rPr>
          <w:u w:val="single"/>
          <w:specVanish/>
        </w:rPr>
        <w:t xml:space="preserve">, </w:t>
      </w:r>
      <w:r w:rsidR="00852EA2" w:rsidRPr="00F6382A">
        <w:rPr>
          <w:u w:val="single"/>
          <w:specVanish/>
        </w:rPr>
        <w:t>and</w:t>
      </w:r>
      <w:r w:rsidRPr="00F6382A">
        <w:rPr>
          <w:u w:val="single"/>
          <w:specVanish/>
        </w:rPr>
        <w:t xml:space="preserve"> has ongoing access to </w:t>
      </w:r>
      <w:r w:rsidR="00C84CFD" w:rsidRPr="00F6382A">
        <w:rPr>
          <w:u w:val="single"/>
          <w:specVanish/>
        </w:rPr>
        <w:t>user</w:t>
      </w:r>
      <w:r w:rsidRPr="00F6382A">
        <w:rPr>
          <w:u w:val="single"/>
          <w:specVanish/>
        </w:rPr>
        <w:t xml:space="preserve"> data, </w:t>
      </w:r>
      <w:r w:rsidR="004F7B1B" w:rsidRPr="00F6382A">
        <w:rPr>
          <w:u w:val="single"/>
          <w:specVanish/>
        </w:rPr>
        <w:t>excluding</w:t>
      </w:r>
      <w:r w:rsidRPr="00F6382A">
        <w:rPr>
          <w:u w:val="single"/>
          <w:specVanish/>
        </w:rPr>
        <w:t xml:space="preserve"> any </w:t>
      </w:r>
      <w:r w:rsidR="00852EA2" w:rsidRPr="00F6382A">
        <w:rPr>
          <w:u w:val="single"/>
          <w:specVanish/>
        </w:rPr>
        <w:t>entity</w:t>
      </w:r>
      <w:r w:rsidRPr="00F6382A">
        <w:rPr>
          <w:u w:val="single"/>
          <w:specVanish/>
        </w:rPr>
        <w:t xml:space="preserve"> that solely hosts such data.</w:t>
      </w:r>
    </w:p>
    <w:p w14:paraId="4929D89E" w14:textId="3317803C" w:rsidR="004B2466" w:rsidRPr="00F6382A" w:rsidRDefault="00923AFB">
      <w:pPr>
        <w:spacing w:line="480" w:lineRule="auto"/>
        <w:jc w:val="both"/>
        <w:rPr>
          <w:u w:val="single"/>
          <w:specVanish/>
        </w:rPr>
      </w:pPr>
      <w:bookmarkStart w:id="42" w:name="_DV_M39"/>
      <w:bookmarkEnd w:id="42"/>
      <w:r w:rsidRPr="00F6382A">
        <w:rPr>
          <w:u w:val="single"/>
          <w:specVanish/>
        </w:rPr>
        <w:t xml:space="preserve">User. The term “user” means </w:t>
      </w:r>
      <w:r w:rsidR="00FC573C" w:rsidRPr="00F6382A">
        <w:rPr>
          <w:u w:val="single"/>
          <w:specVanish/>
        </w:rPr>
        <w:t>a tenant of a smart access building, and any person a tenant</w:t>
      </w:r>
      <w:r w:rsidRPr="00F6382A">
        <w:rPr>
          <w:u w:val="single"/>
          <w:specVanish/>
        </w:rPr>
        <w:t xml:space="preserve"> has requested</w:t>
      </w:r>
      <w:r w:rsidR="00873CD2" w:rsidRPr="00F6382A">
        <w:rPr>
          <w:u w:val="single"/>
          <w:specVanish/>
        </w:rPr>
        <w:t>,</w:t>
      </w:r>
      <w:r w:rsidRPr="00F6382A">
        <w:rPr>
          <w:u w:val="single"/>
          <w:specVanish/>
        </w:rPr>
        <w:t xml:space="preserve"> in writing</w:t>
      </w:r>
      <w:r w:rsidR="008E66EC" w:rsidRPr="00F6382A">
        <w:rPr>
          <w:u w:val="single"/>
        </w:rPr>
        <w:t xml:space="preserve"> or through a mobile application</w:t>
      </w:r>
      <w:r w:rsidR="00873CD2" w:rsidRPr="00F6382A">
        <w:rPr>
          <w:u w:val="single"/>
          <w:specVanish/>
        </w:rPr>
        <w:t>,</w:t>
      </w:r>
      <w:r w:rsidRPr="00F6382A">
        <w:rPr>
          <w:u w:val="single"/>
          <w:specVanish/>
        </w:rPr>
        <w:t xml:space="preserve"> </w:t>
      </w:r>
      <w:r w:rsidR="00FC573C" w:rsidRPr="00F6382A">
        <w:rPr>
          <w:u w:val="single"/>
          <w:specVanish/>
        </w:rPr>
        <w:t>be granted access to such tenant</w:t>
      </w:r>
      <w:r w:rsidRPr="00F6382A">
        <w:rPr>
          <w:u w:val="single"/>
          <w:specVanish/>
        </w:rPr>
        <w:t>’s dwelling unit</w:t>
      </w:r>
      <w:r w:rsidR="00FC573C" w:rsidRPr="00F6382A">
        <w:rPr>
          <w:u w:val="single"/>
          <w:specVanish/>
        </w:rPr>
        <w:t xml:space="preserve"> and such building’s smart access system.</w:t>
      </w:r>
    </w:p>
    <w:p w14:paraId="6567F0C6" w14:textId="6CBD1BEA" w:rsidR="00411E21" w:rsidRPr="00F6382A" w:rsidRDefault="005D2580">
      <w:pPr>
        <w:spacing w:line="480" w:lineRule="auto"/>
        <w:jc w:val="both"/>
        <w:rPr>
          <w:u w:val="single"/>
          <w:specVanish/>
        </w:rPr>
      </w:pPr>
      <w:bookmarkStart w:id="43" w:name="_DV_M40"/>
      <w:bookmarkEnd w:id="43"/>
      <w:r w:rsidRPr="00F6382A">
        <w:rPr>
          <w:u w:val="single"/>
          <w:specVanish/>
        </w:rPr>
        <w:t xml:space="preserve">§ </w:t>
      </w:r>
      <w:r w:rsidR="003946EF" w:rsidRPr="00F6382A">
        <w:rPr>
          <w:u w:val="single"/>
          <w:specVanish/>
        </w:rPr>
        <w:t xml:space="preserve">26-3002 </w:t>
      </w:r>
      <w:r w:rsidR="00A42D6A" w:rsidRPr="00F6382A">
        <w:rPr>
          <w:u w:val="single"/>
          <w:specVanish/>
        </w:rPr>
        <w:t>Data collection</w:t>
      </w:r>
      <w:r w:rsidR="0026106A" w:rsidRPr="00F6382A">
        <w:rPr>
          <w:u w:val="single"/>
          <w:specVanish/>
        </w:rPr>
        <w:t>.</w:t>
      </w:r>
      <w:r w:rsidR="00865B49" w:rsidRPr="00F6382A">
        <w:rPr>
          <w:u w:val="single"/>
          <w:specVanish/>
        </w:rPr>
        <w:t xml:space="preserve"> a. </w:t>
      </w:r>
      <w:r w:rsidR="003F5270" w:rsidRPr="00F6382A">
        <w:rPr>
          <w:u w:val="single"/>
          <w:specVanish/>
        </w:rPr>
        <w:t>An</w:t>
      </w:r>
      <w:r w:rsidR="00AA3806" w:rsidRPr="00F6382A">
        <w:rPr>
          <w:u w:val="single"/>
          <w:specVanish/>
        </w:rPr>
        <w:t xml:space="preserve"> owner of a </w:t>
      </w:r>
      <w:r w:rsidR="00996AA3" w:rsidRPr="00F6382A">
        <w:rPr>
          <w:u w:val="single"/>
          <w:specVanish/>
        </w:rPr>
        <w:t>smart access building</w:t>
      </w:r>
      <w:r w:rsidR="00F745F3" w:rsidRPr="00F6382A">
        <w:rPr>
          <w:u w:val="single"/>
          <w:specVanish/>
        </w:rPr>
        <w:t xml:space="preserve"> or third party </w:t>
      </w:r>
      <w:r w:rsidR="007E405A" w:rsidRPr="00F6382A">
        <w:rPr>
          <w:u w:val="single"/>
          <w:specVanish/>
        </w:rPr>
        <w:t>may not collect</w:t>
      </w:r>
      <w:r w:rsidR="000A4A8D" w:rsidRPr="00F6382A">
        <w:rPr>
          <w:u w:val="single"/>
          <w:specVanish/>
        </w:rPr>
        <w:t xml:space="preserve"> </w:t>
      </w:r>
      <w:r w:rsidR="007E405A" w:rsidRPr="00F6382A">
        <w:rPr>
          <w:u w:val="single"/>
          <w:specVanish/>
        </w:rPr>
        <w:t xml:space="preserve">reference data from a </w:t>
      </w:r>
      <w:r w:rsidR="00CF67C0" w:rsidRPr="00F6382A">
        <w:rPr>
          <w:u w:val="single"/>
          <w:specVanish/>
        </w:rPr>
        <w:t>user</w:t>
      </w:r>
      <w:r w:rsidR="007E405A" w:rsidRPr="00F6382A">
        <w:rPr>
          <w:u w:val="single"/>
          <w:specVanish/>
        </w:rPr>
        <w:t xml:space="preserve"> </w:t>
      </w:r>
      <w:r w:rsidR="006902AF" w:rsidRPr="00F6382A">
        <w:rPr>
          <w:u w:val="single"/>
          <w:specVanish/>
        </w:rPr>
        <w:t xml:space="preserve">for use in a smart access system </w:t>
      </w:r>
      <w:r w:rsidR="007E405A" w:rsidRPr="00F6382A">
        <w:rPr>
          <w:u w:val="single"/>
          <w:specVanish/>
        </w:rPr>
        <w:t xml:space="preserve">except where such </w:t>
      </w:r>
      <w:r w:rsidR="00CF67C0" w:rsidRPr="00F6382A">
        <w:rPr>
          <w:u w:val="single"/>
          <w:specVanish/>
        </w:rPr>
        <w:t>user</w:t>
      </w:r>
      <w:r w:rsidR="007E405A" w:rsidRPr="00F6382A">
        <w:rPr>
          <w:u w:val="single"/>
          <w:specVanish/>
        </w:rPr>
        <w:t xml:space="preserve"> has expressly consented</w:t>
      </w:r>
      <w:r w:rsidR="006E1048" w:rsidRPr="00F6382A">
        <w:rPr>
          <w:u w:val="single"/>
          <w:specVanish/>
        </w:rPr>
        <w:t>, in writing</w:t>
      </w:r>
      <w:bookmarkStart w:id="44" w:name="_DV_C20"/>
      <w:r w:rsidR="00CE3118" w:rsidRPr="00F6382A">
        <w:rPr>
          <w:u w:val="single"/>
        </w:rPr>
        <w:t xml:space="preserve"> or through a mobile application</w:t>
      </w:r>
      <w:bookmarkStart w:id="45" w:name="_DV_M41"/>
      <w:bookmarkEnd w:id="44"/>
      <w:bookmarkEnd w:id="45"/>
      <w:r w:rsidR="006E1048" w:rsidRPr="00F6382A">
        <w:rPr>
          <w:u w:val="single"/>
          <w:specVanish/>
        </w:rPr>
        <w:t>,</w:t>
      </w:r>
      <w:r w:rsidR="007E405A" w:rsidRPr="00F6382A">
        <w:rPr>
          <w:u w:val="single"/>
          <w:specVanish/>
        </w:rPr>
        <w:t xml:space="preserve"> to the use of such smart access building’s smart access system.</w:t>
      </w:r>
      <w:r w:rsidR="00852EA2" w:rsidRPr="00F6382A">
        <w:rPr>
          <w:u w:val="single"/>
          <w:specVanish/>
        </w:rPr>
        <w:t xml:space="preserve"> </w:t>
      </w:r>
      <w:r w:rsidR="007E405A" w:rsidRPr="00F6382A">
        <w:rPr>
          <w:u w:val="single"/>
          <w:specVanish/>
        </w:rPr>
        <w:t>Such owner</w:t>
      </w:r>
      <w:r w:rsidR="00F212C0" w:rsidRPr="00F6382A">
        <w:rPr>
          <w:u w:val="single"/>
          <w:specVanish/>
        </w:rPr>
        <w:t xml:space="preserve"> or third party</w:t>
      </w:r>
      <w:r w:rsidR="007E405A" w:rsidRPr="00F6382A">
        <w:rPr>
          <w:u w:val="single"/>
          <w:specVanish/>
        </w:rPr>
        <w:t xml:space="preserve"> </w:t>
      </w:r>
      <w:r w:rsidR="00AA3806" w:rsidRPr="00F6382A">
        <w:rPr>
          <w:u w:val="single"/>
          <w:specVanish/>
        </w:rPr>
        <w:t xml:space="preserve">may collect only the </w:t>
      </w:r>
      <w:r w:rsidR="00316928" w:rsidRPr="00F6382A">
        <w:rPr>
          <w:u w:val="single"/>
          <w:specVanish/>
        </w:rPr>
        <w:t xml:space="preserve">minimum </w:t>
      </w:r>
      <w:r w:rsidR="006E1048" w:rsidRPr="00F6382A">
        <w:rPr>
          <w:u w:val="single"/>
          <w:specVanish/>
        </w:rPr>
        <w:t xml:space="preserve">amount of </w:t>
      </w:r>
      <w:r w:rsidR="00E6277A" w:rsidRPr="00F6382A">
        <w:rPr>
          <w:u w:val="single"/>
          <w:specVanish/>
        </w:rPr>
        <w:t>authentication data and reference data</w:t>
      </w:r>
      <w:r w:rsidR="00B700C6" w:rsidRPr="00F6382A">
        <w:rPr>
          <w:u w:val="single"/>
          <w:specVanish/>
        </w:rPr>
        <w:t xml:space="preserve"> </w:t>
      </w:r>
      <w:r w:rsidR="00316928" w:rsidRPr="00F6382A">
        <w:rPr>
          <w:u w:val="single"/>
          <w:specVanish/>
        </w:rPr>
        <w:t xml:space="preserve">necessary to </w:t>
      </w:r>
      <w:r w:rsidR="008877FD" w:rsidRPr="00F6382A">
        <w:rPr>
          <w:u w:val="single"/>
          <w:specVanish/>
        </w:rPr>
        <w:t xml:space="preserve">enable </w:t>
      </w:r>
      <w:r w:rsidR="00A12BDC" w:rsidRPr="00F6382A">
        <w:rPr>
          <w:u w:val="single"/>
          <w:specVanish/>
        </w:rPr>
        <w:t xml:space="preserve">the </w:t>
      </w:r>
      <w:r w:rsidR="00316928" w:rsidRPr="00F6382A">
        <w:rPr>
          <w:u w:val="single"/>
          <w:specVanish/>
        </w:rPr>
        <w:t>use of such smart access system</w:t>
      </w:r>
      <w:r w:rsidR="00C672CE" w:rsidRPr="00F6382A">
        <w:rPr>
          <w:u w:val="single"/>
          <w:specVanish/>
        </w:rPr>
        <w:t xml:space="preserve"> in such building</w:t>
      </w:r>
      <w:r w:rsidR="00316928" w:rsidRPr="00F6382A">
        <w:rPr>
          <w:u w:val="single"/>
          <w:specVanish/>
        </w:rPr>
        <w:t xml:space="preserve">, </w:t>
      </w:r>
      <w:r w:rsidR="00D1188B" w:rsidRPr="00F6382A">
        <w:rPr>
          <w:u w:val="single"/>
          <w:specVanish/>
        </w:rPr>
        <w:t xml:space="preserve">and may not collect additional </w:t>
      </w:r>
      <w:r w:rsidR="00487223" w:rsidRPr="00F6382A">
        <w:rPr>
          <w:u w:val="single"/>
          <w:specVanish/>
        </w:rPr>
        <w:t>biometric identifier</w:t>
      </w:r>
      <w:r w:rsidR="00C21114" w:rsidRPr="00F6382A">
        <w:rPr>
          <w:u w:val="single"/>
          <w:specVanish/>
        </w:rPr>
        <w:t xml:space="preserve"> information</w:t>
      </w:r>
      <w:r w:rsidR="00CF67C0" w:rsidRPr="00F6382A">
        <w:rPr>
          <w:u w:val="single"/>
          <w:specVanish/>
        </w:rPr>
        <w:t xml:space="preserve"> from any users</w:t>
      </w:r>
      <w:r w:rsidR="00487223" w:rsidRPr="00F6382A">
        <w:rPr>
          <w:u w:val="single"/>
          <w:specVanish/>
        </w:rPr>
        <w:t>.</w:t>
      </w:r>
      <w:r w:rsidR="004E0A40" w:rsidRPr="00F6382A">
        <w:rPr>
          <w:u w:val="single"/>
          <w:specVanish/>
        </w:rPr>
        <w:t xml:space="preserve"> Such smart access system may only collect, generate</w:t>
      </w:r>
      <w:bookmarkStart w:id="46" w:name="_DV_M42"/>
      <w:bookmarkEnd w:id="46"/>
      <w:r w:rsidR="004E0A40" w:rsidRPr="00F6382A">
        <w:rPr>
          <w:u w:val="single"/>
          <w:specVanish/>
        </w:rPr>
        <w:t xml:space="preserve"> or utilize the following information</w:t>
      </w:r>
      <w:r w:rsidR="00FD3A62" w:rsidRPr="00F6382A">
        <w:rPr>
          <w:u w:val="single"/>
          <w:specVanish/>
        </w:rPr>
        <w:t xml:space="preserve">: </w:t>
      </w:r>
    </w:p>
    <w:p w14:paraId="5F8CD1CA" w14:textId="77777777" w:rsidR="005A3BC7" w:rsidRPr="00F6382A" w:rsidRDefault="00411E21">
      <w:pPr>
        <w:spacing w:line="480" w:lineRule="auto"/>
        <w:jc w:val="both"/>
        <w:rPr>
          <w:u w:val="single"/>
          <w:specVanish/>
        </w:rPr>
      </w:pPr>
      <w:bookmarkStart w:id="47" w:name="_DV_M43"/>
      <w:bookmarkEnd w:id="47"/>
      <w:r w:rsidRPr="00F6382A">
        <w:rPr>
          <w:u w:val="single"/>
          <w:specVanish/>
        </w:rPr>
        <w:t xml:space="preserve">1. </w:t>
      </w:r>
      <w:proofErr w:type="gramStart"/>
      <w:r w:rsidR="00334818" w:rsidRPr="00F6382A">
        <w:rPr>
          <w:u w:val="single"/>
          <w:specVanish/>
        </w:rPr>
        <w:t>the</w:t>
      </w:r>
      <w:proofErr w:type="gramEnd"/>
      <w:r w:rsidR="00FD3A62" w:rsidRPr="00F6382A">
        <w:rPr>
          <w:u w:val="single"/>
          <w:specVanish/>
        </w:rPr>
        <w:t xml:space="preserve"> </w:t>
      </w:r>
      <w:r w:rsidR="00CF67C0" w:rsidRPr="00F6382A">
        <w:rPr>
          <w:u w:val="single"/>
          <w:specVanish/>
        </w:rPr>
        <w:t>user’s</w:t>
      </w:r>
      <w:r w:rsidR="00334818" w:rsidRPr="00F6382A">
        <w:rPr>
          <w:u w:val="single"/>
          <w:specVanish/>
        </w:rPr>
        <w:t xml:space="preserve"> name</w:t>
      </w:r>
      <w:r w:rsidR="00B700C6" w:rsidRPr="00F6382A">
        <w:rPr>
          <w:u w:val="single"/>
          <w:specVanish/>
        </w:rPr>
        <w:t>;</w:t>
      </w:r>
      <w:r w:rsidR="00334818" w:rsidRPr="00F6382A">
        <w:rPr>
          <w:u w:val="single"/>
          <w:specVanish/>
        </w:rPr>
        <w:t xml:space="preserve"> </w:t>
      </w:r>
    </w:p>
    <w:p w14:paraId="385927DF" w14:textId="77777777" w:rsidR="005A3BC7" w:rsidRPr="00F6382A" w:rsidRDefault="00411E21">
      <w:pPr>
        <w:spacing w:line="480" w:lineRule="auto"/>
        <w:jc w:val="both"/>
        <w:rPr>
          <w:u w:val="single"/>
          <w:specVanish/>
        </w:rPr>
      </w:pPr>
      <w:bookmarkStart w:id="48" w:name="_DV_M44"/>
      <w:bookmarkEnd w:id="48"/>
      <w:r w:rsidRPr="00F6382A">
        <w:rPr>
          <w:u w:val="single"/>
          <w:specVanish/>
        </w:rPr>
        <w:t xml:space="preserve">2. </w:t>
      </w:r>
      <w:proofErr w:type="gramStart"/>
      <w:r w:rsidR="00334818" w:rsidRPr="00F6382A">
        <w:rPr>
          <w:u w:val="single"/>
          <w:specVanish/>
        </w:rPr>
        <w:t>the</w:t>
      </w:r>
      <w:proofErr w:type="gramEnd"/>
      <w:r w:rsidR="00FD3A62" w:rsidRPr="00F6382A">
        <w:rPr>
          <w:u w:val="single"/>
          <w:specVanish/>
        </w:rPr>
        <w:t xml:space="preserve"> </w:t>
      </w:r>
      <w:r w:rsidR="00F11389" w:rsidRPr="00F6382A">
        <w:rPr>
          <w:u w:val="single"/>
          <w:specVanish/>
        </w:rPr>
        <w:t xml:space="preserve">dwelling unit </w:t>
      </w:r>
      <w:r w:rsidR="00334818" w:rsidRPr="00F6382A">
        <w:rPr>
          <w:u w:val="single"/>
          <w:specVanish/>
        </w:rPr>
        <w:t>number</w:t>
      </w:r>
      <w:r w:rsidRPr="00F6382A">
        <w:rPr>
          <w:u w:val="single"/>
          <w:specVanish/>
        </w:rPr>
        <w:t xml:space="preserve"> and other doors or</w:t>
      </w:r>
      <w:r w:rsidR="001F213C" w:rsidRPr="00F6382A">
        <w:rPr>
          <w:u w:val="single"/>
          <w:specVanish/>
        </w:rPr>
        <w:t xml:space="preserve"> common areas </w:t>
      </w:r>
      <w:r w:rsidR="00873CD2" w:rsidRPr="00F6382A">
        <w:rPr>
          <w:u w:val="single"/>
          <w:specVanish/>
        </w:rPr>
        <w:t>to which</w:t>
      </w:r>
      <w:r w:rsidRPr="00F6382A">
        <w:rPr>
          <w:u w:val="single"/>
          <w:specVanish/>
        </w:rPr>
        <w:t xml:space="preserve"> the</w:t>
      </w:r>
      <w:r w:rsidR="001F213C" w:rsidRPr="00F6382A">
        <w:rPr>
          <w:u w:val="single"/>
          <w:specVanish/>
        </w:rPr>
        <w:t xml:space="preserve"> </w:t>
      </w:r>
      <w:r w:rsidR="00CF67C0" w:rsidRPr="00F6382A">
        <w:rPr>
          <w:u w:val="single"/>
          <w:specVanish/>
        </w:rPr>
        <w:t>user</w:t>
      </w:r>
      <w:r w:rsidR="001F213C" w:rsidRPr="00F6382A">
        <w:rPr>
          <w:u w:val="single"/>
          <w:specVanish/>
        </w:rPr>
        <w:t xml:space="preserve"> has access using such</w:t>
      </w:r>
      <w:r w:rsidRPr="00F6382A">
        <w:rPr>
          <w:u w:val="single"/>
          <w:specVanish/>
        </w:rPr>
        <w:t xml:space="preserve"> smart access</w:t>
      </w:r>
      <w:r w:rsidR="001F213C" w:rsidRPr="00F6382A">
        <w:rPr>
          <w:u w:val="single"/>
          <w:specVanish/>
        </w:rPr>
        <w:t xml:space="preserve"> system in such</w:t>
      </w:r>
      <w:r w:rsidRPr="00F6382A">
        <w:rPr>
          <w:u w:val="single"/>
          <w:specVanish/>
        </w:rPr>
        <w:t xml:space="preserve"> building</w:t>
      </w:r>
      <w:r w:rsidR="00B700C6" w:rsidRPr="00F6382A">
        <w:rPr>
          <w:u w:val="single"/>
          <w:specVanish/>
        </w:rPr>
        <w:t>;</w:t>
      </w:r>
      <w:r w:rsidR="00FD3A62" w:rsidRPr="00F6382A">
        <w:rPr>
          <w:u w:val="single"/>
          <w:specVanish/>
        </w:rPr>
        <w:t xml:space="preserve"> </w:t>
      </w:r>
    </w:p>
    <w:p w14:paraId="4F5B68A8" w14:textId="77777777" w:rsidR="005A3BC7" w:rsidRPr="00F6382A" w:rsidRDefault="00411E21">
      <w:pPr>
        <w:spacing w:line="480" w:lineRule="auto"/>
        <w:jc w:val="both"/>
        <w:rPr>
          <w:u w:val="single"/>
          <w:specVanish/>
        </w:rPr>
      </w:pPr>
      <w:bookmarkStart w:id="49" w:name="_DV_M45"/>
      <w:bookmarkEnd w:id="49"/>
      <w:r w:rsidRPr="00F6382A">
        <w:rPr>
          <w:u w:val="single"/>
          <w:specVanish/>
        </w:rPr>
        <w:t xml:space="preserve">3. </w:t>
      </w:r>
      <w:proofErr w:type="gramStart"/>
      <w:r w:rsidR="00334818" w:rsidRPr="00F6382A">
        <w:rPr>
          <w:u w:val="single"/>
          <w:specVanish/>
        </w:rPr>
        <w:t>the</w:t>
      </w:r>
      <w:proofErr w:type="gramEnd"/>
      <w:r w:rsidR="00334818" w:rsidRPr="00F6382A">
        <w:rPr>
          <w:u w:val="single"/>
          <w:specVanish/>
        </w:rPr>
        <w:t xml:space="preserve"> </w:t>
      </w:r>
      <w:r w:rsidR="00CF67C0" w:rsidRPr="00F6382A">
        <w:rPr>
          <w:u w:val="single"/>
          <w:specVanish/>
        </w:rPr>
        <w:t>user’s</w:t>
      </w:r>
      <w:r w:rsidR="00FD3A62" w:rsidRPr="00F6382A">
        <w:rPr>
          <w:u w:val="single"/>
          <w:specVanish/>
        </w:rPr>
        <w:t xml:space="preserve"> </w:t>
      </w:r>
      <w:r w:rsidR="00334818" w:rsidRPr="00F6382A">
        <w:rPr>
          <w:u w:val="single"/>
          <w:specVanish/>
        </w:rPr>
        <w:t>preferred method of contact</w:t>
      </w:r>
      <w:r w:rsidR="00B700C6" w:rsidRPr="00F6382A">
        <w:rPr>
          <w:u w:val="single"/>
          <w:specVanish/>
        </w:rPr>
        <w:t>;</w:t>
      </w:r>
      <w:r w:rsidR="00FD3A62" w:rsidRPr="00F6382A">
        <w:rPr>
          <w:u w:val="single"/>
          <w:specVanish/>
        </w:rPr>
        <w:t xml:space="preserve"> </w:t>
      </w:r>
    </w:p>
    <w:p w14:paraId="00CADC49" w14:textId="77777777" w:rsidR="005A3BC7" w:rsidRPr="00F6382A" w:rsidRDefault="00654844">
      <w:pPr>
        <w:spacing w:line="480" w:lineRule="auto"/>
        <w:jc w:val="both"/>
        <w:rPr>
          <w:u w:val="single"/>
          <w:specVanish/>
        </w:rPr>
      </w:pPr>
      <w:bookmarkStart w:id="50" w:name="_DV_M46"/>
      <w:bookmarkEnd w:id="50"/>
      <w:r w:rsidRPr="00F6382A">
        <w:rPr>
          <w:u w:val="single"/>
          <w:specVanish/>
        </w:rPr>
        <w:t>4.</w:t>
      </w:r>
      <w:r w:rsidR="00FD3A62" w:rsidRPr="00F6382A">
        <w:rPr>
          <w:u w:val="single"/>
          <w:specVanish/>
        </w:rPr>
        <w:t xml:space="preserve"> </w:t>
      </w:r>
      <w:proofErr w:type="gramStart"/>
      <w:r w:rsidR="00E74313" w:rsidRPr="00F6382A">
        <w:rPr>
          <w:u w:val="single"/>
          <w:specVanish/>
        </w:rPr>
        <w:t>the</w:t>
      </w:r>
      <w:proofErr w:type="gramEnd"/>
      <w:r w:rsidR="00E74313" w:rsidRPr="00F6382A">
        <w:rPr>
          <w:u w:val="single"/>
          <w:specVanish/>
        </w:rPr>
        <w:t xml:space="preserve"> </w:t>
      </w:r>
      <w:r w:rsidR="00CF67C0" w:rsidRPr="00F6382A">
        <w:rPr>
          <w:u w:val="single"/>
          <w:specVanish/>
        </w:rPr>
        <w:t>user’s</w:t>
      </w:r>
      <w:r w:rsidR="009F28AF" w:rsidRPr="00F6382A">
        <w:rPr>
          <w:u w:val="single"/>
          <w:specVanish/>
        </w:rPr>
        <w:t xml:space="preserve"> biometric identifier</w:t>
      </w:r>
      <w:r w:rsidR="00411E21" w:rsidRPr="00F6382A">
        <w:rPr>
          <w:u w:val="single"/>
          <w:specVanish/>
        </w:rPr>
        <w:t xml:space="preserve"> </w:t>
      </w:r>
      <w:r w:rsidR="006C1C37" w:rsidRPr="00F6382A">
        <w:rPr>
          <w:u w:val="single"/>
          <w:specVanish/>
        </w:rPr>
        <w:t xml:space="preserve">information </w:t>
      </w:r>
      <w:r w:rsidR="00411E21" w:rsidRPr="00F6382A">
        <w:rPr>
          <w:u w:val="single"/>
          <w:specVanish/>
        </w:rPr>
        <w:t>if such smart access system utilizes biometric identifier</w:t>
      </w:r>
      <w:r w:rsidR="006C1C37" w:rsidRPr="00F6382A">
        <w:rPr>
          <w:u w:val="single"/>
          <w:specVanish/>
        </w:rPr>
        <w:t xml:space="preserve"> information</w:t>
      </w:r>
      <w:r w:rsidR="00B700C6" w:rsidRPr="00F6382A">
        <w:rPr>
          <w:u w:val="single"/>
          <w:specVanish/>
        </w:rPr>
        <w:t>;</w:t>
      </w:r>
      <w:r w:rsidR="00411E21" w:rsidRPr="00F6382A">
        <w:rPr>
          <w:u w:val="single"/>
          <w:specVanish/>
        </w:rPr>
        <w:t xml:space="preserve"> </w:t>
      </w:r>
    </w:p>
    <w:p w14:paraId="01719B8A" w14:textId="5711D6D6" w:rsidR="005B390D" w:rsidRPr="00F6382A" w:rsidRDefault="00411E21">
      <w:pPr>
        <w:spacing w:line="480" w:lineRule="auto"/>
        <w:jc w:val="both"/>
        <w:rPr>
          <w:u w:val="single"/>
          <w:specVanish/>
        </w:rPr>
      </w:pPr>
      <w:bookmarkStart w:id="51" w:name="_DV_M47"/>
      <w:bookmarkEnd w:id="51"/>
      <w:r w:rsidRPr="00F6382A">
        <w:rPr>
          <w:u w:val="single"/>
          <w:specVanish/>
        </w:rPr>
        <w:t xml:space="preserve">5. </w:t>
      </w:r>
      <w:r w:rsidR="007717E4" w:rsidRPr="00F6382A">
        <w:rPr>
          <w:u w:val="single"/>
          <w:specVanish/>
        </w:rPr>
        <w:t xml:space="preserve">the </w:t>
      </w:r>
      <w:r w:rsidR="0019293F" w:rsidRPr="00F6382A">
        <w:rPr>
          <w:u w:val="single"/>
          <w:specVanish/>
        </w:rPr>
        <w:t xml:space="preserve">identification </w:t>
      </w:r>
      <w:r w:rsidR="007717E4" w:rsidRPr="00F6382A">
        <w:rPr>
          <w:u w:val="single"/>
          <w:specVanish/>
        </w:rPr>
        <w:t xml:space="preserve">card </w:t>
      </w:r>
      <w:r w:rsidR="0019293F" w:rsidRPr="00F6382A">
        <w:rPr>
          <w:u w:val="single"/>
          <w:specVanish/>
        </w:rPr>
        <w:t xml:space="preserve">number </w:t>
      </w:r>
      <w:r w:rsidR="00331F8F" w:rsidRPr="00F6382A">
        <w:rPr>
          <w:u w:val="single"/>
          <w:specVanish/>
        </w:rPr>
        <w:t>or</w:t>
      </w:r>
      <w:r w:rsidR="003657E5" w:rsidRPr="00F6382A">
        <w:rPr>
          <w:u w:val="single"/>
          <w:specVanish/>
        </w:rPr>
        <w:t xml:space="preserve"> any identifier associated with the physical hardware used to facilitate </w:t>
      </w:r>
      <w:r w:rsidR="00873CD2" w:rsidRPr="00F6382A">
        <w:rPr>
          <w:u w:val="single"/>
          <w:specVanish/>
        </w:rPr>
        <w:t xml:space="preserve">building </w:t>
      </w:r>
      <w:r w:rsidR="003657E5" w:rsidRPr="00F6382A">
        <w:rPr>
          <w:u w:val="single"/>
          <w:specVanish/>
        </w:rPr>
        <w:t xml:space="preserve">entry, including </w:t>
      </w:r>
      <w:r w:rsidR="001F213C" w:rsidRPr="00F6382A">
        <w:rPr>
          <w:u w:val="single"/>
          <w:specVanish/>
        </w:rPr>
        <w:t>radio frequency identification card</w:t>
      </w:r>
      <w:r w:rsidR="003657E5" w:rsidRPr="00F6382A">
        <w:rPr>
          <w:u w:val="single"/>
          <w:specVanish/>
        </w:rPr>
        <w:t xml:space="preserve">, </w:t>
      </w:r>
      <w:proofErr w:type="spellStart"/>
      <w:r w:rsidR="001F213C" w:rsidRPr="00F6382A">
        <w:rPr>
          <w:u w:val="single"/>
          <w:specVanish/>
        </w:rPr>
        <w:t>b</w:t>
      </w:r>
      <w:r w:rsidR="003657E5" w:rsidRPr="00F6382A">
        <w:rPr>
          <w:u w:val="single"/>
          <w:specVanish/>
        </w:rPr>
        <w:t>luetooth</w:t>
      </w:r>
      <w:proofErr w:type="spellEnd"/>
      <w:r w:rsidR="003657E5" w:rsidRPr="00F6382A">
        <w:rPr>
          <w:u w:val="single"/>
          <w:specVanish/>
        </w:rPr>
        <w:t xml:space="preserve"> or other </w:t>
      </w:r>
      <w:r w:rsidR="00873CD2" w:rsidRPr="00F6382A">
        <w:rPr>
          <w:u w:val="single"/>
          <w:specVanish/>
        </w:rPr>
        <w:t xml:space="preserve">similar </w:t>
      </w:r>
      <w:r w:rsidR="006C1C37" w:rsidRPr="00F6382A">
        <w:rPr>
          <w:u w:val="single"/>
          <w:specVanish/>
        </w:rPr>
        <w:t xml:space="preserve">technical </w:t>
      </w:r>
      <w:r w:rsidR="003657E5" w:rsidRPr="00F6382A">
        <w:rPr>
          <w:u w:val="single"/>
          <w:specVanish/>
        </w:rPr>
        <w:t>protocols</w:t>
      </w:r>
      <w:r w:rsidR="00B700C6" w:rsidRPr="00F6382A">
        <w:rPr>
          <w:u w:val="single"/>
          <w:specVanish/>
        </w:rPr>
        <w:t>;</w:t>
      </w:r>
    </w:p>
    <w:p w14:paraId="7E68A764" w14:textId="57EB0413" w:rsidR="003308E1" w:rsidRPr="00F6382A" w:rsidRDefault="003308E1">
      <w:pPr>
        <w:spacing w:line="480" w:lineRule="auto"/>
        <w:jc w:val="both"/>
        <w:rPr>
          <w:u w:val="single"/>
          <w:specVanish/>
        </w:rPr>
      </w:pPr>
      <w:bookmarkStart w:id="52" w:name="_DV_M48"/>
      <w:bookmarkEnd w:id="52"/>
      <w:r w:rsidRPr="00F6382A">
        <w:rPr>
          <w:u w:val="single"/>
          <w:specVanish/>
        </w:rPr>
        <w:t>6. passwords</w:t>
      </w:r>
      <w:bookmarkStart w:id="53" w:name="_DV_C22"/>
      <w:r w:rsidR="00CE3118" w:rsidRPr="00F6382A">
        <w:rPr>
          <w:u w:val="single"/>
        </w:rPr>
        <w:t>, passcodes, user names and contact information</w:t>
      </w:r>
      <w:bookmarkStart w:id="54" w:name="_DV_M49"/>
      <w:bookmarkEnd w:id="53"/>
      <w:bookmarkEnd w:id="54"/>
      <w:r w:rsidRPr="00F6382A">
        <w:rPr>
          <w:u w:val="single"/>
          <w:specVanish/>
        </w:rPr>
        <w:t xml:space="preserve"> used singly or in conjunction with other reference data to grant a user entry to a smart access building</w:t>
      </w:r>
      <w:r w:rsidR="00143FCD" w:rsidRPr="00F6382A">
        <w:rPr>
          <w:u w:val="single"/>
        </w:rPr>
        <w:t>, dwelling unit</w:t>
      </w:r>
      <w:r w:rsidRPr="00F6382A">
        <w:rPr>
          <w:u w:val="single"/>
          <w:specVanish/>
        </w:rPr>
        <w:t xml:space="preserve"> </w:t>
      </w:r>
      <w:r w:rsidR="00F72358" w:rsidRPr="00F6382A">
        <w:rPr>
          <w:u w:val="single"/>
        </w:rPr>
        <w:t xml:space="preserve">of such building </w:t>
      </w:r>
      <w:r w:rsidRPr="00F6382A">
        <w:rPr>
          <w:u w:val="single"/>
          <w:specVanish/>
        </w:rPr>
        <w:t xml:space="preserve">or common area </w:t>
      </w:r>
      <w:r w:rsidR="00F72358" w:rsidRPr="00F6382A">
        <w:rPr>
          <w:u w:val="single"/>
        </w:rPr>
        <w:t xml:space="preserve">of such building </w:t>
      </w:r>
      <w:r w:rsidRPr="00F6382A">
        <w:rPr>
          <w:u w:val="single"/>
          <w:specVanish/>
        </w:rPr>
        <w:t xml:space="preserve">through such building’s smart access system, or to access any online tools used to manage user accounts related to </w:t>
      </w:r>
      <w:r w:rsidR="00F72358" w:rsidRPr="00F6382A">
        <w:rPr>
          <w:u w:val="single"/>
        </w:rPr>
        <w:t xml:space="preserve">such </w:t>
      </w:r>
      <w:r w:rsidRPr="00F6382A">
        <w:rPr>
          <w:u w:val="single"/>
          <w:specVanish/>
        </w:rPr>
        <w:t>building;</w:t>
      </w:r>
    </w:p>
    <w:p w14:paraId="0FEA9DC1" w14:textId="77777777" w:rsidR="005A3BC7" w:rsidRPr="00F6382A" w:rsidRDefault="00E932D5">
      <w:pPr>
        <w:spacing w:line="480" w:lineRule="auto"/>
        <w:jc w:val="both"/>
        <w:rPr>
          <w:u w:val="single"/>
          <w:specVanish/>
        </w:rPr>
      </w:pPr>
      <w:bookmarkStart w:id="55" w:name="_DV_M50"/>
      <w:bookmarkEnd w:id="55"/>
      <w:r w:rsidRPr="00F6382A">
        <w:rPr>
          <w:u w:val="single"/>
          <w:specVanish/>
        </w:rPr>
        <w:t>7</w:t>
      </w:r>
      <w:r w:rsidR="0019293F" w:rsidRPr="00F6382A">
        <w:rPr>
          <w:u w:val="single"/>
          <w:specVanish/>
        </w:rPr>
        <w:t xml:space="preserve">. </w:t>
      </w:r>
      <w:proofErr w:type="gramStart"/>
      <w:r w:rsidR="00411E21" w:rsidRPr="00F6382A">
        <w:rPr>
          <w:u w:val="single"/>
          <w:specVanish/>
        </w:rPr>
        <w:t>lease</w:t>
      </w:r>
      <w:proofErr w:type="gramEnd"/>
      <w:r w:rsidR="00411E21" w:rsidRPr="00F6382A">
        <w:rPr>
          <w:u w:val="single"/>
          <w:specVanish/>
        </w:rPr>
        <w:t xml:space="preserve"> information, including move-in and, if available,</w:t>
      </w:r>
      <w:r w:rsidR="00B700C6" w:rsidRPr="00F6382A">
        <w:rPr>
          <w:u w:val="single"/>
          <w:specVanish/>
        </w:rPr>
        <w:t xml:space="preserve"> move-out dates;</w:t>
      </w:r>
      <w:r w:rsidR="00411E21" w:rsidRPr="00F6382A">
        <w:rPr>
          <w:u w:val="single"/>
          <w:specVanish/>
        </w:rPr>
        <w:t xml:space="preserve"> and</w:t>
      </w:r>
    </w:p>
    <w:p w14:paraId="36B2A7FE" w14:textId="77777777" w:rsidR="005A3BC7" w:rsidRPr="00F6382A" w:rsidRDefault="00E932D5">
      <w:pPr>
        <w:spacing w:line="480" w:lineRule="auto"/>
        <w:jc w:val="both"/>
        <w:rPr>
          <w:u w:val="single"/>
          <w:specVanish/>
        </w:rPr>
      </w:pPr>
      <w:bookmarkStart w:id="56" w:name="_DV_M51"/>
      <w:bookmarkEnd w:id="56"/>
      <w:r w:rsidRPr="00F6382A">
        <w:rPr>
          <w:u w:val="single"/>
          <w:specVanish/>
        </w:rPr>
        <w:t>8</w:t>
      </w:r>
      <w:r w:rsidR="00411E21" w:rsidRPr="00F6382A">
        <w:rPr>
          <w:u w:val="single"/>
          <w:specVanish/>
        </w:rPr>
        <w:t xml:space="preserve">. </w:t>
      </w:r>
      <w:proofErr w:type="gramStart"/>
      <w:r w:rsidR="00411E21" w:rsidRPr="00F6382A">
        <w:rPr>
          <w:u w:val="single"/>
          <w:specVanish/>
        </w:rPr>
        <w:t>the</w:t>
      </w:r>
      <w:proofErr w:type="gramEnd"/>
      <w:r w:rsidR="00411E21" w:rsidRPr="00F6382A">
        <w:rPr>
          <w:u w:val="single"/>
          <w:specVanish/>
        </w:rPr>
        <w:t xml:space="preserve"> time and method of access</w:t>
      </w:r>
      <w:r w:rsidR="006C1C37" w:rsidRPr="00F6382A">
        <w:rPr>
          <w:u w:val="single"/>
          <w:specVanish/>
        </w:rPr>
        <w:t>, solely</w:t>
      </w:r>
      <w:r w:rsidR="00411E21" w:rsidRPr="00F6382A">
        <w:rPr>
          <w:u w:val="single"/>
          <w:specVanish/>
        </w:rPr>
        <w:t xml:space="preserve"> for security purposes</w:t>
      </w:r>
      <w:r w:rsidR="00317BD5" w:rsidRPr="00F6382A">
        <w:rPr>
          <w:u w:val="single"/>
          <w:specVanish/>
        </w:rPr>
        <w:t xml:space="preserve">. </w:t>
      </w:r>
    </w:p>
    <w:p w14:paraId="7EE37B8F" w14:textId="4C133E0E" w:rsidR="006A59E8" w:rsidRPr="00F6382A" w:rsidRDefault="00EE0C08">
      <w:pPr>
        <w:spacing w:line="480" w:lineRule="auto"/>
        <w:jc w:val="both"/>
        <w:rPr>
          <w:u w:val="single"/>
          <w:specVanish/>
        </w:rPr>
      </w:pPr>
      <w:bookmarkStart w:id="57" w:name="_DV_M52"/>
      <w:bookmarkEnd w:id="57"/>
      <w:r w:rsidRPr="00F6382A">
        <w:rPr>
          <w:u w:val="single"/>
          <w:specVanish/>
        </w:rPr>
        <w:t xml:space="preserve">b. </w:t>
      </w:r>
      <w:r w:rsidR="000F1A31" w:rsidRPr="00F6382A">
        <w:rPr>
          <w:u w:val="single"/>
          <w:specVanish/>
        </w:rPr>
        <w:t>A</w:t>
      </w:r>
      <w:r w:rsidR="00961EE0" w:rsidRPr="00F6382A">
        <w:rPr>
          <w:u w:val="single"/>
          <w:specVanish/>
        </w:rPr>
        <w:t>n</w:t>
      </w:r>
      <w:r w:rsidR="00317BD5" w:rsidRPr="00F6382A">
        <w:rPr>
          <w:u w:val="single"/>
          <w:specVanish/>
        </w:rPr>
        <w:t xml:space="preserve"> owner of a </w:t>
      </w:r>
      <w:r w:rsidR="004D27D2" w:rsidRPr="00F6382A">
        <w:rPr>
          <w:u w:val="single"/>
          <w:specVanish/>
        </w:rPr>
        <w:t>smart access building</w:t>
      </w:r>
      <w:r w:rsidR="00465DE5" w:rsidRPr="00F6382A">
        <w:rPr>
          <w:u w:val="single"/>
          <w:specVanish/>
        </w:rPr>
        <w:t xml:space="preserve"> and any third party </w:t>
      </w:r>
      <w:r w:rsidR="00F87D4E" w:rsidRPr="00F6382A">
        <w:rPr>
          <w:u w:val="single"/>
          <w:specVanish/>
        </w:rPr>
        <w:t xml:space="preserve">shall destroy any </w:t>
      </w:r>
      <w:r w:rsidR="00F57B2F" w:rsidRPr="00F6382A">
        <w:rPr>
          <w:u w:val="single"/>
          <w:specVanish/>
        </w:rPr>
        <w:t>authentication data</w:t>
      </w:r>
      <w:r w:rsidR="00F87D4E" w:rsidRPr="00F6382A">
        <w:rPr>
          <w:u w:val="single"/>
          <w:specVanish/>
        </w:rPr>
        <w:t xml:space="preserve"> collected from </w:t>
      </w:r>
      <w:r w:rsidR="00E60B15" w:rsidRPr="00F6382A">
        <w:rPr>
          <w:u w:val="single"/>
          <w:specVanish/>
        </w:rPr>
        <w:t xml:space="preserve">or generated by </w:t>
      </w:r>
      <w:r w:rsidR="00F56053" w:rsidRPr="00F6382A">
        <w:rPr>
          <w:u w:val="single"/>
          <w:specVanish/>
        </w:rPr>
        <w:t>such</w:t>
      </w:r>
      <w:r w:rsidR="00F87D4E" w:rsidRPr="00F6382A">
        <w:rPr>
          <w:u w:val="single"/>
          <w:specVanish/>
        </w:rPr>
        <w:t xml:space="preserve"> smart access system </w:t>
      </w:r>
      <w:r w:rsidR="00245CC9" w:rsidRPr="00F6382A">
        <w:rPr>
          <w:u w:val="single"/>
          <w:specVanish/>
        </w:rPr>
        <w:t xml:space="preserve">in their possession </w:t>
      </w:r>
      <w:r w:rsidR="00F56053" w:rsidRPr="00F6382A">
        <w:rPr>
          <w:u w:val="single"/>
          <w:specVanish/>
        </w:rPr>
        <w:t xml:space="preserve">no later than </w:t>
      </w:r>
      <w:r w:rsidR="00BB152E" w:rsidRPr="00F6382A">
        <w:rPr>
          <w:u w:val="single"/>
          <w:specVanish/>
        </w:rPr>
        <w:t>90</w:t>
      </w:r>
      <w:r w:rsidR="00F56053" w:rsidRPr="00F6382A">
        <w:rPr>
          <w:u w:val="single"/>
          <w:specVanish/>
        </w:rPr>
        <w:t xml:space="preserve"> days after such data has been collected</w:t>
      </w:r>
      <w:r w:rsidR="00E60B15" w:rsidRPr="00F6382A">
        <w:rPr>
          <w:u w:val="single"/>
          <w:specVanish/>
        </w:rPr>
        <w:t xml:space="preserve"> or generated</w:t>
      </w:r>
      <w:r w:rsidR="00416BF1" w:rsidRPr="00F6382A">
        <w:rPr>
          <w:u w:val="single"/>
          <w:specVanish/>
        </w:rPr>
        <w:t>, except for authentication data th</w:t>
      </w:r>
      <w:r w:rsidR="009F4B2E" w:rsidRPr="00F6382A">
        <w:rPr>
          <w:u w:val="single"/>
          <w:specVanish/>
        </w:rPr>
        <w:t xml:space="preserve">at is retained in an </w:t>
      </w:r>
      <w:r w:rsidR="00416BF1" w:rsidRPr="00F6382A">
        <w:rPr>
          <w:u w:val="single"/>
          <w:specVanish/>
        </w:rPr>
        <w:t>anonymized format</w:t>
      </w:r>
      <w:r w:rsidR="00E8061E" w:rsidRPr="00F6382A">
        <w:rPr>
          <w:u w:val="single"/>
          <w:specVanish/>
        </w:rPr>
        <w:t>.</w:t>
      </w:r>
      <w:r w:rsidR="000F1A31" w:rsidRPr="00F6382A">
        <w:rPr>
          <w:u w:val="single"/>
          <w:specVanish/>
        </w:rPr>
        <w:t xml:space="preserve"> </w:t>
      </w:r>
    </w:p>
    <w:p w14:paraId="7808174E" w14:textId="182D2327" w:rsidR="00D319F8" w:rsidRPr="00F6382A" w:rsidRDefault="006A59E8">
      <w:pPr>
        <w:spacing w:line="480" w:lineRule="auto"/>
        <w:jc w:val="both"/>
        <w:rPr>
          <w:u w:val="single"/>
          <w:specVanish/>
        </w:rPr>
      </w:pPr>
      <w:bookmarkStart w:id="58" w:name="_DV_M53"/>
      <w:bookmarkEnd w:id="58"/>
      <w:r w:rsidRPr="00F6382A">
        <w:rPr>
          <w:u w:val="single"/>
          <w:specVanish/>
        </w:rPr>
        <w:t xml:space="preserve">c. </w:t>
      </w:r>
      <w:r w:rsidR="00061BFA" w:rsidRPr="00F6382A">
        <w:rPr>
          <w:u w:val="single"/>
          <w:specVanish/>
        </w:rPr>
        <w:t xml:space="preserve">Reference data </w:t>
      </w:r>
      <w:r w:rsidR="004076FA" w:rsidRPr="00F6382A">
        <w:rPr>
          <w:u w:val="single"/>
          <w:specVanish/>
        </w:rPr>
        <w:t>for any tenant who has permanently vacated a smart access building</w:t>
      </w:r>
      <w:r w:rsidR="00B56814" w:rsidRPr="00F6382A">
        <w:rPr>
          <w:u w:val="single"/>
          <w:specVanish/>
        </w:rPr>
        <w:t xml:space="preserve"> shall be </w:t>
      </w:r>
      <w:r w:rsidR="00826E31" w:rsidRPr="00F6382A">
        <w:rPr>
          <w:u w:val="single"/>
          <w:specVanish/>
        </w:rPr>
        <w:t>removed</w:t>
      </w:r>
      <w:bookmarkStart w:id="59" w:name="_DV_C23"/>
      <w:r w:rsidR="00CE3118" w:rsidRPr="00F6382A">
        <w:rPr>
          <w:u w:val="single"/>
        </w:rPr>
        <w:t xml:space="preserve">, or anonymized where </w:t>
      </w:r>
      <w:r w:rsidR="004748A4" w:rsidRPr="00397E96">
        <w:rPr>
          <w:rStyle w:val="DeltaViewInsertion"/>
          <w:color w:val="auto"/>
          <w:u w:val="single"/>
        </w:rPr>
        <w:t xml:space="preserve">removal of </w:t>
      </w:r>
      <w:r w:rsidR="00CE3118" w:rsidRPr="00397E96">
        <w:rPr>
          <w:rStyle w:val="DeltaViewInsertion"/>
          <w:color w:val="auto"/>
          <w:u w:val="single"/>
        </w:rPr>
        <w:t xml:space="preserve">such data </w:t>
      </w:r>
      <w:bookmarkStart w:id="60" w:name="_DV_M54"/>
      <w:bookmarkEnd w:id="59"/>
      <w:bookmarkEnd w:id="60"/>
      <w:r w:rsidR="004748A4" w:rsidRPr="00397E96">
        <w:rPr>
          <w:rStyle w:val="DeltaViewInsertion"/>
          <w:color w:val="auto"/>
          <w:u w:val="single"/>
        </w:rPr>
        <w:t>would render the smart acce</w:t>
      </w:r>
      <w:r w:rsidR="0031311F" w:rsidRPr="00397E96">
        <w:rPr>
          <w:rStyle w:val="DeltaViewInsertion"/>
          <w:color w:val="auto"/>
          <w:u w:val="single"/>
        </w:rPr>
        <w:t>s</w:t>
      </w:r>
      <w:r w:rsidR="004748A4" w:rsidRPr="00397E96">
        <w:rPr>
          <w:rStyle w:val="DeltaViewInsertion"/>
          <w:color w:val="auto"/>
          <w:u w:val="single"/>
        </w:rPr>
        <w:t>s system inoperable,</w:t>
      </w:r>
      <w:r w:rsidR="00826E31" w:rsidRPr="00F6382A">
        <w:rPr>
          <w:u w:val="single"/>
          <w:specVanish/>
        </w:rPr>
        <w:t xml:space="preserve"> from the smart access system </w:t>
      </w:r>
      <w:r w:rsidR="00B56814" w:rsidRPr="00F6382A">
        <w:rPr>
          <w:u w:val="single"/>
          <w:specVanish/>
        </w:rPr>
        <w:t xml:space="preserve">no later than </w:t>
      </w:r>
      <w:r w:rsidR="00BB152E" w:rsidRPr="00F6382A">
        <w:rPr>
          <w:u w:val="single"/>
          <w:specVanish/>
        </w:rPr>
        <w:t>9</w:t>
      </w:r>
      <w:r w:rsidR="00C72B79" w:rsidRPr="00F6382A">
        <w:rPr>
          <w:u w:val="single"/>
          <w:specVanish/>
        </w:rPr>
        <w:t>0</w:t>
      </w:r>
      <w:r w:rsidR="00B56814" w:rsidRPr="00F6382A">
        <w:rPr>
          <w:u w:val="single"/>
          <w:specVanish/>
        </w:rPr>
        <w:t xml:space="preserve"> days after such tenant has permanently vacated such building</w:t>
      </w:r>
      <w:r w:rsidR="004076FA" w:rsidRPr="00F6382A">
        <w:rPr>
          <w:u w:val="single"/>
          <w:specVanish/>
        </w:rPr>
        <w:t>.</w:t>
      </w:r>
      <w:r w:rsidR="007E127B" w:rsidRPr="00F6382A">
        <w:rPr>
          <w:u w:val="single"/>
          <w:specVanish/>
        </w:rPr>
        <w:t xml:space="preserve"> </w:t>
      </w:r>
      <w:r w:rsidR="008E66EC" w:rsidRPr="00F6382A">
        <w:rPr>
          <w:u w:val="single"/>
        </w:rPr>
        <w:t>R</w:t>
      </w:r>
      <w:r w:rsidR="0014070D" w:rsidRPr="00F6382A">
        <w:rPr>
          <w:u w:val="single"/>
          <w:specVanish/>
        </w:rPr>
        <w:t>eference data for any user that has been granted access to such tenant’s dwelling unit and is not a tenant of such smart access building shall be removed</w:t>
      </w:r>
      <w:bookmarkStart w:id="61" w:name="_DV_C24"/>
      <w:r w:rsidR="0080633F" w:rsidRPr="00F6382A">
        <w:rPr>
          <w:u w:val="single"/>
        </w:rPr>
        <w:t xml:space="preserve">, or anonymized where </w:t>
      </w:r>
      <w:r w:rsidR="004748A4" w:rsidRPr="00397E96">
        <w:rPr>
          <w:rStyle w:val="DeltaViewInsertion"/>
          <w:color w:val="auto"/>
          <w:u w:val="single"/>
        </w:rPr>
        <w:t xml:space="preserve">removal of </w:t>
      </w:r>
      <w:r w:rsidR="0080633F" w:rsidRPr="00397E96">
        <w:rPr>
          <w:rStyle w:val="DeltaViewInsertion"/>
          <w:color w:val="auto"/>
          <w:u w:val="single"/>
        </w:rPr>
        <w:t xml:space="preserve">such data </w:t>
      </w:r>
      <w:r w:rsidR="004748A4" w:rsidRPr="00397E96">
        <w:rPr>
          <w:rStyle w:val="DeltaViewInsertion"/>
          <w:color w:val="auto"/>
          <w:u w:val="single"/>
        </w:rPr>
        <w:t>would render the smart access system inoperable</w:t>
      </w:r>
      <w:r w:rsidR="0080633F" w:rsidRPr="00397E96">
        <w:rPr>
          <w:rStyle w:val="DeltaViewInsertion"/>
          <w:color w:val="auto"/>
          <w:u w:val="single"/>
        </w:rPr>
        <w:t>,</w:t>
      </w:r>
      <w:bookmarkStart w:id="62" w:name="_DV_M55"/>
      <w:bookmarkEnd w:id="61"/>
      <w:bookmarkEnd w:id="62"/>
      <w:r w:rsidR="0014070D" w:rsidRPr="00F6382A">
        <w:rPr>
          <w:u w:val="single"/>
          <w:specVanish/>
        </w:rPr>
        <w:t xml:space="preserve"> from the smart access system </w:t>
      </w:r>
      <w:bookmarkStart w:id="63" w:name="_DV_M56"/>
      <w:bookmarkEnd w:id="63"/>
      <w:r w:rsidR="007A12F5" w:rsidRPr="00397E96">
        <w:rPr>
          <w:rStyle w:val="DeltaViewInsertion"/>
          <w:color w:val="auto"/>
          <w:u w:val="single"/>
        </w:rPr>
        <w:t>no later than 90 days after access expires</w:t>
      </w:r>
      <w:r w:rsidR="0014070D" w:rsidRPr="00F6382A">
        <w:rPr>
          <w:u w:val="single"/>
          <w:specVanish/>
        </w:rPr>
        <w:t xml:space="preserve">. </w:t>
      </w:r>
      <w:r w:rsidR="007E127B" w:rsidRPr="00F6382A">
        <w:rPr>
          <w:u w:val="single"/>
          <w:specVanish/>
        </w:rPr>
        <w:t xml:space="preserve">Reference data for any </w:t>
      </w:r>
      <w:r w:rsidR="0014070D" w:rsidRPr="00F6382A">
        <w:rPr>
          <w:u w:val="single"/>
          <w:specVanish/>
        </w:rPr>
        <w:t xml:space="preserve">user </w:t>
      </w:r>
      <w:r w:rsidR="007E127B" w:rsidRPr="00F6382A">
        <w:rPr>
          <w:u w:val="single"/>
          <w:specVanish/>
        </w:rPr>
        <w:t xml:space="preserve">who has </w:t>
      </w:r>
      <w:r w:rsidR="00C84630" w:rsidRPr="00F6382A">
        <w:rPr>
          <w:u w:val="single"/>
          <w:specVanish/>
        </w:rPr>
        <w:t xml:space="preserve">withdrawn authorization </w:t>
      </w:r>
      <w:r w:rsidR="004F5F25" w:rsidRPr="00F6382A">
        <w:rPr>
          <w:u w:val="single"/>
          <w:specVanish/>
        </w:rPr>
        <w:t xml:space="preserve">from </w:t>
      </w:r>
      <w:r w:rsidR="006F2A52" w:rsidRPr="00F6382A">
        <w:rPr>
          <w:u w:val="single"/>
          <w:specVanish/>
        </w:rPr>
        <w:t>an owner</w:t>
      </w:r>
      <w:r w:rsidR="00E628DB" w:rsidRPr="00F6382A">
        <w:rPr>
          <w:u w:val="single"/>
          <w:specVanish/>
        </w:rPr>
        <w:t xml:space="preserve"> or third party</w:t>
      </w:r>
      <w:r w:rsidR="006F2A52" w:rsidRPr="00F6382A">
        <w:rPr>
          <w:u w:val="single"/>
          <w:specVanish/>
        </w:rPr>
        <w:t xml:space="preserve"> who had previously been given access</w:t>
      </w:r>
      <w:r w:rsidR="004F5F25" w:rsidRPr="00F6382A">
        <w:rPr>
          <w:u w:val="single"/>
          <w:specVanish/>
        </w:rPr>
        <w:t xml:space="preserve"> </w:t>
      </w:r>
      <w:r w:rsidR="00111137" w:rsidRPr="00F6382A">
        <w:rPr>
          <w:u w:val="single"/>
          <w:specVanish/>
        </w:rPr>
        <w:t xml:space="preserve">to such reference data </w:t>
      </w:r>
      <w:r w:rsidR="00C84630" w:rsidRPr="00F6382A">
        <w:rPr>
          <w:u w:val="single"/>
          <w:specVanish/>
        </w:rPr>
        <w:t xml:space="preserve">pursuant to </w:t>
      </w:r>
      <w:r w:rsidR="0010333A" w:rsidRPr="00F6382A">
        <w:rPr>
          <w:u w:val="single"/>
          <w:specVanish/>
        </w:rPr>
        <w:t>subdivision</w:t>
      </w:r>
      <w:r w:rsidR="00C84630" w:rsidRPr="00F6382A">
        <w:rPr>
          <w:u w:val="single"/>
          <w:specVanish/>
        </w:rPr>
        <w:t xml:space="preserve"> a shall be</w:t>
      </w:r>
      <w:r w:rsidR="005F05D8" w:rsidRPr="00F6382A">
        <w:rPr>
          <w:u w:val="single"/>
          <w:specVanish/>
        </w:rPr>
        <w:t xml:space="preserve"> </w:t>
      </w:r>
      <w:r w:rsidR="00FB3E94" w:rsidRPr="00F6382A">
        <w:rPr>
          <w:u w:val="single"/>
          <w:specVanish/>
        </w:rPr>
        <w:t>removed</w:t>
      </w:r>
      <w:bookmarkStart w:id="64" w:name="_DV_C27"/>
      <w:r w:rsidR="00D31A31" w:rsidRPr="00F6382A">
        <w:rPr>
          <w:u w:val="single"/>
        </w:rPr>
        <w:t xml:space="preserve">, or anonymized where </w:t>
      </w:r>
      <w:r w:rsidR="004748A4" w:rsidRPr="00397E96">
        <w:rPr>
          <w:rStyle w:val="DeltaViewInsertion"/>
          <w:color w:val="auto"/>
          <w:u w:val="single"/>
        </w:rPr>
        <w:t>removal of</w:t>
      </w:r>
      <w:r w:rsidR="00D31A31" w:rsidRPr="00397E96">
        <w:rPr>
          <w:rStyle w:val="DeltaViewInsertion"/>
          <w:color w:val="auto"/>
          <w:u w:val="single"/>
        </w:rPr>
        <w:t xml:space="preserve"> such data</w:t>
      </w:r>
      <w:r w:rsidR="004748A4" w:rsidRPr="00397E96">
        <w:rPr>
          <w:rStyle w:val="DeltaViewInsertion"/>
          <w:color w:val="auto"/>
          <w:u w:val="single"/>
        </w:rPr>
        <w:t xml:space="preserve"> would render the smart access system inoperable</w:t>
      </w:r>
      <w:r w:rsidR="00D31A31" w:rsidRPr="00397E96">
        <w:rPr>
          <w:rStyle w:val="DeltaViewInsertion"/>
          <w:color w:val="auto"/>
          <w:u w:val="single"/>
        </w:rPr>
        <w:t>,</w:t>
      </w:r>
      <w:bookmarkStart w:id="65" w:name="_DV_M57"/>
      <w:bookmarkEnd w:id="64"/>
      <w:bookmarkEnd w:id="65"/>
      <w:r w:rsidR="00FB3E94" w:rsidRPr="00F6382A">
        <w:rPr>
          <w:u w:val="single"/>
          <w:specVanish/>
        </w:rPr>
        <w:t xml:space="preserve"> from the smart access system </w:t>
      </w:r>
      <w:r w:rsidR="00C84630" w:rsidRPr="00F6382A">
        <w:rPr>
          <w:u w:val="single"/>
          <w:specVanish/>
        </w:rPr>
        <w:t xml:space="preserve">no later than </w:t>
      </w:r>
      <w:r w:rsidR="00852F7C" w:rsidRPr="00F6382A">
        <w:rPr>
          <w:u w:val="single"/>
          <w:specVanish/>
        </w:rPr>
        <w:t>9</w:t>
      </w:r>
      <w:r w:rsidR="00BE1FC8" w:rsidRPr="00F6382A">
        <w:rPr>
          <w:u w:val="single"/>
          <w:specVanish/>
        </w:rPr>
        <w:t xml:space="preserve">0 </w:t>
      </w:r>
      <w:r w:rsidR="00C84630" w:rsidRPr="00F6382A">
        <w:rPr>
          <w:u w:val="single"/>
          <w:specVanish/>
        </w:rPr>
        <w:t>days after such authorization has been withdrawn.</w:t>
      </w:r>
      <w:r w:rsidR="00A257CD" w:rsidRPr="00F6382A">
        <w:rPr>
          <w:u w:val="single"/>
          <w:specVanish/>
        </w:rPr>
        <w:t xml:space="preserve"> </w:t>
      </w:r>
      <w:r w:rsidR="00D319F8" w:rsidRPr="00F6382A">
        <w:rPr>
          <w:u w:val="single"/>
          <w:specVanish/>
        </w:rPr>
        <w:t>The same time frame shall apply when a tenant withdraws a request that a guest be granted access to such tenant’s dwelling unit via the smart access system, if such guest is not also a tenant of such smart access building.</w:t>
      </w:r>
    </w:p>
    <w:p w14:paraId="6972FD00" w14:textId="6104354B" w:rsidR="00317BD5" w:rsidRPr="00F6382A" w:rsidRDefault="0014070D">
      <w:pPr>
        <w:spacing w:line="480" w:lineRule="auto"/>
        <w:jc w:val="both"/>
        <w:rPr>
          <w:u w:val="single"/>
          <w:specVanish/>
        </w:rPr>
      </w:pPr>
      <w:bookmarkStart w:id="66" w:name="_DV_M58"/>
      <w:bookmarkEnd w:id="66"/>
      <w:r w:rsidRPr="00F6382A">
        <w:rPr>
          <w:u w:val="single"/>
          <w:specVanish/>
        </w:rPr>
        <w:t xml:space="preserve">d. </w:t>
      </w:r>
      <w:r w:rsidR="00E628DB" w:rsidRPr="00F6382A">
        <w:rPr>
          <w:u w:val="single"/>
          <w:specVanish/>
        </w:rPr>
        <w:t xml:space="preserve">Reference data collected solely for the operation of such smart access system </w:t>
      </w:r>
      <w:bookmarkStart w:id="67" w:name="_DV_C29"/>
      <w:r w:rsidR="00D31A31" w:rsidRPr="00397E96">
        <w:rPr>
          <w:rStyle w:val="DeltaViewDeletion"/>
          <w:strike w:val="0"/>
          <w:color w:val="auto"/>
          <w:u w:val="single"/>
        </w:rPr>
        <w:t xml:space="preserve">for a tenant who has permanently vacated a smart access building shall be </w:t>
      </w:r>
      <w:bookmarkStart w:id="68" w:name="_DV_M59"/>
      <w:bookmarkEnd w:id="67"/>
      <w:bookmarkEnd w:id="68"/>
      <w:r w:rsidR="00D84616" w:rsidRPr="00F6382A">
        <w:rPr>
          <w:rStyle w:val="DeltaViewDeletion"/>
          <w:strike w:val="0"/>
          <w:color w:val="auto"/>
          <w:u w:val="single"/>
        </w:rPr>
        <w:t>destroyed no</w:t>
      </w:r>
      <w:r w:rsidR="00E628DB" w:rsidRPr="00F6382A">
        <w:rPr>
          <w:u w:val="single"/>
          <w:specVanish/>
        </w:rPr>
        <w:t xml:space="preserve"> later than 90 days after </w:t>
      </w:r>
      <w:r w:rsidRPr="00F6382A">
        <w:rPr>
          <w:u w:val="single"/>
          <w:specVanish/>
        </w:rPr>
        <w:t>a</w:t>
      </w:r>
      <w:r w:rsidR="00E628DB" w:rsidRPr="00F6382A">
        <w:rPr>
          <w:u w:val="single"/>
          <w:specVanish/>
        </w:rPr>
        <w:t xml:space="preserve"> tenant has permanently vacated </w:t>
      </w:r>
      <w:r w:rsidRPr="00F6382A">
        <w:rPr>
          <w:u w:val="single"/>
          <w:specVanish/>
        </w:rPr>
        <w:t>a</w:t>
      </w:r>
      <w:r w:rsidR="00E628DB" w:rsidRPr="00F6382A">
        <w:rPr>
          <w:u w:val="single"/>
          <w:specVanish/>
        </w:rPr>
        <w:t xml:space="preserve"> smart access building or has withdrawn authorization from the owner of such smart access building or a third party. </w:t>
      </w:r>
      <w:r w:rsidR="00D84616" w:rsidRPr="00F6382A">
        <w:rPr>
          <w:u w:val="single"/>
        </w:rPr>
        <w:t>R</w:t>
      </w:r>
      <w:r w:rsidRPr="00F6382A">
        <w:rPr>
          <w:u w:val="single"/>
          <w:specVanish/>
        </w:rPr>
        <w:t xml:space="preserve">eference data </w:t>
      </w:r>
      <w:r w:rsidR="00A0491A" w:rsidRPr="00F6382A">
        <w:rPr>
          <w:u w:val="single"/>
        </w:rPr>
        <w:t xml:space="preserve">collected solely for use of such smart access system </w:t>
      </w:r>
      <w:r w:rsidRPr="00F6382A">
        <w:rPr>
          <w:u w:val="single"/>
          <w:specVanish/>
        </w:rPr>
        <w:t>for any user that has been granted access to such tenant’s dwelling unit and is not a tenant of such smart access building</w:t>
      </w:r>
      <w:r w:rsidR="00D84616" w:rsidRPr="00F6382A">
        <w:rPr>
          <w:u w:val="single"/>
        </w:rPr>
        <w:t xml:space="preserve"> </w:t>
      </w:r>
      <w:r w:rsidRPr="00F6382A">
        <w:rPr>
          <w:u w:val="single"/>
          <w:specVanish/>
        </w:rPr>
        <w:t xml:space="preserve">shall be </w:t>
      </w:r>
      <w:bookmarkStart w:id="69" w:name="_DV_C31"/>
      <w:r w:rsidR="00D84616" w:rsidRPr="00397E96">
        <w:rPr>
          <w:rStyle w:val="DeltaViewInsertion"/>
          <w:color w:val="auto"/>
          <w:u w:val="single"/>
        </w:rPr>
        <w:t>destroyed</w:t>
      </w:r>
      <w:bookmarkStart w:id="70" w:name="_DV_M60"/>
      <w:bookmarkEnd w:id="69"/>
      <w:bookmarkEnd w:id="70"/>
      <w:r w:rsidRPr="00F6382A">
        <w:rPr>
          <w:u w:val="single"/>
          <w:specVanish/>
        </w:rPr>
        <w:t xml:space="preserve"> within the same timeframe</w:t>
      </w:r>
      <w:r w:rsidR="00DA0FC4" w:rsidRPr="00F6382A">
        <w:rPr>
          <w:u w:val="single"/>
          <w:specVanish/>
        </w:rPr>
        <w:t xml:space="preserve">, following such user’s withdrawal </w:t>
      </w:r>
      <w:r w:rsidR="000162EF" w:rsidRPr="00F6382A">
        <w:rPr>
          <w:u w:val="single"/>
          <w:specVanish/>
        </w:rPr>
        <w:t>of authorization,</w:t>
      </w:r>
      <w:r w:rsidR="00DA0FC4" w:rsidRPr="00F6382A">
        <w:rPr>
          <w:u w:val="single"/>
          <w:specVanish/>
        </w:rPr>
        <w:t xml:space="preserve"> </w:t>
      </w:r>
      <w:r w:rsidR="000162EF" w:rsidRPr="00F6382A">
        <w:rPr>
          <w:u w:val="single"/>
          <w:specVanish/>
        </w:rPr>
        <w:t xml:space="preserve">such tenant’s withdrawal of the request </w:t>
      </w:r>
      <w:r w:rsidR="00DA0FC4" w:rsidRPr="00F6382A">
        <w:rPr>
          <w:u w:val="single"/>
          <w:specVanish/>
        </w:rPr>
        <w:t>that such user be granted access to such tenant’s dwelling unit via the smart access system</w:t>
      </w:r>
      <w:bookmarkStart w:id="71" w:name="_DV_M61"/>
      <w:bookmarkEnd w:id="71"/>
      <w:r w:rsidR="000162EF" w:rsidRPr="00F6382A">
        <w:rPr>
          <w:u w:val="single"/>
          <w:specVanish/>
        </w:rPr>
        <w:t xml:space="preserve"> or such tenant’s permanent vacation</w:t>
      </w:r>
      <w:r w:rsidRPr="00F6382A">
        <w:rPr>
          <w:u w:val="single"/>
          <w:specVanish/>
        </w:rPr>
        <w:t xml:space="preserve">. </w:t>
      </w:r>
      <w:bookmarkStart w:id="72" w:name="_DV_M62"/>
      <w:bookmarkEnd w:id="72"/>
      <w:r w:rsidR="00E10DE2" w:rsidRPr="00F6382A">
        <w:rPr>
          <w:u w:val="single"/>
          <w:specVanish/>
        </w:rPr>
        <w:t xml:space="preserve">Any data </w:t>
      </w:r>
      <w:r w:rsidR="00C33170" w:rsidRPr="00F6382A">
        <w:rPr>
          <w:u w:val="single"/>
          <w:specVanish/>
        </w:rPr>
        <w:t>collected in violation of the prohibitions set forth in</w:t>
      </w:r>
      <w:r w:rsidR="00D93AE4" w:rsidRPr="00F6382A">
        <w:rPr>
          <w:u w:val="single"/>
          <w:specVanish/>
        </w:rPr>
        <w:t xml:space="preserve"> </w:t>
      </w:r>
      <w:r w:rsidR="00C33170" w:rsidRPr="00F6382A">
        <w:rPr>
          <w:u w:val="single"/>
          <w:specVanish/>
        </w:rPr>
        <w:t>paragraphs 3, 4,</w:t>
      </w:r>
      <w:r w:rsidR="000B0288" w:rsidRPr="00F6382A">
        <w:rPr>
          <w:u w:val="single"/>
          <w:specVanish/>
        </w:rPr>
        <w:t xml:space="preserve"> 5 and 6</w:t>
      </w:r>
      <w:r w:rsidR="00D142D4" w:rsidRPr="00F6382A">
        <w:rPr>
          <w:u w:val="single"/>
          <w:specVanish/>
        </w:rPr>
        <w:t xml:space="preserve"> of subdivision </w:t>
      </w:r>
      <w:proofErr w:type="gramStart"/>
      <w:r w:rsidR="00D142D4" w:rsidRPr="00F6382A">
        <w:rPr>
          <w:u w:val="single"/>
          <w:specVanish/>
        </w:rPr>
        <w:t>a of</w:t>
      </w:r>
      <w:proofErr w:type="gramEnd"/>
      <w:r w:rsidR="00D142D4" w:rsidRPr="00F6382A">
        <w:rPr>
          <w:u w:val="single"/>
          <w:specVanish/>
        </w:rPr>
        <w:t xml:space="preserve"> section </w:t>
      </w:r>
      <w:r w:rsidR="003D2BDC" w:rsidRPr="00F6382A">
        <w:rPr>
          <w:u w:val="single"/>
          <w:specVanish/>
        </w:rPr>
        <w:t>26-300</w:t>
      </w:r>
      <w:r w:rsidR="007C2685" w:rsidRPr="00F6382A">
        <w:rPr>
          <w:u w:val="single"/>
        </w:rPr>
        <w:t>3</w:t>
      </w:r>
      <w:r w:rsidR="003D2BDC" w:rsidRPr="00F6382A">
        <w:rPr>
          <w:u w:val="single"/>
          <w:specVanish/>
        </w:rPr>
        <w:t xml:space="preserve"> </w:t>
      </w:r>
      <w:r w:rsidR="00E10DE2" w:rsidRPr="00F6382A">
        <w:rPr>
          <w:u w:val="single"/>
          <w:specVanish/>
        </w:rPr>
        <w:t>shall be destroy</w:t>
      </w:r>
      <w:r w:rsidR="00582059" w:rsidRPr="00F6382A">
        <w:rPr>
          <w:u w:val="single"/>
          <w:specVanish/>
        </w:rPr>
        <w:t>ed</w:t>
      </w:r>
      <w:r w:rsidR="005F05D8" w:rsidRPr="00F6382A">
        <w:rPr>
          <w:u w:val="single"/>
          <w:specVanish/>
        </w:rPr>
        <w:t xml:space="preserve"> </w:t>
      </w:r>
      <w:r w:rsidR="00E10DE2" w:rsidRPr="00F6382A">
        <w:rPr>
          <w:u w:val="single"/>
          <w:specVanish/>
        </w:rPr>
        <w:t>immediately.</w:t>
      </w:r>
    </w:p>
    <w:p w14:paraId="7B60D7F7" w14:textId="77777777" w:rsidR="00AD7D3D" w:rsidRPr="00F6382A" w:rsidRDefault="00AD7D3D">
      <w:pPr>
        <w:spacing w:line="480" w:lineRule="auto"/>
        <w:jc w:val="both"/>
        <w:rPr>
          <w:u w:val="single"/>
          <w:specVanish/>
        </w:rPr>
      </w:pPr>
      <w:bookmarkStart w:id="73" w:name="_DV_M63"/>
      <w:bookmarkEnd w:id="73"/>
      <w:r w:rsidRPr="00F6382A">
        <w:rPr>
          <w:u w:val="single"/>
          <w:specVanish/>
        </w:rPr>
        <w:t>e. An owner of a smart access building and any third party that has an obligation to destroy data pursuant to this section shall not be required to destroy any data that:</w:t>
      </w:r>
    </w:p>
    <w:p w14:paraId="4D4A1F4F" w14:textId="77777777" w:rsidR="00AD7D3D" w:rsidRPr="00F6382A" w:rsidRDefault="00AD7D3D">
      <w:pPr>
        <w:spacing w:line="480" w:lineRule="auto"/>
        <w:jc w:val="both"/>
        <w:rPr>
          <w:u w:val="single"/>
          <w:specVanish/>
        </w:rPr>
      </w:pPr>
      <w:bookmarkStart w:id="74" w:name="_DV_M64"/>
      <w:bookmarkEnd w:id="74"/>
      <w:r w:rsidRPr="00F6382A">
        <w:rPr>
          <w:u w:val="single"/>
          <w:specVanish/>
        </w:rPr>
        <w:t xml:space="preserve">1. is necessary to detect security incidents, protect against malicious, deceptive, </w:t>
      </w:r>
      <w:r w:rsidR="00F017E6" w:rsidRPr="00F6382A">
        <w:rPr>
          <w:u w:val="single"/>
          <w:specVanish/>
        </w:rPr>
        <w:t>fraudulent, or illegal activity,</w:t>
      </w:r>
      <w:r w:rsidRPr="00F6382A">
        <w:rPr>
          <w:u w:val="single"/>
          <w:specVanish/>
        </w:rPr>
        <w:t xml:space="preserve"> or prosecute those responsible for that activity;</w:t>
      </w:r>
    </w:p>
    <w:p w14:paraId="2F9FE7DA" w14:textId="77777777" w:rsidR="00AD7D3D" w:rsidRPr="00F6382A" w:rsidRDefault="00AD7D3D">
      <w:pPr>
        <w:spacing w:line="480" w:lineRule="auto"/>
        <w:jc w:val="both"/>
        <w:rPr>
          <w:u w:val="single"/>
          <w:specVanish/>
        </w:rPr>
      </w:pPr>
      <w:bookmarkStart w:id="75" w:name="_DV_M65"/>
      <w:bookmarkEnd w:id="75"/>
      <w:r w:rsidRPr="00F6382A">
        <w:rPr>
          <w:u w:val="single"/>
          <w:specVanish/>
        </w:rPr>
        <w:t>2. is necessary to debug to identify and repair errors that impair existing intended functionality;</w:t>
      </w:r>
    </w:p>
    <w:p w14:paraId="248E5AFB" w14:textId="77777777" w:rsidR="00AD7D3D" w:rsidRPr="00F6382A" w:rsidRDefault="00AD7D3D">
      <w:pPr>
        <w:spacing w:line="480" w:lineRule="auto"/>
        <w:jc w:val="both"/>
        <w:rPr>
          <w:u w:val="single"/>
          <w:specVanish/>
        </w:rPr>
      </w:pPr>
      <w:bookmarkStart w:id="76" w:name="_DV_M66"/>
      <w:bookmarkEnd w:id="76"/>
      <w:r w:rsidRPr="00F6382A">
        <w:rPr>
          <w:u w:val="single"/>
          <w:specVanish/>
        </w:rPr>
        <w:t xml:space="preserve">3. </w:t>
      </w:r>
      <w:proofErr w:type="gramStart"/>
      <w:r w:rsidR="001707CA" w:rsidRPr="00F6382A">
        <w:rPr>
          <w:u w:val="single"/>
          <w:specVanish/>
        </w:rPr>
        <w:t>is</w:t>
      </w:r>
      <w:proofErr w:type="gramEnd"/>
      <w:r w:rsidRPr="00F6382A">
        <w:rPr>
          <w:u w:val="single"/>
          <w:specVanish/>
        </w:rPr>
        <w:t xml:space="preserve"> protected speech under the United States or New York state constitution; or</w:t>
      </w:r>
    </w:p>
    <w:p w14:paraId="04451F49" w14:textId="77777777" w:rsidR="00AD7D3D" w:rsidRPr="00F6382A" w:rsidRDefault="00AD7D3D">
      <w:pPr>
        <w:spacing w:line="480" w:lineRule="auto"/>
        <w:jc w:val="both"/>
        <w:rPr>
          <w:u w:val="single"/>
          <w:specVanish/>
        </w:rPr>
      </w:pPr>
      <w:bookmarkStart w:id="77" w:name="_DV_M67"/>
      <w:bookmarkEnd w:id="77"/>
      <w:r w:rsidRPr="00F6382A">
        <w:rPr>
          <w:u w:val="single"/>
          <w:specVanish/>
        </w:rPr>
        <w:t>4. is necessary to comply with another law or legal obligation.</w:t>
      </w:r>
    </w:p>
    <w:p w14:paraId="15997987" w14:textId="58CB941C" w:rsidR="00A6453A" w:rsidRPr="00F6382A" w:rsidRDefault="00AD7D3D" w:rsidP="00EE6BA1">
      <w:pPr>
        <w:spacing w:line="480" w:lineRule="auto"/>
        <w:jc w:val="both"/>
        <w:rPr>
          <w:u w:val="single"/>
        </w:rPr>
      </w:pPr>
      <w:bookmarkStart w:id="78" w:name="_DV_M68"/>
      <w:bookmarkEnd w:id="78"/>
      <w:r w:rsidRPr="00F6382A">
        <w:rPr>
          <w:u w:val="single"/>
          <w:specVanish/>
        </w:rPr>
        <w:t>f</w:t>
      </w:r>
      <w:r w:rsidR="00EF1B72" w:rsidRPr="00F6382A">
        <w:rPr>
          <w:u w:val="single"/>
          <w:specVanish/>
        </w:rPr>
        <w:t xml:space="preserve">. </w:t>
      </w:r>
      <w:r w:rsidR="005F7A80" w:rsidRPr="00F6382A">
        <w:rPr>
          <w:u w:val="single"/>
          <w:specVanish/>
        </w:rPr>
        <w:t xml:space="preserve">Any information that </w:t>
      </w:r>
      <w:r w:rsidR="00176477" w:rsidRPr="00F6382A">
        <w:rPr>
          <w:u w:val="single"/>
          <w:specVanish/>
        </w:rPr>
        <w:t xml:space="preserve">an owner of a multiple dwelling </w:t>
      </w:r>
      <w:r w:rsidR="007D23A7" w:rsidRPr="00F6382A">
        <w:rPr>
          <w:u w:val="single"/>
          <w:specVanish/>
        </w:rPr>
        <w:t>collect</w:t>
      </w:r>
      <w:r w:rsidR="00DA5ED2" w:rsidRPr="00F6382A">
        <w:rPr>
          <w:u w:val="single"/>
          <w:specVanish/>
        </w:rPr>
        <w:t>s</w:t>
      </w:r>
      <w:r w:rsidR="00226B8A" w:rsidRPr="00F6382A">
        <w:rPr>
          <w:u w:val="single"/>
          <w:specVanish/>
        </w:rPr>
        <w:t xml:space="preserve"> </w:t>
      </w:r>
      <w:r w:rsidR="00176477" w:rsidRPr="00F6382A">
        <w:rPr>
          <w:u w:val="single"/>
          <w:specVanish/>
        </w:rPr>
        <w:t>about a tenant’</w:t>
      </w:r>
      <w:r w:rsidR="00BF7BFF" w:rsidRPr="00F6382A">
        <w:rPr>
          <w:u w:val="single"/>
          <w:specVanish/>
        </w:rPr>
        <w:t>s use of gas, electricity</w:t>
      </w:r>
      <w:r w:rsidR="00176477" w:rsidRPr="00F6382A">
        <w:rPr>
          <w:u w:val="single"/>
          <w:specVanish/>
        </w:rPr>
        <w:t xml:space="preserve"> or any other utility</w:t>
      </w:r>
      <w:r w:rsidR="00895E4C" w:rsidRPr="00F6382A">
        <w:rPr>
          <w:u w:val="single"/>
          <w:specVanish/>
        </w:rPr>
        <w:t xml:space="preserve"> shall be limited to such tenant’s total monthly usage</w:t>
      </w:r>
      <w:r w:rsidR="00F11389" w:rsidRPr="00F6382A">
        <w:rPr>
          <w:u w:val="single"/>
          <w:specVanish/>
        </w:rPr>
        <w:t xml:space="preserve">, unless </w:t>
      </w:r>
      <w:r w:rsidR="00256258" w:rsidRPr="00F6382A">
        <w:rPr>
          <w:u w:val="single"/>
          <w:specVanish/>
        </w:rPr>
        <w:t xml:space="preserve">otherwise </w:t>
      </w:r>
      <w:r w:rsidR="00F11389" w:rsidRPr="00F6382A">
        <w:rPr>
          <w:u w:val="single"/>
          <w:specVanish/>
        </w:rPr>
        <w:t>required by law</w:t>
      </w:r>
      <w:r w:rsidR="00895E4C" w:rsidRPr="00F6382A">
        <w:rPr>
          <w:u w:val="single"/>
          <w:specVanish/>
        </w:rPr>
        <w:t>.</w:t>
      </w:r>
      <w:r w:rsidR="00F9441F" w:rsidRPr="00F6382A">
        <w:rPr>
          <w:u w:val="single"/>
          <w:specVanish/>
        </w:rPr>
        <w:t xml:space="preserve"> It shall be unlawful for an owner of a multiple dwelling to collect any information about a tenant’s use of internet service</w:t>
      </w:r>
      <w:r w:rsidR="00191B2E" w:rsidRPr="00F6382A">
        <w:rPr>
          <w:u w:val="single"/>
          <w:specVanish/>
        </w:rPr>
        <w:t xml:space="preserve">, </w:t>
      </w:r>
      <w:r w:rsidR="00B92BEA" w:rsidRPr="00F6382A">
        <w:rPr>
          <w:u w:val="single"/>
          <w:specVanish/>
        </w:rPr>
        <w:t>except that in a multiple dwelling in which internet service is provided</w:t>
      </w:r>
      <w:r w:rsidR="005C4109" w:rsidRPr="00F6382A">
        <w:rPr>
          <w:u w:val="single"/>
          <w:specVanish/>
        </w:rPr>
        <w:t xml:space="preserve"> directly</w:t>
      </w:r>
      <w:r w:rsidR="00B92BEA" w:rsidRPr="00F6382A">
        <w:rPr>
          <w:u w:val="single"/>
          <w:specVanish/>
        </w:rPr>
        <w:t xml:space="preserve"> </w:t>
      </w:r>
      <w:r w:rsidR="005C4109" w:rsidRPr="00F6382A">
        <w:rPr>
          <w:u w:val="single"/>
          <w:specVanish/>
        </w:rPr>
        <w:t>from</w:t>
      </w:r>
      <w:r w:rsidR="00B92BEA" w:rsidRPr="00F6382A">
        <w:rPr>
          <w:u w:val="single"/>
          <w:specVanish/>
        </w:rPr>
        <w:t xml:space="preserve"> an owner </w:t>
      </w:r>
      <w:r w:rsidR="005C4109" w:rsidRPr="00F6382A">
        <w:rPr>
          <w:u w:val="single"/>
          <w:specVanish/>
        </w:rPr>
        <w:t>to tenants</w:t>
      </w:r>
      <w:r w:rsidR="00B92BEA" w:rsidRPr="00F6382A">
        <w:rPr>
          <w:u w:val="single"/>
          <w:specVanish/>
        </w:rPr>
        <w:t>, the landlord may collect such information if such information is aggregated and anonymized</w:t>
      </w:r>
      <w:r w:rsidR="009C68DD" w:rsidRPr="00F6382A">
        <w:rPr>
          <w:u w:val="single"/>
          <w:specVanish/>
        </w:rPr>
        <w:t>, or necessary for billing purposes</w:t>
      </w:r>
      <w:r w:rsidR="00F9441F" w:rsidRPr="00F6382A">
        <w:rPr>
          <w:u w:val="single"/>
          <w:specVanish/>
        </w:rPr>
        <w:t>.</w:t>
      </w:r>
      <w:r w:rsidR="00F212C0" w:rsidRPr="00F6382A">
        <w:rPr>
          <w:u w:val="single"/>
          <w:specVanish/>
        </w:rPr>
        <w:t xml:space="preserve"> </w:t>
      </w:r>
      <w:r w:rsidR="007A12F5" w:rsidRPr="00F6382A">
        <w:rPr>
          <w:u w:val="single"/>
        </w:rPr>
        <w:t>g</w:t>
      </w:r>
      <w:r w:rsidR="00A6453A" w:rsidRPr="00F6382A">
        <w:rPr>
          <w:u w:val="single"/>
        </w:rPr>
        <w:t xml:space="preserve">. </w:t>
      </w:r>
      <w:r w:rsidR="000A4510" w:rsidRPr="00F6382A">
        <w:rPr>
          <w:u w:val="single"/>
        </w:rPr>
        <w:t>Notwithstanding the provisions of subdivision a, an owner may retain, separate from the smart access system,</w:t>
      </w:r>
      <w:r w:rsidR="008713E5" w:rsidRPr="00F6382A">
        <w:rPr>
          <w:u w:val="single"/>
        </w:rPr>
        <w:t xml:space="preserve"> a record of</w:t>
      </w:r>
      <w:r w:rsidR="000A4510" w:rsidRPr="00F6382A">
        <w:rPr>
          <w:u w:val="single"/>
        </w:rPr>
        <w:t xml:space="preserve"> the unique identification number or other unique identifier associated with the physical hardware used to facilitate building entry, including </w:t>
      </w:r>
      <w:r w:rsidR="008713E5" w:rsidRPr="00F6382A">
        <w:rPr>
          <w:u w:val="single"/>
        </w:rPr>
        <w:t>key cards or</w:t>
      </w:r>
      <w:r w:rsidR="000A4510" w:rsidRPr="00F6382A">
        <w:rPr>
          <w:u w:val="single"/>
          <w:specVanish/>
        </w:rPr>
        <w:t xml:space="preserve"> other similar technical protocols,</w:t>
      </w:r>
      <w:r w:rsidR="008713E5" w:rsidRPr="00F6382A">
        <w:rPr>
          <w:u w:val="single"/>
        </w:rPr>
        <w:t xml:space="preserve"> and the </w:t>
      </w:r>
      <w:r w:rsidR="009748ED" w:rsidRPr="00F6382A">
        <w:rPr>
          <w:u w:val="single"/>
        </w:rPr>
        <w:t>dwelling unit number</w:t>
      </w:r>
      <w:r w:rsidR="008713E5" w:rsidRPr="00F6382A">
        <w:rPr>
          <w:u w:val="single"/>
        </w:rPr>
        <w:t xml:space="preserve"> associated with such unique identifier,</w:t>
      </w:r>
      <w:r w:rsidR="000A4510" w:rsidRPr="00F6382A">
        <w:rPr>
          <w:u w:val="single"/>
        </w:rPr>
        <w:t xml:space="preserve"> solely for the purpose of deactivating or activating the key card or other hardware associated with such unique identifier. </w:t>
      </w:r>
    </w:p>
    <w:p w14:paraId="5C0DF7A1" w14:textId="5D1842D7" w:rsidR="00D340C6" w:rsidRPr="00F6382A" w:rsidRDefault="00D340C6">
      <w:pPr>
        <w:spacing w:line="480" w:lineRule="auto"/>
        <w:jc w:val="both"/>
        <w:rPr>
          <w:u w:val="single"/>
          <w:specVanish/>
        </w:rPr>
      </w:pPr>
      <w:r w:rsidRPr="00F6382A">
        <w:rPr>
          <w:u w:val="single"/>
        </w:rPr>
        <w:t>h. Notwithstanding</w:t>
      </w:r>
      <w:r w:rsidR="000509B2">
        <w:rPr>
          <w:u w:val="single"/>
        </w:rPr>
        <w:t xml:space="preserve"> </w:t>
      </w:r>
      <w:r w:rsidR="00EE6BA1" w:rsidRPr="00F6382A">
        <w:rPr>
          <w:u w:val="single"/>
        </w:rPr>
        <w:t>any other provision of this section</w:t>
      </w:r>
      <w:r w:rsidRPr="00F6382A">
        <w:rPr>
          <w:u w:val="single"/>
        </w:rPr>
        <w:t xml:space="preserve">, </w:t>
      </w:r>
      <w:r w:rsidR="00EE6BA1" w:rsidRPr="00F6382A">
        <w:rPr>
          <w:u w:val="single"/>
        </w:rPr>
        <w:t xml:space="preserve">reference data may be retained and utilized by a smart access system pursuant to a user </w:t>
      </w:r>
      <w:r w:rsidRPr="00F6382A">
        <w:rPr>
          <w:u w:val="single"/>
        </w:rPr>
        <w:t>request</w:t>
      </w:r>
      <w:r w:rsidR="002F1399" w:rsidRPr="00F6382A">
        <w:rPr>
          <w:u w:val="single"/>
        </w:rPr>
        <w:t xml:space="preserve">, in writing or through a mobile </w:t>
      </w:r>
      <w:proofErr w:type="gramStart"/>
      <w:r w:rsidR="002F1399" w:rsidRPr="00F6382A">
        <w:rPr>
          <w:u w:val="single"/>
        </w:rPr>
        <w:t>application,</w:t>
      </w:r>
      <w:r w:rsidRPr="00F6382A">
        <w:rPr>
          <w:u w:val="single"/>
        </w:rPr>
        <w:t xml:space="preserve"> that</w:t>
      </w:r>
      <w:proofErr w:type="gramEnd"/>
      <w:r w:rsidRPr="00F6382A">
        <w:rPr>
          <w:u w:val="single"/>
        </w:rPr>
        <w:t xml:space="preserve"> </w:t>
      </w:r>
      <w:r w:rsidR="003B46FE" w:rsidRPr="00F6382A">
        <w:rPr>
          <w:u w:val="single"/>
        </w:rPr>
        <w:t xml:space="preserve">such </w:t>
      </w:r>
      <w:r w:rsidR="002F1399" w:rsidRPr="00F6382A">
        <w:rPr>
          <w:u w:val="single"/>
        </w:rPr>
        <w:t xml:space="preserve">user’s </w:t>
      </w:r>
      <w:r w:rsidR="003B46FE" w:rsidRPr="00F6382A">
        <w:rPr>
          <w:u w:val="single"/>
        </w:rPr>
        <w:t>reference data be retained for longer than 90 days.</w:t>
      </w:r>
    </w:p>
    <w:p w14:paraId="5EC4FE6E" w14:textId="7D9A3C3B" w:rsidR="0010333A" w:rsidRPr="00F6382A" w:rsidRDefault="00F07762">
      <w:pPr>
        <w:spacing w:line="480" w:lineRule="auto"/>
        <w:jc w:val="both"/>
        <w:rPr>
          <w:u w:val="single"/>
          <w:specVanish/>
        </w:rPr>
      </w:pPr>
      <w:bookmarkStart w:id="79" w:name="_DV_M69"/>
      <w:bookmarkEnd w:id="79"/>
      <w:r w:rsidRPr="00F6382A">
        <w:rPr>
          <w:u w:val="single"/>
          <w:specVanish/>
        </w:rPr>
        <w:t xml:space="preserve">§ </w:t>
      </w:r>
      <w:r w:rsidR="003946EF" w:rsidRPr="00F6382A">
        <w:rPr>
          <w:u w:val="single"/>
          <w:specVanish/>
        </w:rPr>
        <w:t>26-</w:t>
      </w:r>
      <w:bookmarkStart w:id="80" w:name="_DV_M70"/>
      <w:bookmarkEnd w:id="80"/>
      <w:r w:rsidR="00D31A31" w:rsidRPr="00F6382A">
        <w:rPr>
          <w:u w:val="single"/>
        </w:rPr>
        <w:t xml:space="preserve">3003 </w:t>
      </w:r>
      <w:r w:rsidR="00521DF9" w:rsidRPr="00F6382A">
        <w:rPr>
          <w:u w:val="single"/>
          <w:specVanish/>
        </w:rPr>
        <w:t>Prohibitions</w:t>
      </w:r>
      <w:r w:rsidRPr="00F6382A">
        <w:rPr>
          <w:u w:val="single"/>
          <w:specVanish/>
        </w:rPr>
        <w:t>.</w:t>
      </w:r>
      <w:r w:rsidR="00BB01A1" w:rsidRPr="00F6382A">
        <w:rPr>
          <w:u w:val="single"/>
          <w:specVanish/>
        </w:rPr>
        <w:t xml:space="preserve"> a. </w:t>
      </w:r>
      <w:r w:rsidR="00955886" w:rsidRPr="00F6382A">
        <w:rPr>
          <w:u w:val="single"/>
          <w:specVanish/>
        </w:rPr>
        <w:t>It shall be unlawful for a</w:t>
      </w:r>
      <w:r w:rsidR="00F43E02" w:rsidRPr="00F6382A">
        <w:rPr>
          <w:u w:val="single"/>
          <w:specVanish/>
        </w:rPr>
        <w:t xml:space="preserve">ny </w:t>
      </w:r>
      <w:r w:rsidR="00623044" w:rsidRPr="00F6382A">
        <w:rPr>
          <w:u w:val="single"/>
          <w:specVanish/>
        </w:rPr>
        <w:t xml:space="preserve">owner of a smart access building or third party </w:t>
      </w:r>
      <w:r w:rsidR="00F43E02" w:rsidRPr="00F6382A">
        <w:rPr>
          <w:u w:val="single"/>
          <w:specVanish/>
        </w:rPr>
        <w:t xml:space="preserve">that collects </w:t>
      </w:r>
      <w:r w:rsidR="005579AC" w:rsidRPr="00F6382A">
        <w:rPr>
          <w:u w:val="single"/>
          <w:specVanish/>
        </w:rPr>
        <w:t xml:space="preserve">reference data or authentication </w:t>
      </w:r>
      <w:r w:rsidR="00F43E02" w:rsidRPr="00F6382A">
        <w:rPr>
          <w:u w:val="single"/>
          <w:specVanish/>
        </w:rPr>
        <w:t xml:space="preserve">data </w:t>
      </w:r>
      <w:r w:rsidR="002B64D9" w:rsidRPr="00F6382A">
        <w:rPr>
          <w:u w:val="single"/>
          <w:specVanish/>
        </w:rPr>
        <w:t xml:space="preserve">pursuant to section </w:t>
      </w:r>
      <w:r w:rsidR="003D2BDC" w:rsidRPr="00F6382A">
        <w:rPr>
          <w:u w:val="single"/>
          <w:specVanish/>
        </w:rPr>
        <w:t>26-3002</w:t>
      </w:r>
      <w:r w:rsidR="0063019E" w:rsidRPr="00F6382A">
        <w:rPr>
          <w:u w:val="single"/>
          <w:specVanish/>
        </w:rPr>
        <w:t xml:space="preserve"> </w:t>
      </w:r>
      <w:r w:rsidR="002B293F" w:rsidRPr="00F6382A">
        <w:rPr>
          <w:u w:val="single"/>
          <w:specVanish/>
        </w:rPr>
        <w:t>to</w:t>
      </w:r>
      <w:r w:rsidR="0010333A" w:rsidRPr="00F6382A">
        <w:rPr>
          <w:u w:val="single"/>
          <w:specVanish/>
        </w:rPr>
        <w:t>:</w:t>
      </w:r>
    </w:p>
    <w:p w14:paraId="4661B893" w14:textId="77777777" w:rsidR="00E82921" w:rsidRPr="00F6382A" w:rsidRDefault="00055046">
      <w:pPr>
        <w:spacing w:line="480" w:lineRule="auto"/>
        <w:jc w:val="both"/>
        <w:rPr>
          <w:u w:val="single"/>
          <w:specVanish/>
        </w:rPr>
      </w:pPr>
      <w:bookmarkStart w:id="81" w:name="_DV_M71"/>
      <w:bookmarkEnd w:id="81"/>
      <w:r w:rsidRPr="00F6382A">
        <w:rPr>
          <w:u w:val="single"/>
          <w:specVanish/>
        </w:rPr>
        <w:t xml:space="preserve">1. </w:t>
      </w:r>
      <w:proofErr w:type="gramStart"/>
      <w:r w:rsidR="00B865BC" w:rsidRPr="00F6382A">
        <w:rPr>
          <w:u w:val="single"/>
          <w:specVanish/>
        </w:rPr>
        <w:t>sell</w:t>
      </w:r>
      <w:proofErr w:type="gramEnd"/>
      <w:r w:rsidR="00B865BC" w:rsidRPr="00F6382A">
        <w:rPr>
          <w:u w:val="single"/>
          <w:specVanish/>
        </w:rPr>
        <w:t xml:space="preserve">, lease or otherwise disclose </w:t>
      </w:r>
      <w:r w:rsidR="004D56C8" w:rsidRPr="00F6382A">
        <w:rPr>
          <w:u w:val="single"/>
          <w:specVanish/>
        </w:rPr>
        <w:t>such data to another person except</w:t>
      </w:r>
      <w:r w:rsidR="00E82921" w:rsidRPr="00F6382A">
        <w:rPr>
          <w:u w:val="single"/>
          <w:specVanish/>
        </w:rPr>
        <w:t>:</w:t>
      </w:r>
    </w:p>
    <w:p w14:paraId="2DF2A77C" w14:textId="77777777" w:rsidR="00E82921" w:rsidRPr="00F6382A" w:rsidRDefault="00E82921">
      <w:pPr>
        <w:spacing w:line="480" w:lineRule="auto"/>
        <w:jc w:val="both"/>
        <w:rPr>
          <w:u w:val="single"/>
          <w:specVanish/>
        </w:rPr>
      </w:pPr>
      <w:bookmarkStart w:id="82" w:name="_DV_M72"/>
      <w:bookmarkEnd w:id="82"/>
      <w:r w:rsidRPr="00F6382A">
        <w:rPr>
          <w:u w:val="single"/>
          <w:specVanish/>
        </w:rPr>
        <w:t>(a)</w:t>
      </w:r>
      <w:r w:rsidR="004D56C8" w:rsidRPr="00F6382A">
        <w:rPr>
          <w:u w:val="single"/>
          <w:specVanish/>
        </w:rPr>
        <w:t xml:space="preserve"> </w:t>
      </w:r>
      <w:proofErr w:type="gramStart"/>
      <w:r w:rsidR="004D56C8" w:rsidRPr="00F6382A">
        <w:rPr>
          <w:u w:val="single"/>
          <w:specVanish/>
        </w:rPr>
        <w:t>pursuant</w:t>
      </w:r>
      <w:proofErr w:type="gramEnd"/>
      <w:r w:rsidR="004D56C8" w:rsidRPr="00F6382A">
        <w:rPr>
          <w:u w:val="single"/>
          <w:specVanish/>
        </w:rPr>
        <w:t xml:space="preserve"> to a</w:t>
      </w:r>
      <w:r w:rsidR="00876EC2" w:rsidRPr="00F6382A">
        <w:rPr>
          <w:u w:val="single"/>
          <w:specVanish/>
        </w:rPr>
        <w:t xml:space="preserve">ny law, </w:t>
      </w:r>
      <w:r w:rsidR="004D56C8" w:rsidRPr="00F6382A">
        <w:rPr>
          <w:u w:val="single"/>
          <w:specVanish/>
        </w:rPr>
        <w:t>subpoena, court ordered warrant</w:t>
      </w:r>
      <w:r w:rsidR="00B5143B" w:rsidRPr="00F6382A">
        <w:rPr>
          <w:u w:val="single"/>
          <w:specVanish/>
        </w:rPr>
        <w:t>,</w:t>
      </w:r>
      <w:r w:rsidR="008675E1" w:rsidRPr="00F6382A">
        <w:rPr>
          <w:u w:val="single"/>
          <w:specVanish/>
        </w:rPr>
        <w:t xml:space="preserve"> other authorized court ordered process</w:t>
      </w:r>
      <w:r w:rsidR="00B5143B" w:rsidRPr="00F6382A">
        <w:rPr>
          <w:u w:val="single"/>
          <w:specVanish/>
        </w:rPr>
        <w:t xml:space="preserve"> or active law enforcement investigation</w:t>
      </w:r>
      <w:r w:rsidRPr="00F6382A">
        <w:rPr>
          <w:u w:val="single"/>
          <w:specVanish/>
        </w:rPr>
        <w:t>;</w:t>
      </w:r>
    </w:p>
    <w:p w14:paraId="51100FD8" w14:textId="151DDC19" w:rsidR="00E82921" w:rsidRPr="00F6382A" w:rsidRDefault="00E82921">
      <w:pPr>
        <w:spacing w:line="480" w:lineRule="auto"/>
        <w:jc w:val="both"/>
        <w:rPr>
          <w:u w:val="single"/>
          <w:specVanish/>
        </w:rPr>
      </w:pPr>
      <w:bookmarkStart w:id="83" w:name="_DV_M73"/>
      <w:bookmarkEnd w:id="83"/>
      <w:r w:rsidRPr="00F6382A">
        <w:rPr>
          <w:u w:val="single"/>
          <w:specVanish/>
        </w:rPr>
        <w:t>(b)</w:t>
      </w:r>
      <w:r w:rsidR="00A224E0" w:rsidRPr="00F6382A">
        <w:rPr>
          <w:u w:val="single"/>
          <w:specVanish/>
        </w:rPr>
        <w:t xml:space="preserve"> to</w:t>
      </w:r>
      <w:r w:rsidRPr="00F6382A">
        <w:rPr>
          <w:u w:val="single"/>
          <w:specVanish/>
        </w:rPr>
        <w:t xml:space="preserve"> a third party that operates or facilitates the operation of such building’s smart access system, </w:t>
      </w:r>
      <w:r w:rsidR="00555643" w:rsidRPr="00F6382A">
        <w:rPr>
          <w:u w:val="single"/>
          <w:specVanish/>
        </w:rPr>
        <w:t>provided</w:t>
      </w:r>
      <w:r w:rsidRPr="00F6382A">
        <w:rPr>
          <w:u w:val="single"/>
          <w:specVanish/>
        </w:rPr>
        <w:t xml:space="preserve"> </w:t>
      </w:r>
      <w:r w:rsidR="008A571C" w:rsidRPr="00F6382A">
        <w:rPr>
          <w:u w:val="single"/>
          <w:specVanish/>
        </w:rPr>
        <w:t xml:space="preserve">that </w:t>
      </w:r>
      <w:r w:rsidRPr="00F6382A">
        <w:rPr>
          <w:u w:val="single"/>
          <w:specVanish/>
        </w:rPr>
        <w:t xml:space="preserve">the </w:t>
      </w:r>
      <w:r w:rsidR="005579AC" w:rsidRPr="00F6382A">
        <w:rPr>
          <w:u w:val="single"/>
          <w:specVanish/>
        </w:rPr>
        <w:t>user</w:t>
      </w:r>
      <w:r w:rsidRPr="00F6382A">
        <w:rPr>
          <w:u w:val="single"/>
          <w:specVanish/>
        </w:rPr>
        <w:t xml:space="preserve"> has given express </w:t>
      </w:r>
      <w:bookmarkStart w:id="84" w:name="_DV_M74"/>
      <w:bookmarkEnd w:id="84"/>
      <w:r w:rsidRPr="00F6382A">
        <w:rPr>
          <w:u w:val="single"/>
          <w:specVanish/>
        </w:rPr>
        <w:t>authorization</w:t>
      </w:r>
      <w:bookmarkStart w:id="85" w:name="_DV_C37"/>
      <w:r w:rsidR="00B51331" w:rsidRPr="00F6382A">
        <w:rPr>
          <w:u w:val="single"/>
        </w:rPr>
        <w:t>, in writing or through a mobile application,</w:t>
      </w:r>
      <w:bookmarkStart w:id="86" w:name="_DV_M75"/>
      <w:bookmarkEnd w:id="85"/>
      <w:bookmarkEnd w:id="86"/>
      <w:r w:rsidRPr="00F6382A">
        <w:rPr>
          <w:u w:val="single"/>
          <w:specVanish/>
        </w:rPr>
        <w:t xml:space="preserve"> and has received in writing, in advance of such authorization: (</w:t>
      </w:r>
      <w:proofErr w:type="spellStart"/>
      <w:r w:rsidRPr="00F6382A">
        <w:rPr>
          <w:u w:val="single"/>
          <w:specVanish/>
        </w:rPr>
        <w:t>i</w:t>
      </w:r>
      <w:proofErr w:type="spellEnd"/>
      <w:r w:rsidRPr="00F6382A">
        <w:rPr>
          <w:u w:val="single"/>
          <w:specVanish/>
        </w:rPr>
        <w:t>) the name of the third party, (ii) the intended use of such data by such third party, and (iii) any privacy polic</w:t>
      </w:r>
      <w:r w:rsidR="00555643" w:rsidRPr="00F6382A">
        <w:rPr>
          <w:u w:val="single"/>
          <w:specVanish/>
        </w:rPr>
        <w:t>y</w:t>
      </w:r>
      <w:r w:rsidRPr="00F6382A">
        <w:rPr>
          <w:u w:val="single"/>
          <w:specVanish/>
        </w:rPr>
        <w:t xml:space="preserve"> of such third party</w:t>
      </w:r>
      <w:r w:rsidR="00A224E0" w:rsidRPr="00F6382A">
        <w:rPr>
          <w:u w:val="single"/>
          <w:specVanish/>
        </w:rPr>
        <w:t>;</w:t>
      </w:r>
    </w:p>
    <w:p w14:paraId="703CBC77" w14:textId="4AE802CA" w:rsidR="00110EEF" w:rsidRPr="00F6382A" w:rsidRDefault="00E82921">
      <w:pPr>
        <w:spacing w:line="480" w:lineRule="auto"/>
        <w:jc w:val="both"/>
        <w:rPr>
          <w:u w:val="single"/>
          <w:specVanish/>
        </w:rPr>
      </w:pPr>
      <w:bookmarkStart w:id="87" w:name="_DV_M76"/>
      <w:bookmarkEnd w:id="87"/>
      <w:r w:rsidRPr="00F6382A">
        <w:rPr>
          <w:u w:val="single"/>
          <w:specVanish/>
        </w:rPr>
        <w:t xml:space="preserve">(c) </w:t>
      </w:r>
      <w:r w:rsidR="00A224E0" w:rsidRPr="00F6382A">
        <w:rPr>
          <w:u w:val="single"/>
          <w:specVanish/>
        </w:rPr>
        <w:t xml:space="preserve">for data collected pursuant to subdivision </w:t>
      </w:r>
      <w:r w:rsidR="00AD7D3D" w:rsidRPr="00F6382A">
        <w:rPr>
          <w:u w:val="single"/>
          <w:specVanish/>
        </w:rPr>
        <w:t>f</w:t>
      </w:r>
      <w:r w:rsidR="00A224E0" w:rsidRPr="00F6382A">
        <w:rPr>
          <w:u w:val="single"/>
          <w:specVanish/>
        </w:rPr>
        <w:t xml:space="preserve"> of section 26-3002, to an entity employed, retained or contracted by the owner to improve the energy efficiency of such building</w:t>
      </w:r>
      <w:r w:rsidR="00555643" w:rsidRPr="00F6382A">
        <w:rPr>
          <w:u w:val="single"/>
          <w:specVanish/>
        </w:rPr>
        <w:t>;</w:t>
      </w:r>
      <w:r w:rsidR="00A224E0" w:rsidRPr="00F6382A">
        <w:rPr>
          <w:u w:val="single"/>
          <w:specVanish/>
        </w:rPr>
        <w:t xml:space="preserve"> </w:t>
      </w:r>
    </w:p>
    <w:p w14:paraId="215CDBDA" w14:textId="41BFE91B" w:rsidR="00327E26" w:rsidRPr="00F6382A" w:rsidRDefault="00110EEF">
      <w:pPr>
        <w:spacing w:line="480" w:lineRule="auto"/>
        <w:jc w:val="both"/>
        <w:rPr>
          <w:u w:val="single"/>
        </w:rPr>
      </w:pPr>
      <w:bookmarkStart w:id="88" w:name="_DV_M77"/>
      <w:bookmarkEnd w:id="88"/>
      <w:r w:rsidRPr="00F6382A">
        <w:rPr>
          <w:u w:val="single"/>
          <w:specVanish/>
        </w:rPr>
        <w:t>(d)</w:t>
      </w:r>
      <w:r w:rsidR="00E82921" w:rsidRPr="00F6382A">
        <w:rPr>
          <w:u w:val="single"/>
          <w:specVanish/>
        </w:rPr>
        <w:t xml:space="preserve"> </w:t>
      </w:r>
      <w:proofErr w:type="gramStart"/>
      <w:r w:rsidR="00327E26" w:rsidRPr="00F6382A">
        <w:rPr>
          <w:u w:val="single"/>
        </w:rPr>
        <w:t>to</w:t>
      </w:r>
      <w:proofErr w:type="gramEnd"/>
      <w:r w:rsidR="00327E26" w:rsidRPr="00F6382A">
        <w:rPr>
          <w:u w:val="single"/>
        </w:rPr>
        <w:t xml:space="preserve"> a guest as expressly authorized, in writing or through a mobile application, by </w:t>
      </w:r>
      <w:r w:rsidR="00A83EAD" w:rsidRPr="00F6382A">
        <w:rPr>
          <w:u w:val="single"/>
        </w:rPr>
        <w:t>a</w:t>
      </w:r>
      <w:r w:rsidR="00327E26" w:rsidRPr="00F6382A">
        <w:rPr>
          <w:u w:val="single"/>
        </w:rPr>
        <w:t xml:space="preserve"> tenant; or</w:t>
      </w:r>
    </w:p>
    <w:p w14:paraId="651709C1" w14:textId="2BB629F7" w:rsidR="00F07762" w:rsidRPr="00F6382A" w:rsidRDefault="00327E26">
      <w:pPr>
        <w:spacing w:line="480" w:lineRule="auto"/>
        <w:jc w:val="both"/>
        <w:rPr>
          <w:u w:val="single"/>
          <w:specVanish/>
        </w:rPr>
      </w:pPr>
      <w:r w:rsidRPr="00F6382A">
        <w:rPr>
          <w:u w:val="single"/>
        </w:rPr>
        <w:t xml:space="preserve">(e) </w:t>
      </w:r>
      <w:proofErr w:type="gramStart"/>
      <w:r w:rsidR="00E82921" w:rsidRPr="00F6382A">
        <w:rPr>
          <w:u w:val="single"/>
          <w:specVanish/>
        </w:rPr>
        <w:t>as</w:t>
      </w:r>
      <w:proofErr w:type="gramEnd"/>
      <w:r w:rsidR="00E82921" w:rsidRPr="00F6382A">
        <w:rPr>
          <w:u w:val="single"/>
          <w:specVanish/>
        </w:rPr>
        <w:t xml:space="preserve"> otherwise required by law</w:t>
      </w:r>
      <w:r w:rsidR="008A3409" w:rsidRPr="00F6382A">
        <w:rPr>
          <w:u w:val="single"/>
          <w:specVanish/>
        </w:rPr>
        <w:t>;</w:t>
      </w:r>
    </w:p>
    <w:p w14:paraId="3FDE19F0" w14:textId="7A5E95F5" w:rsidR="00677A3B" w:rsidRPr="00F6382A" w:rsidRDefault="00677A3B">
      <w:pPr>
        <w:spacing w:line="480" w:lineRule="auto"/>
        <w:jc w:val="both"/>
        <w:rPr>
          <w:u w:val="single"/>
          <w:specVanish/>
        </w:rPr>
      </w:pPr>
      <w:bookmarkStart w:id="89" w:name="_DV_M78"/>
      <w:bookmarkEnd w:id="89"/>
      <w:r w:rsidRPr="00F6382A">
        <w:rPr>
          <w:u w:val="single"/>
          <w:specVanish/>
        </w:rPr>
        <w:t xml:space="preserve">2. </w:t>
      </w:r>
      <w:proofErr w:type="gramStart"/>
      <w:r w:rsidR="005D1C79" w:rsidRPr="00F6382A">
        <w:rPr>
          <w:u w:val="single"/>
          <w:specVanish/>
        </w:rPr>
        <w:t>utilize</w:t>
      </w:r>
      <w:proofErr w:type="gramEnd"/>
      <w:r w:rsidR="005D1C79" w:rsidRPr="00F6382A">
        <w:rPr>
          <w:u w:val="single"/>
          <w:specVanish/>
        </w:rPr>
        <w:t xml:space="preserve"> any </w:t>
      </w:r>
      <w:r w:rsidR="004B3DCE" w:rsidRPr="00F6382A">
        <w:rPr>
          <w:u w:val="single"/>
          <w:specVanish/>
        </w:rPr>
        <w:t>satellite navigation system</w:t>
      </w:r>
      <w:r w:rsidR="00042488" w:rsidRPr="00F6382A">
        <w:rPr>
          <w:u w:val="single"/>
          <w:specVanish/>
        </w:rPr>
        <w:t xml:space="preserve"> or other </w:t>
      </w:r>
      <w:r w:rsidR="00B91BD7" w:rsidRPr="00F6382A">
        <w:rPr>
          <w:u w:val="single"/>
          <w:specVanish/>
        </w:rPr>
        <w:t xml:space="preserve">similar </w:t>
      </w:r>
      <w:r w:rsidR="00042488" w:rsidRPr="00F6382A">
        <w:rPr>
          <w:u w:val="single"/>
          <w:specVanish/>
        </w:rPr>
        <w:t>system</w:t>
      </w:r>
      <w:r w:rsidR="004B3DCE" w:rsidRPr="00F6382A">
        <w:rPr>
          <w:u w:val="single"/>
          <w:specVanish/>
        </w:rPr>
        <w:t xml:space="preserve"> </w:t>
      </w:r>
      <w:r w:rsidR="00621E40" w:rsidRPr="00F6382A">
        <w:rPr>
          <w:u w:val="single"/>
          <w:specVanish/>
        </w:rPr>
        <w:t xml:space="preserve">in the equipment or software </w:t>
      </w:r>
      <w:r w:rsidR="00F1372D" w:rsidRPr="00F6382A">
        <w:rPr>
          <w:u w:val="single"/>
          <w:specVanish/>
        </w:rPr>
        <w:t>of</w:t>
      </w:r>
      <w:r w:rsidR="00621E40" w:rsidRPr="00F6382A">
        <w:rPr>
          <w:u w:val="single"/>
          <w:specVanish/>
        </w:rPr>
        <w:t xml:space="preserve"> a smart access system</w:t>
      </w:r>
      <w:r w:rsidR="004B3DCE" w:rsidRPr="00F6382A">
        <w:rPr>
          <w:u w:val="single"/>
          <w:specVanish/>
        </w:rPr>
        <w:t xml:space="preserve"> to track the location of </w:t>
      </w:r>
      <w:r w:rsidR="00E00B3D" w:rsidRPr="00F6382A">
        <w:rPr>
          <w:u w:val="single"/>
          <w:specVanish/>
        </w:rPr>
        <w:t>any</w:t>
      </w:r>
      <w:r w:rsidR="004B3DCE" w:rsidRPr="00F6382A">
        <w:rPr>
          <w:u w:val="single"/>
          <w:specVanish/>
        </w:rPr>
        <w:t xml:space="preserve"> </w:t>
      </w:r>
      <w:r w:rsidR="00E00B3D" w:rsidRPr="00F6382A">
        <w:rPr>
          <w:u w:val="single"/>
          <w:specVanish/>
        </w:rPr>
        <w:t>user</w:t>
      </w:r>
      <w:r w:rsidR="004B3DCE" w:rsidRPr="00F6382A">
        <w:rPr>
          <w:u w:val="single"/>
          <w:specVanish/>
        </w:rPr>
        <w:t xml:space="preserve"> of </w:t>
      </w:r>
      <w:r w:rsidR="00AF0C7C" w:rsidRPr="00F6382A">
        <w:rPr>
          <w:u w:val="single"/>
          <w:specVanish/>
        </w:rPr>
        <w:t>a</w:t>
      </w:r>
      <w:r w:rsidR="004B3DCE" w:rsidRPr="00F6382A">
        <w:rPr>
          <w:u w:val="single"/>
          <w:specVanish/>
        </w:rPr>
        <w:t xml:space="preserve"> smart access system</w:t>
      </w:r>
      <w:r w:rsidR="00042488" w:rsidRPr="00F6382A">
        <w:rPr>
          <w:u w:val="single"/>
          <w:specVanish/>
        </w:rPr>
        <w:t xml:space="preserve"> outside </w:t>
      </w:r>
      <w:r w:rsidR="00AF0C7C" w:rsidRPr="00F6382A">
        <w:rPr>
          <w:u w:val="single"/>
          <w:specVanish/>
        </w:rPr>
        <w:t xml:space="preserve">of </w:t>
      </w:r>
      <w:r w:rsidR="00623044" w:rsidRPr="00F6382A">
        <w:rPr>
          <w:u w:val="single"/>
          <w:specVanish/>
        </w:rPr>
        <w:t>the building using such</w:t>
      </w:r>
      <w:r w:rsidR="00042488" w:rsidRPr="00F6382A">
        <w:rPr>
          <w:u w:val="single"/>
          <w:specVanish/>
        </w:rPr>
        <w:t xml:space="preserve"> smart access </w:t>
      </w:r>
      <w:r w:rsidR="00623044" w:rsidRPr="00F6382A">
        <w:rPr>
          <w:u w:val="single"/>
          <w:specVanish/>
        </w:rPr>
        <w:t>system</w:t>
      </w:r>
      <w:r w:rsidR="00621E40" w:rsidRPr="00F6382A">
        <w:rPr>
          <w:u w:val="single"/>
          <w:specVanish/>
        </w:rPr>
        <w:t>;</w:t>
      </w:r>
    </w:p>
    <w:p w14:paraId="4695EA72" w14:textId="77777777" w:rsidR="00ED7957" w:rsidRPr="00F6382A" w:rsidRDefault="00ED7957">
      <w:pPr>
        <w:spacing w:line="480" w:lineRule="auto"/>
        <w:jc w:val="both"/>
        <w:rPr>
          <w:u w:val="single"/>
          <w:specVanish/>
        </w:rPr>
      </w:pPr>
      <w:bookmarkStart w:id="90" w:name="_DV_M79"/>
      <w:bookmarkEnd w:id="90"/>
      <w:r w:rsidRPr="00F6382A">
        <w:rPr>
          <w:u w:val="single"/>
          <w:specVanish/>
        </w:rPr>
        <w:t xml:space="preserve">3. use a smart access system to capture </w:t>
      </w:r>
      <w:r w:rsidR="00A002F7" w:rsidRPr="00F6382A">
        <w:rPr>
          <w:u w:val="single"/>
          <w:specVanish/>
        </w:rPr>
        <w:t xml:space="preserve">the reference data of any minor, except as authorized </w:t>
      </w:r>
      <w:r w:rsidR="00FC6524" w:rsidRPr="00F6382A">
        <w:rPr>
          <w:u w:val="single"/>
          <w:specVanish/>
        </w:rPr>
        <w:t xml:space="preserve">in writing </w:t>
      </w:r>
      <w:r w:rsidR="00A002F7" w:rsidRPr="00F6382A">
        <w:rPr>
          <w:u w:val="single"/>
          <w:specVanish/>
        </w:rPr>
        <w:t>by such minor’s parent or</w:t>
      </w:r>
      <w:r w:rsidR="00623044" w:rsidRPr="00F6382A">
        <w:rPr>
          <w:u w:val="single"/>
          <w:specVanish/>
        </w:rPr>
        <w:t xml:space="preserve"> legal</w:t>
      </w:r>
      <w:r w:rsidR="00A002F7" w:rsidRPr="00F6382A">
        <w:rPr>
          <w:u w:val="single"/>
          <w:specVanish/>
        </w:rPr>
        <w:t xml:space="preserve"> guardian</w:t>
      </w:r>
      <w:r w:rsidR="002946FC" w:rsidRPr="00F6382A">
        <w:rPr>
          <w:u w:val="single"/>
          <w:specVanish/>
        </w:rPr>
        <w:t>;</w:t>
      </w:r>
    </w:p>
    <w:p w14:paraId="00500497" w14:textId="77777777" w:rsidR="00ED7957" w:rsidRPr="00F6382A" w:rsidRDefault="000B0288">
      <w:pPr>
        <w:spacing w:line="480" w:lineRule="auto"/>
        <w:jc w:val="both"/>
        <w:rPr>
          <w:u w:val="single"/>
          <w:specVanish/>
        </w:rPr>
      </w:pPr>
      <w:bookmarkStart w:id="91" w:name="_DV_M80"/>
      <w:bookmarkEnd w:id="91"/>
      <w:r w:rsidRPr="00F6382A">
        <w:rPr>
          <w:u w:val="single"/>
          <w:specVanish/>
        </w:rPr>
        <w:t>4</w:t>
      </w:r>
      <w:r w:rsidR="00ED7957" w:rsidRPr="00F6382A">
        <w:rPr>
          <w:u w:val="single"/>
          <w:specVanish/>
        </w:rPr>
        <w:t xml:space="preserve">. use a smart access system to </w:t>
      </w:r>
      <w:r w:rsidR="00AF0C7C" w:rsidRPr="00F6382A">
        <w:rPr>
          <w:u w:val="single"/>
          <w:specVanish/>
        </w:rPr>
        <w:t xml:space="preserve">deliberately </w:t>
      </w:r>
      <w:r w:rsidR="00ED7957" w:rsidRPr="00F6382A">
        <w:rPr>
          <w:u w:val="single"/>
          <w:specVanish/>
        </w:rPr>
        <w:t xml:space="preserve">collect information on </w:t>
      </w:r>
      <w:r w:rsidR="00FC6524" w:rsidRPr="00F6382A">
        <w:rPr>
          <w:u w:val="single"/>
          <w:specVanish/>
        </w:rPr>
        <w:t xml:space="preserve">or track </w:t>
      </w:r>
      <w:r w:rsidR="00ED7957" w:rsidRPr="00F6382A">
        <w:rPr>
          <w:u w:val="single"/>
          <w:specVanish/>
        </w:rPr>
        <w:t>the relationship status of tenants and their guests</w:t>
      </w:r>
      <w:r w:rsidR="00623044" w:rsidRPr="00F6382A">
        <w:rPr>
          <w:u w:val="single"/>
          <w:specVanish/>
        </w:rPr>
        <w:t>, except as otherwise required by law</w:t>
      </w:r>
      <w:r w:rsidR="00ED7957" w:rsidRPr="00F6382A">
        <w:rPr>
          <w:u w:val="single"/>
          <w:specVanish/>
        </w:rPr>
        <w:t>;</w:t>
      </w:r>
    </w:p>
    <w:p w14:paraId="18CCBAEC" w14:textId="77777777" w:rsidR="00ED7957" w:rsidRPr="00F6382A" w:rsidRDefault="000B0288">
      <w:pPr>
        <w:spacing w:line="480" w:lineRule="auto"/>
        <w:jc w:val="both"/>
        <w:rPr>
          <w:u w:val="single"/>
          <w:specVanish/>
        </w:rPr>
      </w:pPr>
      <w:bookmarkStart w:id="92" w:name="_DV_M81"/>
      <w:bookmarkEnd w:id="92"/>
      <w:r w:rsidRPr="00F6382A">
        <w:rPr>
          <w:u w:val="single"/>
          <w:specVanish/>
        </w:rPr>
        <w:t>5</w:t>
      </w:r>
      <w:r w:rsidR="00ED7957" w:rsidRPr="00F6382A">
        <w:rPr>
          <w:u w:val="single"/>
          <w:specVanish/>
        </w:rPr>
        <w:t xml:space="preserve">. </w:t>
      </w:r>
      <w:proofErr w:type="gramStart"/>
      <w:r w:rsidR="00ED7957" w:rsidRPr="00F6382A">
        <w:rPr>
          <w:u w:val="single"/>
          <w:specVanish/>
        </w:rPr>
        <w:t>use</w:t>
      </w:r>
      <w:proofErr w:type="gramEnd"/>
      <w:r w:rsidR="00ED7957" w:rsidRPr="00F6382A">
        <w:rPr>
          <w:u w:val="single"/>
          <w:specVanish/>
        </w:rPr>
        <w:t xml:space="preserve"> a smart access system to collect</w:t>
      </w:r>
      <w:r w:rsidR="00053144" w:rsidRPr="00F6382A">
        <w:rPr>
          <w:u w:val="single"/>
          <w:specVanish/>
        </w:rPr>
        <w:t xml:space="preserve"> or track</w:t>
      </w:r>
      <w:r w:rsidR="00ED7957" w:rsidRPr="00F6382A">
        <w:rPr>
          <w:u w:val="single"/>
          <w:specVanish/>
        </w:rPr>
        <w:t xml:space="preserve"> information about the frequency and time of use of such system by a tenant and their guests</w:t>
      </w:r>
      <w:r w:rsidR="005F05D8" w:rsidRPr="00F6382A">
        <w:rPr>
          <w:u w:val="single"/>
          <w:specVanish/>
        </w:rPr>
        <w:t xml:space="preserve"> to harass or evict a tenant</w:t>
      </w:r>
      <w:r w:rsidR="00ED7957" w:rsidRPr="00F6382A">
        <w:rPr>
          <w:u w:val="single"/>
          <w:specVanish/>
        </w:rPr>
        <w:t>;</w:t>
      </w:r>
    </w:p>
    <w:p w14:paraId="012BADB5" w14:textId="172FCF55" w:rsidR="009B6879" w:rsidRPr="00F6382A" w:rsidRDefault="000B0288">
      <w:pPr>
        <w:spacing w:line="480" w:lineRule="auto"/>
        <w:jc w:val="both"/>
        <w:rPr>
          <w:u w:val="single"/>
          <w:specVanish/>
        </w:rPr>
      </w:pPr>
      <w:bookmarkStart w:id="93" w:name="_DV_M82"/>
      <w:bookmarkEnd w:id="93"/>
      <w:r w:rsidRPr="00F6382A">
        <w:rPr>
          <w:u w:val="single"/>
          <w:specVanish/>
        </w:rPr>
        <w:t>6</w:t>
      </w:r>
      <w:r w:rsidR="009B6879" w:rsidRPr="00F6382A">
        <w:rPr>
          <w:u w:val="single"/>
          <w:specVanish/>
        </w:rPr>
        <w:t xml:space="preserve">. </w:t>
      </w:r>
      <w:r w:rsidR="000A3143" w:rsidRPr="00F6382A">
        <w:rPr>
          <w:u w:val="single"/>
          <w:specVanish/>
        </w:rPr>
        <w:t xml:space="preserve">use a smart access system to </w:t>
      </w:r>
      <w:r w:rsidR="009B6879" w:rsidRPr="00F6382A">
        <w:rPr>
          <w:u w:val="single"/>
          <w:specVanish/>
        </w:rPr>
        <w:t xml:space="preserve">collect </w:t>
      </w:r>
      <w:r w:rsidR="0074294E" w:rsidRPr="00F6382A">
        <w:rPr>
          <w:u w:val="single"/>
          <w:specVanish/>
        </w:rPr>
        <w:t xml:space="preserve">reference </w:t>
      </w:r>
      <w:r w:rsidR="009B6879" w:rsidRPr="00F6382A">
        <w:rPr>
          <w:u w:val="single"/>
          <w:specVanish/>
        </w:rPr>
        <w:t xml:space="preserve">data from a person who is not a tenant in such smart access </w:t>
      </w:r>
      <w:r w:rsidR="00D72DF1" w:rsidRPr="00F6382A">
        <w:rPr>
          <w:u w:val="single"/>
          <w:specVanish/>
        </w:rPr>
        <w:t>building</w:t>
      </w:r>
      <w:r w:rsidR="000A4A8D" w:rsidRPr="00F6382A">
        <w:rPr>
          <w:u w:val="single"/>
          <w:specVanish/>
        </w:rPr>
        <w:t xml:space="preserve"> who has not given express</w:t>
      </w:r>
      <w:r w:rsidR="006C1C37" w:rsidRPr="00F6382A">
        <w:rPr>
          <w:u w:val="single"/>
          <w:specVanish/>
        </w:rPr>
        <w:t xml:space="preserve"> </w:t>
      </w:r>
      <w:r w:rsidR="000A4A8D" w:rsidRPr="00F6382A">
        <w:rPr>
          <w:u w:val="single"/>
          <w:specVanish/>
        </w:rPr>
        <w:t>consent</w:t>
      </w:r>
      <w:bookmarkStart w:id="94" w:name="_DV_C40"/>
      <w:r w:rsidR="00B51331" w:rsidRPr="00F6382A">
        <w:rPr>
          <w:u w:val="single"/>
        </w:rPr>
        <w:t xml:space="preserve">, </w:t>
      </w:r>
      <w:r w:rsidR="00F673A9" w:rsidRPr="00F6382A">
        <w:rPr>
          <w:u w:val="single"/>
        </w:rPr>
        <w:t xml:space="preserve">in writing or through a mobile application, </w:t>
      </w:r>
      <w:r w:rsidR="00B51331" w:rsidRPr="00F6382A">
        <w:rPr>
          <w:u w:val="single"/>
        </w:rPr>
        <w:t>provided that reference data may be collected for any employee or agent of an owner in a smart access building</w:t>
      </w:r>
      <w:r w:rsidR="00A83EAD" w:rsidRPr="00F6382A">
        <w:rPr>
          <w:u w:val="single"/>
        </w:rPr>
        <w:t>,</w:t>
      </w:r>
      <w:bookmarkStart w:id="95" w:name="_DV_M83"/>
      <w:bookmarkEnd w:id="94"/>
      <w:bookmarkEnd w:id="95"/>
      <w:r w:rsidR="00E82921" w:rsidRPr="00F6382A">
        <w:rPr>
          <w:u w:val="single"/>
          <w:specVanish/>
        </w:rPr>
        <w:t xml:space="preserve"> and</w:t>
      </w:r>
    </w:p>
    <w:p w14:paraId="03B39C8E" w14:textId="77777777" w:rsidR="005F05D8" w:rsidRPr="00F6382A" w:rsidRDefault="005F7AE2">
      <w:pPr>
        <w:spacing w:line="480" w:lineRule="auto"/>
        <w:jc w:val="both"/>
        <w:rPr>
          <w:u w:val="single"/>
          <w:specVanish/>
        </w:rPr>
      </w:pPr>
      <w:bookmarkStart w:id="96" w:name="_DV_M84"/>
      <w:bookmarkEnd w:id="96"/>
      <w:r w:rsidRPr="00F6382A">
        <w:rPr>
          <w:u w:val="single"/>
          <w:specVanish/>
        </w:rPr>
        <w:t xml:space="preserve">7. </w:t>
      </w:r>
      <w:proofErr w:type="gramStart"/>
      <w:r w:rsidR="0005426B" w:rsidRPr="00F6382A">
        <w:rPr>
          <w:u w:val="single"/>
          <w:specVanish/>
        </w:rPr>
        <w:t>share</w:t>
      </w:r>
      <w:proofErr w:type="gramEnd"/>
      <w:r w:rsidR="0005426B" w:rsidRPr="00F6382A">
        <w:rPr>
          <w:u w:val="single"/>
          <w:specVanish/>
        </w:rPr>
        <w:t xml:space="preserve"> any data</w:t>
      </w:r>
      <w:r w:rsidR="00F228FC" w:rsidRPr="00F6382A">
        <w:rPr>
          <w:u w:val="single"/>
          <w:specVanish/>
        </w:rPr>
        <w:t xml:space="preserve"> that may be collected from a smart access system </w:t>
      </w:r>
      <w:r w:rsidR="006225C2" w:rsidRPr="00F6382A">
        <w:rPr>
          <w:u w:val="single"/>
          <w:specVanish/>
        </w:rPr>
        <w:t>regarding</w:t>
      </w:r>
      <w:r w:rsidR="00F228FC" w:rsidRPr="00F6382A">
        <w:rPr>
          <w:u w:val="single"/>
          <w:specVanish/>
        </w:rPr>
        <w:t xml:space="preserve"> any minor</w:t>
      </w:r>
      <w:r w:rsidR="00A60505" w:rsidRPr="00F6382A">
        <w:rPr>
          <w:u w:val="single"/>
          <w:specVanish/>
        </w:rPr>
        <w:t xml:space="preserve">, unless such entity has received the written authorization of such minor’s parent or </w:t>
      </w:r>
      <w:r w:rsidR="006877B3" w:rsidRPr="00F6382A">
        <w:rPr>
          <w:u w:val="single"/>
          <w:specVanish/>
        </w:rPr>
        <w:t xml:space="preserve">legal </w:t>
      </w:r>
      <w:r w:rsidR="00A60505" w:rsidRPr="00F6382A">
        <w:rPr>
          <w:u w:val="single"/>
          <w:specVanish/>
        </w:rPr>
        <w:t>guardian</w:t>
      </w:r>
      <w:r w:rsidR="00D83B58" w:rsidRPr="00F6382A">
        <w:rPr>
          <w:u w:val="single"/>
          <w:specVanish/>
        </w:rPr>
        <w:t>.</w:t>
      </w:r>
    </w:p>
    <w:p w14:paraId="1C89A82C" w14:textId="77777777" w:rsidR="004B770F" w:rsidRPr="00F6382A" w:rsidRDefault="004B770F">
      <w:pPr>
        <w:spacing w:line="480" w:lineRule="auto"/>
        <w:jc w:val="both"/>
        <w:rPr>
          <w:u w:val="single"/>
          <w:specVanish/>
        </w:rPr>
      </w:pPr>
      <w:bookmarkStart w:id="97" w:name="_DV_M85"/>
      <w:bookmarkEnd w:id="97"/>
      <w:r w:rsidRPr="00F6382A">
        <w:rPr>
          <w:u w:val="single"/>
          <w:specVanish/>
        </w:rPr>
        <w:t xml:space="preserve">b. </w:t>
      </w:r>
      <w:r w:rsidR="00955886" w:rsidRPr="00F6382A">
        <w:rPr>
          <w:u w:val="single"/>
          <w:specVanish/>
        </w:rPr>
        <w:t xml:space="preserve">It shall </w:t>
      </w:r>
      <w:r w:rsidR="00ED7957" w:rsidRPr="00F6382A">
        <w:rPr>
          <w:u w:val="single"/>
          <w:specVanish/>
        </w:rPr>
        <w:t xml:space="preserve">additionally </w:t>
      </w:r>
      <w:r w:rsidR="00955886" w:rsidRPr="00F6382A">
        <w:rPr>
          <w:u w:val="single"/>
          <w:specVanish/>
        </w:rPr>
        <w:t>be unlawful for a</w:t>
      </w:r>
      <w:r w:rsidRPr="00F6382A">
        <w:rPr>
          <w:u w:val="single"/>
          <w:specVanish/>
        </w:rPr>
        <w:t>ny owner of a smart access building</w:t>
      </w:r>
      <w:r w:rsidR="002550BF" w:rsidRPr="00F6382A">
        <w:rPr>
          <w:u w:val="single"/>
          <w:specVanish/>
        </w:rPr>
        <w:t>, or an agent thereof,</w:t>
      </w:r>
      <w:r w:rsidR="00955886" w:rsidRPr="00F6382A">
        <w:rPr>
          <w:u w:val="single"/>
          <w:specVanish/>
        </w:rPr>
        <w:t xml:space="preserve"> to</w:t>
      </w:r>
      <w:r w:rsidRPr="00F6382A">
        <w:rPr>
          <w:u w:val="single"/>
          <w:specVanish/>
        </w:rPr>
        <w:t xml:space="preserve">: </w:t>
      </w:r>
    </w:p>
    <w:p w14:paraId="68055412" w14:textId="5FD1A126" w:rsidR="00BA4822" w:rsidRPr="00F6382A" w:rsidRDefault="00FE32C0">
      <w:pPr>
        <w:spacing w:line="480" w:lineRule="auto"/>
        <w:jc w:val="both"/>
        <w:rPr>
          <w:u w:val="single"/>
          <w:specVanish/>
        </w:rPr>
      </w:pPr>
      <w:bookmarkStart w:id="98" w:name="_DV_M86"/>
      <w:bookmarkEnd w:id="98"/>
      <w:r w:rsidRPr="00F6382A">
        <w:rPr>
          <w:u w:val="single"/>
          <w:specVanish/>
        </w:rPr>
        <w:t>1</w:t>
      </w:r>
      <w:r w:rsidR="00B5678F" w:rsidRPr="00F6382A">
        <w:rPr>
          <w:u w:val="single"/>
          <w:specVanish/>
        </w:rPr>
        <w:t xml:space="preserve">. </w:t>
      </w:r>
      <w:r w:rsidR="00C2154F" w:rsidRPr="00F6382A">
        <w:rPr>
          <w:u w:val="single"/>
          <w:specVanish/>
        </w:rPr>
        <w:t xml:space="preserve">utilize </w:t>
      </w:r>
      <w:r w:rsidR="009A7026" w:rsidRPr="00F6382A">
        <w:rPr>
          <w:u w:val="single"/>
          <w:specVanish/>
        </w:rPr>
        <w:t>data</w:t>
      </w:r>
      <w:r w:rsidR="00C2154F" w:rsidRPr="00F6382A">
        <w:rPr>
          <w:u w:val="single"/>
          <w:specVanish/>
        </w:rPr>
        <w:t xml:space="preserve"> collected through a smart access system for any purpose other than</w:t>
      </w:r>
      <w:r w:rsidR="00065CE4" w:rsidRPr="00F6382A">
        <w:rPr>
          <w:u w:val="single"/>
        </w:rPr>
        <w:t>:</w:t>
      </w:r>
      <w:r w:rsidR="00C2154F" w:rsidRPr="00F6382A">
        <w:rPr>
          <w:u w:val="single"/>
          <w:specVanish/>
        </w:rPr>
        <w:t xml:space="preserve"> </w:t>
      </w:r>
      <w:bookmarkStart w:id="99" w:name="_DV_C41"/>
      <w:r w:rsidR="00B51331" w:rsidRPr="00F6382A">
        <w:rPr>
          <w:u w:val="single"/>
        </w:rPr>
        <w:t>(</w:t>
      </w:r>
      <w:proofErr w:type="spellStart"/>
      <w:r w:rsidR="00B51331" w:rsidRPr="00F6382A">
        <w:rPr>
          <w:u w:val="single"/>
        </w:rPr>
        <w:t>i</w:t>
      </w:r>
      <w:proofErr w:type="spellEnd"/>
      <w:r w:rsidR="00B51331" w:rsidRPr="00F6382A">
        <w:rPr>
          <w:u w:val="single"/>
        </w:rPr>
        <w:t xml:space="preserve">) </w:t>
      </w:r>
      <w:bookmarkStart w:id="100" w:name="_DV_M87"/>
      <w:bookmarkEnd w:id="99"/>
      <w:bookmarkEnd w:id="100"/>
      <w:r w:rsidR="00C2154F" w:rsidRPr="00F6382A">
        <w:rPr>
          <w:u w:val="single"/>
          <w:specVanish/>
        </w:rPr>
        <w:t xml:space="preserve">to </w:t>
      </w:r>
      <w:r w:rsidR="00F31C79" w:rsidRPr="00F6382A">
        <w:rPr>
          <w:u w:val="single"/>
          <w:specVanish/>
        </w:rPr>
        <w:t xml:space="preserve">grant access to and </w:t>
      </w:r>
      <w:r w:rsidR="00C2154F" w:rsidRPr="00F6382A">
        <w:rPr>
          <w:u w:val="single"/>
          <w:specVanish/>
        </w:rPr>
        <w:t>monitor entrances and exits</w:t>
      </w:r>
      <w:r w:rsidR="005C24C2" w:rsidRPr="00F6382A">
        <w:rPr>
          <w:u w:val="single"/>
          <w:specVanish/>
        </w:rPr>
        <w:t xml:space="preserve"> to</w:t>
      </w:r>
      <w:bookmarkStart w:id="101" w:name="_DV_M88"/>
      <w:bookmarkEnd w:id="101"/>
      <w:r w:rsidR="005C24C2" w:rsidRPr="00F6382A">
        <w:rPr>
          <w:u w:val="single"/>
          <w:specVanish/>
        </w:rPr>
        <w:t xml:space="preserve"> the</w:t>
      </w:r>
      <w:r w:rsidR="009B6403" w:rsidRPr="00F6382A">
        <w:rPr>
          <w:u w:val="single"/>
          <w:specVanish/>
        </w:rPr>
        <w:t xml:space="preserve"> smart access building</w:t>
      </w:r>
      <w:r w:rsidR="00DA1DD2" w:rsidRPr="00F6382A">
        <w:rPr>
          <w:u w:val="single"/>
          <w:specVanish/>
        </w:rPr>
        <w:t xml:space="preserve">, </w:t>
      </w:r>
      <w:bookmarkStart w:id="102" w:name="_DV_M89"/>
      <w:bookmarkEnd w:id="102"/>
      <w:r w:rsidR="00646A32" w:rsidRPr="00397E96">
        <w:rPr>
          <w:rStyle w:val="DeltaViewInsertion"/>
          <w:color w:val="auto"/>
          <w:u w:val="single"/>
        </w:rPr>
        <w:t>and to</w:t>
      </w:r>
      <w:r w:rsidR="009B6403" w:rsidRPr="00F6382A">
        <w:rPr>
          <w:u w:val="single"/>
          <w:specVanish/>
        </w:rPr>
        <w:t xml:space="preserve"> </w:t>
      </w:r>
      <w:r w:rsidR="005403FD" w:rsidRPr="00F6382A">
        <w:rPr>
          <w:u w:val="single"/>
          <w:specVanish/>
        </w:rPr>
        <w:t>common areas in such building, including but not limited to laundry rooms, mail rooms, and the like</w:t>
      </w:r>
      <w:r w:rsidR="00DA1DD2" w:rsidRPr="00F6382A">
        <w:rPr>
          <w:u w:val="single"/>
          <w:specVanish/>
        </w:rPr>
        <w:t>, and</w:t>
      </w:r>
      <w:r w:rsidR="00880849" w:rsidRPr="00F6382A">
        <w:rPr>
          <w:u w:val="single"/>
          <w:specVanish/>
        </w:rPr>
        <w:t xml:space="preserve"> (</w:t>
      </w:r>
      <w:bookmarkStart w:id="103" w:name="_DV_M90"/>
      <w:bookmarkEnd w:id="103"/>
      <w:r w:rsidR="00646A32" w:rsidRPr="00F6382A">
        <w:rPr>
          <w:u w:val="single"/>
        </w:rPr>
        <w:t xml:space="preserve">ii) to grant access to </w:t>
      </w:r>
      <w:r w:rsidR="00DA1DD2" w:rsidRPr="00F6382A">
        <w:rPr>
          <w:u w:val="single"/>
          <w:specVanish/>
        </w:rPr>
        <w:t xml:space="preserve">dwelling units in </w:t>
      </w:r>
      <w:r w:rsidR="009B6403" w:rsidRPr="00F6382A">
        <w:rPr>
          <w:u w:val="single"/>
          <w:specVanish/>
        </w:rPr>
        <w:t xml:space="preserve">such buildings </w:t>
      </w:r>
      <w:r w:rsidR="00DA1DD2" w:rsidRPr="00F6382A">
        <w:rPr>
          <w:u w:val="single"/>
          <w:specVanish/>
        </w:rPr>
        <w:t>that use a smart access system to grant entry into dwelling units</w:t>
      </w:r>
      <w:r w:rsidR="00C2154F" w:rsidRPr="00F6382A">
        <w:rPr>
          <w:u w:val="single"/>
          <w:specVanish/>
        </w:rPr>
        <w:t>;</w:t>
      </w:r>
      <w:r w:rsidR="00406244" w:rsidRPr="00F6382A">
        <w:rPr>
          <w:u w:val="single"/>
          <w:specVanish/>
        </w:rPr>
        <w:t xml:space="preserve"> </w:t>
      </w:r>
    </w:p>
    <w:p w14:paraId="2F77307C" w14:textId="50125273" w:rsidR="0005426B" w:rsidRPr="00F6382A" w:rsidRDefault="009F31C1">
      <w:pPr>
        <w:spacing w:line="480" w:lineRule="auto"/>
        <w:jc w:val="both"/>
        <w:rPr>
          <w:u w:val="single"/>
          <w:specVanish/>
        </w:rPr>
      </w:pPr>
      <w:bookmarkStart w:id="104" w:name="_DV_M91"/>
      <w:bookmarkEnd w:id="104"/>
      <w:r w:rsidRPr="00F6382A">
        <w:rPr>
          <w:u w:val="single"/>
          <w:specVanish/>
        </w:rPr>
        <w:t>2</w:t>
      </w:r>
      <w:r w:rsidR="008F0CB2" w:rsidRPr="00F6382A">
        <w:rPr>
          <w:u w:val="single"/>
          <w:specVanish/>
        </w:rPr>
        <w:t xml:space="preserve">. use a smart access system to limit the time of </w:t>
      </w:r>
      <w:r w:rsidR="006877B3" w:rsidRPr="00F6382A">
        <w:rPr>
          <w:u w:val="single"/>
          <w:specVanish/>
        </w:rPr>
        <w:t xml:space="preserve">entry into the building </w:t>
      </w:r>
      <w:r w:rsidR="008F0CB2" w:rsidRPr="00F6382A">
        <w:rPr>
          <w:u w:val="single"/>
          <w:specVanish/>
        </w:rPr>
        <w:t>by a</w:t>
      </w:r>
      <w:r w:rsidR="009B6403" w:rsidRPr="00F6382A">
        <w:rPr>
          <w:u w:val="single"/>
          <w:specVanish/>
        </w:rPr>
        <w:t>ny user</w:t>
      </w:r>
      <w:bookmarkStart w:id="105" w:name="_DV_C47"/>
      <w:r w:rsidR="00646A32" w:rsidRPr="00F6382A">
        <w:rPr>
          <w:u w:val="single"/>
        </w:rPr>
        <w:t xml:space="preserve"> except as requested by </w:t>
      </w:r>
      <w:r w:rsidR="003544B9" w:rsidRPr="00F6382A">
        <w:rPr>
          <w:u w:val="single"/>
        </w:rPr>
        <w:t>a</w:t>
      </w:r>
      <w:r w:rsidR="00646A32" w:rsidRPr="00F6382A">
        <w:rPr>
          <w:u w:val="single"/>
        </w:rPr>
        <w:t xml:space="preserve"> tenant</w:t>
      </w:r>
      <w:bookmarkStart w:id="106" w:name="_DV_M92"/>
      <w:bookmarkEnd w:id="105"/>
      <w:bookmarkEnd w:id="106"/>
      <w:r w:rsidR="0005426B" w:rsidRPr="00F6382A">
        <w:rPr>
          <w:u w:val="single"/>
          <w:specVanish/>
        </w:rPr>
        <w:t xml:space="preserve">; </w:t>
      </w:r>
    </w:p>
    <w:p w14:paraId="0A8BE376" w14:textId="77777777" w:rsidR="00D83B58" w:rsidRPr="00F6382A" w:rsidRDefault="009F31C1">
      <w:pPr>
        <w:spacing w:line="480" w:lineRule="auto"/>
        <w:jc w:val="both"/>
        <w:rPr>
          <w:u w:val="single"/>
          <w:specVanish/>
        </w:rPr>
      </w:pPr>
      <w:bookmarkStart w:id="107" w:name="_DV_M93"/>
      <w:bookmarkEnd w:id="107"/>
      <w:r w:rsidRPr="00F6382A">
        <w:rPr>
          <w:u w:val="single"/>
          <w:specVanish/>
        </w:rPr>
        <w:t>3</w:t>
      </w:r>
      <w:r w:rsidR="0005426B" w:rsidRPr="00F6382A">
        <w:rPr>
          <w:u w:val="single"/>
          <w:specVanish/>
        </w:rPr>
        <w:t xml:space="preserve">. </w:t>
      </w:r>
      <w:proofErr w:type="gramStart"/>
      <w:r w:rsidR="004B773F" w:rsidRPr="00F6382A">
        <w:rPr>
          <w:u w:val="single"/>
          <w:specVanish/>
        </w:rPr>
        <w:t>require</w:t>
      </w:r>
      <w:proofErr w:type="gramEnd"/>
      <w:r w:rsidR="004B773F" w:rsidRPr="00F6382A">
        <w:rPr>
          <w:u w:val="single"/>
          <w:specVanish/>
        </w:rPr>
        <w:t xml:space="preserve"> a tenant to use a smart access system to gain entry to such tenant’s dwelling unit</w:t>
      </w:r>
      <w:r w:rsidR="00D83B58" w:rsidRPr="00F6382A">
        <w:rPr>
          <w:u w:val="single"/>
          <w:specVanish/>
        </w:rPr>
        <w:t>; and</w:t>
      </w:r>
    </w:p>
    <w:p w14:paraId="33A1D440" w14:textId="77777777" w:rsidR="008F0CB2" w:rsidRPr="00F6382A" w:rsidRDefault="00D83B58">
      <w:pPr>
        <w:spacing w:line="480" w:lineRule="auto"/>
        <w:jc w:val="both"/>
        <w:rPr>
          <w:u w:val="single"/>
          <w:specVanish/>
        </w:rPr>
      </w:pPr>
      <w:bookmarkStart w:id="108" w:name="_DV_M94"/>
      <w:bookmarkEnd w:id="108"/>
      <w:r w:rsidRPr="00F6382A">
        <w:rPr>
          <w:u w:val="single"/>
          <w:specVanish/>
        </w:rPr>
        <w:t xml:space="preserve">4. </w:t>
      </w:r>
      <w:proofErr w:type="gramStart"/>
      <w:r w:rsidRPr="00F6382A">
        <w:rPr>
          <w:u w:val="single"/>
          <w:specVanish/>
        </w:rPr>
        <w:t>use</w:t>
      </w:r>
      <w:proofErr w:type="gramEnd"/>
      <w:r w:rsidRPr="00F6382A">
        <w:rPr>
          <w:u w:val="single"/>
          <w:specVanish/>
        </w:rPr>
        <w:t xml:space="preserve"> any information collected through a smart access system to harass or evict a tenant</w:t>
      </w:r>
      <w:r w:rsidR="00DA1DD2" w:rsidRPr="00F6382A">
        <w:rPr>
          <w:u w:val="single"/>
          <w:specVanish/>
        </w:rPr>
        <w:t>.</w:t>
      </w:r>
    </w:p>
    <w:p w14:paraId="62585F6F" w14:textId="2C16CA19" w:rsidR="008B2AC4" w:rsidRPr="00F6382A" w:rsidRDefault="00521DF9">
      <w:pPr>
        <w:spacing w:line="480" w:lineRule="auto"/>
        <w:jc w:val="both"/>
        <w:rPr>
          <w:u w:val="single"/>
          <w:specVanish/>
        </w:rPr>
      </w:pPr>
      <w:bookmarkStart w:id="109" w:name="_DV_M95"/>
      <w:bookmarkEnd w:id="109"/>
      <w:r w:rsidRPr="00F6382A">
        <w:rPr>
          <w:u w:val="single"/>
          <w:specVanish/>
        </w:rPr>
        <w:t xml:space="preserve">§ </w:t>
      </w:r>
      <w:r w:rsidR="003946EF" w:rsidRPr="00F6382A">
        <w:rPr>
          <w:u w:val="single"/>
          <w:specVanish/>
        </w:rPr>
        <w:t>26-</w:t>
      </w:r>
      <w:bookmarkStart w:id="110" w:name="_DV_C48"/>
      <w:r w:rsidR="00646A32" w:rsidRPr="00F6382A">
        <w:rPr>
          <w:u w:val="single"/>
        </w:rPr>
        <w:t>3004</w:t>
      </w:r>
      <w:bookmarkStart w:id="111" w:name="_DV_M96"/>
      <w:bookmarkEnd w:id="110"/>
      <w:bookmarkEnd w:id="111"/>
      <w:r w:rsidR="003946EF" w:rsidRPr="00F6382A">
        <w:rPr>
          <w:u w:val="single"/>
          <w:specVanish/>
        </w:rPr>
        <w:t xml:space="preserve"> </w:t>
      </w:r>
      <w:r w:rsidRPr="00F6382A">
        <w:rPr>
          <w:u w:val="single"/>
          <w:specVanish/>
        </w:rPr>
        <w:t>Privacy policies.</w:t>
      </w:r>
      <w:r w:rsidR="00760E54" w:rsidRPr="00F6382A">
        <w:rPr>
          <w:u w:val="single"/>
          <w:specVanish/>
        </w:rPr>
        <w:t xml:space="preserve"> a. The owner of a smart access building</w:t>
      </w:r>
      <w:r w:rsidR="00807DC1" w:rsidRPr="00F6382A">
        <w:rPr>
          <w:u w:val="single"/>
          <w:specVanish/>
        </w:rPr>
        <w:t xml:space="preserve">, or </w:t>
      </w:r>
      <w:r w:rsidR="00734CB6" w:rsidRPr="00F6382A">
        <w:rPr>
          <w:u w:val="single"/>
          <w:specVanish/>
        </w:rPr>
        <w:t>an</w:t>
      </w:r>
      <w:r w:rsidR="00807DC1" w:rsidRPr="00F6382A">
        <w:rPr>
          <w:u w:val="single"/>
          <w:specVanish/>
        </w:rPr>
        <w:t xml:space="preserve"> agent</w:t>
      </w:r>
      <w:r w:rsidR="00734CB6" w:rsidRPr="00F6382A">
        <w:rPr>
          <w:u w:val="single"/>
          <w:specVanish/>
        </w:rPr>
        <w:t xml:space="preserve"> thereof</w:t>
      </w:r>
      <w:r w:rsidR="00807DC1" w:rsidRPr="00F6382A">
        <w:rPr>
          <w:u w:val="single"/>
          <w:specVanish/>
        </w:rPr>
        <w:t>,</w:t>
      </w:r>
      <w:r w:rsidR="00760E54" w:rsidRPr="00F6382A">
        <w:rPr>
          <w:u w:val="single"/>
          <w:specVanish/>
        </w:rPr>
        <w:t xml:space="preserve"> </w:t>
      </w:r>
      <w:r w:rsidR="00807DC1" w:rsidRPr="00F6382A">
        <w:rPr>
          <w:u w:val="single"/>
          <w:specVanish/>
        </w:rPr>
        <w:t xml:space="preserve">must </w:t>
      </w:r>
      <w:r w:rsidR="005D31D9" w:rsidRPr="00F6382A">
        <w:rPr>
          <w:u w:val="single"/>
          <w:specVanish/>
        </w:rPr>
        <w:t xml:space="preserve">provide to tenants a </w:t>
      </w:r>
      <w:r w:rsidR="00807DC1" w:rsidRPr="00F6382A">
        <w:rPr>
          <w:u w:val="single"/>
          <w:specVanish/>
        </w:rPr>
        <w:t xml:space="preserve">written </w:t>
      </w:r>
      <w:r w:rsidR="005D31D9" w:rsidRPr="00F6382A">
        <w:rPr>
          <w:u w:val="single"/>
          <w:specVanish/>
        </w:rPr>
        <w:t>policy</w:t>
      </w:r>
      <w:r w:rsidR="00D5608A" w:rsidRPr="00F6382A">
        <w:rPr>
          <w:u w:val="single"/>
          <w:specVanish/>
        </w:rPr>
        <w:t xml:space="preserve"> in plain language</w:t>
      </w:r>
      <w:r w:rsidR="005D31D9" w:rsidRPr="00F6382A">
        <w:rPr>
          <w:u w:val="single"/>
          <w:specVanish/>
        </w:rPr>
        <w:t xml:space="preserve"> </w:t>
      </w:r>
      <w:r w:rsidR="009E06DC" w:rsidRPr="00F6382A">
        <w:rPr>
          <w:u w:val="single"/>
          <w:specVanish/>
        </w:rPr>
        <w:t>that describe</w:t>
      </w:r>
      <w:r w:rsidR="009F31C1" w:rsidRPr="00F6382A">
        <w:rPr>
          <w:u w:val="single"/>
          <w:specVanish/>
        </w:rPr>
        <w:t>s</w:t>
      </w:r>
      <w:r w:rsidR="00396BC5" w:rsidRPr="00F6382A">
        <w:rPr>
          <w:u w:val="single"/>
          <w:specVanish/>
        </w:rPr>
        <w:t>, at a minimum</w:t>
      </w:r>
      <w:r w:rsidR="003A254E" w:rsidRPr="00F6382A">
        <w:rPr>
          <w:u w:val="single"/>
          <w:specVanish/>
        </w:rPr>
        <w:t>, the following information if it is not included in the privacy policy d</w:t>
      </w:r>
      <w:r w:rsidR="00B501B0" w:rsidRPr="00F6382A">
        <w:rPr>
          <w:u w:val="single"/>
          <w:specVanish/>
        </w:rPr>
        <w:t>escribed in subd</w:t>
      </w:r>
      <w:r w:rsidR="00082A49" w:rsidRPr="00F6382A">
        <w:rPr>
          <w:u w:val="single"/>
          <w:specVanish/>
        </w:rPr>
        <w:t>ivision b</w:t>
      </w:r>
      <w:r w:rsidR="008B2AC4" w:rsidRPr="00F6382A">
        <w:rPr>
          <w:u w:val="single"/>
          <w:specVanish/>
        </w:rPr>
        <w:t>:</w:t>
      </w:r>
    </w:p>
    <w:p w14:paraId="73520A66" w14:textId="77777777" w:rsidR="00F31C79" w:rsidRPr="00F6382A" w:rsidRDefault="008B2AC4">
      <w:pPr>
        <w:spacing w:line="480" w:lineRule="auto"/>
        <w:jc w:val="both"/>
        <w:rPr>
          <w:u w:val="single"/>
          <w:specVanish/>
        </w:rPr>
      </w:pPr>
      <w:bookmarkStart w:id="112" w:name="_DV_M97"/>
      <w:bookmarkEnd w:id="112"/>
      <w:r w:rsidRPr="00F6382A">
        <w:rPr>
          <w:u w:val="single"/>
          <w:specVanish/>
        </w:rPr>
        <w:t xml:space="preserve">1. </w:t>
      </w:r>
      <w:proofErr w:type="gramStart"/>
      <w:r w:rsidR="00BE7A93" w:rsidRPr="00F6382A">
        <w:rPr>
          <w:u w:val="single"/>
          <w:specVanish/>
        </w:rPr>
        <w:t>the</w:t>
      </w:r>
      <w:proofErr w:type="gramEnd"/>
      <w:r w:rsidR="00BE7A93" w:rsidRPr="00F6382A">
        <w:rPr>
          <w:u w:val="single"/>
          <w:specVanish/>
        </w:rPr>
        <w:t xml:space="preserve"> </w:t>
      </w:r>
      <w:r w:rsidR="00FC6524" w:rsidRPr="00F6382A">
        <w:rPr>
          <w:u w:val="single"/>
          <w:specVanish/>
        </w:rPr>
        <w:t>data elements</w:t>
      </w:r>
      <w:r w:rsidR="002B0F08" w:rsidRPr="00F6382A">
        <w:rPr>
          <w:u w:val="single"/>
          <w:specVanish/>
        </w:rPr>
        <w:t xml:space="preserve"> to </w:t>
      </w:r>
      <w:r w:rsidR="002E35F8" w:rsidRPr="00F6382A">
        <w:rPr>
          <w:u w:val="single"/>
          <w:specVanish/>
        </w:rPr>
        <w:t xml:space="preserve">be collected </w:t>
      </w:r>
      <w:r w:rsidR="00BF59A3" w:rsidRPr="00F6382A">
        <w:rPr>
          <w:u w:val="single"/>
          <w:specVanish/>
        </w:rPr>
        <w:t>by</w:t>
      </w:r>
      <w:r w:rsidR="00CA3581" w:rsidRPr="00F6382A">
        <w:rPr>
          <w:u w:val="single"/>
          <w:specVanish/>
        </w:rPr>
        <w:t xml:space="preserve"> the smart access system</w:t>
      </w:r>
      <w:r w:rsidR="00F31C79" w:rsidRPr="00F6382A">
        <w:rPr>
          <w:u w:val="single"/>
          <w:specVanish/>
        </w:rPr>
        <w:t>;</w:t>
      </w:r>
    </w:p>
    <w:p w14:paraId="2D65EC88" w14:textId="40BD52BA" w:rsidR="00F31C79" w:rsidRPr="00F6382A" w:rsidRDefault="00F31C79">
      <w:pPr>
        <w:spacing w:line="480" w:lineRule="auto"/>
        <w:jc w:val="both"/>
        <w:rPr>
          <w:u w:val="single"/>
          <w:specVanish/>
        </w:rPr>
      </w:pPr>
      <w:bookmarkStart w:id="113" w:name="_DV_M98"/>
      <w:bookmarkEnd w:id="113"/>
      <w:r w:rsidRPr="00F6382A">
        <w:rPr>
          <w:u w:val="single"/>
          <w:specVanish/>
        </w:rPr>
        <w:t>2.</w:t>
      </w:r>
      <w:r w:rsidR="00FC6524" w:rsidRPr="00F6382A">
        <w:rPr>
          <w:u w:val="single"/>
          <w:specVanish/>
        </w:rPr>
        <w:t xml:space="preserve"> </w:t>
      </w:r>
      <w:proofErr w:type="gramStart"/>
      <w:r w:rsidR="00080B09" w:rsidRPr="00F6382A">
        <w:rPr>
          <w:u w:val="single"/>
          <w:specVanish/>
        </w:rPr>
        <w:t>the</w:t>
      </w:r>
      <w:proofErr w:type="gramEnd"/>
      <w:r w:rsidR="00080B09" w:rsidRPr="00F6382A">
        <w:rPr>
          <w:u w:val="single"/>
          <w:specVanish/>
        </w:rPr>
        <w:t xml:space="preserve"> names of any</w:t>
      </w:r>
      <w:bookmarkStart w:id="114" w:name="_DV_M99"/>
      <w:bookmarkEnd w:id="114"/>
      <w:r w:rsidR="00080B09" w:rsidRPr="00F6382A">
        <w:rPr>
          <w:u w:val="single"/>
          <w:specVanish/>
        </w:rPr>
        <w:t xml:space="preserve"> </w:t>
      </w:r>
      <w:r w:rsidRPr="00F6382A">
        <w:rPr>
          <w:u w:val="single"/>
          <w:specVanish/>
        </w:rPr>
        <w:t>entities</w:t>
      </w:r>
      <w:r w:rsidR="00FC6524" w:rsidRPr="00F6382A">
        <w:rPr>
          <w:u w:val="single"/>
          <w:specVanish/>
        </w:rPr>
        <w:t xml:space="preserve"> </w:t>
      </w:r>
      <w:r w:rsidR="00080B09" w:rsidRPr="00F6382A">
        <w:rPr>
          <w:u w:val="single"/>
          <w:specVanish/>
        </w:rPr>
        <w:t xml:space="preserve">or third parties </w:t>
      </w:r>
      <w:r w:rsidR="0013118B" w:rsidRPr="00F6382A">
        <w:rPr>
          <w:u w:val="single"/>
          <w:specVanish/>
        </w:rPr>
        <w:t xml:space="preserve">the owner will share </w:t>
      </w:r>
      <w:r w:rsidR="00FC6524" w:rsidRPr="00F6382A">
        <w:rPr>
          <w:u w:val="single"/>
          <w:specVanish/>
        </w:rPr>
        <w:t>such data</w:t>
      </w:r>
      <w:r w:rsidR="0013118B" w:rsidRPr="00F6382A">
        <w:rPr>
          <w:u w:val="single"/>
          <w:specVanish/>
        </w:rPr>
        <w:t xml:space="preserve"> elements with</w:t>
      </w:r>
      <w:r w:rsidR="00D2468A" w:rsidRPr="00F6382A">
        <w:rPr>
          <w:u w:val="single"/>
          <w:specVanish/>
        </w:rPr>
        <w:t>, and</w:t>
      </w:r>
      <w:bookmarkStart w:id="115" w:name="_DV_M100"/>
      <w:bookmarkEnd w:id="115"/>
      <w:r w:rsidR="00D2468A" w:rsidRPr="00F6382A">
        <w:rPr>
          <w:u w:val="single"/>
          <w:specVanish/>
        </w:rPr>
        <w:t xml:space="preserve"> </w:t>
      </w:r>
      <w:r w:rsidR="00646A32" w:rsidRPr="00F6382A">
        <w:rPr>
          <w:u w:val="single"/>
        </w:rPr>
        <w:t xml:space="preserve">the </w:t>
      </w:r>
      <w:r w:rsidR="00D2468A" w:rsidRPr="00F6382A">
        <w:rPr>
          <w:u w:val="single"/>
          <w:specVanish/>
        </w:rPr>
        <w:t>privacy policies</w:t>
      </w:r>
      <w:bookmarkStart w:id="116" w:name="_DV_C53"/>
      <w:r w:rsidR="00646A32" w:rsidRPr="00F6382A">
        <w:rPr>
          <w:u w:val="single"/>
        </w:rPr>
        <w:t xml:space="preserve"> of any such entities or third parties</w:t>
      </w:r>
      <w:bookmarkStart w:id="117" w:name="_DV_M101"/>
      <w:bookmarkEnd w:id="116"/>
      <w:bookmarkEnd w:id="117"/>
      <w:r w:rsidRPr="00F6382A">
        <w:rPr>
          <w:u w:val="single"/>
          <w:specVanish/>
        </w:rPr>
        <w:t>;</w:t>
      </w:r>
    </w:p>
    <w:p w14:paraId="3A2FF273" w14:textId="77777777" w:rsidR="008B2AC4" w:rsidRPr="00F6382A" w:rsidRDefault="00F31C79">
      <w:pPr>
        <w:spacing w:line="480" w:lineRule="auto"/>
        <w:jc w:val="both"/>
        <w:rPr>
          <w:u w:val="single"/>
          <w:specVanish/>
        </w:rPr>
      </w:pPr>
      <w:bookmarkStart w:id="118" w:name="_DV_M102"/>
      <w:bookmarkEnd w:id="118"/>
      <w:r w:rsidRPr="00F6382A">
        <w:rPr>
          <w:u w:val="single"/>
          <w:specVanish/>
        </w:rPr>
        <w:t xml:space="preserve">3. </w:t>
      </w:r>
      <w:proofErr w:type="gramStart"/>
      <w:r w:rsidR="00FC6524" w:rsidRPr="00F6382A">
        <w:rPr>
          <w:u w:val="single"/>
          <w:specVanish/>
        </w:rPr>
        <w:t>the</w:t>
      </w:r>
      <w:proofErr w:type="gramEnd"/>
      <w:r w:rsidR="00FC6524" w:rsidRPr="00F6382A">
        <w:rPr>
          <w:u w:val="single"/>
          <w:specVanish/>
        </w:rPr>
        <w:t xml:space="preserve"> protocols and safeguards </w:t>
      </w:r>
      <w:r w:rsidR="0013118B" w:rsidRPr="00F6382A">
        <w:rPr>
          <w:u w:val="single"/>
          <w:specVanish/>
        </w:rPr>
        <w:t xml:space="preserve">the owner will provide </w:t>
      </w:r>
      <w:r w:rsidR="00FC6524" w:rsidRPr="00F6382A">
        <w:rPr>
          <w:u w:val="single"/>
          <w:specVanish/>
        </w:rPr>
        <w:t>for protecting such data</w:t>
      </w:r>
      <w:r w:rsidR="0013118B" w:rsidRPr="00F6382A">
        <w:rPr>
          <w:u w:val="single"/>
          <w:specVanish/>
        </w:rPr>
        <w:t xml:space="preserve"> elements</w:t>
      </w:r>
      <w:r w:rsidR="00CA3581" w:rsidRPr="00F6382A">
        <w:rPr>
          <w:u w:val="single"/>
          <w:specVanish/>
        </w:rPr>
        <w:t>;</w:t>
      </w:r>
    </w:p>
    <w:p w14:paraId="5C7505D6" w14:textId="77777777" w:rsidR="00300E45" w:rsidRPr="00F6382A" w:rsidRDefault="00F31C79">
      <w:pPr>
        <w:spacing w:line="480" w:lineRule="auto"/>
        <w:jc w:val="both"/>
        <w:rPr>
          <w:u w:val="single"/>
          <w:specVanish/>
        </w:rPr>
      </w:pPr>
      <w:bookmarkStart w:id="119" w:name="_DV_M103"/>
      <w:bookmarkEnd w:id="119"/>
      <w:r w:rsidRPr="00F6382A">
        <w:rPr>
          <w:u w:val="single"/>
          <w:specVanish/>
        </w:rPr>
        <w:t>4</w:t>
      </w:r>
      <w:r w:rsidR="00175D4E" w:rsidRPr="00F6382A">
        <w:rPr>
          <w:u w:val="single"/>
          <w:specVanish/>
        </w:rPr>
        <w:t xml:space="preserve">. </w:t>
      </w:r>
      <w:proofErr w:type="gramStart"/>
      <w:r w:rsidR="00175D4E" w:rsidRPr="00F6382A">
        <w:rPr>
          <w:u w:val="single"/>
          <w:specVanish/>
        </w:rPr>
        <w:t>the</w:t>
      </w:r>
      <w:proofErr w:type="gramEnd"/>
      <w:r w:rsidR="00175D4E" w:rsidRPr="00F6382A">
        <w:rPr>
          <w:u w:val="single"/>
          <w:specVanish/>
        </w:rPr>
        <w:t xml:space="preserve"> retention schedule </w:t>
      </w:r>
      <w:r w:rsidR="00300E45" w:rsidRPr="00F6382A">
        <w:rPr>
          <w:u w:val="single"/>
          <w:specVanish/>
        </w:rPr>
        <w:t xml:space="preserve">of such </w:t>
      </w:r>
      <w:r w:rsidR="00E11B02" w:rsidRPr="00F6382A">
        <w:rPr>
          <w:u w:val="single"/>
          <w:specVanish/>
        </w:rPr>
        <w:t>data</w:t>
      </w:r>
      <w:r w:rsidR="00300E45" w:rsidRPr="00F6382A">
        <w:rPr>
          <w:u w:val="single"/>
          <w:specVanish/>
        </w:rPr>
        <w:t>;</w:t>
      </w:r>
    </w:p>
    <w:p w14:paraId="106DB757" w14:textId="77777777" w:rsidR="00FC6524" w:rsidRPr="00F6382A" w:rsidRDefault="00F31C79">
      <w:pPr>
        <w:spacing w:line="480" w:lineRule="auto"/>
        <w:jc w:val="both"/>
        <w:rPr>
          <w:u w:val="single"/>
          <w:specVanish/>
        </w:rPr>
      </w:pPr>
      <w:bookmarkStart w:id="120" w:name="_DV_M104"/>
      <w:bookmarkEnd w:id="120"/>
      <w:r w:rsidRPr="00F6382A">
        <w:rPr>
          <w:u w:val="single"/>
          <w:specVanish/>
        </w:rPr>
        <w:t>5</w:t>
      </w:r>
      <w:r w:rsidR="00FC6524" w:rsidRPr="00F6382A">
        <w:rPr>
          <w:u w:val="single"/>
          <w:specVanish/>
        </w:rPr>
        <w:t xml:space="preserve">. </w:t>
      </w:r>
      <w:proofErr w:type="gramStart"/>
      <w:r w:rsidR="00995EF6" w:rsidRPr="00F6382A">
        <w:rPr>
          <w:u w:val="single"/>
          <w:specVanish/>
        </w:rPr>
        <w:t>the</w:t>
      </w:r>
      <w:proofErr w:type="gramEnd"/>
      <w:r w:rsidR="00995EF6" w:rsidRPr="00F6382A">
        <w:rPr>
          <w:u w:val="single"/>
          <w:specVanish/>
        </w:rPr>
        <w:t xml:space="preserve"> </w:t>
      </w:r>
      <w:r w:rsidR="00FC6524" w:rsidRPr="00F6382A">
        <w:rPr>
          <w:u w:val="single"/>
          <w:specVanish/>
        </w:rPr>
        <w:t xml:space="preserve">protocols </w:t>
      </w:r>
      <w:r w:rsidR="0013118B" w:rsidRPr="00F6382A">
        <w:rPr>
          <w:u w:val="single"/>
          <w:specVanish/>
        </w:rPr>
        <w:t xml:space="preserve">the owner will follow to address </w:t>
      </w:r>
      <w:r w:rsidR="00FC6524" w:rsidRPr="00F6382A">
        <w:rPr>
          <w:u w:val="single"/>
          <w:specVanish/>
        </w:rPr>
        <w:t>any suspected or actual unauthorized access to or disclosure of such data</w:t>
      </w:r>
      <w:r w:rsidR="0013118B" w:rsidRPr="00F6382A">
        <w:rPr>
          <w:u w:val="single"/>
          <w:specVanish/>
        </w:rPr>
        <w:t xml:space="preserve"> elements</w:t>
      </w:r>
      <w:r w:rsidR="00FC6524" w:rsidRPr="00F6382A">
        <w:rPr>
          <w:u w:val="single"/>
          <w:specVanish/>
        </w:rPr>
        <w:t xml:space="preserve">, including notification of </w:t>
      </w:r>
      <w:r w:rsidR="00C84CFD" w:rsidRPr="00F6382A">
        <w:rPr>
          <w:u w:val="single"/>
          <w:specVanish/>
        </w:rPr>
        <w:t>user</w:t>
      </w:r>
      <w:r w:rsidR="00FC6524" w:rsidRPr="00F6382A">
        <w:rPr>
          <w:u w:val="single"/>
          <w:specVanish/>
        </w:rPr>
        <w:t>s;</w:t>
      </w:r>
    </w:p>
    <w:p w14:paraId="5C1F3ADA" w14:textId="4E1FB616" w:rsidR="00175D4E" w:rsidRPr="00F6382A" w:rsidRDefault="00F31C79">
      <w:pPr>
        <w:spacing w:line="480" w:lineRule="auto"/>
        <w:jc w:val="both"/>
        <w:rPr>
          <w:u w:val="single"/>
          <w:specVanish/>
        </w:rPr>
      </w:pPr>
      <w:bookmarkStart w:id="121" w:name="_DV_M105"/>
      <w:bookmarkEnd w:id="121"/>
      <w:r w:rsidRPr="00F6382A">
        <w:rPr>
          <w:u w:val="single"/>
          <w:specVanish/>
        </w:rPr>
        <w:t>6</w:t>
      </w:r>
      <w:r w:rsidR="00300E45" w:rsidRPr="00F6382A">
        <w:rPr>
          <w:u w:val="single"/>
          <w:specVanish/>
        </w:rPr>
        <w:t xml:space="preserve">. </w:t>
      </w:r>
      <w:proofErr w:type="gramStart"/>
      <w:r w:rsidR="00175D4E" w:rsidRPr="00F6382A">
        <w:rPr>
          <w:u w:val="single"/>
          <w:specVanish/>
        </w:rPr>
        <w:t>guidelines</w:t>
      </w:r>
      <w:proofErr w:type="gramEnd"/>
      <w:r w:rsidR="00175D4E" w:rsidRPr="00F6382A">
        <w:rPr>
          <w:u w:val="single"/>
          <w:specVanish/>
        </w:rPr>
        <w:t xml:space="preserve"> for permanently destroying</w:t>
      </w:r>
      <w:bookmarkStart w:id="122" w:name="_DV_C54"/>
      <w:r w:rsidR="00646A32" w:rsidRPr="00F6382A">
        <w:rPr>
          <w:u w:val="single"/>
        </w:rPr>
        <w:t xml:space="preserve"> or anonymizing</w:t>
      </w:r>
      <w:bookmarkStart w:id="123" w:name="_DV_M106"/>
      <w:bookmarkEnd w:id="122"/>
      <w:bookmarkEnd w:id="123"/>
      <w:r w:rsidR="00175D4E" w:rsidRPr="00F6382A">
        <w:rPr>
          <w:u w:val="single"/>
          <w:specVanish/>
        </w:rPr>
        <w:t xml:space="preserve"> </w:t>
      </w:r>
      <w:r w:rsidR="00E11B02" w:rsidRPr="00F6382A">
        <w:rPr>
          <w:u w:val="single"/>
          <w:specVanish/>
        </w:rPr>
        <w:t xml:space="preserve">such </w:t>
      </w:r>
      <w:r w:rsidR="00175D4E" w:rsidRPr="00F6382A">
        <w:rPr>
          <w:u w:val="single"/>
          <w:specVanish/>
        </w:rPr>
        <w:t>data</w:t>
      </w:r>
      <w:r w:rsidR="00B501B0" w:rsidRPr="00F6382A">
        <w:rPr>
          <w:u w:val="single"/>
          <w:specVanish/>
        </w:rPr>
        <w:t xml:space="preserve"> or removing such data from the smart access system</w:t>
      </w:r>
      <w:r w:rsidR="00175D4E" w:rsidRPr="00F6382A">
        <w:rPr>
          <w:u w:val="single"/>
          <w:specVanish/>
        </w:rPr>
        <w:t xml:space="preserve">; </w:t>
      </w:r>
      <w:bookmarkStart w:id="124" w:name="_DV_C55"/>
      <w:r w:rsidR="00646A32" w:rsidRPr="00F6382A">
        <w:rPr>
          <w:u w:val="single"/>
        </w:rPr>
        <w:t>and</w:t>
      </w:r>
      <w:bookmarkEnd w:id="124"/>
    </w:p>
    <w:p w14:paraId="67976451" w14:textId="1031FCD5" w:rsidR="00F07762" w:rsidRPr="00F6382A" w:rsidRDefault="00F31C79" w:rsidP="00397E96">
      <w:pPr>
        <w:spacing w:line="480" w:lineRule="auto"/>
        <w:jc w:val="both"/>
        <w:rPr>
          <w:u w:val="single"/>
          <w:specVanish/>
        </w:rPr>
      </w:pPr>
      <w:bookmarkStart w:id="125" w:name="_DV_M107"/>
      <w:bookmarkEnd w:id="125"/>
      <w:r w:rsidRPr="00F6382A">
        <w:rPr>
          <w:u w:val="single"/>
          <w:specVanish/>
        </w:rPr>
        <w:t>7</w:t>
      </w:r>
      <w:r w:rsidR="00C95C1C" w:rsidRPr="00F6382A">
        <w:rPr>
          <w:u w:val="single"/>
          <w:specVanish/>
        </w:rPr>
        <w:t xml:space="preserve">. </w:t>
      </w:r>
      <w:proofErr w:type="gramStart"/>
      <w:r w:rsidR="009E06DC" w:rsidRPr="00F6382A">
        <w:rPr>
          <w:u w:val="single"/>
          <w:specVanish/>
        </w:rPr>
        <w:t>the</w:t>
      </w:r>
      <w:proofErr w:type="gramEnd"/>
      <w:r w:rsidR="009E06DC" w:rsidRPr="00F6382A">
        <w:rPr>
          <w:u w:val="single"/>
          <w:specVanish/>
        </w:rPr>
        <w:t xml:space="preserve"> </w:t>
      </w:r>
      <w:r w:rsidR="008B2AC4" w:rsidRPr="00F6382A">
        <w:rPr>
          <w:u w:val="single"/>
          <w:specVanish/>
        </w:rPr>
        <w:t xml:space="preserve">process used to add </w:t>
      </w:r>
      <w:r w:rsidR="00D2468A" w:rsidRPr="00F6382A">
        <w:rPr>
          <w:u w:val="single"/>
          <w:specVanish/>
        </w:rPr>
        <w:t xml:space="preserve">and remove </w:t>
      </w:r>
      <w:r w:rsidR="008B2AC4" w:rsidRPr="00F6382A">
        <w:rPr>
          <w:u w:val="single"/>
          <w:specVanish/>
        </w:rPr>
        <w:t xml:space="preserve">persons </w:t>
      </w:r>
      <w:r w:rsidR="00995EF6" w:rsidRPr="00F6382A">
        <w:rPr>
          <w:u w:val="single"/>
          <w:specVanish/>
        </w:rPr>
        <w:t>who have provided written consent</w:t>
      </w:r>
      <w:r w:rsidR="008B2AC4" w:rsidRPr="00F6382A">
        <w:rPr>
          <w:u w:val="single"/>
          <w:specVanish/>
        </w:rPr>
        <w:t xml:space="preserve"> </w:t>
      </w:r>
      <w:r w:rsidR="005B52B4" w:rsidRPr="00F6382A">
        <w:rPr>
          <w:u w:val="single"/>
          <w:specVanish/>
        </w:rPr>
        <w:t xml:space="preserve">on a temporary basis </w:t>
      </w:r>
      <w:r w:rsidR="00836915" w:rsidRPr="00F6382A">
        <w:rPr>
          <w:u w:val="single"/>
          <w:specVanish/>
        </w:rPr>
        <w:t>to the smart access system</w:t>
      </w:r>
      <w:bookmarkStart w:id="126" w:name="_DV_C56"/>
      <w:r w:rsidR="00646A32" w:rsidRPr="00F6382A">
        <w:rPr>
          <w:u w:val="single"/>
        </w:rPr>
        <w:t>.</w:t>
      </w:r>
      <w:bookmarkEnd w:id="126"/>
    </w:p>
    <w:p w14:paraId="35F05383" w14:textId="77777777" w:rsidR="00760E54" w:rsidRPr="00F6382A" w:rsidRDefault="00760E54">
      <w:pPr>
        <w:spacing w:line="480" w:lineRule="auto"/>
        <w:jc w:val="both"/>
        <w:rPr>
          <w:u w:val="single"/>
          <w:specVanish/>
        </w:rPr>
      </w:pPr>
      <w:bookmarkStart w:id="127" w:name="_DV_M108"/>
      <w:bookmarkEnd w:id="127"/>
      <w:r w:rsidRPr="00F6382A">
        <w:rPr>
          <w:u w:val="single"/>
          <w:specVanish/>
        </w:rPr>
        <w:t xml:space="preserve">b. </w:t>
      </w:r>
      <w:r w:rsidR="00BE7A93" w:rsidRPr="00F6382A">
        <w:rPr>
          <w:u w:val="single"/>
          <w:specVanish/>
        </w:rPr>
        <w:t>The owner of a smart access building</w:t>
      </w:r>
      <w:r w:rsidR="00D47E3C" w:rsidRPr="00F6382A">
        <w:rPr>
          <w:u w:val="single"/>
          <w:specVanish/>
        </w:rPr>
        <w:t>, or an agent thereof,</w:t>
      </w:r>
      <w:r w:rsidR="00BE7A93" w:rsidRPr="00F6382A">
        <w:rPr>
          <w:u w:val="single"/>
          <w:specVanish/>
        </w:rPr>
        <w:t xml:space="preserve"> shall make available to tenants any </w:t>
      </w:r>
      <w:r w:rsidR="00343309" w:rsidRPr="00F6382A">
        <w:rPr>
          <w:u w:val="single"/>
          <w:specVanish/>
        </w:rPr>
        <w:t>written privacy policy of the entity that developed the smart access system</w:t>
      </w:r>
      <w:r w:rsidR="00C74F99" w:rsidRPr="00F6382A">
        <w:rPr>
          <w:u w:val="single"/>
          <w:specVanish/>
        </w:rPr>
        <w:t xml:space="preserve"> utilized in such building</w:t>
      </w:r>
      <w:r w:rsidR="001A5648" w:rsidRPr="00F6382A">
        <w:rPr>
          <w:u w:val="single"/>
          <w:specVanish/>
        </w:rPr>
        <w:t>, or any written privacy policy of the entity that currently operates the smart access system utilized in such building</w:t>
      </w:r>
      <w:r w:rsidR="00C74F99" w:rsidRPr="00F6382A">
        <w:rPr>
          <w:u w:val="single"/>
          <w:specVanish/>
        </w:rPr>
        <w:t>.</w:t>
      </w:r>
    </w:p>
    <w:p w14:paraId="5FC0AB7E" w14:textId="54975E22" w:rsidR="005F05D8" w:rsidRPr="00F6382A" w:rsidRDefault="00521DF9">
      <w:pPr>
        <w:spacing w:line="480" w:lineRule="auto"/>
        <w:jc w:val="both"/>
        <w:rPr>
          <w:u w:val="single"/>
          <w:specVanish/>
        </w:rPr>
      </w:pPr>
      <w:bookmarkStart w:id="128" w:name="_DV_M109"/>
      <w:bookmarkEnd w:id="128"/>
      <w:r w:rsidRPr="00F6382A">
        <w:rPr>
          <w:u w:val="single"/>
          <w:specVanish/>
        </w:rPr>
        <w:t xml:space="preserve">§ </w:t>
      </w:r>
      <w:r w:rsidR="003946EF" w:rsidRPr="00F6382A">
        <w:rPr>
          <w:u w:val="single"/>
          <w:specVanish/>
        </w:rPr>
        <w:t>26-</w:t>
      </w:r>
      <w:bookmarkStart w:id="129" w:name="_DV_C59"/>
      <w:r w:rsidR="00646A32" w:rsidRPr="00F6382A">
        <w:rPr>
          <w:u w:val="single"/>
        </w:rPr>
        <w:t>3005</w:t>
      </w:r>
      <w:bookmarkStart w:id="130" w:name="_DV_M110"/>
      <w:bookmarkEnd w:id="129"/>
      <w:bookmarkEnd w:id="130"/>
      <w:r w:rsidR="003946EF" w:rsidRPr="00F6382A">
        <w:rPr>
          <w:u w:val="single"/>
          <w:specVanish/>
        </w:rPr>
        <w:t xml:space="preserve"> </w:t>
      </w:r>
      <w:r w:rsidR="005F05D8" w:rsidRPr="00F6382A">
        <w:rPr>
          <w:u w:val="single"/>
          <w:specVanish/>
        </w:rPr>
        <w:t xml:space="preserve">Security measures and safeguards. A smart access system must implement </w:t>
      </w:r>
      <w:r w:rsidR="00995EF6" w:rsidRPr="00F6382A">
        <w:rPr>
          <w:u w:val="single"/>
          <w:specVanish/>
        </w:rPr>
        <w:t>stringent</w:t>
      </w:r>
      <w:r w:rsidR="005F05D8" w:rsidRPr="00F6382A">
        <w:rPr>
          <w:u w:val="single"/>
          <w:specVanish/>
        </w:rPr>
        <w:t xml:space="preserve"> security measures and safeguards to protect the security and data of tenants, guests and other individuals in smart access buildings. Such security measures and safeguards must, at a minimum, include</w:t>
      </w:r>
      <w:r w:rsidR="00B501B0" w:rsidRPr="00F6382A">
        <w:rPr>
          <w:u w:val="single"/>
          <w:specVanish/>
        </w:rPr>
        <w:t xml:space="preserve"> data encryption, the ability of the </w:t>
      </w:r>
      <w:r w:rsidR="00C84CFD" w:rsidRPr="00F6382A">
        <w:rPr>
          <w:u w:val="single"/>
          <w:specVanish/>
        </w:rPr>
        <w:t>user</w:t>
      </w:r>
      <w:r w:rsidR="00B501B0" w:rsidRPr="00F6382A">
        <w:rPr>
          <w:u w:val="single"/>
          <w:specVanish/>
        </w:rPr>
        <w:t xml:space="preserve"> to change the password if the system uses a password</w:t>
      </w:r>
      <w:bookmarkStart w:id="131" w:name="_DV_M111"/>
      <w:bookmarkEnd w:id="131"/>
      <w:r w:rsidR="005F05D8" w:rsidRPr="00F6382A">
        <w:rPr>
          <w:u w:val="single"/>
          <w:specVanish/>
        </w:rPr>
        <w:t xml:space="preserve"> </w:t>
      </w:r>
      <w:r w:rsidR="0045317C" w:rsidRPr="00F6382A">
        <w:rPr>
          <w:u w:val="single"/>
          <w:specVanish/>
        </w:rPr>
        <w:t xml:space="preserve">and </w:t>
      </w:r>
      <w:r w:rsidR="005F05D8" w:rsidRPr="00F6382A">
        <w:rPr>
          <w:u w:val="single"/>
          <w:specVanish/>
        </w:rPr>
        <w:t xml:space="preserve">firmware </w:t>
      </w:r>
      <w:r w:rsidR="0045317C" w:rsidRPr="00F6382A">
        <w:rPr>
          <w:u w:val="single"/>
          <w:specVanish/>
        </w:rPr>
        <w:t xml:space="preserve">that is regularly updated </w:t>
      </w:r>
      <w:r w:rsidR="005F05D8" w:rsidRPr="00F6382A">
        <w:rPr>
          <w:u w:val="single"/>
          <w:specVanish/>
        </w:rPr>
        <w:t xml:space="preserve">to enable </w:t>
      </w:r>
      <w:r w:rsidR="0045317C" w:rsidRPr="00F6382A">
        <w:rPr>
          <w:u w:val="single"/>
          <w:specVanish/>
        </w:rPr>
        <w:t xml:space="preserve">the </w:t>
      </w:r>
      <w:r w:rsidR="005F05D8" w:rsidRPr="00F6382A">
        <w:rPr>
          <w:u w:val="single"/>
          <w:specVanish/>
        </w:rPr>
        <w:t xml:space="preserve">remediation of </w:t>
      </w:r>
      <w:r w:rsidR="0045317C" w:rsidRPr="00F6382A">
        <w:rPr>
          <w:u w:val="single"/>
          <w:specVanish/>
        </w:rPr>
        <w:t xml:space="preserve">any </w:t>
      </w:r>
      <w:r w:rsidR="005F05D8" w:rsidRPr="00F6382A">
        <w:rPr>
          <w:u w:val="single"/>
          <w:specVanish/>
        </w:rPr>
        <w:t>security or vulnerability issues.</w:t>
      </w:r>
    </w:p>
    <w:p w14:paraId="7D7FF7FB" w14:textId="6572FAA6" w:rsidR="000E13C1" w:rsidRPr="00F6382A" w:rsidRDefault="005F05D8">
      <w:pPr>
        <w:spacing w:line="480" w:lineRule="auto"/>
        <w:jc w:val="both"/>
        <w:rPr>
          <w:u w:val="single"/>
          <w:specVanish/>
        </w:rPr>
      </w:pPr>
      <w:bookmarkStart w:id="132" w:name="_DV_M112"/>
      <w:bookmarkEnd w:id="132"/>
      <w:r w:rsidRPr="00F6382A">
        <w:rPr>
          <w:u w:val="single"/>
          <w:specVanish/>
        </w:rPr>
        <w:t>§</w:t>
      </w:r>
      <w:r w:rsidR="00967795" w:rsidRPr="00F6382A">
        <w:rPr>
          <w:u w:val="single"/>
          <w:specVanish/>
        </w:rPr>
        <w:t xml:space="preserve"> </w:t>
      </w:r>
      <w:r w:rsidR="003946EF" w:rsidRPr="00F6382A">
        <w:rPr>
          <w:u w:val="single"/>
          <w:specVanish/>
        </w:rPr>
        <w:t>26-</w:t>
      </w:r>
      <w:bookmarkStart w:id="133" w:name="_DV_C62"/>
      <w:r w:rsidR="00646A32" w:rsidRPr="00F6382A">
        <w:rPr>
          <w:u w:val="single"/>
        </w:rPr>
        <w:t>3006</w:t>
      </w:r>
      <w:bookmarkStart w:id="134" w:name="_DV_M113"/>
      <w:bookmarkEnd w:id="133"/>
      <w:bookmarkEnd w:id="134"/>
      <w:r w:rsidR="003946EF" w:rsidRPr="00F6382A">
        <w:rPr>
          <w:u w:val="single"/>
          <w:specVanish/>
        </w:rPr>
        <w:t xml:space="preserve"> </w:t>
      </w:r>
      <w:r w:rsidR="000E13C1" w:rsidRPr="00F6382A">
        <w:rPr>
          <w:u w:val="single"/>
          <w:specVanish/>
        </w:rPr>
        <w:t>Private right of action. a. A lawful occupant of a dwelling unit, or a group of such occupants, in a smart access building may bring an action alleging a</w:t>
      </w:r>
      <w:r w:rsidR="002323A0" w:rsidRPr="00F6382A">
        <w:rPr>
          <w:u w:val="single"/>
        </w:rPr>
        <w:t>n unlawful sale of data in</w:t>
      </w:r>
      <w:r w:rsidR="000E13C1" w:rsidRPr="00F6382A">
        <w:rPr>
          <w:u w:val="single"/>
          <w:specVanish/>
        </w:rPr>
        <w:t xml:space="preserve"> violation of </w:t>
      </w:r>
      <w:r w:rsidR="00D340C6" w:rsidRPr="00F6382A">
        <w:rPr>
          <w:u w:val="single"/>
        </w:rPr>
        <w:t xml:space="preserve">paragraph one of </w:t>
      </w:r>
      <w:r w:rsidR="00F673A9" w:rsidRPr="00F6382A">
        <w:rPr>
          <w:u w:val="single"/>
        </w:rPr>
        <w:t xml:space="preserve">subdivision </w:t>
      </w:r>
      <w:proofErr w:type="gramStart"/>
      <w:r w:rsidR="00F673A9" w:rsidRPr="00F6382A">
        <w:rPr>
          <w:u w:val="single"/>
        </w:rPr>
        <w:t>a of</w:t>
      </w:r>
      <w:proofErr w:type="gramEnd"/>
      <w:r w:rsidR="00F673A9" w:rsidRPr="00F6382A">
        <w:rPr>
          <w:u w:val="single"/>
        </w:rPr>
        <w:t xml:space="preserve"> section 26-3003 </w:t>
      </w:r>
      <w:r w:rsidR="000E13C1" w:rsidRPr="00F6382A">
        <w:rPr>
          <w:u w:val="single"/>
          <w:specVanish/>
        </w:rPr>
        <w:t xml:space="preserve">in any court of competent jurisdiction. If such court finds that a person is in violation of such </w:t>
      </w:r>
      <w:r w:rsidR="00D340C6" w:rsidRPr="00F6382A">
        <w:rPr>
          <w:u w:val="single"/>
        </w:rPr>
        <w:t>paragraph</w:t>
      </w:r>
      <w:r w:rsidR="002323A0" w:rsidRPr="00F6382A">
        <w:rPr>
          <w:u w:val="single"/>
        </w:rPr>
        <w:t xml:space="preserve"> for the unlawful sale of data</w:t>
      </w:r>
      <w:r w:rsidR="000E13C1" w:rsidRPr="00F6382A">
        <w:rPr>
          <w:u w:val="single"/>
          <w:specVanish/>
        </w:rPr>
        <w:t xml:space="preserve">, such court shall, </w:t>
      </w:r>
      <w:proofErr w:type="gramStart"/>
      <w:r w:rsidR="000E13C1" w:rsidRPr="00F6382A">
        <w:rPr>
          <w:u w:val="single"/>
          <w:specVanish/>
        </w:rPr>
        <w:t>in</w:t>
      </w:r>
      <w:proofErr w:type="gramEnd"/>
      <w:r w:rsidR="000E13C1" w:rsidRPr="00F6382A">
        <w:rPr>
          <w:u w:val="single"/>
          <w:specVanish/>
        </w:rPr>
        <w:t xml:space="preserve"> addition to any other relief such court determines to be appropriate:</w:t>
      </w:r>
    </w:p>
    <w:p w14:paraId="31595803" w14:textId="237CFF1F" w:rsidR="000E13C1" w:rsidRPr="00F6382A" w:rsidRDefault="000E13C1">
      <w:pPr>
        <w:spacing w:line="480" w:lineRule="auto"/>
        <w:jc w:val="both"/>
        <w:rPr>
          <w:u w:val="single"/>
          <w:specVanish/>
        </w:rPr>
      </w:pPr>
      <w:bookmarkStart w:id="135" w:name="_DV_M114"/>
      <w:bookmarkEnd w:id="135"/>
      <w:r w:rsidRPr="00F6382A">
        <w:rPr>
          <w:u w:val="single"/>
          <w:specVanish/>
        </w:rPr>
        <w:t>1. Award to each such occupant</w:t>
      </w:r>
      <w:bookmarkStart w:id="136" w:name="_DV_C64"/>
      <w:r w:rsidR="00646A32" w:rsidRPr="00F6382A">
        <w:rPr>
          <w:u w:val="single"/>
        </w:rPr>
        <w:t xml:space="preserve"> per </w:t>
      </w:r>
      <w:r w:rsidR="00A83EAD" w:rsidRPr="00F6382A">
        <w:rPr>
          <w:u w:val="single"/>
        </w:rPr>
        <w:t xml:space="preserve">each </w:t>
      </w:r>
      <w:r w:rsidR="003450B4" w:rsidRPr="00F6382A">
        <w:rPr>
          <w:u w:val="single"/>
        </w:rPr>
        <w:t>unlawful sale of such occupant’s data</w:t>
      </w:r>
      <w:bookmarkStart w:id="137" w:name="_DV_M115"/>
      <w:bookmarkEnd w:id="136"/>
      <w:bookmarkEnd w:id="137"/>
      <w:r w:rsidRPr="00F6382A">
        <w:rPr>
          <w:u w:val="single"/>
          <w:specVanish/>
        </w:rPr>
        <w:t>: (</w:t>
      </w:r>
      <w:proofErr w:type="spellStart"/>
      <w:r w:rsidRPr="00F6382A">
        <w:rPr>
          <w:u w:val="single"/>
          <w:specVanish/>
        </w:rPr>
        <w:t>i</w:t>
      </w:r>
      <w:proofErr w:type="spellEnd"/>
      <w:r w:rsidRPr="00F6382A">
        <w:rPr>
          <w:u w:val="single"/>
          <w:specVanish/>
        </w:rPr>
        <w:t xml:space="preserve">) compensatory damages and, in such court's discretion, punitive damages, or (ii) at the election of each occupant, damages </w:t>
      </w:r>
      <w:r w:rsidR="00A24FB7" w:rsidRPr="00F6382A">
        <w:rPr>
          <w:u w:val="single"/>
        </w:rPr>
        <w:t>ranging from $200</w:t>
      </w:r>
      <w:r w:rsidR="003450B4" w:rsidRPr="00F6382A">
        <w:rPr>
          <w:u w:val="single"/>
        </w:rPr>
        <w:t xml:space="preserve"> to </w:t>
      </w:r>
      <w:r w:rsidRPr="00F6382A">
        <w:rPr>
          <w:u w:val="single"/>
          <w:specVanish/>
        </w:rPr>
        <w:t>$1,000; and</w:t>
      </w:r>
    </w:p>
    <w:p w14:paraId="4B92406F" w14:textId="77777777" w:rsidR="000E13C1" w:rsidRPr="00F6382A" w:rsidRDefault="000E13C1">
      <w:pPr>
        <w:spacing w:line="480" w:lineRule="auto"/>
        <w:jc w:val="both"/>
        <w:rPr>
          <w:u w:val="single"/>
          <w:specVanish/>
        </w:rPr>
      </w:pPr>
      <w:bookmarkStart w:id="138" w:name="_DV_M116"/>
      <w:bookmarkEnd w:id="138"/>
      <w:r w:rsidRPr="00F6382A">
        <w:rPr>
          <w:u w:val="single"/>
          <w:specVanish/>
        </w:rPr>
        <w:t>2. Award to such occupants reasonable attorneys’ fees and court costs.</w:t>
      </w:r>
    </w:p>
    <w:p w14:paraId="44BEB7E4" w14:textId="77777777" w:rsidR="000E13C1" w:rsidRPr="00F6382A" w:rsidRDefault="000E13C1">
      <w:pPr>
        <w:spacing w:line="480" w:lineRule="auto"/>
        <w:jc w:val="both"/>
        <w:rPr>
          <w:u w:val="single"/>
          <w:specVanish/>
        </w:rPr>
      </w:pPr>
      <w:bookmarkStart w:id="139" w:name="_DV_M117"/>
      <w:bookmarkEnd w:id="139"/>
      <w:r w:rsidRPr="00F6382A">
        <w:rPr>
          <w:u w:val="single"/>
          <w:specVanish/>
        </w:rPr>
        <w:t>b. Nothing in this section shall relieve any such occupant or occupants from any obligation to pay rent or any other charge for which such occupant or occupants are otherwise liable to a person found to be in violation of this chapter. Nothing in this section shall affect any other right or responsibility of an occupant or owner afforded to such person pursuant to a lawful lease.</w:t>
      </w:r>
    </w:p>
    <w:p w14:paraId="63A1904D" w14:textId="77777777" w:rsidR="000E13C1" w:rsidRPr="00397E96" w:rsidRDefault="000E13C1">
      <w:pPr>
        <w:spacing w:line="480" w:lineRule="auto"/>
        <w:jc w:val="both"/>
        <w:rPr>
          <w:u w:val="single"/>
          <w:specVanish/>
        </w:rPr>
      </w:pPr>
      <w:bookmarkStart w:id="140" w:name="_DV_M118"/>
      <w:bookmarkEnd w:id="140"/>
      <w:r w:rsidRPr="00F6382A">
        <w:rPr>
          <w:u w:val="single"/>
          <w:specVanish/>
        </w:rPr>
        <w:t>c. This section does not limit or abrogate any claim or cause of action a person has under common law or by other law or rule. The provisions of this section are in addition to any other remedies that may be provided for under common law or by other law or rule.</w:t>
      </w:r>
      <w:r w:rsidRPr="00397E96">
        <w:rPr>
          <w:u w:val="single"/>
          <w:specVanish/>
        </w:rPr>
        <w:t xml:space="preserve"> </w:t>
      </w:r>
    </w:p>
    <w:p w14:paraId="4829B815" w14:textId="6C34D914" w:rsidR="00521DF9" w:rsidRDefault="000E13C1">
      <w:pPr>
        <w:spacing w:line="480" w:lineRule="auto"/>
        <w:jc w:val="both"/>
        <w:rPr>
          <w:u w:val="single"/>
          <w:specVanish/>
        </w:rPr>
      </w:pPr>
      <w:bookmarkStart w:id="141" w:name="_DV_M119"/>
      <w:bookmarkEnd w:id="141"/>
      <w:r w:rsidRPr="00F6382A">
        <w:rPr>
          <w:u w:val="single"/>
          <w:specVanish/>
        </w:rPr>
        <w:t>§ 26-</w:t>
      </w:r>
      <w:bookmarkStart w:id="142" w:name="_DV_C65"/>
      <w:r w:rsidR="00646A32" w:rsidRPr="00F6382A">
        <w:rPr>
          <w:u w:val="single"/>
        </w:rPr>
        <w:t>3007</w:t>
      </w:r>
      <w:bookmarkStart w:id="143" w:name="_DV_M120"/>
      <w:bookmarkEnd w:id="142"/>
      <w:bookmarkEnd w:id="143"/>
      <w:r w:rsidRPr="00F6382A">
        <w:rPr>
          <w:u w:val="single"/>
          <w:specVanish/>
        </w:rPr>
        <w:t xml:space="preserve"> Education efforts. The department</w:t>
      </w:r>
      <w:r w:rsidR="005A5249" w:rsidRPr="00F6382A">
        <w:rPr>
          <w:u w:val="single"/>
          <w:specVanish/>
        </w:rPr>
        <w:t xml:space="preserve"> of housing preservation and development</w:t>
      </w:r>
      <w:r w:rsidRPr="00F6382A">
        <w:rPr>
          <w:u w:val="single"/>
          <w:specVanish/>
        </w:rPr>
        <w:t xml:space="preserve"> shall inform tenants and owners about the provisions of this chapter</w:t>
      </w:r>
      <w:r w:rsidR="00E72BAE" w:rsidRPr="00F6382A">
        <w:rPr>
          <w:u w:val="single"/>
          <w:specVanish/>
        </w:rPr>
        <w:t xml:space="preserve"> </w:t>
      </w:r>
      <w:r w:rsidRPr="00F6382A">
        <w:rPr>
          <w:u w:val="single"/>
          <w:specVanish/>
        </w:rPr>
        <w:t>by</w:t>
      </w:r>
      <w:r w:rsidR="00F5468A" w:rsidRPr="00F6382A">
        <w:rPr>
          <w:u w:val="single"/>
          <w:specVanish/>
        </w:rPr>
        <w:t>, at a minimum,</w:t>
      </w:r>
      <w:r w:rsidRPr="00F6382A">
        <w:rPr>
          <w:u w:val="single"/>
          <w:specVanish/>
        </w:rPr>
        <w:t xml:space="preserve"> including information about this chapter on its website and in the housing information guide for tenants and owners described in section 26-1102.</w:t>
      </w:r>
      <w:r>
        <w:rPr>
          <w:u w:val="single"/>
          <w:specVanish/>
        </w:rPr>
        <w:t xml:space="preserve">  </w:t>
      </w:r>
    </w:p>
    <w:p w14:paraId="0387DCDE" w14:textId="6187DCFC" w:rsidR="004E1CF2" w:rsidRDefault="00595589">
      <w:pPr>
        <w:spacing w:line="480" w:lineRule="auto"/>
        <w:jc w:val="both"/>
        <w:rPr>
          <w:u w:val="single"/>
          <w:specVanish/>
        </w:rPr>
      </w:pPr>
      <w:bookmarkStart w:id="144" w:name="_DV_M121"/>
      <w:bookmarkEnd w:id="144"/>
      <w:r>
        <w:rPr>
          <w:specVanish/>
        </w:rPr>
        <w:t>§ 2.</w:t>
      </w:r>
      <w:r w:rsidR="006952FF">
        <w:rPr>
          <w:specVanish/>
        </w:rPr>
        <w:t xml:space="preserve"> This local law takes </w:t>
      </w:r>
      <w:r w:rsidR="00D03823">
        <w:rPr>
          <w:specVanish/>
        </w:rPr>
        <w:t xml:space="preserve">effect </w:t>
      </w:r>
      <w:r w:rsidR="006C149B">
        <w:rPr>
          <w:specVanish/>
        </w:rPr>
        <w:t>60 days after it becomes law</w:t>
      </w:r>
      <w:r w:rsidR="008713E5">
        <w:t xml:space="preserve">, except that </w:t>
      </w:r>
      <w:r w:rsidR="003450B4">
        <w:t>no</w:t>
      </w:r>
      <w:r w:rsidR="008713E5">
        <w:t xml:space="preserve"> owner of a</w:t>
      </w:r>
      <w:r w:rsidR="00D30E52">
        <w:t>n existing</w:t>
      </w:r>
      <w:r w:rsidR="008713E5">
        <w:t xml:space="preserve"> smart access building </w:t>
      </w:r>
      <w:r w:rsidR="0091178B">
        <w:t xml:space="preserve">shall </w:t>
      </w:r>
      <w:r w:rsidR="003450B4">
        <w:t xml:space="preserve">be liable for a violation of </w:t>
      </w:r>
      <w:r w:rsidR="003544B9">
        <w:t xml:space="preserve">chapter 30 of title 26 of the administrative code of the city of New York, as added by section one of </w:t>
      </w:r>
      <w:r w:rsidR="003450B4">
        <w:t>this local law</w:t>
      </w:r>
      <w:r w:rsidR="003544B9">
        <w:t>,</w:t>
      </w:r>
      <w:r w:rsidR="003450B4">
        <w:t xml:space="preserve"> </w:t>
      </w:r>
      <w:r w:rsidR="00A24FB7">
        <w:t>until January 1, 2023</w:t>
      </w:r>
      <w:r w:rsidR="003450B4">
        <w:t>, in order to allow such owner</w:t>
      </w:r>
      <w:r w:rsidR="0091178B">
        <w:t xml:space="preserve"> to replace or upgrade </w:t>
      </w:r>
      <w:r w:rsidR="00D30E52">
        <w:t>such</w:t>
      </w:r>
      <w:r w:rsidR="005125CA">
        <w:t xml:space="preserve"> building’s</w:t>
      </w:r>
      <w:r w:rsidR="0091178B">
        <w:t xml:space="preserve"> smart access system to comply with the provisions of this</w:t>
      </w:r>
      <w:r w:rsidR="003544B9">
        <w:t xml:space="preserve"> local</w:t>
      </w:r>
      <w:r w:rsidR="0091178B">
        <w:t xml:space="preserve"> </w:t>
      </w:r>
      <w:r w:rsidR="003450B4">
        <w:t>law</w:t>
      </w:r>
      <w:r w:rsidR="005A5249">
        <w:rPr>
          <w:specVanish/>
        </w:rPr>
        <w:t>.</w:t>
      </w:r>
    </w:p>
    <w:p w14:paraId="0E30DEF5" w14:textId="77777777" w:rsidR="004E1CF2" w:rsidRDefault="004E1CF2">
      <w:pPr>
        <w:spacing w:line="480" w:lineRule="auto"/>
        <w:jc w:val="both"/>
        <w:rPr>
          <w:u w:val="single"/>
          <w:specVanish/>
        </w:rPr>
        <w:sectPr w:rsidR="004E1CF2">
          <w:headerReference w:type="default" r:id="rId15"/>
          <w:footerReference w:type="default" r:id="rId16"/>
          <w:headerReference w:type="first" r:id="rId17"/>
          <w:footerReference w:type="first" r:id="rId18"/>
          <w:type w:val="continuous"/>
          <w:pgSz w:w="12240" w:h="15840"/>
          <w:pgMar w:top="1440" w:right="1440" w:bottom="1440" w:left="1440" w:header="720" w:footer="720" w:gutter="0"/>
          <w:lnNumType w:countBy="1"/>
          <w:cols w:space="720"/>
          <w:titlePg/>
        </w:sectPr>
      </w:pPr>
    </w:p>
    <w:p w14:paraId="03E61A39" w14:textId="77777777" w:rsidR="00B47730" w:rsidRDefault="00B47730">
      <w:pPr>
        <w:ind w:firstLine="0"/>
        <w:jc w:val="both"/>
        <w:rPr>
          <w:sz w:val="18"/>
          <w:szCs w:val="18"/>
          <w:specVanish/>
        </w:rPr>
      </w:pPr>
    </w:p>
    <w:p w14:paraId="2D88BF8B" w14:textId="77777777" w:rsidR="007770E7" w:rsidRDefault="007770E7">
      <w:pPr>
        <w:ind w:firstLine="0"/>
        <w:jc w:val="both"/>
        <w:rPr>
          <w:sz w:val="18"/>
          <w:szCs w:val="18"/>
          <w:specVanish/>
        </w:rPr>
      </w:pPr>
    </w:p>
    <w:p w14:paraId="7229123B" w14:textId="77777777" w:rsidR="007770E7" w:rsidRDefault="007770E7">
      <w:pPr>
        <w:ind w:firstLine="0"/>
        <w:jc w:val="both"/>
        <w:rPr>
          <w:sz w:val="18"/>
          <w:szCs w:val="18"/>
          <w:specVanish/>
        </w:rPr>
      </w:pPr>
    </w:p>
    <w:p w14:paraId="2CAD605D" w14:textId="77777777" w:rsidR="007770E7" w:rsidRDefault="007770E7">
      <w:pPr>
        <w:ind w:firstLine="0"/>
        <w:jc w:val="both"/>
        <w:rPr>
          <w:sz w:val="18"/>
          <w:szCs w:val="18"/>
          <w:specVanish/>
        </w:rPr>
      </w:pPr>
    </w:p>
    <w:p w14:paraId="12569E3D" w14:textId="77777777" w:rsidR="00EB262D" w:rsidRDefault="000F70A1">
      <w:pPr>
        <w:ind w:firstLine="0"/>
        <w:jc w:val="both"/>
        <w:rPr>
          <w:sz w:val="18"/>
          <w:szCs w:val="18"/>
          <w:specVanish/>
        </w:rPr>
      </w:pPr>
      <w:bookmarkStart w:id="145" w:name="_DV_M122"/>
      <w:bookmarkEnd w:id="145"/>
      <w:r>
        <w:rPr>
          <w:sz w:val="18"/>
          <w:szCs w:val="18"/>
          <w:specVanish/>
        </w:rPr>
        <w:t>AS</w:t>
      </w:r>
    </w:p>
    <w:p w14:paraId="20014475" w14:textId="77777777" w:rsidR="004E1CF2" w:rsidRDefault="004E1CF2">
      <w:pPr>
        <w:ind w:firstLine="0"/>
        <w:jc w:val="both"/>
        <w:rPr>
          <w:sz w:val="18"/>
          <w:szCs w:val="18"/>
          <w:specVanish/>
        </w:rPr>
      </w:pPr>
      <w:bookmarkStart w:id="146" w:name="_DV_M123"/>
      <w:bookmarkEnd w:id="146"/>
      <w:r>
        <w:rPr>
          <w:sz w:val="18"/>
          <w:szCs w:val="18"/>
          <w:specVanish/>
        </w:rPr>
        <w:t xml:space="preserve">LS </w:t>
      </w:r>
      <w:r w:rsidR="00B47730">
        <w:rPr>
          <w:sz w:val="18"/>
          <w:szCs w:val="18"/>
          <w:specVanish/>
        </w:rPr>
        <w:t>#</w:t>
      </w:r>
      <w:r w:rsidR="000F70A1">
        <w:rPr>
          <w:sz w:val="18"/>
          <w:szCs w:val="18"/>
          <w:specVanish/>
        </w:rPr>
        <w:t xml:space="preserve"> 9033, 10404</w:t>
      </w:r>
    </w:p>
    <w:p w14:paraId="3FF3ECE8" w14:textId="4605CCAD" w:rsidR="00AE212E" w:rsidRDefault="008713E5">
      <w:pPr>
        <w:ind w:firstLine="0"/>
        <w:rPr>
          <w:sz w:val="18"/>
          <w:szCs w:val="18"/>
          <w:specVanish/>
        </w:rPr>
      </w:pPr>
      <w:bookmarkStart w:id="147" w:name="_DV_M124"/>
      <w:bookmarkStart w:id="148" w:name="_DV_M125"/>
      <w:bookmarkStart w:id="149" w:name="_DV_M126"/>
      <w:bookmarkEnd w:id="147"/>
      <w:bookmarkEnd w:id="148"/>
      <w:bookmarkEnd w:id="149"/>
      <w:r>
        <w:rPr>
          <w:sz w:val="18"/>
          <w:szCs w:val="18"/>
        </w:rPr>
        <w:t xml:space="preserve">4/21/21 </w:t>
      </w:r>
      <w:r w:rsidR="00A24FB7">
        <w:rPr>
          <w:sz w:val="18"/>
          <w:szCs w:val="18"/>
        </w:rPr>
        <w:t>9</w:t>
      </w:r>
      <w:r>
        <w:rPr>
          <w:sz w:val="18"/>
          <w:szCs w:val="18"/>
        </w:rPr>
        <w:t>:</w:t>
      </w:r>
      <w:r w:rsidR="003B5554">
        <w:rPr>
          <w:sz w:val="18"/>
          <w:szCs w:val="18"/>
        </w:rPr>
        <w:t>54</w:t>
      </w:r>
      <w:r>
        <w:rPr>
          <w:sz w:val="18"/>
          <w:szCs w:val="18"/>
        </w:rPr>
        <w:t xml:space="preserve"> p</w:t>
      </w:r>
      <w:r w:rsidR="00646A32">
        <w:rPr>
          <w:sz w:val="18"/>
          <w:szCs w:val="18"/>
        </w:rPr>
        <w:t>.m.</w:t>
      </w:r>
    </w:p>
    <w:p w14:paraId="0BD44A3D" w14:textId="77777777" w:rsidR="002D5F4F" w:rsidRDefault="002D5F4F">
      <w:pPr>
        <w:ind w:firstLine="0"/>
        <w:rPr>
          <w:sz w:val="18"/>
          <w:szCs w:val="18"/>
          <w:specVanish/>
        </w:rPr>
        <w:sectPr w:rsidR="002D5F4F">
          <w:headerReference w:type="default" r:id="rId19"/>
          <w:footerReference w:type="default" r:id="rId20"/>
          <w:headerReference w:type="first" r:id="rId21"/>
          <w:footerReference w:type="first" r:id="rId22"/>
          <w:type w:val="continuous"/>
          <w:pgSz w:w="12240" w:h="15840"/>
          <w:pgMar w:top="1440" w:right="1440" w:bottom="1440" w:left="1440" w:header="720" w:footer="720" w:gutter="0"/>
          <w:cols w:space="720"/>
          <w:titlePg/>
        </w:sectPr>
      </w:pPr>
      <w:bookmarkStart w:id="150" w:name="_DV_X0"/>
    </w:p>
    <w:bookmarkEnd w:id="150"/>
    <w:p w14:paraId="6A30C459" w14:textId="77777777" w:rsidR="00E671C5" w:rsidRDefault="00E671C5" w:rsidP="00065CE4">
      <w:pPr>
        <w:pStyle w:val="DeltaViewTableBody"/>
      </w:pPr>
    </w:p>
    <w:sectPr w:rsidR="00E671C5">
      <w:headerReference w:type="default" r:id="rId23"/>
      <w:footerReference w:type="default" r:id="rId24"/>
      <w:pgSz w:w="12240" w:h="15840"/>
      <w:pgMar w:top="1440" w:right="1800" w:bottom="1440" w:left="1800" w:header="720" w:footer="72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EDBD" w14:textId="77777777" w:rsidR="000C7771" w:rsidRDefault="000C7771">
      <w:r>
        <w:separator/>
      </w:r>
    </w:p>
    <w:p w14:paraId="7FAC56CE" w14:textId="77777777" w:rsidR="000C7771" w:rsidRDefault="000C7771"/>
  </w:endnote>
  <w:endnote w:type="continuationSeparator" w:id="0">
    <w:p w14:paraId="1F702B32" w14:textId="77777777" w:rsidR="000C7771" w:rsidRDefault="000C7771">
      <w:r>
        <w:continuationSeparator/>
      </w:r>
    </w:p>
    <w:p w14:paraId="2D35D5D0" w14:textId="77777777" w:rsidR="000C7771" w:rsidRDefault="000C7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671F" w14:textId="42397CA5" w:rsidR="00873CD2" w:rsidRDefault="00873CD2">
    <w:pPr>
      <w:pStyle w:val="Footer"/>
      <w:jc w:val="center"/>
    </w:pPr>
    <w:r>
      <w:fldChar w:fldCharType="begin"/>
    </w:r>
    <w:r>
      <w:instrText xml:space="preserve"> PAGE   \* MERGEFORMAT </w:instrText>
    </w:r>
    <w:r>
      <w:fldChar w:fldCharType="separate"/>
    </w:r>
    <w:r w:rsidR="00FA1F66">
      <w:rPr>
        <w:noProof/>
      </w:rPr>
      <w:t>1</w:t>
    </w:r>
    <w:r>
      <w:fldChar w:fldCharType="end"/>
    </w:r>
  </w:p>
  <w:p w14:paraId="2F5AECE9" w14:textId="77777777" w:rsidR="00873CD2" w:rsidRDefault="00873C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3801F" w14:textId="77777777" w:rsidR="00873CD2" w:rsidRDefault="00873CD2">
    <w:pPr>
      <w:pStyle w:val="Footer"/>
      <w:jc w:val="center"/>
    </w:pPr>
    <w:r>
      <w:rPr>
        <w:noProof/>
      </w:rPr>
      <w:t>4</w:t>
    </w:r>
  </w:p>
  <w:p w14:paraId="681712A8" w14:textId="77777777" w:rsidR="00873CD2" w:rsidRDefault="00873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9C3B" w14:textId="40143E2F" w:rsidR="00873CD2" w:rsidRDefault="00873CD2">
    <w:pPr>
      <w:pStyle w:val="Footer"/>
      <w:jc w:val="center"/>
    </w:pPr>
    <w:r>
      <w:fldChar w:fldCharType="begin"/>
    </w:r>
    <w:r>
      <w:instrText xml:space="preserve"> PAGE   \* MERGEFORMAT </w:instrText>
    </w:r>
    <w:r>
      <w:fldChar w:fldCharType="separate"/>
    </w:r>
    <w:r w:rsidR="00FA1F66">
      <w:rPr>
        <w:noProof/>
      </w:rPr>
      <w:t>10</w:t>
    </w:r>
    <w:r>
      <w:fldChar w:fldCharType="end"/>
    </w:r>
  </w:p>
  <w:p w14:paraId="6BEB6EA7" w14:textId="77777777" w:rsidR="00873CD2" w:rsidRDefault="00873CD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868C" w14:textId="77777777" w:rsidR="00873CD2" w:rsidRDefault="00873CD2">
    <w:pPr>
      <w:pStyle w:val="Footer"/>
      <w:jc w:val="center"/>
    </w:pPr>
    <w:r>
      <w:rPr>
        <w:noProof/>
      </w:rPr>
      <w:t>4</w:t>
    </w:r>
  </w:p>
  <w:p w14:paraId="70EE80AC" w14:textId="77777777" w:rsidR="00873CD2" w:rsidRDefault="00873C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BAE9" w14:textId="38932C87" w:rsidR="00873CD2" w:rsidRDefault="00873CD2">
    <w:pPr>
      <w:pStyle w:val="Footer"/>
      <w:jc w:val="center"/>
      <w:rPr>
        <w:szCs w:val="18"/>
      </w:rPr>
    </w:pPr>
    <w:r>
      <w:rPr>
        <w:szCs w:val="18"/>
      </w:rPr>
      <w:fldChar w:fldCharType="begin"/>
    </w:r>
    <w:r>
      <w:rPr>
        <w:szCs w:val="18"/>
      </w:rPr>
      <w:instrText xml:space="preserve"> PAGE   \* MERGEFORMAT </w:instrText>
    </w:r>
    <w:r>
      <w:rPr>
        <w:szCs w:val="18"/>
      </w:rPr>
      <w:fldChar w:fldCharType="separate"/>
    </w:r>
    <w:r w:rsidR="003544B9">
      <w:rPr>
        <w:noProof/>
        <w:szCs w:val="18"/>
      </w:rPr>
      <w:t>11</w:t>
    </w:r>
    <w:r>
      <w:rPr>
        <w:szCs w:val="18"/>
      </w:rPr>
      <w:fldChar w:fldCharType="end"/>
    </w:r>
  </w:p>
  <w:p w14:paraId="3B596A31" w14:textId="77777777" w:rsidR="00873CD2" w:rsidRDefault="00873CD2">
    <w:pPr>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7021" w14:textId="77777777" w:rsidR="00873CD2" w:rsidRDefault="00873CD2">
    <w:pPr>
      <w:pStyle w:val="Footer"/>
      <w:jc w:val="center"/>
    </w:pPr>
    <w:r>
      <w:rPr>
        <w:noProof/>
      </w:rPr>
      <w:t>4</w:t>
    </w:r>
  </w:p>
  <w:p w14:paraId="79B954B6" w14:textId="77777777" w:rsidR="00873CD2" w:rsidRDefault="00873C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8C29" w14:textId="77777777" w:rsidR="00E671C5" w:rsidRDefault="00E671C5">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006EA" w14:textId="77777777" w:rsidR="000C7771" w:rsidRDefault="000C7771">
      <w:r>
        <w:separator/>
      </w:r>
    </w:p>
    <w:p w14:paraId="42C63EE9" w14:textId="77777777" w:rsidR="000C7771" w:rsidRDefault="000C7771"/>
  </w:footnote>
  <w:footnote w:type="continuationSeparator" w:id="0">
    <w:p w14:paraId="1E5A4495" w14:textId="77777777" w:rsidR="000C7771" w:rsidRDefault="000C7771">
      <w:r>
        <w:continuationSeparator/>
      </w:r>
    </w:p>
    <w:p w14:paraId="0805D0BD" w14:textId="77777777" w:rsidR="000C7771" w:rsidRDefault="000C77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C8CB" w14:textId="77777777" w:rsidR="00873CD2" w:rsidRDefault="00873CD2">
    <w:pP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FFC0" w14:textId="77777777" w:rsidR="006A691C" w:rsidRDefault="006A691C">
    <w:pPr>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4D6A" w14:textId="77777777" w:rsidR="00873CD2" w:rsidRDefault="00873CD2">
    <w:pPr>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2771" w14:textId="77777777" w:rsidR="00EA4F93" w:rsidRDefault="00EA4F93">
    <w:pPr>
      <w:ind w:firstLine="0"/>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8939" w14:textId="77777777" w:rsidR="00873CD2" w:rsidRDefault="00873CD2">
    <w:pPr>
      <w:ind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5F68" w14:textId="77777777" w:rsidR="00E671C5" w:rsidRDefault="00E671C5">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B9A3940"/>
    <w:lvl w:ilvl="0" w:tplc="BDF4D180">
      <w:start w:val="1"/>
      <w:numFmt w:val="decimal"/>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0000002"/>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A1"/>
    <w:rsid w:val="0000090B"/>
    <w:rsid w:val="00003AB8"/>
    <w:rsid w:val="000135A3"/>
    <w:rsid w:val="000141A7"/>
    <w:rsid w:val="000162EF"/>
    <w:rsid w:val="0002389C"/>
    <w:rsid w:val="00024083"/>
    <w:rsid w:val="00026A3E"/>
    <w:rsid w:val="0002725D"/>
    <w:rsid w:val="00035181"/>
    <w:rsid w:val="00040B0B"/>
    <w:rsid w:val="00041F43"/>
    <w:rsid w:val="00042488"/>
    <w:rsid w:val="000502BC"/>
    <w:rsid w:val="000509B2"/>
    <w:rsid w:val="00053144"/>
    <w:rsid w:val="0005426B"/>
    <w:rsid w:val="00055046"/>
    <w:rsid w:val="00056BB0"/>
    <w:rsid w:val="00056EDC"/>
    <w:rsid w:val="00061BFA"/>
    <w:rsid w:val="00064535"/>
    <w:rsid w:val="00064AFB"/>
    <w:rsid w:val="00065CE4"/>
    <w:rsid w:val="00067DCE"/>
    <w:rsid w:val="000726F6"/>
    <w:rsid w:val="00080B09"/>
    <w:rsid w:val="00082A49"/>
    <w:rsid w:val="0009173E"/>
    <w:rsid w:val="00093368"/>
    <w:rsid w:val="000939B5"/>
    <w:rsid w:val="00094A70"/>
    <w:rsid w:val="00095BCF"/>
    <w:rsid w:val="00097B2E"/>
    <w:rsid w:val="000A3143"/>
    <w:rsid w:val="000A3A49"/>
    <w:rsid w:val="000A4510"/>
    <w:rsid w:val="000A488C"/>
    <w:rsid w:val="000A4A8D"/>
    <w:rsid w:val="000A6007"/>
    <w:rsid w:val="000A73E3"/>
    <w:rsid w:val="000B0288"/>
    <w:rsid w:val="000B02F2"/>
    <w:rsid w:val="000B5895"/>
    <w:rsid w:val="000C2883"/>
    <w:rsid w:val="000C7771"/>
    <w:rsid w:val="000D2C66"/>
    <w:rsid w:val="000D3582"/>
    <w:rsid w:val="000D4A7F"/>
    <w:rsid w:val="000D6A6E"/>
    <w:rsid w:val="000D7195"/>
    <w:rsid w:val="000D7B8E"/>
    <w:rsid w:val="000E011D"/>
    <w:rsid w:val="000E0904"/>
    <w:rsid w:val="000E13C1"/>
    <w:rsid w:val="000F0FF7"/>
    <w:rsid w:val="000F19DF"/>
    <w:rsid w:val="000F1A31"/>
    <w:rsid w:val="000F1C7E"/>
    <w:rsid w:val="000F70A1"/>
    <w:rsid w:val="000F7593"/>
    <w:rsid w:val="0010333A"/>
    <w:rsid w:val="001073BD"/>
    <w:rsid w:val="00110EEF"/>
    <w:rsid w:val="00111137"/>
    <w:rsid w:val="00115B31"/>
    <w:rsid w:val="00120997"/>
    <w:rsid w:val="001210CA"/>
    <w:rsid w:val="0013118B"/>
    <w:rsid w:val="001359E6"/>
    <w:rsid w:val="001373E1"/>
    <w:rsid w:val="0014070D"/>
    <w:rsid w:val="00142381"/>
    <w:rsid w:val="00143FCD"/>
    <w:rsid w:val="001509BF"/>
    <w:rsid w:val="00150A27"/>
    <w:rsid w:val="00156431"/>
    <w:rsid w:val="0016193E"/>
    <w:rsid w:val="00162FC0"/>
    <w:rsid w:val="00165627"/>
    <w:rsid w:val="00167107"/>
    <w:rsid w:val="001707CA"/>
    <w:rsid w:val="00175D4E"/>
    <w:rsid w:val="00176477"/>
    <w:rsid w:val="00180BD2"/>
    <w:rsid w:val="00191B2E"/>
    <w:rsid w:val="00191F28"/>
    <w:rsid w:val="0019293F"/>
    <w:rsid w:val="001957CE"/>
    <w:rsid w:val="00195A80"/>
    <w:rsid w:val="001A5648"/>
    <w:rsid w:val="001A65A6"/>
    <w:rsid w:val="001B1442"/>
    <w:rsid w:val="001B5BFE"/>
    <w:rsid w:val="001C5707"/>
    <w:rsid w:val="001C5B98"/>
    <w:rsid w:val="001D1856"/>
    <w:rsid w:val="001D4040"/>
    <w:rsid w:val="001D4249"/>
    <w:rsid w:val="001E4539"/>
    <w:rsid w:val="001F213C"/>
    <w:rsid w:val="00201275"/>
    <w:rsid w:val="00202187"/>
    <w:rsid w:val="00202A41"/>
    <w:rsid w:val="00205741"/>
    <w:rsid w:val="00207323"/>
    <w:rsid w:val="002075A9"/>
    <w:rsid w:val="00212794"/>
    <w:rsid w:val="00212AAD"/>
    <w:rsid w:val="00212C3C"/>
    <w:rsid w:val="0021642E"/>
    <w:rsid w:val="002167A0"/>
    <w:rsid w:val="0022099D"/>
    <w:rsid w:val="00220FB1"/>
    <w:rsid w:val="0022187F"/>
    <w:rsid w:val="0022653D"/>
    <w:rsid w:val="00226B8A"/>
    <w:rsid w:val="002323A0"/>
    <w:rsid w:val="00241D57"/>
    <w:rsid w:val="00241F94"/>
    <w:rsid w:val="00245CC9"/>
    <w:rsid w:val="00254775"/>
    <w:rsid w:val="002550BF"/>
    <w:rsid w:val="00256258"/>
    <w:rsid w:val="0026106A"/>
    <w:rsid w:val="00264A00"/>
    <w:rsid w:val="00264D1F"/>
    <w:rsid w:val="00267F59"/>
    <w:rsid w:val="00270162"/>
    <w:rsid w:val="00273E61"/>
    <w:rsid w:val="00280955"/>
    <w:rsid w:val="00283409"/>
    <w:rsid w:val="00291FF7"/>
    <w:rsid w:val="00292C42"/>
    <w:rsid w:val="002946FC"/>
    <w:rsid w:val="002A4CE9"/>
    <w:rsid w:val="002A72B7"/>
    <w:rsid w:val="002B0F08"/>
    <w:rsid w:val="002B1077"/>
    <w:rsid w:val="002B293F"/>
    <w:rsid w:val="002B6270"/>
    <w:rsid w:val="002B64D9"/>
    <w:rsid w:val="002B699B"/>
    <w:rsid w:val="002B758E"/>
    <w:rsid w:val="002C1814"/>
    <w:rsid w:val="002C24CA"/>
    <w:rsid w:val="002C433F"/>
    <w:rsid w:val="002C4435"/>
    <w:rsid w:val="002C65FA"/>
    <w:rsid w:val="002C72C6"/>
    <w:rsid w:val="002C73B2"/>
    <w:rsid w:val="002D176C"/>
    <w:rsid w:val="002D24E1"/>
    <w:rsid w:val="002D5F4F"/>
    <w:rsid w:val="002E13C0"/>
    <w:rsid w:val="002E35F8"/>
    <w:rsid w:val="002F1399"/>
    <w:rsid w:val="002F196D"/>
    <w:rsid w:val="002F269C"/>
    <w:rsid w:val="002F77D0"/>
    <w:rsid w:val="002F7E8D"/>
    <w:rsid w:val="00300E45"/>
    <w:rsid w:val="00301E5D"/>
    <w:rsid w:val="00301ED0"/>
    <w:rsid w:val="00307E9D"/>
    <w:rsid w:val="00310D9D"/>
    <w:rsid w:val="00311BD2"/>
    <w:rsid w:val="003121C6"/>
    <w:rsid w:val="0031311F"/>
    <w:rsid w:val="00316928"/>
    <w:rsid w:val="00317BD5"/>
    <w:rsid w:val="00320D3B"/>
    <w:rsid w:val="003222FD"/>
    <w:rsid w:val="00324287"/>
    <w:rsid w:val="00327E26"/>
    <w:rsid w:val="0033027F"/>
    <w:rsid w:val="003305F1"/>
    <w:rsid w:val="003308E1"/>
    <w:rsid w:val="00331F8F"/>
    <w:rsid w:val="00332FFE"/>
    <w:rsid w:val="00334818"/>
    <w:rsid w:val="00335EE3"/>
    <w:rsid w:val="00342198"/>
    <w:rsid w:val="00343309"/>
    <w:rsid w:val="003447CD"/>
    <w:rsid w:val="003450B4"/>
    <w:rsid w:val="00352CA7"/>
    <w:rsid w:val="003544B9"/>
    <w:rsid w:val="00354D92"/>
    <w:rsid w:val="00355271"/>
    <w:rsid w:val="00355358"/>
    <w:rsid w:val="00361157"/>
    <w:rsid w:val="003619DC"/>
    <w:rsid w:val="003657E5"/>
    <w:rsid w:val="003720CF"/>
    <w:rsid w:val="00381033"/>
    <w:rsid w:val="00383715"/>
    <w:rsid w:val="003874A1"/>
    <w:rsid w:val="00387754"/>
    <w:rsid w:val="00393B1E"/>
    <w:rsid w:val="003946EF"/>
    <w:rsid w:val="00396132"/>
    <w:rsid w:val="00396BC5"/>
    <w:rsid w:val="00397E96"/>
    <w:rsid w:val="003A254E"/>
    <w:rsid w:val="003A29EF"/>
    <w:rsid w:val="003A3860"/>
    <w:rsid w:val="003A75C2"/>
    <w:rsid w:val="003B46FE"/>
    <w:rsid w:val="003B5554"/>
    <w:rsid w:val="003C32AC"/>
    <w:rsid w:val="003C75EC"/>
    <w:rsid w:val="003D2BDC"/>
    <w:rsid w:val="003D7C6B"/>
    <w:rsid w:val="003E02E2"/>
    <w:rsid w:val="003E768A"/>
    <w:rsid w:val="003F1FBC"/>
    <w:rsid w:val="003F26F9"/>
    <w:rsid w:val="003F3109"/>
    <w:rsid w:val="003F5270"/>
    <w:rsid w:val="004014B6"/>
    <w:rsid w:val="0040294B"/>
    <w:rsid w:val="00404613"/>
    <w:rsid w:val="00406244"/>
    <w:rsid w:val="00406DCF"/>
    <w:rsid w:val="004076FA"/>
    <w:rsid w:val="0041024E"/>
    <w:rsid w:val="004118D6"/>
    <w:rsid w:val="00411E21"/>
    <w:rsid w:val="00416BF1"/>
    <w:rsid w:val="0041782B"/>
    <w:rsid w:val="00421F06"/>
    <w:rsid w:val="004300B6"/>
    <w:rsid w:val="00432688"/>
    <w:rsid w:val="00444642"/>
    <w:rsid w:val="00447A01"/>
    <w:rsid w:val="00451244"/>
    <w:rsid w:val="0045317C"/>
    <w:rsid w:val="00454DC5"/>
    <w:rsid w:val="004573F6"/>
    <w:rsid w:val="00465293"/>
    <w:rsid w:val="00465DE5"/>
    <w:rsid w:val="0047132A"/>
    <w:rsid w:val="004748A4"/>
    <w:rsid w:val="00485B3C"/>
    <w:rsid w:val="00485EAD"/>
    <w:rsid w:val="00487223"/>
    <w:rsid w:val="00487D8B"/>
    <w:rsid w:val="00487DED"/>
    <w:rsid w:val="00491474"/>
    <w:rsid w:val="004948B5"/>
    <w:rsid w:val="00497233"/>
    <w:rsid w:val="004A1FD4"/>
    <w:rsid w:val="004A73A5"/>
    <w:rsid w:val="004B097C"/>
    <w:rsid w:val="004B2466"/>
    <w:rsid w:val="004B292D"/>
    <w:rsid w:val="004B3D10"/>
    <w:rsid w:val="004B3DCE"/>
    <w:rsid w:val="004B4C83"/>
    <w:rsid w:val="004B6AC2"/>
    <w:rsid w:val="004B770F"/>
    <w:rsid w:val="004B773F"/>
    <w:rsid w:val="004C25F6"/>
    <w:rsid w:val="004D19B6"/>
    <w:rsid w:val="004D27D2"/>
    <w:rsid w:val="004D56C8"/>
    <w:rsid w:val="004D5F9D"/>
    <w:rsid w:val="004D62E9"/>
    <w:rsid w:val="004E0A40"/>
    <w:rsid w:val="004E1BA1"/>
    <w:rsid w:val="004E1CF2"/>
    <w:rsid w:val="004E1E27"/>
    <w:rsid w:val="004E61EE"/>
    <w:rsid w:val="004F3343"/>
    <w:rsid w:val="004F5F25"/>
    <w:rsid w:val="004F63DF"/>
    <w:rsid w:val="004F7B1B"/>
    <w:rsid w:val="00500757"/>
    <w:rsid w:val="005020E8"/>
    <w:rsid w:val="005024F7"/>
    <w:rsid w:val="005039CC"/>
    <w:rsid w:val="005123F7"/>
    <w:rsid w:val="005125CA"/>
    <w:rsid w:val="00521DF9"/>
    <w:rsid w:val="005270CE"/>
    <w:rsid w:val="00531183"/>
    <w:rsid w:val="00533306"/>
    <w:rsid w:val="005403FD"/>
    <w:rsid w:val="00547458"/>
    <w:rsid w:val="00547853"/>
    <w:rsid w:val="00550E96"/>
    <w:rsid w:val="0055494E"/>
    <w:rsid w:val="00554C35"/>
    <w:rsid w:val="00555643"/>
    <w:rsid w:val="005579AC"/>
    <w:rsid w:val="00563DFA"/>
    <w:rsid w:val="0057235A"/>
    <w:rsid w:val="00573CC3"/>
    <w:rsid w:val="00575AAC"/>
    <w:rsid w:val="00575E26"/>
    <w:rsid w:val="0057649B"/>
    <w:rsid w:val="005817C7"/>
    <w:rsid w:val="00582059"/>
    <w:rsid w:val="005837B3"/>
    <w:rsid w:val="00586366"/>
    <w:rsid w:val="00592662"/>
    <w:rsid w:val="00595589"/>
    <w:rsid w:val="005958D7"/>
    <w:rsid w:val="0059766B"/>
    <w:rsid w:val="005A1EBD"/>
    <w:rsid w:val="005A345E"/>
    <w:rsid w:val="005A3BC7"/>
    <w:rsid w:val="005A4E1C"/>
    <w:rsid w:val="005A5249"/>
    <w:rsid w:val="005A7BE2"/>
    <w:rsid w:val="005B390D"/>
    <w:rsid w:val="005B52B4"/>
    <w:rsid w:val="005B5DE4"/>
    <w:rsid w:val="005B74F2"/>
    <w:rsid w:val="005C23C1"/>
    <w:rsid w:val="005C24C2"/>
    <w:rsid w:val="005C4109"/>
    <w:rsid w:val="005C5479"/>
    <w:rsid w:val="005C6980"/>
    <w:rsid w:val="005D1C79"/>
    <w:rsid w:val="005D2580"/>
    <w:rsid w:val="005D31D9"/>
    <w:rsid w:val="005D4A03"/>
    <w:rsid w:val="005D574D"/>
    <w:rsid w:val="005E09C1"/>
    <w:rsid w:val="005E451A"/>
    <w:rsid w:val="005E655A"/>
    <w:rsid w:val="005E66A3"/>
    <w:rsid w:val="005E7681"/>
    <w:rsid w:val="005F05D8"/>
    <w:rsid w:val="005F1874"/>
    <w:rsid w:val="005F3AA6"/>
    <w:rsid w:val="005F7A80"/>
    <w:rsid w:val="005F7AE2"/>
    <w:rsid w:val="0060018E"/>
    <w:rsid w:val="0060623E"/>
    <w:rsid w:val="0060688A"/>
    <w:rsid w:val="00612AB3"/>
    <w:rsid w:val="006159EC"/>
    <w:rsid w:val="00621E40"/>
    <w:rsid w:val="006225C2"/>
    <w:rsid w:val="00623044"/>
    <w:rsid w:val="0063019E"/>
    <w:rsid w:val="006301B3"/>
    <w:rsid w:val="00630AB3"/>
    <w:rsid w:val="0063518C"/>
    <w:rsid w:val="006444FE"/>
    <w:rsid w:val="00646A32"/>
    <w:rsid w:val="0064733B"/>
    <w:rsid w:val="0065399B"/>
    <w:rsid w:val="00654417"/>
    <w:rsid w:val="00654844"/>
    <w:rsid w:val="00654A83"/>
    <w:rsid w:val="00657365"/>
    <w:rsid w:val="006659E6"/>
    <w:rsid w:val="006662DF"/>
    <w:rsid w:val="00670DFF"/>
    <w:rsid w:val="00677A3B"/>
    <w:rsid w:val="00681A93"/>
    <w:rsid w:val="0068244F"/>
    <w:rsid w:val="00684DC1"/>
    <w:rsid w:val="00687344"/>
    <w:rsid w:val="006877B3"/>
    <w:rsid w:val="00687E1E"/>
    <w:rsid w:val="006902AF"/>
    <w:rsid w:val="00691B40"/>
    <w:rsid w:val="006952FF"/>
    <w:rsid w:val="00696446"/>
    <w:rsid w:val="006A59E8"/>
    <w:rsid w:val="006A691C"/>
    <w:rsid w:val="006B26AF"/>
    <w:rsid w:val="006B590A"/>
    <w:rsid w:val="006B5AB9"/>
    <w:rsid w:val="006B7099"/>
    <w:rsid w:val="006B74CD"/>
    <w:rsid w:val="006C149B"/>
    <w:rsid w:val="006C1C37"/>
    <w:rsid w:val="006C29D8"/>
    <w:rsid w:val="006C4A2C"/>
    <w:rsid w:val="006C4F9F"/>
    <w:rsid w:val="006D0359"/>
    <w:rsid w:val="006D3E3C"/>
    <w:rsid w:val="006D562C"/>
    <w:rsid w:val="006E1048"/>
    <w:rsid w:val="006E1C1C"/>
    <w:rsid w:val="006E5466"/>
    <w:rsid w:val="006E7BC9"/>
    <w:rsid w:val="006F0A93"/>
    <w:rsid w:val="006F21B7"/>
    <w:rsid w:val="006F2A52"/>
    <w:rsid w:val="006F5CC7"/>
    <w:rsid w:val="007101A2"/>
    <w:rsid w:val="007116E9"/>
    <w:rsid w:val="007154F2"/>
    <w:rsid w:val="007218EB"/>
    <w:rsid w:val="0072551E"/>
    <w:rsid w:val="00727F04"/>
    <w:rsid w:val="00730D84"/>
    <w:rsid w:val="00734CB6"/>
    <w:rsid w:val="0074074F"/>
    <w:rsid w:val="0074294E"/>
    <w:rsid w:val="007436D8"/>
    <w:rsid w:val="00746589"/>
    <w:rsid w:val="00747907"/>
    <w:rsid w:val="00750030"/>
    <w:rsid w:val="00752E83"/>
    <w:rsid w:val="00760A74"/>
    <w:rsid w:val="00760E54"/>
    <w:rsid w:val="00764CCF"/>
    <w:rsid w:val="00765FFA"/>
    <w:rsid w:val="00767CD4"/>
    <w:rsid w:val="00770B9A"/>
    <w:rsid w:val="007717E4"/>
    <w:rsid w:val="007747C8"/>
    <w:rsid w:val="007770E7"/>
    <w:rsid w:val="00777888"/>
    <w:rsid w:val="00777BC7"/>
    <w:rsid w:val="00782010"/>
    <w:rsid w:val="007A12F5"/>
    <w:rsid w:val="007A1A40"/>
    <w:rsid w:val="007A2109"/>
    <w:rsid w:val="007B293E"/>
    <w:rsid w:val="007B4919"/>
    <w:rsid w:val="007B4F38"/>
    <w:rsid w:val="007B6497"/>
    <w:rsid w:val="007B7FDF"/>
    <w:rsid w:val="007C1D9D"/>
    <w:rsid w:val="007C2685"/>
    <w:rsid w:val="007C6893"/>
    <w:rsid w:val="007D1033"/>
    <w:rsid w:val="007D23A7"/>
    <w:rsid w:val="007E1233"/>
    <w:rsid w:val="007E127B"/>
    <w:rsid w:val="007E205D"/>
    <w:rsid w:val="007E33BD"/>
    <w:rsid w:val="007E405A"/>
    <w:rsid w:val="007E59CE"/>
    <w:rsid w:val="007E64CC"/>
    <w:rsid w:val="007E73C5"/>
    <w:rsid w:val="007E79D5"/>
    <w:rsid w:val="007E7B93"/>
    <w:rsid w:val="007F0A63"/>
    <w:rsid w:val="007F4087"/>
    <w:rsid w:val="00801B62"/>
    <w:rsid w:val="00803EA5"/>
    <w:rsid w:val="0080633F"/>
    <w:rsid w:val="00806569"/>
    <w:rsid w:val="00807DC1"/>
    <w:rsid w:val="008167F4"/>
    <w:rsid w:val="00826E31"/>
    <w:rsid w:val="0083194E"/>
    <w:rsid w:val="00834B48"/>
    <w:rsid w:val="0083646C"/>
    <w:rsid w:val="008368A7"/>
    <w:rsid w:val="00836915"/>
    <w:rsid w:val="00844A49"/>
    <w:rsid w:val="00846768"/>
    <w:rsid w:val="00850662"/>
    <w:rsid w:val="00852435"/>
    <w:rsid w:val="0085260B"/>
    <w:rsid w:val="00852A46"/>
    <w:rsid w:val="00852EA2"/>
    <w:rsid w:val="00852F7C"/>
    <w:rsid w:val="00853E42"/>
    <w:rsid w:val="00855DCC"/>
    <w:rsid w:val="00860F75"/>
    <w:rsid w:val="0086143E"/>
    <w:rsid w:val="00865B49"/>
    <w:rsid w:val="008675E1"/>
    <w:rsid w:val="0087068B"/>
    <w:rsid w:val="00871298"/>
    <w:rsid w:val="008713E5"/>
    <w:rsid w:val="00872BFD"/>
    <w:rsid w:val="00873B26"/>
    <w:rsid w:val="00873CD2"/>
    <w:rsid w:val="00876EC2"/>
    <w:rsid w:val="00880099"/>
    <w:rsid w:val="00880849"/>
    <w:rsid w:val="00884835"/>
    <w:rsid w:val="0088712D"/>
    <w:rsid w:val="008876FD"/>
    <w:rsid w:val="008877FD"/>
    <w:rsid w:val="00895E4C"/>
    <w:rsid w:val="008A128A"/>
    <w:rsid w:val="008A3409"/>
    <w:rsid w:val="008A571C"/>
    <w:rsid w:val="008B2AC4"/>
    <w:rsid w:val="008B3198"/>
    <w:rsid w:val="008B3E3F"/>
    <w:rsid w:val="008B6253"/>
    <w:rsid w:val="008B632A"/>
    <w:rsid w:val="008B675D"/>
    <w:rsid w:val="008C29A1"/>
    <w:rsid w:val="008C76E4"/>
    <w:rsid w:val="008D361A"/>
    <w:rsid w:val="008D51C5"/>
    <w:rsid w:val="008D7156"/>
    <w:rsid w:val="008E0DE2"/>
    <w:rsid w:val="008E28FA"/>
    <w:rsid w:val="008E66EC"/>
    <w:rsid w:val="008F0B17"/>
    <w:rsid w:val="008F0CB2"/>
    <w:rsid w:val="008F1663"/>
    <w:rsid w:val="008F4CEF"/>
    <w:rsid w:val="00900ACB"/>
    <w:rsid w:val="00901547"/>
    <w:rsid w:val="0090237E"/>
    <w:rsid w:val="00906E5F"/>
    <w:rsid w:val="0091178B"/>
    <w:rsid w:val="00917678"/>
    <w:rsid w:val="00923AFB"/>
    <w:rsid w:val="009244D5"/>
    <w:rsid w:val="00925D71"/>
    <w:rsid w:val="009263D1"/>
    <w:rsid w:val="00932FA7"/>
    <w:rsid w:val="0094029B"/>
    <w:rsid w:val="009424B6"/>
    <w:rsid w:val="0094635A"/>
    <w:rsid w:val="00955886"/>
    <w:rsid w:val="0096120B"/>
    <w:rsid w:val="00961EE0"/>
    <w:rsid w:val="009664B6"/>
    <w:rsid w:val="00967795"/>
    <w:rsid w:val="009748ED"/>
    <w:rsid w:val="00974FFD"/>
    <w:rsid w:val="00976E19"/>
    <w:rsid w:val="009801DE"/>
    <w:rsid w:val="009822E5"/>
    <w:rsid w:val="00990ECE"/>
    <w:rsid w:val="00991A87"/>
    <w:rsid w:val="00992E29"/>
    <w:rsid w:val="00995EF6"/>
    <w:rsid w:val="00996AA3"/>
    <w:rsid w:val="009A4BD9"/>
    <w:rsid w:val="009A614F"/>
    <w:rsid w:val="009A7026"/>
    <w:rsid w:val="009B5DBE"/>
    <w:rsid w:val="009B6403"/>
    <w:rsid w:val="009B6879"/>
    <w:rsid w:val="009C25E2"/>
    <w:rsid w:val="009C64FD"/>
    <w:rsid w:val="009C68DD"/>
    <w:rsid w:val="009C7D66"/>
    <w:rsid w:val="009D1ACB"/>
    <w:rsid w:val="009D5707"/>
    <w:rsid w:val="009E06DC"/>
    <w:rsid w:val="009F28AF"/>
    <w:rsid w:val="009F31C1"/>
    <w:rsid w:val="009F4B2E"/>
    <w:rsid w:val="009F501B"/>
    <w:rsid w:val="009F7760"/>
    <w:rsid w:val="00A002F7"/>
    <w:rsid w:val="00A00D93"/>
    <w:rsid w:val="00A03635"/>
    <w:rsid w:val="00A0491A"/>
    <w:rsid w:val="00A10451"/>
    <w:rsid w:val="00A12BDC"/>
    <w:rsid w:val="00A147A4"/>
    <w:rsid w:val="00A224E0"/>
    <w:rsid w:val="00A24FB7"/>
    <w:rsid w:val="00A257CD"/>
    <w:rsid w:val="00A269C2"/>
    <w:rsid w:val="00A35095"/>
    <w:rsid w:val="00A40507"/>
    <w:rsid w:val="00A42D6A"/>
    <w:rsid w:val="00A4315A"/>
    <w:rsid w:val="00A46ACE"/>
    <w:rsid w:val="00A52EC5"/>
    <w:rsid w:val="00A531EC"/>
    <w:rsid w:val="00A57AEC"/>
    <w:rsid w:val="00A60505"/>
    <w:rsid w:val="00A6453A"/>
    <w:rsid w:val="00A654D0"/>
    <w:rsid w:val="00A66E63"/>
    <w:rsid w:val="00A71A4F"/>
    <w:rsid w:val="00A74A15"/>
    <w:rsid w:val="00A80E0C"/>
    <w:rsid w:val="00A80F13"/>
    <w:rsid w:val="00A83EAD"/>
    <w:rsid w:val="00A93E63"/>
    <w:rsid w:val="00A95274"/>
    <w:rsid w:val="00AA0DEC"/>
    <w:rsid w:val="00AA3806"/>
    <w:rsid w:val="00AA5F82"/>
    <w:rsid w:val="00AA64F2"/>
    <w:rsid w:val="00AB71F2"/>
    <w:rsid w:val="00AC05F9"/>
    <w:rsid w:val="00AD1881"/>
    <w:rsid w:val="00AD1B46"/>
    <w:rsid w:val="00AD1EDA"/>
    <w:rsid w:val="00AD5D5D"/>
    <w:rsid w:val="00AD5E01"/>
    <w:rsid w:val="00AD7D3D"/>
    <w:rsid w:val="00AE212E"/>
    <w:rsid w:val="00AF0C7C"/>
    <w:rsid w:val="00AF194D"/>
    <w:rsid w:val="00AF31AC"/>
    <w:rsid w:val="00AF39A5"/>
    <w:rsid w:val="00AF655A"/>
    <w:rsid w:val="00AF6B9B"/>
    <w:rsid w:val="00B03978"/>
    <w:rsid w:val="00B0619F"/>
    <w:rsid w:val="00B10C11"/>
    <w:rsid w:val="00B12F0E"/>
    <w:rsid w:val="00B15D83"/>
    <w:rsid w:val="00B1635A"/>
    <w:rsid w:val="00B167FD"/>
    <w:rsid w:val="00B16D18"/>
    <w:rsid w:val="00B172CD"/>
    <w:rsid w:val="00B17730"/>
    <w:rsid w:val="00B2051E"/>
    <w:rsid w:val="00B24144"/>
    <w:rsid w:val="00B30100"/>
    <w:rsid w:val="00B30748"/>
    <w:rsid w:val="00B32680"/>
    <w:rsid w:val="00B37509"/>
    <w:rsid w:val="00B4648F"/>
    <w:rsid w:val="00B47730"/>
    <w:rsid w:val="00B501B0"/>
    <w:rsid w:val="00B51331"/>
    <w:rsid w:val="00B5143B"/>
    <w:rsid w:val="00B5678F"/>
    <w:rsid w:val="00B56814"/>
    <w:rsid w:val="00B700C6"/>
    <w:rsid w:val="00B808F4"/>
    <w:rsid w:val="00B821AB"/>
    <w:rsid w:val="00B82F5D"/>
    <w:rsid w:val="00B865BC"/>
    <w:rsid w:val="00B90B22"/>
    <w:rsid w:val="00B91BD7"/>
    <w:rsid w:val="00B92BEA"/>
    <w:rsid w:val="00B94C9A"/>
    <w:rsid w:val="00B955A4"/>
    <w:rsid w:val="00BA00D2"/>
    <w:rsid w:val="00BA36A1"/>
    <w:rsid w:val="00BA4408"/>
    <w:rsid w:val="00BA478E"/>
    <w:rsid w:val="00BA4822"/>
    <w:rsid w:val="00BA599A"/>
    <w:rsid w:val="00BB01A1"/>
    <w:rsid w:val="00BB152E"/>
    <w:rsid w:val="00BB25AF"/>
    <w:rsid w:val="00BB3BDC"/>
    <w:rsid w:val="00BB4B78"/>
    <w:rsid w:val="00BB53FF"/>
    <w:rsid w:val="00BB6434"/>
    <w:rsid w:val="00BC1343"/>
    <w:rsid w:val="00BC1806"/>
    <w:rsid w:val="00BD4E49"/>
    <w:rsid w:val="00BE0091"/>
    <w:rsid w:val="00BE1FC8"/>
    <w:rsid w:val="00BE6513"/>
    <w:rsid w:val="00BE7A93"/>
    <w:rsid w:val="00BF59A3"/>
    <w:rsid w:val="00BF69AB"/>
    <w:rsid w:val="00BF76F0"/>
    <w:rsid w:val="00BF7B3E"/>
    <w:rsid w:val="00BF7BFF"/>
    <w:rsid w:val="00BF7DC4"/>
    <w:rsid w:val="00C0003F"/>
    <w:rsid w:val="00C03155"/>
    <w:rsid w:val="00C04C1A"/>
    <w:rsid w:val="00C1338A"/>
    <w:rsid w:val="00C13C42"/>
    <w:rsid w:val="00C154B5"/>
    <w:rsid w:val="00C21114"/>
    <w:rsid w:val="00C2154F"/>
    <w:rsid w:val="00C33170"/>
    <w:rsid w:val="00C335CA"/>
    <w:rsid w:val="00C3389F"/>
    <w:rsid w:val="00C33D13"/>
    <w:rsid w:val="00C40524"/>
    <w:rsid w:val="00C60676"/>
    <w:rsid w:val="00C6179E"/>
    <w:rsid w:val="00C672CE"/>
    <w:rsid w:val="00C70A13"/>
    <w:rsid w:val="00C71AB4"/>
    <w:rsid w:val="00C72B79"/>
    <w:rsid w:val="00C74F99"/>
    <w:rsid w:val="00C808B8"/>
    <w:rsid w:val="00C84630"/>
    <w:rsid w:val="00C84CFD"/>
    <w:rsid w:val="00C92A35"/>
    <w:rsid w:val="00C93F56"/>
    <w:rsid w:val="00C95C1C"/>
    <w:rsid w:val="00C96CEE"/>
    <w:rsid w:val="00CA09E2"/>
    <w:rsid w:val="00CA2899"/>
    <w:rsid w:val="00CA30A1"/>
    <w:rsid w:val="00CA3581"/>
    <w:rsid w:val="00CA3B6A"/>
    <w:rsid w:val="00CA6B5C"/>
    <w:rsid w:val="00CA7255"/>
    <w:rsid w:val="00CB09C5"/>
    <w:rsid w:val="00CC1C7E"/>
    <w:rsid w:val="00CC3079"/>
    <w:rsid w:val="00CC4ED3"/>
    <w:rsid w:val="00CD1A92"/>
    <w:rsid w:val="00CD1B6D"/>
    <w:rsid w:val="00CE3118"/>
    <w:rsid w:val="00CE548D"/>
    <w:rsid w:val="00CE602C"/>
    <w:rsid w:val="00CF0103"/>
    <w:rsid w:val="00CF17D2"/>
    <w:rsid w:val="00CF67C0"/>
    <w:rsid w:val="00D00724"/>
    <w:rsid w:val="00D014DF"/>
    <w:rsid w:val="00D03823"/>
    <w:rsid w:val="00D1188B"/>
    <w:rsid w:val="00D12049"/>
    <w:rsid w:val="00D142D4"/>
    <w:rsid w:val="00D14BA0"/>
    <w:rsid w:val="00D164D6"/>
    <w:rsid w:val="00D16AC6"/>
    <w:rsid w:val="00D2468A"/>
    <w:rsid w:val="00D27AAB"/>
    <w:rsid w:val="00D30A34"/>
    <w:rsid w:val="00D30B00"/>
    <w:rsid w:val="00D30E52"/>
    <w:rsid w:val="00D319F8"/>
    <w:rsid w:val="00D31A31"/>
    <w:rsid w:val="00D33322"/>
    <w:rsid w:val="00D340C6"/>
    <w:rsid w:val="00D34B2E"/>
    <w:rsid w:val="00D35927"/>
    <w:rsid w:val="00D36FE1"/>
    <w:rsid w:val="00D4261E"/>
    <w:rsid w:val="00D43FA6"/>
    <w:rsid w:val="00D47E3C"/>
    <w:rsid w:val="00D50631"/>
    <w:rsid w:val="00D52CE9"/>
    <w:rsid w:val="00D53286"/>
    <w:rsid w:val="00D53C8B"/>
    <w:rsid w:val="00D5608A"/>
    <w:rsid w:val="00D56CAD"/>
    <w:rsid w:val="00D5750D"/>
    <w:rsid w:val="00D620D9"/>
    <w:rsid w:val="00D72D9E"/>
    <w:rsid w:val="00D72DF1"/>
    <w:rsid w:val="00D776FD"/>
    <w:rsid w:val="00D814F9"/>
    <w:rsid w:val="00D81BA7"/>
    <w:rsid w:val="00D83B58"/>
    <w:rsid w:val="00D84047"/>
    <w:rsid w:val="00D84616"/>
    <w:rsid w:val="00D929DF"/>
    <w:rsid w:val="00D933CF"/>
    <w:rsid w:val="00D93AE4"/>
    <w:rsid w:val="00D94395"/>
    <w:rsid w:val="00D95E35"/>
    <w:rsid w:val="00D975BE"/>
    <w:rsid w:val="00DA0FC4"/>
    <w:rsid w:val="00DA1DD2"/>
    <w:rsid w:val="00DA5ED2"/>
    <w:rsid w:val="00DA6C32"/>
    <w:rsid w:val="00DB6BFB"/>
    <w:rsid w:val="00DB780B"/>
    <w:rsid w:val="00DB7D69"/>
    <w:rsid w:val="00DC57C0"/>
    <w:rsid w:val="00DD03FD"/>
    <w:rsid w:val="00DD1E74"/>
    <w:rsid w:val="00DE509D"/>
    <w:rsid w:val="00DE6E46"/>
    <w:rsid w:val="00DF2EA2"/>
    <w:rsid w:val="00DF73DF"/>
    <w:rsid w:val="00DF7976"/>
    <w:rsid w:val="00E00B3D"/>
    <w:rsid w:val="00E0157C"/>
    <w:rsid w:val="00E0423E"/>
    <w:rsid w:val="00E06550"/>
    <w:rsid w:val="00E10744"/>
    <w:rsid w:val="00E10DE2"/>
    <w:rsid w:val="00E11B02"/>
    <w:rsid w:val="00E120BB"/>
    <w:rsid w:val="00E13406"/>
    <w:rsid w:val="00E16C4F"/>
    <w:rsid w:val="00E20A2B"/>
    <w:rsid w:val="00E26911"/>
    <w:rsid w:val="00E31062"/>
    <w:rsid w:val="00E310B4"/>
    <w:rsid w:val="00E34500"/>
    <w:rsid w:val="00E348C4"/>
    <w:rsid w:val="00E353CC"/>
    <w:rsid w:val="00E37C8F"/>
    <w:rsid w:val="00E40577"/>
    <w:rsid w:val="00E4117A"/>
    <w:rsid w:val="00E42EF6"/>
    <w:rsid w:val="00E44D68"/>
    <w:rsid w:val="00E471F2"/>
    <w:rsid w:val="00E60B15"/>
    <w:rsid w:val="00E611AD"/>
    <w:rsid w:val="00E611DE"/>
    <w:rsid w:val="00E6277A"/>
    <w:rsid w:val="00E628DB"/>
    <w:rsid w:val="00E65035"/>
    <w:rsid w:val="00E671C5"/>
    <w:rsid w:val="00E70D03"/>
    <w:rsid w:val="00E72BAE"/>
    <w:rsid w:val="00E74313"/>
    <w:rsid w:val="00E7655C"/>
    <w:rsid w:val="00E7756D"/>
    <w:rsid w:val="00E775F0"/>
    <w:rsid w:val="00E8061E"/>
    <w:rsid w:val="00E808EC"/>
    <w:rsid w:val="00E80AE3"/>
    <w:rsid w:val="00E82921"/>
    <w:rsid w:val="00E84A4E"/>
    <w:rsid w:val="00E927F2"/>
    <w:rsid w:val="00E932D5"/>
    <w:rsid w:val="00E93633"/>
    <w:rsid w:val="00E93CCF"/>
    <w:rsid w:val="00E96AB4"/>
    <w:rsid w:val="00E97376"/>
    <w:rsid w:val="00E97BB8"/>
    <w:rsid w:val="00EA281D"/>
    <w:rsid w:val="00EA29A1"/>
    <w:rsid w:val="00EA4335"/>
    <w:rsid w:val="00EA4D87"/>
    <w:rsid w:val="00EA4F93"/>
    <w:rsid w:val="00EA5B4C"/>
    <w:rsid w:val="00EA61E9"/>
    <w:rsid w:val="00EA6A1B"/>
    <w:rsid w:val="00EA720A"/>
    <w:rsid w:val="00EB168A"/>
    <w:rsid w:val="00EB262D"/>
    <w:rsid w:val="00EB4F54"/>
    <w:rsid w:val="00EB5A95"/>
    <w:rsid w:val="00EC7D51"/>
    <w:rsid w:val="00ED0674"/>
    <w:rsid w:val="00ED1ABF"/>
    <w:rsid w:val="00ED266D"/>
    <w:rsid w:val="00ED2846"/>
    <w:rsid w:val="00ED29F7"/>
    <w:rsid w:val="00ED599E"/>
    <w:rsid w:val="00ED6ADF"/>
    <w:rsid w:val="00ED7957"/>
    <w:rsid w:val="00EE079D"/>
    <w:rsid w:val="00EE0C08"/>
    <w:rsid w:val="00EE6BA1"/>
    <w:rsid w:val="00EF1B72"/>
    <w:rsid w:val="00EF1E62"/>
    <w:rsid w:val="00EF4FE3"/>
    <w:rsid w:val="00F00E2A"/>
    <w:rsid w:val="00F017E6"/>
    <w:rsid w:val="00F01C1E"/>
    <w:rsid w:val="00F035AD"/>
    <w:rsid w:val="00F0418B"/>
    <w:rsid w:val="00F0509B"/>
    <w:rsid w:val="00F058B6"/>
    <w:rsid w:val="00F05B8C"/>
    <w:rsid w:val="00F07762"/>
    <w:rsid w:val="00F11389"/>
    <w:rsid w:val="00F12CB7"/>
    <w:rsid w:val="00F1371E"/>
    <w:rsid w:val="00F1372D"/>
    <w:rsid w:val="00F13BFD"/>
    <w:rsid w:val="00F212C0"/>
    <w:rsid w:val="00F228FC"/>
    <w:rsid w:val="00F239AF"/>
    <w:rsid w:val="00F23C44"/>
    <w:rsid w:val="00F31C79"/>
    <w:rsid w:val="00F321E1"/>
    <w:rsid w:val="00F33321"/>
    <w:rsid w:val="00F34140"/>
    <w:rsid w:val="00F354AD"/>
    <w:rsid w:val="00F35FB1"/>
    <w:rsid w:val="00F43E02"/>
    <w:rsid w:val="00F45D7C"/>
    <w:rsid w:val="00F46DBE"/>
    <w:rsid w:val="00F528EE"/>
    <w:rsid w:val="00F5468A"/>
    <w:rsid w:val="00F56053"/>
    <w:rsid w:val="00F562AA"/>
    <w:rsid w:val="00F56EF5"/>
    <w:rsid w:val="00F57B2F"/>
    <w:rsid w:val="00F60349"/>
    <w:rsid w:val="00F612D0"/>
    <w:rsid w:val="00F63016"/>
    <w:rsid w:val="00F6382A"/>
    <w:rsid w:val="00F638F3"/>
    <w:rsid w:val="00F673A9"/>
    <w:rsid w:val="00F72358"/>
    <w:rsid w:val="00F745F3"/>
    <w:rsid w:val="00F746E9"/>
    <w:rsid w:val="00F81030"/>
    <w:rsid w:val="00F87A46"/>
    <w:rsid w:val="00F87D4E"/>
    <w:rsid w:val="00F9441F"/>
    <w:rsid w:val="00F945FB"/>
    <w:rsid w:val="00F976CD"/>
    <w:rsid w:val="00FA1F66"/>
    <w:rsid w:val="00FA5BBD"/>
    <w:rsid w:val="00FA63F7"/>
    <w:rsid w:val="00FA6494"/>
    <w:rsid w:val="00FB1664"/>
    <w:rsid w:val="00FB2FD6"/>
    <w:rsid w:val="00FB3E94"/>
    <w:rsid w:val="00FB6C81"/>
    <w:rsid w:val="00FC547E"/>
    <w:rsid w:val="00FC573C"/>
    <w:rsid w:val="00FC6524"/>
    <w:rsid w:val="00FD2E93"/>
    <w:rsid w:val="00FD3A62"/>
    <w:rsid w:val="00FD601B"/>
    <w:rsid w:val="00FE14E6"/>
    <w:rsid w:val="00FE27D7"/>
    <w:rsid w:val="00FE32C0"/>
    <w:rsid w:val="00FE54B6"/>
    <w:rsid w:val="00FF3273"/>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E8398"/>
  <w14:defaultImageDpi w14:val="96"/>
  <w15:docId w15:val="{4D9FD9D5-D2E4-48EC-8A4F-72BEA960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ind w:firstLine="0"/>
      <w:outlineLvl w:val="0"/>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sz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line="480" w:lineRule="auto"/>
      <w:jc w:val="both"/>
    </w:pPr>
  </w:style>
  <w:style w:type="character" w:customStyle="1" w:styleId="BodyTextChar">
    <w:name w:val="Body Text Char"/>
    <w:basedOn w:val="DefaultParagraphFont"/>
    <w:link w:val="BodyText"/>
    <w:uiPriority w:val="99"/>
    <w:rPr>
      <w:rFonts w:ascii="Times New Roman" w:hAnsi="Times New Roman"/>
      <w:sz w:val="24"/>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rPr>
      <w:rFonts w:ascii="Times New Roman" w:hAnsi="Times New Roman"/>
      <w:sz w:val="24"/>
    </w:rPr>
  </w:style>
  <w:style w:type="paragraph" w:customStyle="1" w:styleId="Default">
    <w:name w:val="Default"/>
    <w:uiPriority w:val="99"/>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rPr>
      <w:rFonts w:asciiTheme="majorHAnsi" w:hAnsiTheme="majorHAnsi"/>
      <w:sz w:val="16"/>
      <w:szCs w:val="16"/>
    </w:rPr>
  </w:style>
  <w:style w:type="character" w:customStyle="1" w:styleId="BalloonTextChar">
    <w:name w:val="Balloon Text Char"/>
    <w:basedOn w:val="DefaultParagraphFont"/>
    <w:link w:val="BalloonText"/>
    <w:uiPriority w:val="99"/>
    <w:rPr>
      <w:rFonts w:asciiTheme="majorHAnsi" w:hAnsiTheme="majorHAnsi"/>
      <w:sz w:val="16"/>
    </w:rPr>
  </w:style>
  <w:style w:type="character" w:customStyle="1" w:styleId="apple-style-span">
    <w:name w:val="apple-style-span"/>
    <w:basedOn w:val="DefaultParagraphFont"/>
    <w:uiPriority w:val="99"/>
    <w:rPr>
      <w:rFonts w:cs="Times New Roman"/>
    </w:rPr>
  </w:style>
  <w:style w:type="character" w:styleId="Strong">
    <w:name w:val="Strong"/>
    <w:basedOn w:val="DefaultParagraphFont"/>
    <w:uiPriority w:val="99"/>
    <w:qFormat/>
    <w:rPr>
      <w:rFonts w:cs="Times New Roman"/>
      <w:b/>
    </w:rPr>
  </w:style>
  <w:style w:type="paragraph" w:styleId="ListParagraph">
    <w:name w:val="List Paragraph"/>
    <w:basedOn w:val="Normal"/>
    <w:uiPriority w:val="99"/>
    <w:qFormat/>
    <w:pPr>
      <w:ind w:left="720"/>
      <w:contextualSpacing/>
    </w:pPr>
  </w:style>
  <w:style w:type="character" w:customStyle="1" w:styleId="apple-converted-space">
    <w:name w:val="apple-converted-space"/>
    <w:basedOn w:val="DefaultParagraphFont"/>
    <w:uiPriority w:val="99"/>
    <w:rPr>
      <w:rFonts w:cs="Times New Roman"/>
    </w:rPr>
  </w:style>
  <w:style w:type="paragraph" w:customStyle="1" w:styleId="smalltext">
    <w:name w:val="smalltext"/>
    <w:basedOn w:val="Normal"/>
    <w:uiPriority w:val="99"/>
    <w:pPr>
      <w:spacing w:before="100" w:beforeAutospacing="1" w:after="100" w:afterAutospacing="1"/>
    </w:pPr>
  </w:style>
  <w:style w:type="character" w:styleId="PlaceholderText">
    <w:name w:val="Placeholder Text"/>
    <w:basedOn w:val="DefaultParagraphFont"/>
    <w:uiPriority w:val="99"/>
    <w:rPr>
      <w:rFonts w:cs="Times New Roman"/>
      <w:color w:val="808080"/>
    </w:rPr>
  </w:style>
  <w:style w:type="character" w:styleId="LineNumber">
    <w:name w:val="line number"/>
    <w:basedOn w:val="DefaultParagraphFont"/>
    <w:uiPriority w:val="99"/>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hAnsi="Times New Roman" w:cs="Times New Roman"/>
      <w:b/>
    </w:rPr>
  </w:style>
  <w:style w:type="paragraph" w:customStyle="1" w:styleId="xxxmsonormal">
    <w:name w:val="x_x_xmsonormal"/>
    <w:basedOn w:val="Normal"/>
    <w:uiPriority w:val="99"/>
    <w:pPr>
      <w:spacing w:before="100" w:beforeAutospacing="1" w:after="100" w:afterAutospacing="1"/>
      <w:ind w:firstLine="0"/>
    </w:p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spacing w:after="120"/>
      <w:ind w:firstLine="0"/>
    </w:pPr>
    <w:rPr>
      <w:rFonts w:ascii="Arial" w:hAnsi="Arial"/>
      <w:b/>
    </w:rPr>
  </w:style>
  <w:style w:type="paragraph" w:customStyle="1" w:styleId="DeltaViewTableBody">
    <w:name w:val="DeltaView Table Body"/>
    <w:basedOn w:val="Normal"/>
    <w:uiPriority w:val="99"/>
    <w:pPr>
      <w:ind w:firstLine="0"/>
    </w:pPr>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istParagraph"/>
    <w:link w:val="DocumentMapChar"/>
    <w:uiPriority w:val="99"/>
    <w:pPr>
      <w:shd w:val="clear" w:color="auto" w:fill="000080"/>
      <w:ind w:firstLine="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character" w:styleId="Hyperlink">
    <w:name w:val="Hyperlink"/>
    <w:basedOn w:val="DefaultParagraphFont"/>
    <w:uiPriority w:val="99"/>
    <w:unhideWhenUsed/>
    <w:rsid w:val="00065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8E383AAC70546A9274881969CE0FD" ma:contentTypeVersion="12" ma:contentTypeDescription="Create a new document." ma:contentTypeScope="" ma:versionID="87c195d82ffba080ff45db6681b6aec5">
  <xsd:schema xmlns:xsd="http://www.w3.org/2001/XMLSchema" xmlns:xs="http://www.w3.org/2001/XMLSchema" xmlns:p="http://schemas.microsoft.com/office/2006/metadata/properties" xmlns:ns3="f8157802-b748-4321-80cb-5ad64601d7b6" xmlns:ns4="5373b2ed-0285-40de-80a6-bece59994406" targetNamespace="http://schemas.microsoft.com/office/2006/metadata/properties" ma:root="true" ma:fieldsID="949368a981b719354c0154d3275e8de1" ns3:_="" ns4:_="">
    <xsd:import namespace="f8157802-b748-4321-80cb-5ad64601d7b6"/>
    <xsd:import namespace="5373b2ed-0285-40de-80a6-bece599944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57802-b748-4321-80cb-5ad64601d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3b2ed-0285-40de-80a6-bece599944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B7CC-8AEA-4722-B7DD-0EBD091DA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611F45-8E78-4F2E-AE36-DBD0C448C0EF}">
  <ds:schemaRefs>
    <ds:schemaRef ds:uri="http://schemas.microsoft.com/sharepoint/v3/contenttype/forms"/>
  </ds:schemaRefs>
</ds:datastoreItem>
</file>

<file path=customXml/itemProps3.xml><?xml version="1.0" encoding="utf-8"?>
<ds:datastoreItem xmlns:ds="http://schemas.openxmlformats.org/officeDocument/2006/customXml" ds:itemID="{E1C60619-D702-4B76-AC37-FD818B0BC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57802-b748-4321-80cb-5ad64601d7b6"/>
    <ds:schemaRef ds:uri="5373b2ed-0285-40de-80a6-bece59994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26A47-F1CE-4D29-820A-EA3D66C3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2833</Words>
  <Characters>14281</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Son, Audrey</dc:creator>
  <cp:keywords/>
  <dc:description/>
  <cp:lastModifiedBy>DelFranco, Ruthie</cp:lastModifiedBy>
  <cp:revision>2</cp:revision>
  <cp:lastPrinted>2021-04-14T13:17:00Z</cp:lastPrinted>
  <dcterms:created xsi:type="dcterms:W3CDTF">2021-06-29T13:30:00Z</dcterms:created>
  <dcterms:modified xsi:type="dcterms:W3CDTF">2021-06-29T13:30:00Z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0x01010001D8E383AAC70546A9274881969CE0FD</vt:lpwstr>
  </property>
</Properties>
</file>