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C32" w:rsidRPr="00667601" w:rsidRDefault="008E1B48" w:rsidP="00E744D7">
      <w:pPr>
        <w:contextualSpacing/>
        <w:jc w:val="center"/>
        <w:rPr>
          <w:sz w:val="24"/>
        </w:rPr>
      </w:pPr>
      <w:r w:rsidRPr="00667601">
        <w:rPr>
          <w:sz w:val="24"/>
        </w:rPr>
        <w:t xml:space="preserve">Preconsidered </w:t>
      </w:r>
      <w:r w:rsidR="00292C32" w:rsidRPr="00667601">
        <w:rPr>
          <w:sz w:val="24"/>
        </w:rPr>
        <w:t>State Legislation Resolution No.</w:t>
      </w:r>
      <w:r w:rsidR="001A0290">
        <w:rPr>
          <w:sz w:val="24"/>
        </w:rPr>
        <w:t xml:space="preserve"> </w:t>
      </w:r>
      <w:r w:rsidR="00FA4563">
        <w:rPr>
          <w:sz w:val="24"/>
        </w:rPr>
        <w:t>2</w:t>
      </w:r>
      <w:bookmarkStart w:id="0" w:name="_GoBack"/>
      <w:bookmarkEnd w:id="0"/>
    </w:p>
    <w:p w:rsidR="00292C32" w:rsidRDefault="00292C32" w:rsidP="003D4FC2">
      <w:pPr>
        <w:contextualSpacing/>
        <w:jc w:val="both"/>
        <w:rPr>
          <w:b/>
          <w:sz w:val="24"/>
        </w:rPr>
      </w:pPr>
    </w:p>
    <w:p w:rsidR="005713A9" w:rsidRPr="005713A9" w:rsidRDefault="005713A9" w:rsidP="005713A9">
      <w:pPr>
        <w:contextualSpacing/>
        <w:jc w:val="both"/>
        <w:rPr>
          <w:b/>
          <w:vanish/>
          <w:sz w:val="24"/>
        </w:rPr>
      </w:pPr>
      <w:r w:rsidRPr="005713A9">
        <w:rPr>
          <w:b/>
          <w:vanish/>
          <w:sz w:val="24"/>
        </w:rPr>
        <w:t>..Title</w:t>
      </w:r>
    </w:p>
    <w:p w:rsidR="003D4FC2" w:rsidRDefault="00292C32" w:rsidP="00B004DB">
      <w:pPr>
        <w:contextualSpacing/>
        <w:jc w:val="both"/>
        <w:rPr>
          <w:b/>
          <w:sz w:val="24"/>
        </w:rPr>
      </w:pPr>
      <w:r>
        <w:rPr>
          <w:b/>
          <w:sz w:val="24"/>
        </w:rPr>
        <w:t xml:space="preserve">State Legislation Resolution requesting the New York State Legislature to pass </w:t>
      </w:r>
      <w:r w:rsidR="00C802FA">
        <w:rPr>
          <w:b/>
          <w:sz w:val="24"/>
        </w:rPr>
        <w:t>bill</w:t>
      </w:r>
      <w:r w:rsidR="00170823">
        <w:rPr>
          <w:b/>
          <w:sz w:val="24"/>
        </w:rPr>
        <w:t>s</w:t>
      </w:r>
      <w:r w:rsidR="00D1449F">
        <w:rPr>
          <w:b/>
          <w:sz w:val="24"/>
        </w:rPr>
        <w:t xml:space="preserve"> introduced by </w:t>
      </w:r>
      <w:r w:rsidR="00170823">
        <w:rPr>
          <w:b/>
          <w:sz w:val="24"/>
        </w:rPr>
        <w:t>Senator</w:t>
      </w:r>
      <w:r w:rsidR="008E7336">
        <w:rPr>
          <w:b/>
          <w:sz w:val="24"/>
        </w:rPr>
        <w:t xml:space="preserve"> Gounardes, </w:t>
      </w:r>
      <w:r w:rsidR="00170823">
        <w:rPr>
          <w:b/>
          <w:sz w:val="24"/>
        </w:rPr>
        <w:t>S.</w:t>
      </w:r>
      <w:r w:rsidR="00B004DB">
        <w:rPr>
          <w:b/>
          <w:sz w:val="24"/>
        </w:rPr>
        <w:t>6976</w:t>
      </w:r>
      <w:r w:rsidR="00170823">
        <w:rPr>
          <w:b/>
          <w:sz w:val="24"/>
        </w:rPr>
        <w:t xml:space="preserve">, </w:t>
      </w:r>
      <w:r w:rsidR="00911AD5">
        <w:rPr>
          <w:b/>
          <w:sz w:val="24"/>
        </w:rPr>
        <w:t xml:space="preserve">and </w:t>
      </w:r>
      <w:r w:rsidR="00976843">
        <w:rPr>
          <w:b/>
          <w:sz w:val="24"/>
        </w:rPr>
        <w:t>Assembly Member</w:t>
      </w:r>
      <w:r w:rsidR="008E7336">
        <w:rPr>
          <w:b/>
          <w:sz w:val="24"/>
        </w:rPr>
        <w:t xml:space="preserve"> </w:t>
      </w:r>
      <w:r w:rsidR="00B004DB">
        <w:rPr>
          <w:b/>
          <w:sz w:val="24"/>
        </w:rPr>
        <w:t>Abbate</w:t>
      </w:r>
      <w:r w:rsidR="008E7336">
        <w:rPr>
          <w:b/>
          <w:sz w:val="24"/>
        </w:rPr>
        <w:t xml:space="preserve">, </w:t>
      </w:r>
      <w:r w:rsidRPr="00114955">
        <w:rPr>
          <w:b/>
          <w:sz w:val="24"/>
        </w:rPr>
        <w:t>A</w:t>
      </w:r>
      <w:r>
        <w:rPr>
          <w:b/>
          <w:sz w:val="24"/>
        </w:rPr>
        <w:t>.</w:t>
      </w:r>
      <w:r w:rsidR="00B004DB">
        <w:rPr>
          <w:b/>
          <w:sz w:val="24"/>
        </w:rPr>
        <w:t>7727</w:t>
      </w:r>
      <w:r>
        <w:rPr>
          <w:b/>
          <w:sz w:val="24"/>
        </w:rPr>
        <w:t>, “</w:t>
      </w:r>
      <w:r w:rsidR="00C802FA" w:rsidRPr="00C802FA">
        <w:rPr>
          <w:b/>
          <w:sz w:val="24"/>
        </w:rPr>
        <w:t>AN ACT</w:t>
      </w:r>
      <w:r w:rsidR="00114955" w:rsidRPr="00114955">
        <w:t xml:space="preserve"> </w:t>
      </w:r>
      <w:r w:rsidR="00B004DB" w:rsidRPr="00B004DB">
        <w:rPr>
          <w:b/>
          <w:sz w:val="24"/>
        </w:rPr>
        <w:t>to amend the retirement and social security law, in relation to</w:t>
      </w:r>
      <w:r w:rsidR="00B004DB">
        <w:rPr>
          <w:b/>
          <w:sz w:val="24"/>
        </w:rPr>
        <w:t xml:space="preserve"> </w:t>
      </w:r>
      <w:r w:rsidR="00B004DB" w:rsidRPr="00B004DB">
        <w:rPr>
          <w:b/>
          <w:sz w:val="24"/>
        </w:rPr>
        <w:t>m</w:t>
      </w:r>
      <w:r w:rsidR="00B004DB">
        <w:rPr>
          <w:b/>
          <w:sz w:val="24"/>
        </w:rPr>
        <w:t xml:space="preserve">odifying the retirement program for Triborough bridge and </w:t>
      </w:r>
      <w:r w:rsidR="00B004DB" w:rsidRPr="00B004DB">
        <w:rPr>
          <w:b/>
          <w:sz w:val="24"/>
        </w:rPr>
        <w:t>tunnel</w:t>
      </w:r>
      <w:r w:rsidR="00B004DB">
        <w:rPr>
          <w:b/>
          <w:sz w:val="24"/>
        </w:rPr>
        <w:t xml:space="preserve"> </w:t>
      </w:r>
      <w:r w:rsidR="00B004DB" w:rsidRPr="00B004DB">
        <w:rPr>
          <w:b/>
          <w:sz w:val="24"/>
        </w:rPr>
        <w:t>members</w:t>
      </w:r>
      <w:r w:rsidR="00114955" w:rsidRPr="00114955">
        <w:rPr>
          <w:b/>
          <w:sz w:val="24"/>
        </w:rPr>
        <w:t>”</w:t>
      </w:r>
      <w:r w:rsidR="00114955">
        <w:rPr>
          <w:b/>
          <w:sz w:val="24"/>
        </w:rPr>
        <w:t>.</w:t>
      </w:r>
    </w:p>
    <w:p w:rsidR="003D4FC2" w:rsidRPr="005713A9" w:rsidRDefault="005713A9" w:rsidP="003D4FC2">
      <w:pPr>
        <w:contextualSpacing/>
        <w:rPr>
          <w:b/>
          <w:vanish/>
          <w:sz w:val="24"/>
        </w:rPr>
      </w:pPr>
      <w:r w:rsidRPr="005713A9">
        <w:rPr>
          <w:b/>
          <w:vanish/>
          <w:sz w:val="24"/>
        </w:rPr>
        <w:t>..Body</w:t>
      </w:r>
    </w:p>
    <w:p w:rsidR="005713A9" w:rsidRDefault="005713A9" w:rsidP="003D4FC2">
      <w:pPr>
        <w:contextualSpacing/>
        <w:rPr>
          <w:b/>
          <w:sz w:val="24"/>
        </w:rPr>
      </w:pPr>
    </w:p>
    <w:p w:rsidR="00315DA8" w:rsidRDefault="00315DA8" w:rsidP="00315DA8">
      <w:pPr>
        <w:pStyle w:val="Heading1"/>
        <w:jc w:val="left"/>
        <w:rPr>
          <w:b/>
        </w:rPr>
      </w:pPr>
      <w:r>
        <w:t>By Council Member</w:t>
      </w:r>
      <w:r w:rsidRPr="00976843">
        <w:t xml:space="preserve"> </w:t>
      </w:r>
      <w:r w:rsidR="00976843" w:rsidRPr="00976843">
        <w:t>Maisel</w:t>
      </w:r>
    </w:p>
    <w:p w:rsidR="00292C32" w:rsidRDefault="00292C32">
      <w:pPr>
        <w:contextualSpacing/>
        <w:jc w:val="both"/>
        <w:rPr>
          <w:sz w:val="24"/>
        </w:rPr>
      </w:pPr>
    </w:p>
    <w:p w:rsidR="00BE20A2" w:rsidRPr="00BE20A2" w:rsidRDefault="00292C32" w:rsidP="00B004DB">
      <w:pPr>
        <w:contextualSpacing/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Whereas,</w:t>
      </w:r>
      <w:r>
        <w:rPr>
          <w:sz w:val="24"/>
        </w:rPr>
        <w:t xml:space="preserve"> </w:t>
      </w:r>
      <w:r w:rsidR="00170823">
        <w:rPr>
          <w:sz w:val="24"/>
        </w:rPr>
        <w:t>Bills</w:t>
      </w:r>
      <w:r>
        <w:rPr>
          <w:sz w:val="24"/>
        </w:rPr>
        <w:t xml:space="preserve"> ha</w:t>
      </w:r>
      <w:r w:rsidR="00C802FA">
        <w:rPr>
          <w:sz w:val="24"/>
        </w:rPr>
        <w:t>s</w:t>
      </w:r>
      <w:r>
        <w:rPr>
          <w:sz w:val="24"/>
        </w:rPr>
        <w:t xml:space="preserve"> been introduced in the New York State Legislature </w:t>
      </w:r>
      <w:r w:rsidR="00A679FE" w:rsidRPr="00A679FE">
        <w:rPr>
          <w:sz w:val="24"/>
        </w:rPr>
        <w:t>to pass bills introduced by Senator Gounardes, S.6976, and Assembly Member Abbate, A.7727, “AN ACT</w:t>
      </w:r>
      <w:r w:rsidR="00A679FE" w:rsidRPr="00A679FE">
        <w:t xml:space="preserve"> </w:t>
      </w:r>
      <w:r w:rsidR="00A679FE" w:rsidRPr="00A679FE">
        <w:rPr>
          <w:sz w:val="24"/>
        </w:rPr>
        <w:t>to amend the retirement and social security law, in relation to modifying the retirement program for Triborough bridge and tunnel members</w:t>
      </w:r>
      <w:r w:rsidR="00A679FE">
        <w:rPr>
          <w:sz w:val="24"/>
        </w:rPr>
        <w:t>”</w:t>
      </w:r>
      <w:r w:rsidR="00BE20A2">
        <w:rPr>
          <w:sz w:val="24"/>
        </w:rPr>
        <w:t xml:space="preserve">; </w:t>
      </w:r>
      <w:r w:rsidR="00BE20A2" w:rsidRPr="00BE20A2">
        <w:rPr>
          <w:i/>
          <w:sz w:val="24"/>
        </w:rPr>
        <w:t>and</w:t>
      </w:r>
    </w:p>
    <w:p w:rsidR="00BE20A2" w:rsidRDefault="00BE20A2" w:rsidP="00BE20A2">
      <w:pPr>
        <w:contextualSpacing/>
        <w:rPr>
          <w:b/>
          <w:sz w:val="24"/>
        </w:rPr>
      </w:pPr>
    </w:p>
    <w:p w:rsidR="00292C32" w:rsidRDefault="00292C32">
      <w:pPr>
        <w:ind w:firstLine="720"/>
        <w:contextualSpacing/>
        <w:jc w:val="both"/>
        <w:rPr>
          <w:sz w:val="24"/>
        </w:rPr>
      </w:pPr>
      <w:r>
        <w:rPr>
          <w:b/>
          <w:sz w:val="24"/>
        </w:rPr>
        <w:t>Whereas</w:t>
      </w:r>
      <w:r>
        <w:rPr>
          <w:sz w:val="24"/>
        </w:rPr>
        <w:t xml:space="preserve">, </w:t>
      </w:r>
      <w:r w:rsidR="003A610C">
        <w:rPr>
          <w:sz w:val="24"/>
        </w:rPr>
        <w:t>T</w:t>
      </w:r>
      <w:r>
        <w:rPr>
          <w:sz w:val="24"/>
        </w:rPr>
        <w:t xml:space="preserve">he enactment of the above State Legislation requires the concurrence of the Council of the City of New York as the local legislative body; </w:t>
      </w:r>
      <w:r w:rsidRPr="009B44C2">
        <w:rPr>
          <w:i/>
          <w:sz w:val="24"/>
        </w:rPr>
        <w:t>now, therefore, be it</w:t>
      </w:r>
      <w:r>
        <w:rPr>
          <w:sz w:val="24"/>
        </w:rPr>
        <w:t xml:space="preserve"> </w:t>
      </w:r>
    </w:p>
    <w:p w:rsidR="00292C32" w:rsidRDefault="00292C32">
      <w:pPr>
        <w:contextualSpacing/>
        <w:jc w:val="both"/>
        <w:rPr>
          <w:sz w:val="24"/>
        </w:rPr>
      </w:pPr>
    </w:p>
    <w:p w:rsidR="00292C32" w:rsidRDefault="00292C32">
      <w:pPr>
        <w:contextualSpacing/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Resolved</w:t>
      </w:r>
      <w:r>
        <w:rPr>
          <w:sz w:val="24"/>
        </w:rPr>
        <w:t xml:space="preserve">, </w:t>
      </w:r>
      <w:r w:rsidR="003A610C">
        <w:rPr>
          <w:sz w:val="24"/>
        </w:rPr>
        <w:t>T</w:t>
      </w:r>
      <w:r>
        <w:rPr>
          <w:sz w:val="24"/>
        </w:rPr>
        <w:t>hat the Council of the City of New York, in accordance with the provisions of Section 2 of Article 9 of the Constitution of the State of New York, does hereby request the New York State Legislature to enact into</w:t>
      </w:r>
      <w:r w:rsidR="00C802FA">
        <w:rPr>
          <w:sz w:val="24"/>
        </w:rPr>
        <w:t xml:space="preserve"> law the aforesaid pending bill</w:t>
      </w:r>
      <w:r w:rsidR="00170823">
        <w:rPr>
          <w:sz w:val="24"/>
        </w:rPr>
        <w:t>s</w:t>
      </w:r>
      <w:r>
        <w:rPr>
          <w:sz w:val="24"/>
        </w:rPr>
        <w:t>.</w:t>
      </w:r>
    </w:p>
    <w:p w:rsidR="00292C32" w:rsidRDefault="00292C32">
      <w:pPr>
        <w:contextualSpacing/>
        <w:jc w:val="both"/>
        <w:rPr>
          <w:sz w:val="24"/>
        </w:rPr>
      </w:pPr>
    </w:p>
    <w:p w:rsidR="00292C32" w:rsidRDefault="00292C32">
      <w:pPr>
        <w:contextualSpacing/>
        <w:jc w:val="both"/>
        <w:rPr>
          <w:sz w:val="24"/>
        </w:rPr>
      </w:pPr>
      <w:r>
        <w:rPr>
          <w:sz w:val="24"/>
        </w:rPr>
        <w:tab/>
        <w:t>Referred to the Committee on State and Federal Legislation.</w:t>
      </w:r>
    </w:p>
    <w:p w:rsidR="00292C32" w:rsidRDefault="00292C32">
      <w:pPr>
        <w:contextualSpacing/>
        <w:rPr>
          <w:sz w:val="24"/>
        </w:rPr>
      </w:pPr>
    </w:p>
    <w:p w:rsidR="00292C32" w:rsidRDefault="00292C32" w:rsidP="00E8490E">
      <w:pPr>
        <w:contextualSpacing/>
        <w:rPr>
          <w:sz w:val="24"/>
        </w:rPr>
      </w:pPr>
      <w:r>
        <w:rPr>
          <w:sz w:val="24"/>
        </w:rPr>
        <w:t xml:space="preserve"> </w:t>
      </w:r>
    </w:p>
    <w:p w:rsidR="00292C32" w:rsidRDefault="00292C32">
      <w:pPr>
        <w:jc w:val="both"/>
        <w:rPr>
          <w:sz w:val="24"/>
        </w:rPr>
      </w:pPr>
    </w:p>
    <w:sectPr w:rsidR="00292C32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C1E" w:rsidRDefault="00032C1E">
      <w:r>
        <w:separator/>
      </w:r>
    </w:p>
  </w:endnote>
  <w:endnote w:type="continuationSeparator" w:id="0">
    <w:p w:rsidR="00032C1E" w:rsidRDefault="0003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C1E" w:rsidRDefault="00032C1E">
      <w:r>
        <w:separator/>
      </w:r>
    </w:p>
  </w:footnote>
  <w:footnote w:type="continuationSeparator" w:id="0">
    <w:p w:rsidR="00032C1E" w:rsidRDefault="00032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2D"/>
    <w:rsid w:val="00012861"/>
    <w:rsid w:val="000244D6"/>
    <w:rsid w:val="00032C1E"/>
    <w:rsid w:val="00046625"/>
    <w:rsid w:val="00057F13"/>
    <w:rsid w:val="000B1D02"/>
    <w:rsid w:val="00114955"/>
    <w:rsid w:val="001258EE"/>
    <w:rsid w:val="0015146F"/>
    <w:rsid w:val="00170823"/>
    <w:rsid w:val="001A0290"/>
    <w:rsid w:val="001A0E18"/>
    <w:rsid w:val="001D46E0"/>
    <w:rsid w:val="001F2B82"/>
    <w:rsid w:val="002031D3"/>
    <w:rsid w:val="0028622D"/>
    <w:rsid w:val="00292C32"/>
    <w:rsid w:val="002C277F"/>
    <w:rsid w:val="00315DA8"/>
    <w:rsid w:val="00342AF2"/>
    <w:rsid w:val="00347117"/>
    <w:rsid w:val="003729FF"/>
    <w:rsid w:val="00377E66"/>
    <w:rsid w:val="003969CC"/>
    <w:rsid w:val="003A610C"/>
    <w:rsid w:val="003D4FC2"/>
    <w:rsid w:val="0049598F"/>
    <w:rsid w:val="004B4266"/>
    <w:rsid w:val="00506F77"/>
    <w:rsid w:val="00523025"/>
    <w:rsid w:val="005713A9"/>
    <w:rsid w:val="00592D65"/>
    <w:rsid w:val="005A246E"/>
    <w:rsid w:val="006574BD"/>
    <w:rsid w:val="00667601"/>
    <w:rsid w:val="006B473E"/>
    <w:rsid w:val="007028CA"/>
    <w:rsid w:val="007446E9"/>
    <w:rsid w:val="00746201"/>
    <w:rsid w:val="007568F5"/>
    <w:rsid w:val="00767D9E"/>
    <w:rsid w:val="007762DC"/>
    <w:rsid w:val="007B7F8D"/>
    <w:rsid w:val="007C5A5F"/>
    <w:rsid w:val="007D3371"/>
    <w:rsid w:val="00831647"/>
    <w:rsid w:val="00841144"/>
    <w:rsid w:val="0086192F"/>
    <w:rsid w:val="008D0FAC"/>
    <w:rsid w:val="008E1B48"/>
    <w:rsid w:val="008E7336"/>
    <w:rsid w:val="008F0349"/>
    <w:rsid w:val="008F6622"/>
    <w:rsid w:val="00911AD5"/>
    <w:rsid w:val="00914968"/>
    <w:rsid w:val="00933721"/>
    <w:rsid w:val="0094649A"/>
    <w:rsid w:val="00976843"/>
    <w:rsid w:val="00981966"/>
    <w:rsid w:val="00993943"/>
    <w:rsid w:val="009B44C2"/>
    <w:rsid w:val="009E0CF4"/>
    <w:rsid w:val="009E7019"/>
    <w:rsid w:val="00A14BD2"/>
    <w:rsid w:val="00A679FE"/>
    <w:rsid w:val="00AA1B6D"/>
    <w:rsid w:val="00B004DB"/>
    <w:rsid w:val="00B23A43"/>
    <w:rsid w:val="00B24585"/>
    <w:rsid w:val="00BA7D70"/>
    <w:rsid w:val="00BC4B4B"/>
    <w:rsid w:val="00BE20A2"/>
    <w:rsid w:val="00C33C91"/>
    <w:rsid w:val="00C802FA"/>
    <w:rsid w:val="00C90DF4"/>
    <w:rsid w:val="00C91AB0"/>
    <w:rsid w:val="00D00892"/>
    <w:rsid w:val="00D1449F"/>
    <w:rsid w:val="00D305EF"/>
    <w:rsid w:val="00D32EA4"/>
    <w:rsid w:val="00D33EAF"/>
    <w:rsid w:val="00DB77C4"/>
    <w:rsid w:val="00DE44C2"/>
    <w:rsid w:val="00E22A00"/>
    <w:rsid w:val="00E43767"/>
    <w:rsid w:val="00E44684"/>
    <w:rsid w:val="00E744D7"/>
    <w:rsid w:val="00E76A80"/>
    <w:rsid w:val="00E8490E"/>
    <w:rsid w:val="00E90991"/>
    <w:rsid w:val="00EF593F"/>
    <w:rsid w:val="00F043B9"/>
    <w:rsid w:val="00FA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EE1E0E"/>
  <w15:chartTrackingRefBased/>
  <w15:docId w15:val="{12DC3EEF-7D25-4A32-B6ED-016B369B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B24585"/>
    <w:rPr>
      <w:rFonts w:ascii="Courier New" w:hAnsi="Courier New" w:cs="Courier New"/>
    </w:rPr>
  </w:style>
  <w:style w:type="paragraph" w:styleId="Header">
    <w:name w:val="header"/>
    <w:basedOn w:val="Normal"/>
    <w:rsid w:val="000244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44D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F03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F034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15D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Gateway Customer</dc:creator>
  <cp:keywords/>
  <cp:lastModifiedBy>DelFranco, Ruthie</cp:lastModifiedBy>
  <cp:revision>3</cp:revision>
  <cp:lastPrinted>2019-06-17T15:49:00Z</cp:lastPrinted>
  <dcterms:created xsi:type="dcterms:W3CDTF">2021-05-27T01:40:00Z</dcterms:created>
  <dcterms:modified xsi:type="dcterms:W3CDTF">2021-05-27T11:31:00Z</dcterms:modified>
</cp:coreProperties>
</file>