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EE35" w14:textId="27067096" w:rsidR="004F49EF" w:rsidRPr="004F49EF" w:rsidRDefault="004F49EF" w:rsidP="001A1B49">
      <w:pPr>
        <w:widowControl w:val="0"/>
        <w:suppressLineNumber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 No.</w:t>
      </w:r>
      <w:r w:rsidR="0085245B">
        <w:rPr>
          <w:rFonts w:ascii="Times New Roman" w:hAnsi="Times New Roman"/>
          <w:sz w:val="24"/>
          <w:szCs w:val="24"/>
        </w:rPr>
        <w:t xml:space="preserve"> </w:t>
      </w:r>
      <w:r w:rsidR="004B04C9">
        <w:rPr>
          <w:rFonts w:ascii="Times New Roman" w:hAnsi="Times New Roman"/>
          <w:sz w:val="24"/>
          <w:szCs w:val="24"/>
        </w:rPr>
        <w:t>2309</w:t>
      </w:r>
    </w:p>
    <w:p w14:paraId="6DE160B6" w14:textId="77777777" w:rsidR="004F49EF" w:rsidRDefault="004F49EF" w:rsidP="001A1B49">
      <w:pPr>
        <w:widowControl w:val="0"/>
        <w:suppressLineNumbers/>
        <w:autoSpaceDE w:val="0"/>
        <w:autoSpaceDN w:val="0"/>
        <w:adjustRightInd w:val="0"/>
        <w:spacing w:after="0" w:line="240" w:lineRule="auto"/>
        <w:rPr>
          <w:rFonts w:ascii="Times New Roman" w:hAnsi="Times New Roman"/>
          <w:sz w:val="24"/>
          <w:szCs w:val="24"/>
        </w:rPr>
      </w:pPr>
    </w:p>
    <w:p w14:paraId="5D3F4FC1" w14:textId="77777777" w:rsidR="005B5F63" w:rsidRDefault="005B5F63" w:rsidP="005B5F63">
      <w:pPr>
        <w:widowControl w:val="0"/>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Kallos, Rivera, Rosenthal, Reynoso, Gibson, Powers, Ayala, Brannan, Gennaro, Moya, Adams, Dromm, Levine, Salamanca, Holden, Dinowitz, Treyger, Koslowitz, Riley and Feliz</w:t>
      </w:r>
    </w:p>
    <w:p w14:paraId="6C90DCA6" w14:textId="77777777" w:rsidR="007B765F" w:rsidRDefault="007B765F" w:rsidP="001A1B49">
      <w:pPr>
        <w:widowControl w:val="0"/>
        <w:suppressLineNumbers/>
        <w:autoSpaceDE w:val="0"/>
        <w:autoSpaceDN w:val="0"/>
        <w:adjustRightInd w:val="0"/>
        <w:spacing w:after="0" w:line="240" w:lineRule="auto"/>
        <w:rPr>
          <w:rFonts w:ascii="Times New Roman" w:hAnsi="Times New Roman"/>
          <w:sz w:val="24"/>
          <w:szCs w:val="24"/>
        </w:rPr>
      </w:pPr>
      <w:bookmarkStart w:id="0" w:name="_GoBack"/>
      <w:bookmarkEnd w:id="0"/>
    </w:p>
    <w:p w14:paraId="1B4BC07A" w14:textId="77777777" w:rsidR="004F49EF" w:rsidRDefault="004F49EF" w:rsidP="001A1B49">
      <w:pPr>
        <w:widowControl w:val="0"/>
        <w:suppressLineNumbers/>
        <w:autoSpaceDE w:val="0"/>
        <w:autoSpaceDN w:val="0"/>
        <w:adjustRightInd w:val="0"/>
        <w:spacing w:after="0" w:line="240" w:lineRule="auto"/>
        <w:rPr>
          <w:rFonts w:ascii="Times New Roman" w:hAnsi="Times New Roman"/>
          <w:vanish/>
          <w:sz w:val="24"/>
          <w:szCs w:val="24"/>
        </w:rPr>
      </w:pPr>
      <w:r>
        <w:rPr>
          <w:rFonts w:ascii="Times New Roman" w:hAnsi="Times New Roman"/>
          <w:vanish/>
          <w:sz w:val="24"/>
          <w:szCs w:val="24"/>
        </w:rPr>
        <w:t>..Title</w:t>
      </w:r>
    </w:p>
    <w:p w14:paraId="4423BAF9" w14:textId="0A339A17" w:rsidR="004F49EF" w:rsidRDefault="0050019F" w:rsidP="001A1B49">
      <w:pPr>
        <w:widowControl w:val="0"/>
        <w:suppressLineNumber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Local Law t</w:t>
      </w:r>
      <w:r w:rsidR="004F49EF">
        <w:rPr>
          <w:rFonts w:ascii="Times New Roman" w:hAnsi="Times New Roman"/>
          <w:sz w:val="24"/>
          <w:szCs w:val="24"/>
        </w:rPr>
        <w:t>o amend</w:t>
      </w:r>
      <w:r w:rsidR="005C5F01">
        <w:rPr>
          <w:rFonts w:ascii="Times New Roman" w:hAnsi="Times New Roman"/>
          <w:sz w:val="24"/>
          <w:szCs w:val="24"/>
        </w:rPr>
        <w:t xml:space="preserve"> the </w:t>
      </w:r>
      <w:r w:rsidR="001A1B49">
        <w:rPr>
          <w:rFonts w:ascii="Times New Roman" w:hAnsi="Times New Roman"/>
          <w:sz w:val="24"/>
          <w:szCs w:val="24"/>
        </w:rPr>
        <w:t xml:space="preserve">administrative code of the city of </w:t>
      </w:r>
      <w:r w:rsidR="005C5F01">
        <w:rPr>
          <w:rFonts w:ascii="Times New Roman" w:hAnsi="Times New Roman"/>
          <w:sz w:val="24"/>
          <w:szCs w:val="24"/>
        </w:rPr>
        <w:t>New York</w:t>
      </w:r>
      <w:r w:rsidR="001A1B49">
        <w:rPr>
          <w:rFonts w:ascii="Times New Roman" w:hAnsi="Times New Roman"/>
          <w:sz w:val="24"/>
          <w:szCs w:val="24"/>
        </w:rPr>
        <w:t>,</w:t>
      </w:r>
      <w:r w:rsidR="005C5F01">
        <w:rPr>
          <w:rFonts w:ascii="Times New Roman" w:hAnsi="Times New Roman"/>
          <w:sz w:val="24"/>
          <w:szCs w:val="24"/>
        </w:rPr>
        <w:t xml:space="preserve"> in relation to </w:t>
      </w:r>
      <w:r w:rsidR="00DE6CBC">
        <w:rPr>
          <w:rFonts w:ascii="Times New Roman" w:hAnsi="Times New Roman"/>
          <w:sz w:val="24"/>
          <w:szCs w:val="24"/>
        </w:rPr>
        <w:t>requiring registration for short-term rentals</w:t>
      </w:r>
      <w:r w:rsidR="00262697">
        <w:rPr>
          <w:rFonts w:ascii="Times New Roman" w:hAnsi="Times New Roman"/>
          <w:sz w:val="24"/>
          <w:szCs w:val="24"/>
        </w:rPr>
        <w:t xml:space="preserve"> and booking services</w:t>
      </w:r>
    </w:p>
    <w:p w14:paraId="29C8B435" w14:textId="77777777" w:rsidR="004F49EF" w:rsidRDefault="004F49EF" w:rsidP="001A1B49">
      <w:pPr>
        <w:widowControl w:val="0"/>
        <w:suppressLineNumbers/>
        <w:autoSpaceDE w:val="0"/>
        <w:autoSpaceDN w:val="0"/>
        <w:adjustRightInd w:val="0"/>
        <w:spacing w:after="0" w:line="240" w:lineRule="auto"/>
        <w:rPr>
          <w:rFonts w:ascii="Times New Roman" w:hAnsi="Times New Roman"/>
          <w:vanish/>
          <w:sz w:val="24"/>
          <w:szCs w:val="24"/>
        </w:rPr>
      </w:pPr>
      <w:r>
        <w:rPr>
          <w:rFonts w:ascii="Times New Roman" w:hAnsi="Times New Roman"/>
          <w:vanish/>
          <w:sz w:val="24"/>
          <w:szCs w:val="24"/>
        </w:rPr>
        <w:t>..Body</w:t>
      </w:r>
    </w:p>
    <w:p w14:paraId="13B60F40" w14:textId="77777777" w:rsidR="004F49EF" w:rsidRDefault="004F49EF" w:rsidP="001A1B49">
      <w:pPr>
        <w:widowControl w:val="0"/>
        <w:suppressLineNumbers/>
        <w:autoSpaceDE w:val="0"/>
        <w:autoSpaceDN w:val="0"/>
        <w:adjustRightInd w:val="0"/>
        <w:spacing w:after="0" w:line="240" w:lineRule="auto"/>
        <w:rPr>
          <w:rFonts w:ascii="Times New Roman" w:hAnsi="Times New Roman"/>
          <w:sz w:val="24"/>
          <w:szCs w:val="24"/>
        </w:rPr>
      </w:pPr>
    </w:p>
    <w:p w14:paraId="4A73D45B" w14:textId="67B53AEE" w:rsidR="004F49EF" w:rsidRDefault="004F49EF" w:rsidP="001A1B49">
      <w:pPr>
        <w:widowControl w:val="0"/>
        <w:suppressLineNumbers/>
        <w:tabs>
          <w:tab w:val="left" w:pos="59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u w:val="single"/>
        </w:rPr>
        <w:t>Be it enacted by the Council as follows</w:t>
      </w:r>
      <w:r>
        <w:rPr>
          <w:rFonts w:ascii="Times New Roman" w:hAnsi="Times New Roman"/>
          <w:sz w:val="24"/>
          <w:szCs w:val="24"/>
        </w:rPr>
        <w:t>:</w:t>
      </w:r>
    </w:p>
    <w:p w14:paraId="58A6732F" w14:textId="347D9DA6" w:rsidR="004F49EF" w:rsidRDefault="004F49EF" w:rsidP="00957C67">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Section 1.</w:t>
      </w:r>
      <w:r w:rsidR="00A47BFF">
        <w:rPr>
          <w:rFonts w:ascii="Times New Roman" w:hAnsi="Times New Roman"/>
          <w:sz w:val="24"/>
          <w:szCs w:val="24"/>
        </w:rPr>
        <w:t xml:space="preserve"> </w:t>
      </w:r>
      <w:r w:rsidR="00C85EF1">
        <w:rPr>
          <w:rFonts w:ascii="Times New Roman" w:hAnsi="Times New Roman"/>
          <w:sz w:val="24"/>
          <w:szCs w:val="24"/>
        </w:rPr>
        <w:t>T</w:t>
      </w:r>
      <w:r w:rsidR="00957C67">
        <w:rPr>
          <w:rFonts w:ascii="Times New Roman" w:hAnsi="Times New Roman"/>
          <w:sz w:val="24"/>
          <w:szCs w:val="24"/>
        </w:rPr>
        <w:t>itle 2</w:t>
      </w:r>
      <w:r w:rsidR="00C85EF1">
        <w:rPr>
          <w:rFonts w:ascii="Times New Roman" w:hAnsi="Times New Roman"/>
          <w:sz w:val="24"/>
          <w:szCs w:val="24"/>
        </w:rPr>
        <w:t>6</w:t>
      </w:r>
      <w:r w:rsidR="00957C67">
        <w:rPr>
          <w:rFonts w:ascii="Times New Roman" w:hAnsi="Times New Roman"/>
          <w:sz w:val="24"/>
          <w:szCs w:val="24"/>
        </w:rPr>
        <w:t xml:space="preserve"> </w:t>
      </w:r>
      <w:r w:rsidR="001A1B49">
        <w:rPr>
          <w:rFonts w:ascii="Times New Roman" w:hAnsi="Times New Roman"/>
          <w:sz w:val="24"/>
          <w:szCs w:val="24"/>
        </w:rPr>
        <w:t>of the administrative code</w:t>
      </w:r>
      <w:r w:rsidR="005C5F01">
        <w:rPr>
          <w:rFonts w:ascii="Times New Roman" w:hAnsi="Times New Roman"/>
          <w:sz w:val="24"/>
          <w:szCs w:val="24"/>
        </w:rPr>
        <w:t xml:space="preserve"> of the</w:t>
      </w:r>
      <w:r w:rsidR="001A1B49">
        <w:rPr>
          <w:rFonts w:ascii="Times New Roman" w:hAnsi="Times New Roman"/>
          <w:sz w:val="24"/>
          <w:szCs w:val="24"/>
        </w:rPr>
        <w:t xml:space="preserve"> city of</w:t>
      </w:r>
      <w:r w:rsidR="005C5F01">
        <w:rPr>
          <w:rFonts w:ascii="Times New Roman" w:hAnsi="Times New Roman"/>
          <w:sz w:val="24"/>
          <w:szCs w:val="24"/>
        </w:rPr>
        <w:t xml:space="preserve"> New York is amended by adding a new </w:t>
      </w:r>
      <w:r w:rsidR="00C85EF1">
        <w:rPr>
          <w:rFonts w:ascii="Times New Roman" w:hAnsi="Times New Roman"/>
          <w:sz w:val="24"/>
          <w:szCs w:val="24"/>
        </w:rPr>
        <w:t>chapter 30</w:t>
      </w:r>
      <w:r w:rsidR="00957C67">
        <w:rPr>
          <w:rFonts w:ascii="Times New Roman" w:hAnsi="Times New Roman"/>
          <w:sz w:val="24"/>
          <w:szCs w:val="24"/>
        </w:rPr>
        <w:t xml:space="preserve"> to read as follows</w:t>
      </w:r>
      <w:r>
        <w:rPr>
          <w:rFonts w:ascii="Times New Roman" w:hAnsi="Times New Roman"/>
          <w:sz w:val="24"/>
          <w:szCs w:val="24"/>
        </w:rPr>
        <w:t>:</w:t>
      </w:r>
    </w:p>
    <w:p w14:paraId="049DC0E6" w14:textId="3BC2B50A" w:rsidR="00957C67" w:rsidRDefault="00957C67" w:rsidP="00957C67">
      <w:pPr>
        <w:widowControl w:val="0"/>
        <w:autoSpaceDE w:val="0"/>
        <w:autoSpaceDN w:val="0"/>
        <w:adjustRightInd w:val="0"/>
        <w:spacing w:after="0" w:line="480" w:lineRule="auto"/>
        <w:jc w:val="center"/>
        <w:rPr>
          <w:rFonts w:ascii="Times New Roman" w:hAnsi="Times New Roman"/>
          <w:sz w:val="24"/>
          <w:szCs w:val="24"/>
          <w:u w:val="single"/>
        </w:rPr>
      </w:pPr>
      <w:r>
        <w:rPr>
          <w:rFonts w:ascii="Times New Roman" w:hAnsi="Times New Roman"/>
          <w:sz w:val="24"/>
          <w:szCs w:val="24"/>
          <w:u w:val="single"/>
        </w:rPr>
        <w:t xml:space="preserve">CHAPTER </w:t>
      </w:r>
      <w:r w:rsidR="00C85EF1">
        <w:rPr>
          <w:rFonts w:ascii="Times New Roman" w:hAnsi="Times New Roman"/>
          <w:sz w:val="24"/>
          <w:szCs w:val="24"/>
          <w:u w:val="single"/>
        </w:rPr>
        <w:t>30</w:t>
      </w:r>
    </w:p>
    <w:p w14:paraId="51AE0B06" w14:textId="77777777" w:rsidR="008330A0" w:rsidRDefault="00C85EF1" w:rsidP="008330A0">
      <w:pPr>
        <w:widowControl w:val="0"/>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REGISTRATION REQUIREMENTS FOR </w:t>
      </w:r>
      <w:r w:rsidR="001B798D">
        <w:rPr>
          <w:rFonts w:ascii="Times New Roman" w:hAnsi="Times New Roman"/>
          <w:sz w:val="24"/>
          <w:szCs w:val="24"/>
          <w:u w:val="single"/>
        </w:rPr>
        <w:t>SHORT-TERM RENTALS</w:t>
      </w:r>
      <w:r w:rsidR="008330A0">
        <w:rPr>
          <w:rFonts w:ascii="Times New Roman" w:hAnsi="Times New Roman"/>
          <w:sz w:val="24"/>
          <w:szCs w:val="24"/>
          <w:u w:val="single"/>
        </w:rPr>
        <w:t xml:space="preserve"> </w:t>
      </w:r>
    </w:p>
    <w:p w14:paraId="32FDDD78" w14:textId="48C67B40" w:rsidR="000D4DAF" w:rsidRDefault="008330A0" w:rsidP="008330A0">
      <w:pPr>
        <w:widowControl w:val="0"/>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AND BOOKING SERVICES</w:t>
      </w:r>
    </w:p>
    <w:p w14:paraId="017310E3" w14:textId="77777777" w:rsidR="008330A0" w:rsidRPr="000D4DAF" w:rsidRDefault="008330A0" w:rsidP="008330A0">
      <w:pPr>
        <w:widowControl w:val="0"/>
        <w:autoSpaceDE w:val="0"/>
        <w:autoSpaceDN w:val="0"/>
        <w:adjustRightInd w:val="0"/>
        <w:spacing w:after="0" w:line="240" w:lineRule="auto"/>
        <w:jc w:val="center"/>
        <w:rPr>
          <w:rFonts w:ascii="Times New Roman" w:hAnsi="Times New Roman"/>
          <w:sz w:val="24"/>
          <w:szCs w:val="24"/>
          <w:u w:val="single"/>
        </w:rPr>
      </w:pPr>
    </w:p>
    <w:p w14:paraId="06F32046" w14:textId="77777777" w:rsidR="001A66BD" w:rsidRDefault="001B798D"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sidR="001A66BD">
        <w:rPr>
          <w:rFonts w:ascii="Times New Roman" w:hAnsi="Times New Roman"/>
          <w:sz w:val="24"/>
          <w:szCs w:val="24"/>
          <w:u w:val="single"/>
        </w:rPr>
        <w:t>§ 26-3001 Definitions.</w:t>
      </w:r>
    </w:p>
    <w:p w14:paraId="41013705" w14:textId="77777777" w:rsidR="00FA044D" w:rsidRDefault="001A66BD"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 26-3002 </w:t>
      </w:r>
      <w:r w:rsidR="00FA044D">
        <w:rPr>
          <w:rFonts w:ascii="Times New Roman" w:hAnsi="Times New Roman"/>
          <w:sz w:val="24"/>
          <w:szCs w:val="24"/>
          <w:u w:val="single"/>
        </w:rPr>
        <w:t>Short-term rental registration.</w:t>
      </w:r>
    </w:p>
    <w:p w14:paraId="31DDFF95" w14:textId="77777777" w:rsidR="00FA044D" w:rsidRDefault="00FA044D"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26-3003 Posting and advertising requirements.</w:t>
      </w:r>
    </w:p>
    <w:p w14:paraId="010B1C09" w14:textId="0C0FFB4C" w:rsidR="001B798D" w:rsidRDefault="00FA044D" w:rsidP="001B798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 26-3004 </w:t>
      </w:r>
      <w:r w:rsidR="00AA40D0">
        <w:rPr>
          <w:rFonts w:ascii="Times New Roman" w:hAnsi="Times New Roman"/>
          <w:sz w:val="24"/>
          <w:szCs w:val="24"/>
          <w:u w:val="single"/>
        </w:rPr>
        <w:t>Registration verification system.</w:t>
      </w:r>
      <w:r w:rsidR="00957C67">
        <w:rPr>
          <w:rFonts w:ascii="Times New Roman" w:hAnsi="Times New Roman"/>
          <w:sz w:val="24"/>
          <w:szCs w:val="24"/>
        </w:rPr>
        <w:tab/>
      </w:r>
    </w:p>
    <w:p w14:paraId="5C2847A8" w14:textId="2C983B56" w:rsidR="00C935D5" w:rsidRDefault="00C935D5"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26-3005 Booking service registration.</w:t>
      </w:r>
    </w:p>
    <w:p w14:paraId="672919F2" w14:textId="478410E8" w:rsidR="00C935D5" w:rsidRDefault="00C935D5"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26-3006 Exemptions.</w:t>
      </w:r>
    </w:p>
    <w:p w14:paraId="7E6EB19D" w14:textId="425781E8" w:rsidR="00C4398E" w:rsidRPr="00C4398E" w:rsidRDefault="00C935D5" w:rsidP="001B798D">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26-3007 Penalties; revocation and suspension of registrations.</w:t>
      </w:r>
    </w:p>
    <w:p w14:paraId="7A7D7BA8" w14:textId="77777777" w:rsidR="001B798D" w:rsidRDefault="001B798D" w:rsidP="001B798D">
      <w:pPr>
        <w:widowControl w:val="0"/>
        <w:autoSpaceDE w:val="0"/>
        <w:autoSpaceDN w:val="0"/>
        <w:adjustRightInd w:val="0"/>
        <w:spacing w:after="0" w:line="240" w:lineRule="auto"/>
        <w:jc w:val="both"/>
        <w:rPr>
          <w:rFonts w:ascii="Times New Roman" w:hAnsi="Times New Roman"/>
          <w:sz w:val="24"/>
          <w:szCs w:val="24"/>
        </w:rPr>
      </w:pPr>
    </w:p>
    <w:p w14:paraId="50261AFC" w14:textId="27C29E5A" w:rsidR="00957C67" w:rsidRDefault="00957C67" w:rsidP="001B798D">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w:t>
      </w:r>
      <w:r w:rsidR="00C85EF1">
        <w:rPr>
          <w:rFonts w:ascii="Times New Roman" w:hAnsi="Times New Roman"/>
          <w:sz w:val="24"/>
          <w:szCs w:val="24"/>
          <w:u w:val="single"/>
        </w:rPr>
        <w:t>6</w:t>
      </w:r>
      <w:r>
        <w:rPr>
          <w:rFonts w:ascii="Times New Roman" w:hAnsi="Times New Roman"/>
          <w:sz w:val="24"/>
          <w:szCs w:val="24"/>
          <w:u w:val="single"/>
        </w:rPr>
        <w:t>-</w:t>
      </w:r>
      <w:r w:rsidR="00C85EF1">
        <w:rPr>
          <w:rFonts w:ascii="Times New Roman" w:hAnsi="Times New Roman"/>
          <w:sz w:val="24"/>
          <w:szCs w:val="24"/>
          <w:u w:val="single"/>
        </w:rPr>
        <w:t>3001</w:t>
      </w:r>
      <w:r>
        <w:rPr>
          <w:rFonts w:ascii="Times New Roman" w:hAnsi="Times New Roman"/>
          <w:sz w:val="24"/>
          <w:szCs w:val="24"/>
          <w:u w:val="single"/>
        </w:rPr>
        <w:t xml:space="preserve"> Definitions. As used in this chapter:</w:t>
      </w:r>
    </w:p>
    <w:p w14:paraId="1E1AEBAF" w14:textId="1E58CBC2" w:rsidR="00C85EF1" w:rsidRDefault="006065C2"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1B798D">
        <w:rPr>
          <w:rFonts w:ascii="Times New Roman" w:hAnsi="Times New Roman"/>
          <w:sz w:val="24"/>
          <w:szCs w:val="24"/>
          <w:u w:val="single"/>
        </w:rPr>
        <w:t>Administering agency. The term “administering agency” means the office of special enforcement</w:t>
      </w:r>
      <w:r w:rsidR="00C85EF1">
        <w:rPr>
          <w:rFonts w:ascii="Times New Roman" w:hAnsi="Times New Roman"/>
          <w:sz w:val="24"/>
          <w:szCs w:val="24"/>
          <w:u w:val="single"/>
        </w:rPr>
        <w:t>, as established under executive order number 96 for the year 2006, or such other agency as the mayor may designate by executive order.</w:t>
      </w:r>
    </w:p>
    <w:p w14:paraId="1FC65CAA" w14:textId="3A1D2C73" w:rsidR="0092384A" w:rsidRPr="0092384A" w:rsidRDefault="001B798D"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92384A">
        <w:rPr>
          <w:rFonts w:ascii="Times New Roman" w:hAnsi="Times New Roman"/>
          <w:sz w:val="24"/>
          <w:szCs w:val="24"/>
          <w:u w:val="single"/>
        </w:rPr>
        <w:t>Booking platform. The term “booking platform” means one or more online, computer or application-based platforms that individually or collectively can be used to (i) list or advertise offers for short-term rentals and (ii) either accept such offers, or reserve or pay for such rentals.</w:t>
      </w:r>
    </w:p>
    <w:p w14:paraId="58B1AD4F" w14:textId="578D456A" w:rsidR="001B798D" w:rsidRDefault="001B798D" w:rsidP="0092384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Booking service. The term “booking service” shall have the meaning ascribed to such term by section 26-2101</w:t>
      </w:r>
      <w:r w:rsidR="001A66BD">
        <w:rPr>
          <w:rFonts w:ascii="Times New Roman" w:hAnsi="Times New Roman"/>
          <w:sz w:val="24"/>
          <w:szCs w:val="24"/>
          <w:u w:val="single"/>
        </w:rPr>
        <w:t>, as added by local law number 146 for the year 2018.</w:t>
      </w:r>
    </w:p>
    <w:p w14:paraId="1421D23E" w14:textId="172DB6B6" w:rsidR="00E72F52" w:rsidRDefault="00E72F52" w:rsidP="00E72F52">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lastRenderedPageBreak/>
        <w:t>Directly or indirectly. The term “directly or indirectly” shall have the meaning ascribed to such term by section 26-2101, as added by local law number 146 for the year 2018.</w:t>
      </w:r>
    </w:p>
    <w:p w14:paraId="58418F41" w14:textId="59184BD3" w:rsidR="001A66BD" w:rsidRDefault="00D86DD4" w:rsidP="001A66BD">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Dwelling unit. The term “dwelling unit” </w:t>
      </w:r>
      <w:r w:rsidR="001A66BD">
        <w:rPr>
          <w:rFonts w:ascii="Times New Roman" w:hAnsi="Times New Roman"/>
          <w:sz w:val="24"/>
          <w:szCs w:val="24"/>
          <w:u w:val="single"/>
        </w:rPr>
        <w:t>shall have the meaning ascribed to such term by section 26-2101, as added by local law number 146 for the year 2018.</w:t>
      </w:r>
    </w:p>
    <w:p w14:paraId="76565996" w14:textId="3C36287D" w:rsidR="00CE7BCF" w:rsidRDefault="00B04EC7"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2</w:t>
      </w:r>
      <w:r w:rsidR="00C85EF1">
        <w:rPr>
          <w:rFonts w:ascii="Times New Roman" w:hAnsi="Times New Roman"/>
          <w:sz w:val="24"/>
          <w:szCs w:val="24"/>
          <w:u w:val="single"/>
        </w:rPr>
        <w:t>6</w:t>
      </w:r>
      <w:r>
        <w:rPr>
          <w:rFonts w:ascii="Times New Roman" w:hAnsi="Times New Roman"/>
          <w:sz w:val="24"/>
          <w:szCs w:val="24"/>
          <w:u w:val="single"/>
        </w:rPr>
        <w:t>-</w:t>
      </w:r>
      <w:r w:rsidR="00C85EF1">
        <w:rPr>
          <w:rFonts w:ascii="Times New Roman" w:hAnsi="Times New Roman"/>
          <w:sz w:val="24"/>
          <w:szCs w:val="24"/>
          <w:u w:val="single"/>
        </w:rPr>
        <w:t>3002</w:t>
      </w:r>
      <w:r>
        <w:rPr>
          <w:rFonts w:ascii="Times New Roman" w:hAnsi="Times New Roman"/>
          <w:sz w:val="24"/>
          <w:szCs w:val="24"/>
          <w:u w:val="single"/>
        </w:rPr>
        <w:t xml:space="preserve"> Short-term rental registration. a. </w:t>
      </w:r>
      <w:r w:rsidR="004141DA">
        <w:rPr>
          <w:rFonts w:ascii="Times New Roman" w:hAnsi="Times New Roman"/>
          <w:sz w:val="24"/>
          <w:szCs w:val="24"/>
          <w:u w:val="single"/>
        </w:rPr>
        <w:t>It shall be unlawful for a person to</w:t>
      </w:r>
      <w:r w:rsidR="0092384A">
        <w:rPr>
          <w:rFonts w:ascii="Times New Roman" w:hAnsi="Times New Roman"/>
          <w:sz w:val="24"/>
          <w:szCs w:val="24"/>
          <w:u w:val="single"/>
        </w:rPr>
        <w:t xml:space="preserve"> offer, manage or administer a short-term rental at a dwelling unit or housing accommodation, or part thereof, in the city unless </w:t>
      </w:r>
      <w:r w:rsidR="00007EBF">
        <w:rPr>
          <w:rFonts w:ascii="Times New Roman" w:hAnsi="Times New Roman"/>
          <w:sz w:val="24"/>
          <w:szCs w:val="24"/>
          <w:u w:val="single"/>
        </w:rPr>
        <w:t>such person</w:t>
      </w:r>
      <w:r w:rsidR="00CE7BCF">
        <w:rPr>
          <w:rFonts w:ascii="Times New Roman" w:hAnsi="Times New Roman"/>
          <w:sz w:val="24"/>
          <w:szCs w:val="24"/>
          <w:u w:val="single"/>
        </w:rPr>
        <w:t xml:space="preserve"> has been issued a short-term rental registration, including a unique short-term rental registration number, for such unit or accommodation pursuant to this section.</w:t>
      </w:r>
    </w:p>
    <w:p w14:paraId="6971DAC7" w14:textId="07662B7A" w:rsidR="006341C0" w:rsidRPr="006341C0" w:rsidRDefault="006341C0"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b. A person shall apply for a short-term rental registration for a dwelling unit or housing accommodation before such unit or accommodation, or part thereof, is advertised or otherwise offered for short-term rental.</w:t>
      </w:r>
    </w:p>
    <w:p w14:paraId="35510A63" w14:textId="56200CDE" w:rsidR="00E13F57" w:rsidRDefault="00CE7BCF"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6341C0">
        <w:rPr>
          <w:rFonts w:ascii="Times New Roman" w:hAnsi="Times New Roman"/>
          <w:sz w:val="24"/>
          <w:szCs w:val="24"/>
          <w:u w:val="single"/>
        </w:rPr>
        <w:t>c</w:t>
      </w:r>
      <w:r>
        <w:rPr>
          <w:rFonts w:ascii="Times New Roman" w:hAnsi="Times New Roman"/>
          <w:sz w:val="24"/>
          <w:szCs w:val="24"/>
          <w:u w:val="single"/>
        </w:rPr>
        <w:t>. The form and manner of applying for a short-term rental registration</w:t>
      </w:r>
      <w:r w:rsidR="00FD734F">
        <w:rPr>
          <w:rFonts w:ascii="Times New Roman" w:hAnsi="Times New Roman"/>
          <w:sz w:val="24"/>
          <w:szCs w:val="24"/>
          <w:u w:val="single"/>
        </w:rPr>
        <w:t xml:space="preserve"> or renewal thereof</w:t>
      </w:r>
      <w:r>
        <w:rPr>
          <w:rFonts w:ascii="Times New Roman" w:hAnsi="Times New Roman"/>
          <w:sz w:val="24"/>
          <w:szCs w:val="24"/>
          <w:u w:val="single"/>
        </w:rPr>
        <w:t xml:space="preserve"> shall be established by</w:t>
      </w:r>
      <w:r w:rsidR="008330A0">
        <w:rPr>
          <w:rFonts w:ascii="Times New Roman" w:hAnsi="Times New Roman"/>
          <w:sz w:val="24"/>
          <w:szCs w:val="24"/>
          <w:u w:val="single"/>
        </w:rPr>
        <w:t xml:space="preserve"> rules of</w:t>
      </w:r>
      <w:r>
        <w:rPr>
          <w:rFonts w:ascii="Times New Roman" w:hAnsi="Times New Roman"/>
          <w:sz w:val="24"/>
          <w:szCs w:val="24"/>
          <w:u w:val="single"/>
        </w:rPr>
        <w:t xml:space="preserve"> the administering agency, except that </w:t>
      </w:r>
      <w:r w:rsidR="00E13F57">
        <w:rPr>
          <w:rFonts w:ascii="Times New Roman" w:hAnsi="Times New Roman"/>
          <w:sz w:val="24"/>
          <w:szCs w:val="24"/>
          <w:u w:val="single"/>
        </w:rPr>
        <w:t>no short-term rental registration</w:t>
      </w:r>
      <w:r w:rsidR="0081172A">
        <w:rPr>
          <w:rFonts w:ascii="Times New Roman" w:hAnsi="Times New Roman"/>
          <w:sz w:val="24"/>
          <w:szCs w:val="24"/>
          <w:u w:val="single"/>
        </w:rPr>
        <w:t xml:space="preserve"> or renewal thereof</w:t>
      </w:r>
      <w:r w:rsidR="00E13F57">
        <w:rPr>
          <w:rFonts w:ascii="Times New Roman" w:hAnsi="Times New Roman"/>
          <w:sz w:val="24"/>
          <w:szCs w:val="24"/>
          <w:u w:val="single"/>
        </w:rPr>
        <w:t xml:space="preserve"> may be issued for such unit or accommodation unless:</w:t>
      </w:r>
    </w:p>
    <w:p w14:paraId="2DFD520E" w14:textId="56E83D73" w:rsidR="009419EB" w:rsidRDefault="00CE7BCF"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1. The applicant has established to the satisfaction of the administering agency that</w:t>
      </w:r>
      <w:r w:rsidR="009419EB">
        <w:rPr>
          <w:rFonts w:ascii="Times New Roman" w:hAnsi="Times New Roman"/>
          <w:sz w:val="24"/>
          <w:szCs w:val="24"/>
          <w:u w:val="single"/>
        </w:rPr>
        <w:t>:</w:t>
      </w:r>
    </w:p>
    <w:p w14:paraId="114365ED" w14:textId="347E5366" w:rsidR="003F6238" w:rsidRDefault="009419EB"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3F6238">
        <w:rPr>
          <w:rFonts w:ascii="Times New Roman" w:hAnsi="Times New Roman"/>
          <w:sz w:val="24"/>
          <w:szCs w:val="24"/>
          <w:u w:val="single"/>
        </w:rPr>
        <w:t>(a) The amount that may be charged and collected as rent for such unit is not regulated by the emergency tenant protection act of 1974, the rent stabilization law of 1969, the local emergency housing rent control act of 1962 or any other law or rule or an agreement with a governmental entity</w:t>
      </w:r>
      <w:r w:rsidR="00FA044D">
        <w:rPr>
          <w:rFonts w:ascii="Times New Roman" w:hAnsi="Times New Roman"/>
          <w:sz w:val="24"/>
          <w:szCs w:val="24"/>
          <w:u w:val="single"/>
        </w:rPr>
        <w:t>;</w:t>
      </w:r>
    </w:p>
    <w:p w14:paraId="268A48E2" w14:textId="321F7D98" w:rsidR="009419EB" w:rsidRDefault="009419EB" w:rsidP="003F6238">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w:t>
      </w:r>
      <w:r w:rsidR="00FA044D">
        <w:rPr>
          <w:rFonts w:ascii="Times New Roman" w:hAnsi="Times New Roman"/>
          <w:sz w:val="24"/>
          <w:szCs w:val="24"/>
          <w:u w:val="single"/>
        </w:rPr>
        <w:t>b</w:t>
      </w:r>
      <w:r>
        <w:rPr>
          <w:rFonts w:ascii="Times New Roman" w:hAnsi="Times New Roman"/>
          <w:sz w:val="24"/>
          <w:szCs w:val="24"/>
          <w:u w:val="single"/>
        </w:rPr>
        <w:t>) Such applicant is the lawful occupant of such unit or accommodation;</w:t>
      </w:r>
    </w:p>
    <w:p w14:paraId="30FEBE1F" w14:textId="77777777" w:rsidR="0081172A" w:rsidRDefault="009419EB" w:rsidP="00AA7921">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w:t>
      </w:r>
      <w:r w:rsidR="00FA044D">
        <w:rPr>
          <w:rFonts w:ascii="Times New Roman" w:hAnsi="Times New Roman"/>
          <w:sz w:val="24"/>
          <w:szCs w:val="24"/>
          <w:u w:val="single"/>
        </w:rPr>
        <w:t>c</w:t>
      </w:r>
      <w:r>
        <w:rPr>
          <w:rFonts w:ascii="Times New Roman" w:hAnsi="Times New Roman"/>
          <w:sz w:val="24"/>
          <w:szCs w:val="24"/>
          <w:u w:val="single"/>
        </w:rPr>
        <w:t xml:space="preserve">) </w:t>
      </w:r>
      <w:r w:rsidR="00AA7921">
        <w:rPr>
          <w:rFonts w:ascii="Times New Roman" w:hAnsi="Times New Roman"/>
          <w:sz w:val="24"/>
          <w:szCs w:val="24"/>
          <w:u w:val="single"/>
        </w:rPr>
        <w:t>S</w:t>
      </w:r>
      <w:r>
        <w:rPr>
          <w:rFonts w:ascii="Times New Roman" w:hAnsi="Times New Roman"/>
          <w:sz w:val="24"/>
          <w:szCs w:val="24"/>
          <w:u w:val="single"/>
        </w:rPr>
        <w:t>uch applicant is the owner of such unit or accommodation</w:t>
      </w:r>
      <w:r w:rsidR="00AA7921">
        <w:rPr>
          <w:rFonts w:ascii="Times New Roman" w:hAnsi="Times New Roman"/>
          <w:sz w:val="24"/>
          <w:szCs w:val="24"/>
          <w:u w:val="single"/>
        </w:rPr>
        <w:t xml:space="preserve"> or</w:t>
      </w:r>
      <w:r>
        <w:rPr>
          <w:rFonts w:ascii="Times New Roman" w:hAnsi="Times New Roman"/>
          <w:sz w:val="24"/>
          <w:szCs w:val="24"/>
          <w:u w:val="single"/>
        </w:rPr>
        <w:t xml:space="preserve"> has the written consent of such owner to apply for a short-term rental registration for such unit or accommodation and to </w:t>
      </w:r>
      <w:r>
        <w:rPr>
          <w:rFonts w:ascii="Times New Roman" w:hAnsi="Times New Roman"/>
          <w:sz w:val="24"/>
          <w:szCs w:val="24"/>
          <w:u w:val="single"/>
        </w:rPr>
        <w:lastRenderedPageBreak/>
        <w:t>subsequently offer, manage or administer a short-term rental at such unit or accommodation</w:t>
      </w:r>
      <w:r w:rsidR="0081172A">
        <w:rPr>
          <w:rFonts w:ascii="Times New Roman" w:hAnsi="Times New Roman"/>
          <w:sz w:val="24"/>
          <w:szCs w:val="24"/>
          <w:u w:val="single"/>
        </w:rPr>
        <w:t>;</w:t>
      </w:r>
      <w:r w:rsidR="00AA7921">
        <w:rPr>
          <w:rFonts w:ascii="Times New Roman" w:hAnsi="Times New Roman"/>
          <w:sz w:val="24"/>
          <w:szCs w:val="24"/>
          <w:u w:val="single"/>
        </w:rPr>
        <w:t xml:space="preserve"> </w:t>
      </w:r>
    </w:p>
    <w:p w14:paraId="59C334ED" w14:textId="7A3112D4" w:rsidR="009419EB" w:rsidRDefault="0081172A" w:rsidP="0081172A">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(d) Such applicant</w:t>
      </w:r>
      <w:r w:rsidR="009419EB">
        <w:rPr>
          <w:rFonts w:ascii="Times New Roman" w:hAnsi="Times New Roman"/>
          <w:sz w:val="24"/>
          <w:szCs w:val="24"/>
          <w:u w:val="single"/>
        </w:rPr>
        <w:t xml:space="preserve"> is not prohibited by the terms of a lease or other agreement from applying for a short-term rental registration for such unit or accommodation and from subsequently offering, managing or administering a short-term rental at such unit or accommodation;</w:t>
      </w:r>
    </w:p>
    <w:p w14:paraId="660FD252" w14:textId="7DEE2D03" w:rsidR="009419EB" w:rsidRDefault="009419EB" w:rsidP="009419EB">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w:t>
      </w:r>
      <w:r w:rsidR="0081172A">
        <w:rPr>
          <w:rFonts w:ascii="Times New Roman" w:hAnsi="Times New Roman"/>
          <w:sz w:val="24"/>
          <w:szCs w:val="24"/>
          <w:u w:val="single"/>
        </w:rPr>
        <w:t>e</w:t>
      </w:r>
      <w:r>
        <w:rPr>
          <w:rFonts w:ascii="Times New Roman" w:hAnsi="Times New Roman"/>
          <w:sz w:val="24"/>
          <w:szCs w:val="24"/>
          <w:u w:val="single"/>
        </w:rPr>
        <w:t>) Such applicant has described, in a form acceptable to the administering agency, any parts of the premises containing such unit or accommodation that a person occupying a short-term rental at such unit or accommodation will be allowed to occupy or use;</w:t>
      </w:r>
    </w:p>
    <w:p w14:paraId="5661F2B3" w14:textId="0FFD6C96" w:rsidR="00FB4F50" w:rsidRPr="00FB4F50" w:rsidRDefault="009419EB" w:rsidP="003D42F1">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w:t>
      </w:r>
      <w:r w:rsidR="0081172A">
        <w:rPr>
          <w:rFonts w:ascii="Times New Roman" w:hAnsi="Times New Roman"/>
          <w:sz w:val="24"/>
          <w:szCs w:val="24"/>
          <w:u w:val="single"/>
        </w:rPr>
        <w:t>f</w:t>
      </w:r>
      <w:r>
        <w:rPr>
          <w:rFonts w:ascii="Times New Roman" w:hAnsi="Times New Roman"/>
          <w:sz w:val="24"/>
          <w:szCs w:val="24"/>
          <w:u w:val="single"/>
        </w:rPr>
        <w:t xml:space="preserve">) For each </w:t>
      </w:r>
      <w:r w:rsidR="00921AB8">
        <w:rPr>
          <w:rFonts w:ascii="Times New Roman" w:hAnsi="Times New Roman"/>
          <w:sz w:val="24"/>
          <w:szCs w:val="24"/>
          <w:u w:val="single"/>
        </w:rPr>
        <w:t>part of such premises described pursuant to subparagraph (</w:t>
      </w:r>
      <w:r w:rsidR="0081172A">
        <w:rPr>
          <w:rFonts w:ascii="Times New Roman" w:hAnsi="Times New Roman"/>
          <w:sz w:val="24"/>
          <w:szCs w:val="24"/>
          <w:u w:val="single"/>
        </w:rPr>
        <w:t>e</w:t>
      </w:r>
      <w:r w:rsidR="00921AB8">
        <w:rPr>
          <w:rFonts w:ascii="Times New Roman" w:hAnsi="Times New Roman"/>
          <w:sz w:val="24"/>
          <w:szCs w:val="24"/>
          <w:u w:val="single"/>
        </w:rPr>
        <w:t>)</w:t>
      </w:r>
      <w:r>
        <w:rPr>
          <w:rFonts w:ascii="Times New Roman" w:hAnsi="Times New Roman"/>
          <w:sz w:val="24"/>
          <w:szCs w:val="24"/>
          <w:u w:val="single"/>
        </w:rPr>
        <w:t xml:space="preserve">, such applicant (i) is the owner of such part or has the </w:t>
      </w:r>
      <w:r w:rsidR="00AA7921">
        <w:rPr>
          <w:rFonts w:ascii="Times New Roman" w:hAnsi="Times New Roman"/>
          <w:sz w:val="24"/>
          <w:szCs w:val="24"/>
          <w:u w:val="single"/>
        </w:rPr>
        <w:t xml:space="preserve">written </w:t>
      </w:r>
      <w:r>
        <w:rPr>
          <w:rFonts w:ascii="Times New Roman" w:hAnsi="Times New Roman"/>
          <w:sz w:val="24"/>
          <w:szCs w:val="24"/>
          <w:u w:val="single"/>
        </w:rPr>
        <w:t xml:space="preserve">consent of the owner of such part to allow a person occupying a short-term rental at such unit or accommodation to occupy or use such part and (ii) is not prohibited </w:t>
      </w:r>
      <w:r w:rsidR="00AA7921">
        <w:rPr>
          <w:rFonts w:ascii="Times New Roman" w:hAnsi="Times New Roman"/>
          <w:sz w:val="24"/>
          <w:szCs w:val="24"/>
          <w:u w:val="single"/>
        </w:rPr>
        <w:t>by the terms of a lease or other agreement from allowing a person occupying a short-term rental at such unit or accommodation to occupy or use such part;</w:t>
      </w:r>
    </w:p>
    <w:p w14:paraId="1E5C3D50" w14:textId="641AC994" w:rsidR="003D42F1" w:rsidRDefault="008B2024" w:rsidP="008B2024">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3D42F1">
        <w:rPr>
          <w:rFonts w:ascii="Times New Roman" w:hAnsi="Times New Roman"/>
          <w:sz w:val="24"/>
          <w:szCs w:val="24"/>
          <w:u w:val="single"/>
        </w:rPr>
        <w:t>2</w:t>
      </w:r>
      <w:r>
        <w:rPr>
          <w:rFonts w:ascii="Times New Roman" w:hAnsi="Times New Roman"/>
          <w:sz w:val="24"/>
          <w:szCs w:val="24"/>
          <w:u w:val="single"/>
        </w:rPr>
        <w:t xml:space="preserve">. </w:t>
      </w:r>
      <w:r w:rsidR="00FB4F50">
        <w:rPr>
          <w:rFonts w:ascii="Times New Roman" w:hAnsi="Times New Roman"/>
          <w:sz w:val="24"/>
          <w:szCs w:val="24"/>
          <w:u w:val="single"/>
        </w:rPr>
        <w:t xml:space="preserve">The applicant has submitted a signed and notarized certification in a form acceptable to the administering agency attesting that there are no outstanding </w:t>
      </w:r>
      <w:r w:rsidR="003D42F1">
        <w:rPr>
          <w:rFonts w:ascii="Times New Roman" w:hAnsi="Times New Roman"/>
          <w:sz w:val="24"/>
          <w:szCs w:val="24"/>
          <w:u w:val="single"/>
        </w:rPr>
        <w:t xml:space="preserve">hazardous or immediately hazardous violations of the housing maintenance code or rules promulgated pursuant thereto, major or immediately hazardous violations of the New York city construction codes or rules promulgated pursuant thereto, violations of the New York city fire code or rules promulgated pursuant thereto or violations of such other law or rule as the administering agency may identify by rule, relating to (i) such unit or accommodation or </w:t>
      </w:r>
      <w:r w:rsidR="00921AB8">
        <w:rPr>
          <w:rFonts w:ascii="Times New Roman" w:hAnsi="Times New Roman"/>
          <w:sz w:val="24"/>
          <w:szCs w:val="24"/>
          <w:u w:val="single"/>
        </w:rPr>
        <w:t>any part of such premises described pursuant to subparagraph (</w:t>
      </w:r>
      <w:r w:rsidR="0081172A">
        <w:rPr>
          <w:rFonts w:ascii="Times New Roman" w:hAnsi="Times New Roman"/>
          <w:sz w:val="24"/>
          <w:szCs w:val="24"/>
          <w:u w:val="single"/>
        </w:rPr>
        <w:t>e</w:t>
      </w:r>
      <w:r w:rsidR="00921AB8">
        <w:rPr>
          <w:rFonts w:ascii="Times New Roman" w:hAnsi="Times New Roman"/>
          <w:sz w:val="24"/>
          <w:szCs w:val="24"/>
          <w:u w:val="single"/>
        </w:rPr>
        <w:t>)</w:t>
      </w:r>
      <w:r w:rsidR="00FA044D">
        <w:rPr>
          <w:rFonts w:ascii="Times New Roman" w:hAnsi="Times New Roman"/>
          <w:sz w:val="24"/>
          <w:szCs w:val="24"/>
          <w:u w:val="single"/>
        </w:rPr>
        <w:t xml:space="preserve"> of paragraph 1</w:t>
      </w:r>
      <w:r w:rsidR="003D42F1">
        <w:rPr>
          <w:rFonts w:ascii="Times New Roman" w:hAnsi="Times New Roman"/>
          <w:sz w:val="24"/>
          <w:szCs w:val="24"/>
          <w:u w:val="single"/>
        </w:rPr>
        <w:t xml:space="preserve"> or (ii) such premises in a manner that would reasonably be expected to affect the health or safety of a person occupying a short-term rental at such unit or accommodation;</w:t>
      </w:r>
    </w:p>
    <w:p w14:paraId="7311BF4C" w14:textId="075D8490" w:rsidR="008A2019" w:rsidRPr="008B2024" w:rsidRDefault="003D42F1" w:rsidP="008B2024">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3. </w:t>
      </w:r>
      <w:r w:rsidR="00921AB8">
        <w:rPr>
          <w:rFonts w:ascii="Times New Roman" w:hAnsi="Times New Roman"/>
          <w:sz w:val="24"/>
          <w:szCs w:val="24"/>
          <w:u w:val="single"/>
        </w:rPr>
        <w:t xml:space="preserve">The applicant has submitted a certification from (i) a person licensed and registered to </w:t>
      </w:r>
      <w:r w:rsidR="00921AB8">
        <w:rPr>
          <w:rFonts w:ascii="Times New Roman" w:hAnsi="Times New Roman"/>
          <w:sz w:val="24"/>
          <w:szCs w:val="24"/>
          <w:u w:val="single"/>
        </w:rPr>
        <w:lastRenderedPageBreak/>
        <w:t xml:space="preserve">practice the profession of architecture under the education law, (ii) a person licensed and registered to practice the profession of engineering under the education law or (iii) a person approved pursuant to rules promulgated by the administering agency to conduct inspections and issue certifications pursuant to this paragraph, attesting that such unit or accommodation and each part of such premises described pursuant to </w:t>
      </w:r>
      <w:r w:rsidR="008A2019">
        <w:rPr>
          <w:rFonts w:ascii="Times New Roman" w:hAnsi="Times New Roman"/>
          <w:sz w:val="24"/>
          <w:szCs w:val="24"/>
          <w:u w:val="single"/>
        </w:rPr>
        <w:t>subparagraph (</w:t>
      </w:r>
      <w:r w:rsidR="0081172A">
        <w:rPr>
          <w:rFonts w:ascii="Times New Roman" w:hAnsi="Times New Roman"/>
          <w:sz w:val="24"/>
          <w:szCs w:val="24"/>
          <w:u w:val="single"/>
        </w:rPr>
        <w:t>e</w:t>
      </w:r>
      <w:r w:rsidR="008A2019">
        <w:rPr>
          <w:rFonts w:ascii="Times New Roman" w:hAnsi="Times New Roman"/>
          <w:sz w:val="24"/>
          <w:szCs w:val="24"/>
          <w:u w:val="single"/>
        </w:rPr>
        <w:t>)</w:t>
      </w:r>
      <w:r w:rsidR="00FA044D">
        <w:rPr>
          <w:rFonts w:ascii="Times New Roman" w:hAnsi="Times New Roman"/>
          <w:sz w:val="24"/>
          <w:szCs w:val="24"/>
          <w:u w:val="single"/>
        </w:rPr>
        <w:t xml:space="preserve"> of paragraph 1</w:t>
      </w:r>
      <w:r w:rsidR="00921AB8">
        <w:rPr>
          <w:rFonts w:ascii="Times New Roman" w:hAnsi="Times New Roman"/>
          <w:sz w:val="24"/>
          <w:szCs w:val="24"/>
          <w:u w:val="single"/>
        </w:rPr>
        <w:t xml:space="preserve"> </w:t>
      </w:r>
      <w:r w:rsidR="008A2019">
        <w:rPr>
          <w:rFonts w:ascii="Times New Roman" w:hAnsi="Times New Roman"/>
          <w:sz w:val="24"/>
          <w:szCs w:val="24"/>
          <w:u w:val="single"/>
        </w:rPr>
        <w:t>meet the requirements of all applicable city, state, and federal laws, rules and regulations; provided that nothing in this chapter shall be deemed to authorize the city to conduct an inspection of such unit or accommodation or a part of such premises described pursuant to subparagraph (</w:t>
      </w:r>
      <w:r w:rsidR="0081172A">
        <w:rPr>
          <w:rFonts w:ascii="Times New Roman" w:hAnsi="Times New Roman"/>
          <w:sz w:val="24"/>
          <w:szCs w:val="24"/>
          <w:u w:val="single"/>
        </w:rPr>
        <w:t>e</w:t>
      </w:r>
      <w:r w:rsidR="008A2019">
        <w:rPr>
          <w:rFonts w:ascii="Times New Roman" w:hAnsi="Times New Roman"/>
          <w:sz w:val="24"/>
          <w:szCs w:val="24"/>
          <w:u w:val="single"/>
        </w:rPr>
        <w:t>)</w:t>
      </w:r>
      <w:r w:rsidR="00FA044D">
        <w:rPr>
          <w:rFonts w:ascii="Times New Roman" w:hAnsi="Times New Roman"/>
          <w:sz w:val="24"/>
          <w:szCs w:val="24"/>
          <w:u w:val="single"/>
        </w:rPr>
        <w:t xml:space="preserve"> of paragraph 1</w:t>
      </w:r>
      <w:r w:rsidR="008A2019">
        <w:rPr>
          <w:rFonts w:ascii="Times New Roman" w:hAnsi="Times New Roman"/>
          <w:sz w:val="24"/>
          <w:szCs w:val="24"/>
          <w:u w:val="single"/>
        </w:rPr>
        <w:t xml:space="preserve"> without the consent of the owner or occupant thereof, in the absence of a warrant duly issued by a court of competent jurisdiction</w:t>
      </w:r>
      <w:r w:rsidR="00FD734F">
        <w:rPr>
          <w:rFonts w:ascii="Times New Roman" w:hAnsi="Times New Roman"/>
          <w:sz w:val="24"/>
          <w:szCs w:val="24"/>
          <w:u w:val="single"/>
        </w:rPr>
        <w:t>;</w:t>
      </w:r>
      <w:r w:rsidR="00007EBF">
        <w:rPr>
          <w:rFonts w:ascii="Times New Roman" w:hAnsi="Times New Roman"/>
          <w:sz w:val="24"/>
          <w:szCs w:val="24"/>
          <w:u w:val="single"/>
        </w:rPr>
        <w:t xml:space="preserve"> and</w:t>
      </w:r>
    </w:p>
    <w:p w14:paraId="3B8107C5" w14:textId="33E4E378" w:rsidR="008B2024" w:rsidRPr="008B2024" w:rsidRDefault="00FD734F" w:rsidP="008B2024">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4</w:t>
      </w:r>
      <w:r w:rsidR="008B2024">
        <w:rPr>
          <w:rFonts w:ascii="Times New Roman" w:hAnsi="Times New Roman"/>
          <w:sz w:val="24"/>
          <w:szCs w:val="24"/>
          <w:u w:val="single"/>
        </w:rPr>
        <w:t>. The applicant has paid an application</w:t>
      </w:r>
      <w:r>
        <w:rPr>
          <w:rFonts w:ascii="Times New Roman" w:hAnsi="Times New Roman"/>
          <w:sz w:val="24"/>
          <w:szCs w:val="24"/>
          <w:u w:val="single"/>
        </w:rPr>
        <w:t xml:space="preserve"> or renewal</w:t>
      </w:r>
      <w:r w:rsidR="008B2024">
        <w:rPr>
          <w:rFonts w:ascii="Times New Roman" w:hAnsi="Times New Roman"/>
          <w:sz w:val="24"/>
          <w:szCs w:val="24"/>
          <w:u w:val="single"/>
        </w:rPr>
        <w:t xml:space="preserve"> fee in an amount to be established by rule of the administering agency</w:t>
      </w:r>
      <w:r w:rsidR="00007EBF">
        <w:rPr>
          <w:rFonts w:ascii="Times New Roman" w:hAnsi="Times New Roman"/>
          <w:sz w:val="24"/>
          <w:szCs w:val="24"/>
          <w:u w:val="single"/>
        </w:rPr>
        <w:t>.</w:t>
      </w:r>
    </w:p>
    <w:p w14:paraId="014931FD" w14:textId="43A216A3" w:rsidR="00007EBF" w:rsidRDefault="006341C0" w:rsidP="00E13F57">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d</w:t>
      </w:r>
      <w:r w:rsidR="0092384A">
        <w:rPr>
          <w:rFonts w:ascii="Times New Roman" w:hAnsi="Times New Roman"/>
          <w:sz w:val="24"/>
          <w:szCs w:val="24"/>
          <w:u w:val="single"/>
        </w:rPr>
        <w:t xml:space="preserve">. </w:t>
      </w:r>
      <w:r w:rsidR="00007EBF">
        <w:rPr>
          <w:rFonts w:ascii="Times New Roman" w:hAnsi="Times New Roman"/>
          <w:sz w:val="24"/>
          <w:szCs w:val="24"/>
          <w:u w:val="single"/>
        </w:rPr>
        <w:t xml:space="preserve">A short-term rental registration or renewal thereof shall be valid for a period of </w:t>
      </w:r>
      <w:r w:rsidR="00E13F57">
        <w:rPr>
          <w:rFonts w:ascii="Times New Roman" w:hAnsi="Times New Roman"/>
          <w:sz w:val="24"/>
          <w:szCs w:val="24"/>
          <w:u w:val="single"/>
        </w:rPr>
        <w:t>one year</w:t>
      </w:r>
      <w:r w:rsidR="00007EBF">
        <w:rPr>
          <w:rFonts w:ascii="Times New Roman" w:hAnsi="Times New Roman"/>
          <w:sz w:val="24"/>
          <w:szCs w:val="24"/>
          <w:u w:val="single"/>
        </w:rPr>
        <w:t xml:space="preserve"> from the date of issuance unless terminated sooner.</w:t>
      </w:r>
    </w:p>
    <w:p w14:paraId="0E542A3A" w14:textId="7F587DBF" w:rsidR="00007EBF" w:rsidRDefault="00007EBF"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6341C0">
        <w:rPr>
          <w:rFonts w:ascii="Times New Roman" w:hAnsi="Times New Roman"/>
          <w:sz w:val="24"/>
          <w:szCs w:val="24"/>
          <w:u w:val="single"/>
        </w:rPr>
        <w:t>e</w:t>
      </w:r>
      <w:r>
        <w:rPr>
          <w:rFonts w:ascii="Times New Roman" w:hAnsi="Times New Roman"/>
          <w:sz w:val="24"/>
          <w:szCs w:val="24"/>
          <w:u w:val="single"/>
        </w:rPr>
        <w:t xml:space="preserve">. </w:t>
      </w:r>
      <w:r w:rsidR="00E13F57">
        <w:rPr>
          <w:rFonts w:ascii="Times New Roman" w:hAnsi="Times New Roman"/>
          <w:sz w:val="24"/>
          <w:szCs w:val="24"/>
          <w:u w:val="single"/>
        </w:rPr>
        <w:t>A short-term rental registration or renewal thereof is not transferable.</w:t>
      </w:r>
    </w:p>
    <w:p w14:paraId="01CE06B9" w14:textId="6F48CB21" w:rsidR="00007EBF" w:rsidRDefault="00007EBF"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f. </w:t>
      </w:r>
      <w:r w:rsidR="00E13F57">
        <w:rPr>
          <w:rFonts w:ascii="Times New Roman" w:hAnsi="Times New Roman"/>
          <w:sz w:val="24"/>
          <w:szCs w:val="24"/>
          <w:u w:val="single"/>
        </w:rPr>
        <w:t>If the information provided by an applicant in connection with an application</w:t>
      </w:r>
      <w:r w:rsidR="008330A0">
        <w:rPr>
          <w:rFonts w:ascii="Times New Roman" w:hAnsi="Times New Roman"/>
          <w:sz w:val="24"/>
          <w:szCs w:val="24"/>
          <w:u w:val="single"/>
        </w:rPr>
        <w:t xml:space="preserve"> for a</w:t>
      </w:r>
      <w:r w:rsidR="00E13F57">
        <w:rPr>
          <w:rFonts w:ascii="Times New Roman" w:hAnsi="Times New Roman"/>
          <w:sz w:val="24"/>
          <w:szCs w:val="24"/>
          <w:u w:val="single"/>
        </w:rPr>
        <w:t xml:space="preserve"> short-term rental registration or renewal thereof changes before expiration of such registration or renewal thereof, such applicant shall submit such changes to the administering agency in a time, form and manner established by the administering agency.</w:t>
      </w:r>
    </w:p>
    <w:p w14:paraId="56A5B0E4" w14:textId="7A93F106" w:rsidR="00E72F52" w:rsidRDefault="00E72F52"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g. The administering agency shall by rule establish a process for an applicant who </w:t>
      </w:r>
      <w:r w:rsidR="003B39DD">
        <w:rPr>
          <w:rFonts w:ascii="Times New Roman" w:hAnsi="Times New Roman"/>
          <w:sz w:val="24"/>
          <w:szCs w:val="24"/>
          <w:u w:val="single"/>
        </w:rPr>
        <w:t xml:space="preserve">is denied a short-term rental registration or renewal thereof to appeal such denial, including </w:t>
      </w:r>
      <w:r w:rsidR="003F6238">
        <w:rPr>
          <w:rFonts w:ascii="Times New Roman" w:hAnsi="Times New Roman"/>
          <w:sz w:val="24"/>
          <w:szCs w:val="24"/>
          <w:u w:val="single"/>
        </w:rPr>
        <w:t xml:space="preserve">(i) </w:t>
      </w:r>
      <w:r w:rsidR="003B39DD">
        <w:rPr>
          <w:rFonts w:ascii="Times New Roman" w:hAnsi="Times New Roman"/>
          <w:sz w:val="24"/>
          <w:szCs w:val="24"/>
          <w:u w:val="single"/>
        </w:rPr>
        <w:t>an opportunity to be heard with respect to such denial</w:t>
      </w:r>
      <w:r w:rsidR="003F6238">
        <w:rPr>
          <w:rFonts w:ascii="Times New Roman" w:hAnsi="Times New Roman"/>
          <w:sz w:val="24"/>
          <w:szCs w:val="24"/>
          <w:u w:val="single"/>
        </w:rPr>
        <w:t xml:space="preserve"> and (ii) the time, form and manner in which such applicant may</w:t>
      </w:r>
      <w:r w:rsidR="0081172A">
        <w:rPr>
          <w:rFonts w:ascii="Times New Roman" w:hAnsi="Times New Roman"/>
          <w:sz w:val="24"/>
          <w:szCs w:val="24"/>
          <w:u w:val="single"/>
        </w:rPr>
        <w:t xml:space="preserve"> after such denial</w:t>
      </w:r>
      <w:r w:rsidR="003F6238">
        <w:rPr>
          <w:rFonts w:ascii="Times New Roman" w:hAnsi="Times New Roman"/>
          <w:sz w:val="24"/>
          <w:szCs w:val="24"/>
          <w:u w:val="single"/>
        </w:rPr>
        <w:t xml:space="preserve"> re-apply for </w:t>
      </w:r>
      <w:r w:rsidR="0081172A">
        <w:rPr>
          <w:rFonts w:ascii="Times New Roman" w:hAnsi="Times New Roman"/>
          <w:sz w:val="24"/>
          <w:szCs w:val="24"/>
          <w:u w:val="single"/>
        </w:rPr>
        <w:t>a short-term rental</w:t>
      </w:r>
      <w:r w:rsidR="003F6238">
        <w:rPr>
          <w:rFonts w:ascii="Times New Roman" w:hAnsi="Times New Roman"/>
          <w:sz w:val="24"/>
          <w:szCs w:val="24"/>
          <w:u w:val="single"/>
        </w:rPr>
        <w:t xml:space="preserve"> registration or renewal thereof</w:t>
      </w:r>
      <w:r w:rsidR="003B39DD">
        <w:rPr>
          <w:rFonts w:ascii="Times New Roman" w:hAnsi="Times New Roman"/>
          <w:sz w:val="24"/>
          <w:szCs w:val="24"/>
          <w:u w:val="single"/>
        </w:rPr>
        <w:t xml:space="preserve">. </w:t>
      </w:r>
    </w:p>
    <w:p w14:paraId="292E0D4B" w14:textId="7BFD8AFF" w:rsidR="00D22895" w:rsidRDefault="000F04B1"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u w:val="single"/>
        </w:rPr>
        <w:t xml:space="preserve">h. A person </w:t>
      </w:r>
      <w:r w:rsidR="00D22895">
        <w:rPr>
          <w:rFonts w:ascii="Times New Roman" w:hAnsi="Times New Roman"/>
          <w:sz w:val="24"/>
          <w:szCs w:val="24"/>
          <w:u w:val="single"/>
        </w:rPr>
        <w:t>who offers, manages or administers a short-term rental at a dwelling unit or housing accommodation, or part thereof, in the city shall create and maintain</w:t>
      </w:r>
      <w:r w:rsidR="0081172A">
        <w:rPr>
          <w:rFonts w:ascii="Times New Roman" w:hAnsi="Times New Roman"/>
          <w:sz w:val="24"/>
          <w:szCs w:val="24"/>
          <w:u w:val="single"/>
        </w:rPr>
        <w:t>, for at least seven years after such short-term rental,</w:t>
      </w:r>
      <w:r w:rsidR="00D22895">
        <w:rPr>
          <w:rFonts w:ascii="Times New Roman" w:hAnsi="Times New Roman"/>
          <w:sz w:val="24"/>
          <w:szCs w:val="24"/>
          <w:u w:val="single"/>
        </w:rPr>
        <w:t xml:space="preserve"> a</w:t>
      </w:r>
      <w:r w:rsidR="0081172A">
        <w:rPr>
          <w:rFonts w:ascii="Times New Roman" w:hAnsi="Times New Roman"/>
          <w:sz w:val="24"/>
          <w:szCs w:val="24"/>
          <w:u w:val="single"/>
        </w:rPr>
        <w:t xml:space="preserve"> written or</w:t>
      </w:r>
      <w:r w:rsidR="00D22895">
        <w:rPr>
          <w:rFonts w:ascii="Times New Roman" w:hAnsi="Times New Roman"/>
          <w:sz w:val="24"/>
          <w:szCs w:val="24"/>
          <w:u w:val="single"/>
        </w:rPr>
        <w:t xml:space="preserve"> electronic transaction record for each such short-term rental including:</w:t>
      </w:r>
    </w:p>
    <w:p w14:paraId="22AF14A1" w14:textId="2E2BC908" w:rsidR="000F04B1" w:rsidRDefault="00D22895"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3524C5">
        <w:rPr>
          <w:rFonts w:ascii="Times New Roman" w:hAnsi="Times New Roman"/>
          <w:sz w:val="24"/>
          <w:szCs w:val="24"/>
          <w:u w:val="single"/>
        </w:rPr>
        <w:t>1.</w:t>
      </w:r>
      <w:r>
        <w:rPr>
          <w:rFonts w:ascii="Times New Roman" w:hAnsi="Times New Roman"/>
          <w:sz w:val="24"/>
          <w:szCs w:val="24"/>
          <w:u w:val="single"/>
        </w:rPr>
        <w:t xml:space="preserve">  </w:t>
      </w:r>
      <w:r w:rsidR="006C3379">
        <w:rPr>
          <w:rFonts w:ascii="Times New Roman" w:hAnsi="Times New Roman"/>
          <w:sz w:val="24"/>
          <w:szCs w:val="24"/>
          <w:u w:val="single"/>
        </w:rPr>
        <w:t>The date or dates of such short-term rental;</w:t>
      </w:r>
    </w:p>
    <w:p w14:paraId="653B19DF" w14:textId="520637AD" w:rsidR="006C3379" w:rsidRDefault="003524C5" w:rsidP="006C3379">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2.</w:t>
      </w:r>
      <w:r w:rsidR="006C3379">
        <w:rPr>
          <w:rFonts w:ascii="Times New Roman" w:hAnsi="Times New Roman"/>
          <w:sz w:val="24"/>
          <w:szCs w:val="24"/>
          <w:u w:val="single"/>
        </w:rPr>
        <w:t xml:space="preserve"> A copy of the short-term rental registration for such unit or accommodation; </w:t>
      </w:r>
    </w:p>
    <w:p w14:paraId="1FE98F99" w14:textId="5988276A" w:rsidR="006C3379" w:rsidRDefault="003524C5" w:rsidP="006C3379">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3.</w:t>
      </w:r>
      <w:r w:rsidR="006C3379">
        <w:rPr>
          <w:rFonts w:ascii="Times New Roman" w:hAnsi="Times New Roman"/>
          <w:sz w:val="24"/>
          <w:szCs w:val="24"/>
          <w:u w:val="single"/>
        </w:rPr>
        <w:t xml:space="preserve"> The short-term rental registration number for such unit or accommodation;</w:t>
      </w:r>
    </w:p>
    <w:p w14:paraId="26C9027B" w14:textId="111317CE" w:rsidR="006C3379" w:rsidRDefault="003524C5" w:rsidP="006C3379">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4.</w:t>
      </w:r>
      <w:r w:rsidR="006C3379">
        <w:rPr>
          <w:rFonts w:ascii="Times New Roman" w:hAnsi="Times New Roman"/>
          <w:sz w:val="24"/>
          <w:szCs w:val="24"/>
          <w:u w:val="single"/>
        </w:rPr>
        <w:t xml:space="preserve"> The physical address of such unit or accommodation, including the street name, street number, apartment or unit number, borough or county, and zip code; and </w:t>
      </w:r>
    </w:p>
    <w:p w14:paraId="42F1F737" w14:textId="6FB652D5" w:rsidR="006C3379" w:rsidRDefault="003524C5" w:rsidP="006C3379">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5.</w:t>
      </w:r>
      <w:r w:rsidR="006C3379">
        <w:rPr>
          <w:rFonts w:ascii="Times New Roman" w:hAnsi="Times New Roman"/>
          <w:sz w:val="24"/>
          <w:szCs w:val="24"/>
          <w:u w:val="single"/>
        </w:rPr>
        <w:t xml:space="preserve"> The rent charged and collected for such short-term rental.</w:t>
      </w:r>
    </w:p>
    <w:p w14:paraId="7850410A" w14:textId="0BC57249" w:rsidR="00012F3B" w:rsidRDefault="00FA044D" w:rsidP="006341C0">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 26-3003 Posting and advertising requirements. a. </w:t>
      </w:r>
      <w:r w:rsidR="007621F5">
        <w:rPr>
          <w:rFonts w:ascii="Times New Roman" w:hAnsi="Times New Roman"/>
          <w:sz w:val="24"/>
          <w:szCs w:val="24"/>
          <w:u w:val="single"/>
        </w:rPr>
        <w:t>A person who offers, manages or administers a short-term rental at a dwelling unit or housing accommodation, or part thereof, in the city shal</w:t>
      </w:r>
      <w:r w:rsidR="00A34BFA">
        <w:rPr>
          <w:rFonts w:ascii="Times New Roman" w:hAnsi="Times New Roman"/>
          <w:sz w:val="24"/>
          <w:szCs w:val="24"/>
          <w:u w:val="single"/>
        </w:rPr>
        <w:t>l, in a form and manner established by the administering agency, conspicuously post and maintain within such unit or accommodation, during each short-term rental thereof, (i) a diagram indicating normal and emergency egress routes from such unit or accommodation and the premises containing such unit or accommodation and (ii) a copy of the short-term rental registration for such unit or accommodation.</w:t>
      </w:r>
    </w:p>
    <w:p w14:paraId="4FD77FFA" w14:textId="2FD4888F" w:rsidR="00FA044D" w:rsidRPr="00FA044D" w:rsidRDefault="00FA044D" w:rsidP="006341C0">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b. Such person shall include in any advertisement or other offer for short-term rental of such unit or accommodation, or part thereof, the short-term registration number for such unit or accommodation.</w:t>
      </w:r>
    </w:p>
    <w:p w14:paraId="729D43C0" w14:textId="1EF1ACC6" w:rsidR="00B611CD" w:rsidRDefault="00B04EC7"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sidR="00DE6CBC">
        <w:rPr>
          <w:rFonts w:ascii="Times New Roman" w:hAnsi="Times New Roman"/>
          <w:sz w:val="24"/>
          <w:szCs w:val="24"/>
          <w:u w:val="single"/>
        </w:rPr>
        <w:t>§ 2</w:t>
      </w:r>
      <w:r w:rsidR="00534258">
        <w:rPr>
          <w:rFonts w:ascii="Times New Roman" w:hAnsi="Times New Roman"/>
          <w:sz w:val="24"/>
          <w:szCs w:val="24"/>
          <w:u w:val="single"/>
        </w:rPr>
        <w:t>6</w:t>
      </w:r>
      <w:r w:rsidR="00DE6CBC">
        <w:rPr>
          <w:rFonts w:ascii="Times New Roman" w:hAnsi="Times New Roman"/>
          <w:sz w:val="24"/>
          <w:szCs w:val="24"/>
          <w:u w:val="single"/>
        </w:rPr>
        <w:t>-</w:t>
      </w:r>
      <w:r w:rsidR="00534258">
        <w:rPr>
          <w:rFonts w:ascii="Times New Roman" w:hAnsi="Times New Roman"/>
          <w:sz w:val="24"/>
          <w:szCs w:val="24"/>
          <w:u w:val="single"/>
        </w:rPr>
        <w:t>300</w:t>
      </w:r>
      <w:r w:rsidR="00FA044D">
        <w:rPr>
          <w:rFonts w:ascii="Times New Roman" w:hAnsi="Times New Roman"/>
          <w:sz w:val="24"/>
          <w:szCs w:val="24"/>
          <w:u w:val="single"/>
        </w:rPr>
        <w:t>4</w:t>
      </w:r>
      <w:r w:rsidR="00DE6CBC">
        <w:rPr>
          <w:rFonts w:ascii="Times New Roman" w:hAnsi="Times New Roman"/>
          <w:sz w:val="24"/>
          <w:szCs w:val="24"/>
          <w:u w:val="single"/>
        </w:rPr>
        <w:t xml:space="preserve"> </w:t>
      </w:r>
      <w:r w:rsidR="00534258">
        <w:rPr>
          <w:rFonts w:ascii="Times New Roman" w:hAnsi="Times New Roman"/>
          <w:sz w:val="24"/>
          <w:szCs w:val="24"/>
          <w:u w:val="single"/>
        </w:rPr>
        <w:t>R</w:t>
      </w:r>
      <w:r w:rsidR="00DE6CBC">
        <w:rPr>
          <w:rFonts w:ascii="Times New Roman" w:hAnsi="Times New Roman"/>
          <w:sz w:val="24"/>
          <w:szCs w:val="24"/>
          <w:u w:val="single"/>
        </w:rPr>
        <w:t xml:space="preserve">egistration verification system. </w:t>
      </w:r>
      <w:r w:rsidR="00A34BFA">
        <w:rPr>
          <w:rFonts w:ascii="Times New Roman" w:hAnsi="Times New Roman"/>
          <w:sz w:val="24"/>
          <w:szCs w:val="24"/>
          <w:u w:val="single"/>
        </w:rPr>
        <w:t xml:space="preserve">a. </w:t>
      </w:r>
      <w:r w:rsidR="00DE6CBC">
        <w:rPr>
          <w:rFonts w:ascii="Times New Roman" w:hAnsi="Times New Roman"/>
          <w:sz w:val="24"/>
          <w:szCs w:val="24"/>
          <w:u w:val="single"/>
        </w:rPr>
        <w:t xml:space="preserve">The </w:t>
      </w:r>
      <w:r w:rsidR="00D86DD4">
        <w:rPr>
          <w:rFonts w:ascii="Times New Roman" w:hAnsi="Times New Roman"/>
          <w:sz w:val="24"/>
          <w:szCs w:val="24"/>
          <w:u w:val="single"/>
        </w:rPr>
        <w:t>administering agency</w:t>
      </w:r>
      <w:r w:rsidR="00DE6CBC">
        <w:rPr>
          <w:rFonts w:ascii="Times New Roman" w:hAnsi="Times New Roman"/>
          <w:sz w:val="24"/>
          <w:szCs w:val="24"/>
          <w:u w:val="single"/>
        </w:rPr>
        <w:t xml:space="preserve"> shall create and maintain an electronic system that a booking service may use to (i) verify </w:t>
      </w:r>
      <w:r w:rsidR="00262697">
        <w:rPr>
          <w:rFonts w:ascii="Times New Roman" w:hAnsi="Times New Roman"/>
          <w:sz w:val="24"/>
          <w:szCs w:val="24"/>
          <w:u w:val="single"/>
        </w:rPr>
        <w:t xml:space="preserve">whether a short-term rental registration has been issued for a dwelling unit or housing accommodation in the city and </w:t>
      </w:r>
      <w:r w:rsidR="00262697">
        <w:rPr>
          <w:rFonts w:ascii="Times New Roman" w:hAnsi="Times New Roman"/>
          <w:sz w:val="24"/>
          <w:szCs w:val="24"/>
          <w:u w:val="single"/>
        </w:rPr>
        <w:lastRenderedPageBreak/>
        <w:t xml:space="preserve">(ii) </w:t>
      </w:r>
      <w:r w:rsidR="00DE6CBC">
        <w:rPr>
          <w:rFonts w:ascii="Times New Roman" w:hAnsi="Times New Roman"/>
          <w:sz w:val="24"/>
          <w:szCs w:val="24"/>
          <w:u w:val="single"/>
        </w:rPr>
        <w:t xml:space="preserve">obtain a unique confirmation </w:t>
      </w:r>
      <w:r w:rsidR="00262697">
        <w:rPr>
          <w:rFonts w:ascii="Times New Roman" w:hAnsi="Times New Roman"/>
          <w:sz w:val="24"/>
          <w:szCs w:val="24"/>
          <w:u w:val="single"/>
        </w:rPr>
        <w:t>number</w:t>
      </w:r>
      <w:r w:rsidR="00DE6CBC">
        <w:rPr>
          <w:rFonts w:ascii="Times New Roman" w:hAnsi="Times New Roman"/>
          <w:sz w:val="24"/>
          <w:szCs w:val="24"/>
          <w:u w:val="single"/>
        </w:rPr>
        <w:t xml:space="preserve"> reflecting that </w:t>
      </w:r>
      <w:r w:rsidR="00262697">
        <w:rPr>
          <w:rFonts w:ascii="Times New Roman" w:hAnsi="Times New Roman"/>
          <w:sz w:val="24"/>
          <w:szCs w:val="24"/>
          <w:u w:val="single"/>
        </w:rPr>
        <w:t>such verification has occurred.</w:t>
      </w:r>
    </w:p>
    <w:p w14:paraId="6BF0E05E" w14:textId="0B3ACF3A" w:rsidR="00A34BFA" w:rsidRPr="00A34BFA" w:rsidRDefault="00A34BFA" w:rsidP="00957C67">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b. The administering agency may by rule establish a fee </w:t>
      </w:r>
      <w:r w:rsidR="000D6130">
        <w:rPr>
          <w:rFonts w:ascii="Times New Roman" w:hAnsi="Times New Roman"/>
          <w:sz w:val="24"/>
          <w:szCs w:val="24"/>
          <w:u w:val="single"/>
        </w:rPr>
        <w:t>to charge and collect from a booking service for use of such system.</w:t>
      </w:r>
    </w:p>
    <w:p w14:paraId="2BA47F73" w14:textId="3BDA2E09" w:rsidR="00262697" w:rsidRDefault="0092384A" w:rsidP="00262697">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w:t>
      </w:r>
      <w:r w:rsidR="00534258">
        <w:rPr>
          <w:rFonts w:ascii="Times New Roman" w:hAnsi="Times New Roman"/>
          <w:sz w:val="24"/>
          <w:szCs w:val="24"/>
          <w:u w:val="single"/>
        </w:rPr>
        <w:t>6-300</w:t>
      </w:r>
      <w:r w:rsidR="00FA044D">
        <w:rPr>
          <w:rFonts w:ascii="Times New Roman" w:hAnsi="Times New Roman"/>
          <w:sz w:val="24"/>
          <w:szCs w:val="24"/>
          <w:u w:val="single"/>
        </w:rPr>
        <w:t>5</w:t>
      </w:r>
      <w:r>
        <w:rPr>
          <w:rFonts w:ascii="Times New Roman" w:hAnsi="Times New Roman"/>
          <w:sz w:val="24"/>
          <w:szCs w:val="24"/>
          <w:u w:val="single"/>
        </w:rPr>
        <w:t xml:space="preserve"> Booking service</w:t>
      </w:r>
      <w:r w:rsidR="00534258">
        <w:rPr>
          <w:rFonts w:ascii="Times New Roman" w:hAnsi="Times New Roman"/>
          <w:sz w:val="24"/>
          <w:szCs w:val="24"/>
          <w:u w:val="single"/>
        </w:rPr>
        <w:t xml:space="preserve"> registration</w:t>
      </w:r>
      <w:r>
        <w:rPr>
          <w:rFonts w:ascii="Times New Roman" w:hAnsi="Times New Roman"/>
          <w:sz w:val="24"/>
          <w:szCs w:val="24"/>
          <w:u w:val="single"/>
        </w:rPr>
        <w:t xml:space="preserve">. a. </w:t>
      </w:r>
      <w:r w:rsidR="00262697">
        <w:rPr>
          <w:rFonts w:ascii="Times New Roman" w:hAnsi="Times New Roman"/>
          <w:sz w:val="24"/>
          <w:szCs w:val="24"/>
          <w:u w:val="single"/>
        </w:rPr>
        <w:t>It shall be unlawful for a</w:t>
      </w:r>
      <w:r>
        <w:rPr>
          <w:rFonts w:ascii="Times New Roman" w:hAnsi="Times New Roman"/>
          <w:sz w:val="24"/>
          <w:szCs w:val="24"/>
          <w:u w:val="single"/>
        </w:rPr>
        <w:t xml:space="preserve"> booking service </w:t>
      </w:r>
      <w:r w:rsidR="00262697">
        <w:rPr>
          <w:rFonts w:ascii="Times New Roman" w:hAnsi="Times New Roman"/>
          <w:sz w:val="24"/>
          <w:szCs w:val="24"/>
          <w:u w:val="single"/>
        </w:rPr>
        <w:t>to</w:t>
      </w:r>
      <w:r>
        <w:rPr>
          <w:rFonts w:ascii="Times New Roman" w:hAnsi="Times New Roman"/>
          <w:sz w:val="24"/>
          <w:szCs w:val="24"/>
          <w:u w:val="single"/>
        </w:rPr>
        <w:t xml:space="preserve"> charge, collect or receive a fee</w:t>
      </w:r>
      <w:r w:rsidR="00DE6CBC">
        <w:rPr>
          <w:rFonts w:ascii="Times New Roman" w:hAnsi="Times New Roman"/>
          <w:sz w:val="24"/>
          <w:szCs w:val="24"/>
          <w:u w:val="single"/>
        </w:rPr>
        <w:t xml:space="preserve"> from a person</w:t>
      </w:r>
      <w:r>
        <w:rPr>
          <w:rFonts w:ascii="Times New Roman" w:hAnsi="Times New Roman"/>
          <w:sz w:val="24"/>
          <w:szCs w:val="24"/>
          <w:u w:val="single"/>
        </w:rPr>
        <w:t xml:space="preserve"> for the use of a booking platform</w:t>
      </w:r>
      <w:r w:rsidR="00534258">
        <w:rPr>
          <w:rFonts w:ascii="Times New Roman" w:hAnsi="Times New Roman"/>
          <w:sz w:val="24"/>
          <w:szCs w:val="24"/>
          <w:u w:val="single"/>
        </w:rPr>
        <w:t xml:space="preserve"> </w:t>
      </w:r>
      <w:r w:rsidR="00262697">
        <w:rPr>
          <w:rFonts w:ascii="Times New Roman" w:hAnsi="Times New Roman"/>
          <w:sz w:val="24"/>
          <w:szCs w:val="24"/>
          <w:u w:val="single"/>
        </w:rPr>
        <w:t xml:space="preserve">directly or indirectly provided by such booking service, or for provision of any service, in connection with a </w:t>
      </w:r>
      <w:r>
        <w:rPr>
          <w:rFonts w:ascii="Times New Roman" w:hAnsi="Times New Roman"/>
          <w:sz w:val="24"/>
          <w:szCs w:val="24"/>
          <w:u w:val="single"/>
        </w:rPr>
        <w:t>short-term rental</w:t>
      </w:r>
      <w:r w:rsidR="00DE6CBC">
        <w:rPr>
          <w:rFonts w:ascii="Times New Roman" w:hAnsi="Times New Roman"/>
          <w:sz w:val="24"/>
          <w:szCs w:val="24"/>
          <w:u w:val="single"/>
        </w:rPr>
        <w:t xml:space="preserve"> at a dwelling unit or housing accommodation, or part thereof, in the city unless </w:t>
      </w:r>
      <w:r w:rsidR="00262697">
        <w:rPr>
          <w:rFonts w:ascii="Times New Roman" w:hAnsi="Times New Roman"/>
          <w:sz w:val="24"/>
          <w:szCs w:val="24"/>
          <w:u w:val="single"/>
        </w:rPr>
        <w:t>(i) such booking service has been issued a booking service registration pursuant to this section, (ii) such person provides such booking service with a copy of the short-term rental registration, including the short-term rental registration number, for such unit or accommodation and (iii) such booking service has used the system established pursuant to section 26-3003 to verify such short-term rental registration number and has obtained a unique confirmation number reflecting that such verification has occurred.</w:t>
      </w:r>
    </w:p>
    <w:p w14:paraId="24F78AC2" w14:textId="591538D0" w:rsidR="00B611CD" w:rsidRDefault="008330A0" w:rsidP="008330A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b. The form and manner of applying for a booking service registration or renewal thereof shall be established by rules of the administering agency.</w:t>
      </w:r>
    </w:p>
    <w:p w14:paraId="2ED43AC1" w14:textId="785F9119" w:rsidR="008330A0" w:rsidRDefault="008330A0" w:rsidP="008330A0">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 A booking service registration or renewal thereof shall be valid for a period of two years from the date of issuance unless terminated sooner.</w:t>
      </w:r>
    </w:p>
    <w:p w14:paraId="1EDEDB40" w14:textId="785116FE" w:rsidR="008330A0" w:rsidRDefault="008330A0" w:rsidP="008330A0">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d. A booking service registration or renewal thereof is not transferable.</w:t>
      </w:r>
    </w:p>
    <w:p w14:paraId="668DF79F" w14:textId="54DF25C8" w:rsidR="008330A0" w:rsidRDefault="008330A0" w:rsidP="008330A0">
      <w:pPr>
        <w:widowControl w:val="0"/>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e. If the information provided by an applicant in connection with an application for a booking service registration or renewal thereof changes before expiration of such registration or renewal thereof, such applicant shall submit such changes to the administering agency in a time, form and manner established by the administering agency.</w:t>
      </w:r>
    </w:p>
    <w:p w14:paraId="4DA35ED0" w14:textId="034FA1D0" w:rsidR="00DA5F97" w:rsidRDefault="00DA5F97"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f. The administering agency shall by rule establish a process for an applicant who is denied </w:t>
      </w:r>
      <w:r>
        <w:rPr>
          <w:rFonts w:ascii="Times New Roman" w:hAnsi="Times New Roman"/>
          <w:sz w:val="24"/>
          <w:szCs w:val="24"/>
          <w:u w:val="single"/>
        </w:rPr>
        <w:lastRenderedPageBreak/>
        <w:t>a booking service registration or renewal thereof to appeal such denial, including (i) an opportunity to be heard with respect to such denial and (ii) the time, form and manner in which such applicant may after such denial re-apply for a booking service registration or renewal thereof.</w:t>
      </w:r>
    </w:p>
    <w:p w14:paraId="43C8B5CB" w14:textId="039EB008" w:rsidR="000F04B1" w:rsidRDefault="00DA5F97"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g</w:t>
      </w:r>
      <w:r w:rsidR="008330A0">
        <w:rPr>
          <w:rFonts w:ascii="Times New Roman" w:hAnsi="Times New Roman"/>
          <w:sz w:val="24"/>
          <w:szCs w:val="24"/>
          <w:u w:val="single"/>
        </w:rPr>
        <w:t xml:space="preserve">. </w:t>
      </w:r>
      <w:r w:rsidR="000F04B1">
        <w:rPr>
          <w:rFonts w:ascii="Times New Roman" w:hAnsi="Times New Roman"/>
          <w:sz w:val="24"/>
          <w:szCs w:val="24"/>
          <w:u w:val="single"/>
        </w:rPr>
        <w:t xml:space="preserve">1. </w:t>
      </w:r>
      <w:r w:rsidR="008330A0">
        <w:rPr>
          <w:rFonts w:ascii="Times New Roman" w:hAnsi="Times New Roman"/>
          <w:sz w:val="24"/>
          <w:szCs w:val="24"/>
          <w:u w:val="single"/>
        </w:rPr>
        <w:t xml:space="preserve">For each transaction </w:t>
      </w:r>
      <w:r w:rsidR="00223CB1">
        <w:rPr>
          <w:rFonts w:ascii="Times New Roman" w:hAnsi="Times New Roman"/>
          <w:sz w:val="24"/>
          <w:szCs w:val="24"/>
          <w:u w:val="single"/>
        </w:rPr>
        <w:t>in</w:t>
      </w:r>
      <w:r w:rsidR="00D86DD4">
        <w:rPr>
          <w:rFonts w:ascii="Times New Roman" w:hAnsi="Times New Roman"/>
          <w:sz w:val="24"/>
          <w:szCs w:val="24"/>
          <w:u w:val="single"/>
        </w:rPr>
        <w:t xml:space="preserve"> which a booking service charges, collects or receives a fee, directly or indirectly, for activity described in the definition of booking service</w:t>
      </w:r>
      <w:r w:rsidR="00902066">
        <w:rPr>
          <w:rFonts w:ascii="Times New Roman" w:hAnsi="Times New Roman"/>
          <w:sz w:val="24"/>
          <w:szCs w:val="24"/>
          <w:u w:val="single"/>
        </w:rPr>
        <w:t xml:space="preserve"> in relation to a short-term rental</w:t>
      </w:r>
      <w:r w:rsidR="00D86DD4">
        <w:rPr>
          <w:rFonts w:ascii="Times New Roman" w:hAnsi="Times New Roman"/>
          <w:sz w:val="24"/>
          <w:szCs w:val="24"/>
          <w:u w:val="single"/>
        </w:rPr>
        <w:t xml:space="preserve">, such booking service shall </w:t>
      </w:r>
      <w:r w:rsidR="00005233">
        <w:rPr>
          <w:rFonts w:ascii="Times New Roman" w:hAnsi="Times New Roman"/>
          <w:sz w:val="24"/>
          <w:szCs w:val="24"/>
          <w:u w:val="single"/>
        </w:rPr>
        <w:t xml:space="preserve">create and </w:t>
      </w:r>
      <w:r w:rsidR="00D86DD4">
        <w:rPr>
          <w:rFonts w:ascii="Times New Roman" w:hAnsi="Times New Roman"/>
          <w:sz w:val="24"/>
          <w:szCs w:val="24"/>
          <w:u w:val="single"/>
        </w:rPr>
        <w:t>maintain</w:t>
      </w:r>
      <w:r w:rsidR="00012F3B">
        <w:rPr>
          <w:rFonts w:ascii="Times New Roman" w:hAnsi="Times New Roman"/>
          <w:sz w:val="24"/>
          <w:szCs w:val="24"/>
          <w:u w:val="single"/>
        </w:rPr>
        <w:t xml:space="preserve">, for at least </w:t>
      </w:r>
      <w:r w:rsidR="0081172A">
        <w:rPr>
          <w:rFonts w:ascii="Times New Roman" w:hAnsi="Times New Roman"/>
          <w:sz w:val="24"/>
          <w:szCs w:val="24"/>
          <w:u w:val="single"/>
        </w:rPr>
        <w:t>seven</w:t>
      </w:r>
      <w:r w:rsidR="00012F3B">
        <w:rPr>
          <w:rFonts w:ascii="Times New Roman" w:hAnsi="Times New Roman"/>
          <w:sz w:val="24"/>
          <w:szCs w:val="24"/>
          <w:u w:val="single"/>
        </w:rPr>
        <w:t xml:space="preserve"> years after the date on which such transaction is executed,</w:t>
      </w:r>
      <w:r w:rsidR="00D86DD4">
        <w:rPr>
          <w:rFonts w:ascii="Times New Roman" w:hAnsi="Times New Roman"/>
          <w:sz w:val="24"/>
          <w:szCs w:val="24"/>
          <w:u w:val="single"/>
        </w:rPr>
        <w:t xml:space="preserve"> a</w:t>
      </w:r>
      <w:r w:rsidR="00902066">
        <w:rPr>
          <w:rFonts w:ascii="Times New Roman" w:hAnsi="Times New Roman"/>
          <w:sz w:val="24"/>
          <w:szCs w:val="24"/>
          <w:u w:val="single"/>
        </w:rPr>
        <w:t>n electronic</w:t>
      </w:r>
      <w:r w:rsidR="00005233">
        <w:rPr>
          <w:rFonts w:ascii="Times New Roman" w:hAnsi="Times New Roman"/>
          <w:sz w:val="24"/>
          <w:szCs w:val="24"/>
          <w:u w:val="single"/>
        </w:rPr>
        <w:t xml:space="preserve"> transaction</w:t>
      </w:r>
      <w:r w:rsidR="00D86DD4">
        <w:rPr>
          <w:rFonts w:ascii="Times New Roman" w:hAnsi="Times New Roman"/>
          <w:sz w:val="24"/>
          <w:szCs w:val="24"/>
          <w:u w:val="single"/>
        </w:rPr>
        <w:t xml:space="preserve"> record</w:t>
      </w:r>
      <w:r w:rsidR="00012F3B">
        <w:rPr>
          <w:rFonts w:ascii="Times New Roman" w:hAnsi="Times New Roman"/>
          <w:sz w:val="24"/>
          <w:szCs w:val="24"/>
          <w:u w:val="single"/>
        </w:rPr>
        <w:t xml:space="preserve"> </w:t>
      </w:r>
      <w:r w:rsidR="00D86DD4">
        <w:rPr>
          <w:rFonts w:ascii="Times New Roman" w:hAnsi="Times New Roman"/>
          <w:sz w:val="24"/>
          <w:szCs w:val="24"/>
          <w:u w:val="single"/>
        </w:rPr>
        <w:t>that includes</w:t>
      </w:r>
      <w:r w:rsidR="000F04B1">
        <w:rPr>
          <w:rFonts w:ascii="Times New Roman" w:hAnsi="Times New Roman"/>
          <w:sz w:val="24"/>
          <w:szCs w:val="24"/>
          <w:u w:val="single"/>
        </w:rPr>
        <w:t>:</w:t>
      </w:r>
      <w:r w:rsidR="00D86DD4">
        <w:rPr>
          <w:rFonts w:ascii="Times New Roman" w:hAnsi="Times New Roman"/>
          <w:sz w:val="24"/>
          <w:szCs w:val="24"/>
          <w:u w:val="single"/>
        </w:rPr>
        <w:t xml:space="preserve"> </w:t>
      </w:r>
    </w:p>
    <w:p w14:paraId="775501F0" w14:textId="1135EA23" w:rsidR="000F04B1" w:rsidRDefault="000F04B1"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(a) The date of such transaction;</w:t>
      </w:r>
    </w:p>
    <w:p w14:paraId="77CDF334" w14:textId="60737EA0" w:rsidR="000F04B1" w:rsidRDefault="000F04B1"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(b) A</w:t>
      </w:r>
      <w:r w:rsidR="00D86DD4">
        <w:rPr>
          <w:rFonts w:ascii="Times New Roman" w:hAnsi="Times New Roman"/>
          <w:sz w:val="24"/>
          <w:szCs w:val="24"/>
          <w:u w:val="single"/>
        </w:rPr>
        <w:t xml:space="preserve"> copy of the short-term rental </w:t>
      </w:r>
      <w:r w:rsidR="00902066">
        <w:rPr>
          <w:rFonts w:ascii="Times New Roman" w:hAnsi="Times New Roman"/>
          <w:sz w:val="24"/>
          <w:szCs w:val="24"/>
          <w:u w:val="single"/>
        </w:rPr>
        <w:t>registration for the dwelling unit or housing accommodation associated with such short-term rental</w:t>
      </w:r>
      <w:r>
        <w:rPr>
          <w:rFonts w:ascii="Times New Roman" w:hAnsi="Times New Roman"/>
          <w:sz w:val="24"/>
          <w:szCs w:val="24"/>
          <w:u w:val="single"/>
        </w:rPr>
        <w:t>;</w:t>
      </w:r>
      <w:r w:rsidR="00902066">
        <w:rPr>
          <w:rFonts w:ascii="Times New Roman" w:hAnsi="Times New Roman"/>
          <w:sz w:val="24"/>
          <w:szCs w:val="24"/>
          <w:u w:val="single"/>
        </w:rPr>
        <w:t xml:space="preserve"> </w:t>
      </w:r>
    </w:p>
    <w:p w14:paraId="284D3624" w14:textId="7CBD68D5" w:rsidR="000F04B1" w:rsidRDefault="000F04B1"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 T</w:t>
      </w:r>
      <w:r w:rsidR="00902066">
        <w:rPr>
          <w:rFonts w:ascii="Times New Roman" w:hAnsi="Times New Roman"/>
          <w:sz w:val="24"/>
          <w:szCs w:val="24"/>
          <w:u w:val="single"/>
        </w:rPr>
        <w:t>he short-term rental registration number for such unit or accommodation</w:t>
      </w:r>
      <w:r>
        <w:rPr>
          <w:rFonts w:ascii="Times New Roman" w:hAnsi="Times New Roman"/>
          <w:sz w:val="24"/>
          <w:szCs w:val="24"/>
          <w:u w:val="single"/>
        </w:rPr>
        <w:t>;</w:t>
      </w:r>
      <w:r w:rsidR="00902066">
        <w:rPr>
          <w:rFonts w:ascii="Times New Roman" w:hAnsi="Times New Roman"/>
          <w:sz w:val="24"/>
          <w:szCs w:val="24"/>
          <w:u w:val="single"/>
        </w:rPr>
        <w:t xml:space="preserve"> </w:t>
      </w:r>
    </w:p>
    <w:p w14:paraId="1C4A1181" w14:textId="0A6D6D65" w:rsidR="000F04B1" w:rsidRDefault="000F04B1"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(d)</w:t>
      </w:r>
      <w:r w:rsidR="00902066">
        <w:rPr>
          <w:rFonts w:ascii="Times New Roman" w:hAnsi="Times New Roman"/>
          <w:sz w:val="24"/>
          <w:szCs w:val="24"/>
          <w:u w:val="single"/>
        </w:rPr>
        <w:t xml:space="preserve"> </w:t>
      </w:r>
      <w:r>
        <w:rPr>
          <w:rFonts w:ascii="Times New Roman" w:hAnsi="Times New Roman"/>
          <w:sz w:val="24"/>
          <w:szCs w:val="24"/>
          <w:u w:val="single"/>
        </w:rPr>
        <w:t>T</w:t>
      </w:r>
      <w:r w:rsidR="00902066">
        <w:rPr>
          <w:rFonts w:ascii="Times New Roman" w:hAnsi="Times New Roman"/>
          <w:sz w:val="24"/>
          <w:szCs w:val="24"/>
          <w:u w:val="single"/>
        </w:rPr>
        <w:t>he unique confirmation number obtained by such booking service for verifying such short-term rental registration number using the system established pursuant to section 26-3003</w:t>
      </w:r>
      <w:r>
        <w:rPr>
          <w:rFonts w:ascii="Times New Roman" w:hAnsi="Times New Roman"/>
          <w:sz w:val="24"/>
          <w:szCs w:val="24"/>
          <w:u w:val="single"/>
        </w:rPr>
        <w:t>;</w:t>
      </w:r>
      <w:r w:rsidR="007621F5">
        <w:rPr>
          <w:rFonts w:ascii="Times New Roman" w:hAnsi="Times New Roman"/>
          <w:sz w:val="24"/>
          <w:szCs w:val="24"/>
          <w:u w:val="single"/>
        </w:rPr>
        <w:t xml:space="preserve"> </w:t>
      </w:r>
    </w:p>
    <w:p w14:paraId="0417567A" w14:textId="3B34C1D7" w:rsidR="000F04B1" w:rsidRDefault="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(e)</w:t>
      </w:r>
      <w:r w:rsidR="007621F5">
        <w:rPr>
          <w:rFonts w:ascii="Times New Roman" w:hAnsi="Times New Roman"/>
          <w:sz w:val="24"/>
          <w:szCs w:val="24"/>
          <w:u w:val="single"/>
        </w:rPr>
        <w:t xml:space="preserve"> </w:t>
      </w:r>
      <w:r>
        <w:rPr>
          <w:rFonts w:ascii="Times New Roman" w:hAnsi="Times New Roman"/>
          <w:sz w:val="24"/>
          <w:szCs w:val="24"/>
          <w:u w:val="single"/>
        </w:rPr>
        <w:t>T</w:t>
      </w:r>
      <w:r w:rsidR="007621F5">
        <w:rPr>
          <w:rFonts w:ascii="Times New Roman" w:hAnsi="Times New Roman"/>
          <w:sz w:val="24"/>
          <w:szCs w:val="24"/>
          <w:u w:val="single"/>
        </w:rPr>
        <w:t>he physical address of such unit or accommodation, including the street name, street number, apartment or unit number, borough or county, and zip code</w:t>
      </w:r>
      <w:r>
        <w:rPr>
          <w:rFonts w:ascii="Times New Roman" w:hAnsi="Times New Roman"/>
          <w:sz w:val="24"/>
          <w:szCs w:val="24"/>
          <w:u w:val="single"/>
        </w:rPr>
        <w:t>;</w:t>
      </w:r>
      <w:r w:rsidR="00005233">
        <w:rPr>
          <w:rFonts w:ascii="Times New Roman" w:hAnsi="Times New Roman"/>
          <w:sz w:val="24"/>
          <w:szCs w:val="24"/>
          <w:u w:val="single"/>
        </w:rPr>
        <w:t xml:space="preserve"> and </w:t>
      </w:r>
    </w:p>
    <w:p w14:paraId="60C0ADE8" w14:textId="71FD2FD7" w:rsidR="00262697" w:rsidRDefault="000F04B1" w:rsidP="000F04B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(f)</w:t>
      </w:r>
      <w:r w:rsidR="00005233">
        <w:rPr>
          <w:rFonts w:ascii="Times New Roman" w:hAnsi="Times New Roman"/>
          <w:sz w:val="24"/>
          <w:szCs w:val="24"/>
          <w:u w:val="single"/>
        </w:rPr>
        <w:t xml:space="preserve"> </w:t>
      </w:r>
      <w:r>
        <w:rPr>
          <w:rFonts w:ascii="Times New Roman" w:hAnsi="Times New Roman"/>
          <w:sz w:val="24"/>
          <w:szCs w:val="24"/>
          <w:u w:val="single"/>
        </w:rPr>
        <w:t>T</w:t>
      </w:r>
      <w:r w:rsidR="00005233">
        <w:rPr>
          <w:rFonts w:ascii="Times New Roman" w:hAnsi="Times New Roman"/>
          <w:sz w:val="24"/>
          <w:szCs w:val="24"/>
          <w:u w:val="single"/>
        </w:rPr>
        <w:t>he amount of such fee</w:t>
      </w:r>
      <w:r w:rsidR="006341C0">
        <w:rPr>
          <w:rFonts w:ascii="Times New Roman" w:hAnsi="Times New Roman"/>
          <w:sz w:val="24"/>
          <w:szCs w:val="24"/>
          <w:u w:val="single"/>
        </w:rPr>
        <w:t>.</w:t>
      </w:r>
    </w:p>
    <w:p w14:paraId="4F1DF314" w14:textId="389C22FC" w:rsidR="000F04B1" w:rsidRDefault="000F04B1" w:rsidP="00012F3B">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2.</w:t>
      </w:r>
      <w:r w:rsidR="00005233">
        <w:rPr>
          <w:rFonts w:ascii="Times New Roman" w:hAnsi="Times New Roman"/>
          <w:sz w:val="24"/>
          <w:szCs w:val="24"/>
          <w:u w:val="single"/>
        </w:rPr>
        <w:t xml:space="preserve"> </w:t>
      </w:r>
      <w:r>
        <w:rPr>
          <w:rFonts w:ascii="Times New Roman" w:hAnsi="Times New Roman"/>
          <w:sz w:val="24"/>
          <w:szCs w:val="24"/>
          <w:u w:val="single"/>
        </w:rPr>
        <w:t xml:space="preserve">In each </w:t>
      </w:r>
      <w:r w:rsidR="00083263">
        <w:rPr>
          <w:rFonts w:ascii="Times New Roman" w:hAnsi="Times New Roman"/>
          <w:sz w:val="24"/>
          <w:szCs w:val="24"/>
          <w:u w:val="single"/>
        </w:rPr>
        <w:t>month</w:t>
      </w:r>
      <w:r>
        <w:rPr>
          <w:rFonts w:ascii="Times New Roman" w:hAnsi="Times New Roman"/>
          <w:sz w:val="24"/>
          <w:szCs w:val="24"/>
          <w:u w:val="single"/>
        </w:rPr>
        <w:t xml:space="preserve">, </w:t>
      </w:r>
      <w:r w:rsidR="00083263" w:rsidRPr="00083263">
        <w:rPr>
          <w:rFonts w:ascii="Times New Roman" w:hAnsi="Times New Roman"/>
          <w:sz w:val="24"/>
          <w:szCs w:val="24"/>
          <w:u w:val="single"/>
        </w:rPr>
        <w:t>or less frequently as determined by the administering agency</w:t>
      </w:r>
      <w:r w:rsidR="00083263">
        <w:rPr>
          <w:rFonts w:ascii="Times New Roman" w:hAnsi="Times New Roman"/>
          <w:sz w:val="24"/>
          <w:szCs w:val="24"/>
          <w:u w:val="single"/>
        </w:rPr>
        <w:t xml:space="preserve">, </w:t>
      </w:r>
      <w:r>
        <w:rPr>
          <w:rFonts w:ascii="Times New Roman" w:hAnsi="Times New Roman"/>
          <w:sz w:val="24"/>
          <w:szCs w:val="24"/>
          <w:u w:val="single"/>
        </w:rPr>
        <w:t xml:space="preserve">and in a time, manner and form established by rules of the administering agency, such booking service shall electronically submit to the administering agency each electronic transaction record associated with a transaction that occurred during the preceding </w:t>
      </w:r>
      <w:r w:rsidR="00083263">
        <w:rPr>
          <w:rFonts w:ascii="Times New Roman" w:hAnsi="Times New Roman"/>
          <w:sz w:val="24"/>
          <w:szCs w:val="24"/>
          <w:u w:val="single"/>
        </w:rPr>
        <w:t>reporting period</w:t>
      </w:r>
      <w:r>
        <w:rPr>
          <w:rFonts w:ascii="Times New Roman" w:hAnsi="Times New Roman"/>
          <w:sz w:val="24"/>
          <w:szCs w:val="24"/>
          <w:u w:val="single"/>
        </w:rPr>
        <w:t>.</w:t>
      </w:r>
    </w:p>
    <w:p w14:paraId="1B34CDE1" w14:textId="461E812D" w:rsidR="00935D73" w:rsidRDefault="00935D73" w:rsidP="00935D73">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26-300</w:t>
      </w:r>
      <w:r w:rsidR="00FA044D">
        <w:rPr>
          <w:rFonts w:ascii="Times New Roman" w:hAnsi="Times New Roman"/>
          <w:sz w:val="24"/>
          <w:szCs w:val="24"/>
          <w:u w:val="single"/>
        </w:rPr>
        <w:t>6</w:t>
      </w:r>
      <w:r>
        <w:rPr>
          <w:rFonts w:ascii="Times New Roman" w:hAnsi="Times New Roman"/>
          <w:sz w:val="24"/>
          <w:szCs w:val="24"/>
          <w:u w:val="single"/>
        </w:rPr>
        <w:t xml:space="preserve"> Exemptions. The provisions of this chapter shall not apply to short-term rental of a dwelling unit or housing accommodation, or part thereof, within a class B multiple dwelling on the list published pursuant to section 26-2103</w:t>
      </w:r>
      <w:r w:rsidR="001A66BD">
        <w:rPr>
          <w:rFonts w:ascii="Times New Roman" w:hAnsi="Times New Roman"/>
          <w:sz w:val="24"/>
          <w:szCs w:val="24"/>
          <w:u w:val="single"/>
        </w:rPr>
        <w:t>,</w:t>
      </w:r>
      <w:r>
        <w:rPr>
          <w:rFonts w:ascii="Times New Roman" w:hAnsi="Times New Roman"/>
          <w:sz w:val="24"/>
          <w:szCs w:val="24"/>
          <w:u w:val="single"/>
        </w:rPr>
        <w:t xml:space="preserve"> as added by local law</w:t>
      </w:r>
      <w:r w:rsidR="001A66BD">
        <w:rPr>
          <w:rFonts w:ascii="Times New Roman" w:hAnsi="Times New Roman"/>
          <w:sz w:val="24"/>
          <w:szCs w:val="24"/>
          <w:u w:val="single"/>
        </w:rPr>
        <w:t xml:space="preserve"> number 146 for the year </w:t>
      </w:r>
      <w:r w:rsidR="001A66BD">
        <w:rPr>
          <w:rFonts w:ascii="Times New Roman" w:hAnsi="Times New Roman"/>
          <w:sz w:val="24"/>
          <w:szCs w:val="24"/>
          <w:u w:val="single"/>
        </w:rPr>
        <w:lastRenderedPageBreak/>
        <w:t>2018.</w:t>
      </w:r>
    </w:p>
    <w:p w14:paraId="783A125D" w14:textId="05AB8044" w:rsidR="002477D4" w:rsidRDefault="00005233" w:rsidP="008463A2">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26-3007 Penalties; revocation and suspension of registrations. a.</w:t>
      </w:r>
      <w:r w:rsidR="000F04B1">
        <w:rPr>
          <w:rFonts w:ascii="Times New Roman" w:hAnsi="Times New Roman"/>
          <w:sz w:val="24"/>
          <w:szCs w:val="24"/>
          <w:u w:val="single"/>
        </w:rPr>
        <w:t xml:space="preserve"> </w:t>
      </w:r>
      <w:r w:rsidR="008463A2">
        <w:rPr>
          <w:rFonts w:ascii="Times New Roman" w:hAnsi="Times New Roman"/>
          <w:sz w:val="24"/>
          <w:szCs w:val="24"/>
          <w:u w:val="single"/>
        </w:rPr>
        <w:t xml:space="preserve">1. </w:t>
      </w:r>
      <w:r w:rsidR="000361AF">
        <w:rPr>
          <w:rFonts w:ascii="Times New Roman" w:hAnsi="Times New Roman"/>
          <w:sz w:val="24"/>
          <w:szCs w:val="24"/>
          <w:u w:val="single"/>
        </w:rPr>
        <w:t>For each short-term rental</w:t>
      </w:r>
      <w:r w:rsidR="006C3379">
        <w:rPr>
          <w:rFonts w:ascii="Times New Roman" w:hAnsi="Times New Roman"/>
          <w:sz w:val="24"/>
          <w:szCs w:val="24"/>
          <w:u w:val="single"/>
        </w:rPr>
        <w:t xml:space="preserve"> that a person offers, manages or administers at a dwelling unit or housing accommodation, or part thereof, </w:t>
      </w:r>
      <w:r w:rsidR="0081172A">
        <w:rPr>
          <w:rFonts w:ascii="Times New Roman" w:hAnsi="Times New Roman"/>
          <w:sz w:val="24"/>
          <w:szCs w:val="24"/>
          <w:u w:val="single"/>
        </w:rPr>
        <w:t xml:space="preserve">in </w:t>
      </w:r>
      <w:r w:rsidR="00D128A4">
        <w:rPr>
          <w:rFonts w:ascii="Times New Roman" w:hAnsi="Times New Roman"/>
          <w:sz w:val="24"/>
          <w:szCs w:val="24"/>
          <w:u w:val="single"/>
        </w:rPr>
        <w:t>violat</w:t>
      </w:r>
      <w:r w:rsidR="0081172A">
        <w:rPr>
          <w:rFonts w:ascii="Times New Roman" w:hAnsi="Times New Roman"/>
          <w:sz w:val="24"/>
          <w:szCs w:val="24"/>
          <w:u w:val="single"/>
        </w:rPr>
        <w:t>ion</w:t>
      </w:r>
      <w:r w:rsidR="00D128A4">
        <w:rPr>
          <w:rFonts w:ascii="Times New Roman" w:hAnsi="Times New Roman"/>
          <w:sz w:val="24"/>
          <w:szCs w:val="24"/>
          <w:u w:val="single"/>
        </w:rPr>
        <w:t xml:space="preserve"> </w:t>
      </w:r>
      <w:r w:rsidR="0081172A">
        <w:rPr>
          <w:rFonts w:ascii="Times New Roman" w:hAnsi="Times New Roman"/>
          <w:sz w:val="24"/>
          <w:szCs w:val="24"/>
          <w:u w:val="single"/>
        </w:rPr>
        <w:t xml:space="preserve">of </w:t>
      </w:r>
      <w:r w:rsidR="00D128A4">
        <w:rPr>
          <w:rFonts w:ascii="Times New Roman" w:hAnsi="Times New Roman"/>
          <w:sz w:val="24"/>
          <w:szCs w:val="24"/>
          <w:u w:val="single"/>
        </w:rPr>
        <w:t xml:space="preserve">subdivision a of section 26-3002 or </w:t>
      </w:r>
      <w:r w:rsidR="0081172A">
        <w:rPr>
          <w:rFonts w:ascii="Times New Roman" w:hAnsi="Times New Roman"/>
          <w:sz w:val="24"/>
          <w:szCs w:val="24"/>
          <w:u w:val="single"/>
        </w:rPr>
        <w:t>for which such person fails to create and maintain a written or electronic transaction record</w:t>
      </w:r>
      <w:r w:rsidR="00E07C2D">
        <w:rPr>
          <w:rFonts w:ascii="Times New Roman" w:hAnsi="Times New Roman"/>
          <w:sz w:val="24"/>
          <w:szCs w:val="24"/>
          <w:u w:val="single"/>
        </w:rPr>
        <w:t xml:space="preserve"> pursuant to subdivision </w:t>
      </w:r>
      <w:r w:rsidR="002477D4">
        <w:rPr>
          <w:rFonts w:ascii="Times New Roman" w:hAnsi="Times New Roman"/>
          <w:sz w:val="24"/>
          <w:szCs w:val="24"/>
          <w:u w:val="single"/>
        </w:rPr>
        <w:t>h</w:t>
      </w:r>
      <w:r w:rsidR="00E07C2D">
        <w:rPr>
          <w:rFonts w:ascii="Times New Roman" w:hAnsi="Times New Roman"/>
          <w:sz w:val="24"/>
          <w:szCs w:val="24"/>
          <w:u w:val="single"/>
        </w:rPr>
        <w:t xml:space="preserve"> of such section, such person shall be liable to the city for a civil penalty of not more than </w:t>
      </w:r>
      <w:r w:rsidR="002477D4">
        <w:rPr>
          <w:rFonts w:ascii="Times New Roman" w:hAnsi="Times New Roman"/>
          <w:sz w:val="24"/>
          <w:szCs w:val="24"/>
          <w:u w:val="single"/>
        </w:rPr>
        <w:t>$15,000</w:t>
      </w:r>
      <w:r w:rsidR="00900BF1">
        <w:rPr>
          <w:rFonts w:ascii="Times New Roman" w:hAnsi="Times New Roman"/>
          <w:sz w:val="24"/>
          <w:szCs w:val="24"/>
          <w:u w:val="single"/>
        </w:rPr>
        <w:t xml:space="preserve"> or, if such person has not violated such subdivision in the five years preceding such violation, not more than $7,500</w:t>
      </w:r>
      <w:r w:rsidR="002477D4">
        <w:rPr>
          <w:rFonts w:ascii="Times New Roman" w:hAnsi="Times New Roman"/>
          <w:sz w:val="24"/>
          <w:szCs w:val="24"/>
          <w:u w:val="single"/>
        </w:rPr>
        <w:t xml:space="preserve">; provided that if such person can establish the duration of such short-term rental and the total rent charged and collected for such short-term rental, such civil penalty shall be not more than the greater of </w:t>
      </w:r>
      <w:r w:rsidR="00900BF1">
        <w:rPr>
          <w:rFonts w:ascii="Times New Roman" w:hAnsi="Times New Roman"/>
          <w:sz w:val="24"/>
          <w:szCs w:val="24"/>
          <w:u w:val="single"/>
        </w:rPr>
        <w:t xml:space="preserve">(i) </w:t>
      </w:r>
      <w:r w:rsidR="002477D4">
        <w:rPr>
          <w:rFonts w:ascii="Times New Roman" w:hAnsi="Times New Roman"/>
          <w:sz w:val="24"/>
          <w:szCs w:val="24"/>
          <w:u w:val="single"/>
        </w:rPr>
        <w:t>$500 for each day of such short-term rental or three times such rent</w:t>
      </w:r>
      <w:r w:rsidR="00900BF1">
        <w:rPr>
          <w:rFonts w:ascii="Times New Roman" w:hAnsi="Times New Roman"/>
          <w:sz w:val="24"/>
          <w:szCs w:val="24"/>
          <w:u w:val="single"/>
        </w:rPr>
        <w:t xml:space="preserve"> or (ii) if such person has not violated such subdivision in the five years preceding such violation, $250 for each day of such short-term rental or 1.5 times such rent</w:t>
      </w:r>
      <w:r w:rsidR="002477D4">
        <w:rPr>
          <w:rFonts w:ascii="Times New Roman" w:hAnsi="Times New Roman"/>
          <w:sz w:val="24"/>
          <w:szCs w:val="24"/>
          <w:u w:val="single"/>
        </w:rPr>
        <w:t>.</w:t>
      </w:r>
    </w:p>
    <w:p w14:paraId="0342B46D" w14:textId="0D67E4D4" w:rsidR="002477D4" w:rsidRDefault="002477D4" w:rsidP="00900BF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2. A person who fails to provide information changes in compliance with subdivision f of section 26-3002 shall be liable to the city for a civil penalty of not more than $</w:t>
      </w:r>
      <w:r w:rsidR="00900BF1">
        <w:rPr>
          <w:rFonts w:ascii="Times New Roman" w:hAnsi="Times New Roman"/>
          <w:sz w:val="24"/>
          <w:szCs w:val="24"/>
          <w:u w:val="single"/>
        </w:rPr>
        <w:t>250 or, if such person has not violated such subdivision in the five years preceding such violation, not more than $125.</w:t>
      </w:r>
    </w:p>
    <w:p w14:paraId="653FCC6D" w14:textId="11EB1CF3" w:rsidR="00900BF1" w:rsidRDefault="000F04B1" w:rsidP="00900BF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b. </w:t>
      </w:r>
      <w:r w:rsidR="003524C5">
        <w:rPr>
          <w:rFonts w:ascii="Times New Roman" w:hAnsi="Times New Roman"/>
          <w:sz w:val="24"/>
          <w:szCs w:val="24"/>
          <w:u w:val="single"/>
        </w:rPr>
        <w:t xml:space="preserve">1. </w:t>
      </w:r>
      <w:r w:rsidR="00223CB1">
        <w:rPr>
          <w:rFonts w:ascii="Times New Roman" w:hAnsi="Times New Roman"/>
          <w:sz w:val="24"/>
          <w:szCs w:val="24"/>
          <w:u w:val="single"/>
        </w:rPr>
        <w:t xml:space="preserve">For each transaction in which a booking service charges, collects or receives a fee, directly or indirectly, for activity described in the definition of booking service in relation to a short-term rental </w:t>
      </w:r>
      <w:r w:rsidR="00900BF1">
        <w:rPr>
          <w:rFonts w:ascii="Times New Roman" w:hAnsi="Times New Roman"/>
          <w:sz w:val="24"/>
          <w:szCs w:val="24"/>
          <w:u w:val="single"/>
        </w:rPr>
        <w:t xml:space="preserve">in violation of subdivision a of section 26-3005 or for which such booking service </w:t>
      </w:r>
      <w:r w:rsidR="003524C5">
        <w:rPr>
          <w:rFonts w:ascii="Times New Roman" w:hAnsi="Times New Roman"/>
          <w:sz w:val="24"/>
          <w:szCs w:val="24"/>
          <w:u w:val="single"/>
        </w:rPr>
        <w:t xml:space="preserve">fails to create, maintain or submit an electronic transaction record for such transaction pursuant to subdivision </w:t>
      </w:r>
      <w:r w:rsidR="00DA5F97">
        <w:rPr>
          <w:rFonts w:ascii="Times New Roman" w:hAnsi="Times New Roman"/>
          <w:sz w:val="24"/>
          <w:szCs w:val="24"/>
          <w:u w:val="single"/>
        </w:rPr>
        <w:t>g</w:t>
      </w:r>
      <w:r w:rsidR="003524C5">
        <w:rPr>
          <w:rFonts w:ascii="Times New Roman" w:hAnsi="Times New Roman"/>
          <w:sz w:val="24"/>
          <w:szCs w:val="24"/>
          <w:u w:val="single"/>
        </w:rPr>
        <w:t xml:space="preserve"> of such section, such booking service shall be liable to the city for a civil penalty of not more than $1,500</w:t>
      </w:r>
      <w:r w:rsidR="00900BF1">
        <w:rPr>
          <w:rFonts w:ascii="Times New Roman" w:hAnsi="Times New Roman"/>
          <w:sz w:val="24"/>
          <w:szCs w:val="24"/>
          <w:u w:val="single"/>
        </w:rPr>
        <w:t>; provided that if such booking service can establish the amount of such fee, such civil penalty shall be not more than three times such fee.</w:t>
      </w:r>
    </w:p>
    <w:p w14:paraId="4C7BBC18" w14:textId="2B1F4C8F" w:rsidR="000F04B1" w:rsidRDefault="00D128A4" w:rsidP="00900BF1">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lastRenderedPageBreak/>
        <w:t xml:space="preserve">2. If a booking service fails to provide information changes </w:t>
      </w:r>
      <w:r w:rsidR="00900BF1">
        <w:rPr>
          <w:rFonts w:ascii="Times New Roman" w:hAnsi="Times New Roman"/>
          <w:sz w:val="24"/>
          <w:szCs w:val="24"/>
          <w:u w:val="single"/>
        </w:rPr>
        <w:t xml:space="preserve">in compliance with </w:t>
      </w:r>
      <w:r>
        <w:rPr>
          <w:rFonts w:ascii="Times New Roman" w:hAnsi="Times New Roman"/>
          <w:sz w:val="24"/>
          <w:szCs w:val="24"/>
          <w:u w:val="single"/>
        </w:rPr>
        <w:t>subdivision e of section 26-3005</w:t>
      </w:r>
      <w:r w:rsidR="00900BF1">
        <w:rPr>
          <w:rFonts w:ascii="Times New Roman" w:hAnsi="Times New Roman"/>
          <w:sz w:val="24"/>
          <w:szCs w:val="24"/>
          <w:u w:val="single"/>
        </w:rPr>
        <w:t xml:space="preserve"> relating to an application for a booking service registration or renewal thereof</w:t>
      </w:r>
      <w:r>
        <w:rPr>
          <w:rFonts w:ascii="Times New Roman" w:hAnsi="Times New Roman"/>
          <w:sz w:val="24"/>
          <w:szCs w:val="24"/>
          <w:u w:val="single"/>
        </w:rPr>
        <w:t xml:space="preserve">, such booking service shall be liable to the city for a civil penalty of not more than </w:t>
      </w:r>
      <w:r w:rsidR="00900BF1">
        <w:rPr>
          <w:rFonts w:ascii="Times New Roman" w:hAnsi="Times New Roman"/>
          <w:sz w:val="24"/>
          <w:szCs w:val="24"/>
          <w:u w:val="single"/>
        </w:rPr>
        <w:t xml:space="preserve">the greater of </w:t>
      </w:r>
      <w:r>
        <w:rPr>
          <w:rFonts w:ascii="Times New Roman" w:hAnsi="Times New Roman"/>
          <w:sz w:val="24"/>
          <w:szCs w:val="24"/>
          <w:u w:val="single"/>
        </w:rPr>
        <w:t>$1</w:t>
      </w:r>
      <w:r w:rsidR="00900BF1">
        <w:rPr>
          <w:rFonts w:ascii="Times New Roman" w:hAnsi="Times New Roman"/>
          <w:sz w:val="24"/>
          <w:szCs w:val="24"/>
          <w:u w:val="single"/>
        </w:rPr>
        <w:t>0</w:t>
      </w:r>
      <w:r>
        <w:rPr>
          <w:rFonts w:ascii="Times New Roman" w:hAnsi="Times New Roman"/>
          <w:sz w:val="24"/>
          <w:szCs w:val="24"/>
          <w:u w:val="single"/>
        </w:rPr>
        <w:t>,000</w:t>
      </w:r>
      <w:r w:rsidR="00900BF1">
        <w:rPr>
          <w:rFonts w:ascii="Times New Roman" w:hAnsi="Times New Roman"/>
          <w:sz w:val="24"/>
          <w:szCs w:val="24"/>
          <w:u w:val="single"/>
        </w:rPr>
        <w:t xml:space="preserve"> or two times the applicable fee for such registration or renewal thereof.</w:t>
      </w:r>
      <w:r w:rsidR="000F04B1">
        <w:rPr>
          <w:rFonts w:ascii="Times New Roman" w:hAnsi="Times New Roman"/>
          <w:sz w:val="24"/>
          <w:szCs w:val="24"/>
          <w:u w:val="single"/>
        </w:rPr>
        <w:t xml:space="preserve"> </w:t>
      </w:r>
    </w:p>
    <w:p w14:paraId="58E47D8D" w14:textId="5140084C" w:rsidR="00D40935" w:rsidRDefault="008463A2" w:rsidP="00935D73">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c</w:t>
      </w:r>
      <w:r w:rsidR="000F04B1">
        <w:rPr>
          <w:rFonts w:ascii="Times New Roman" w:hAnsi="Times New Roman"/>
          <w:sz w:val="24"/>
          <w:szCs w:val="24"/>
          <w:u w:val="single"/>
        </w:rPr>
        <w:t>. The civil penalties established by this section may be recovered in a proceeding before the office of administrative trials and hearings or a court of competent jurisdiction.</w:t>
      </w:r>
      <w:r w:rsidR="00005233">
        <w:rPr>
          <w:rFonts w:ascii="Times New Roman" w:hAnsi="Times New Roman"/>
          <w:sz w:val="24"/>
          <w:szCs w:val="24"/>
          <w:u w:val="single"/>
        </w:rPr>
        <w:t xml:space="preserve"> </w:t>
      </w:r>
    </w:p>
    <w:p w14:paraId="78D4A247" w14:textId="1913BE52" w:rsidR="00C337AC" w:rsidRDefault="008463A2">
      <w:pPr>
        <w:widowControl w:val="0"/>
        <w:autoSpaceDE w:val="0"/>
        <w:autoSpaceDN w:val="0"/>
        <w:adjustRightInd w:val="0"/>
        <w:spacing w:after="0" w:line="480" w:lineRule="auto"/>
        <w:ind w:firstLine="720"/>
        <w:jc w:val="both"/>
        <w:rPr>
          <w:rFonts w:ascii="Times New Roman" w:hAnsi="Times New Roman"/>
          <w:sz w:val="24"/>
          <w:szCs w:val="24"/>
          <w:u w:val="single"/>
        </w:rPr>
      </w:pPr>
      <w:r>
        <w:rPr>
          <w:rFonts w:ascii="Times New Roman" w:hAnsi="Times New Roman"/>
          <w:sz w:val="24"/>
          <w:szCs w:val="24"/>
          <w:u w:val="single"/>
        </w:rPr>
        <w:t xml:space="preserve">d. </w:t>
      </w:r>
      <w:r w:rsidR="00900BF1">
        <w:rPr>
          <w:rFonts w:ascii="Times New Roman" w:hAnsi="Times New Roman"/>
          <w:sz w:val="24"/>
          <w:szCs w:val="24"/>
          <w:u w:val="single"/>
        </w:rPr>
        <w:t xml:space="preserve">The administering agency shall by rule establish a process </w:t>
      </w:r>
      <w:r w:rsidR="00DA5F97">
        <w:rPr>
          <w:rFonts w:ascii="Times New Roman" w:hAnsi="Times New Roman"/>
          <w:sz w:val="24"/>
          <w:szCs w:val="24"/>
          <w:u w:val="single"/>
        </w:rPr>
        <w:t>for (i) suspending and subsequently restoring a short-term registration or booking service registration for a person or booking service who intentionally, recklessly or repeatedly violates the requirements of this chapter, (ii) revoking the short-term registration or booking service registration of, and barring further issuance of such a registration to, a person or booking service who continues to intentionally, recklessly or repeatedly violate the requirements of this chapter after previously being subjected to a suspension pursuant to this subdivision and (iii) appealing such a suspension or revocation, including an opportunity for such person or booking service to be heard with respect to such suspension or revocation.</w:t>
      </w:r>
    </w:p>
    <w:p w14:paraId="421D7564" w14:textId="08CB4FED" w:rsidR="008463A2" w:rsidRDefault="009625BA" w:rsidP="00A008A0">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5C5F01">
        <w:rPr>
          <w:rFonts w:ascii="Times New Roman" w:hAnsi="Times New Roman"/>
          <w:sz w:val="24"/>
          <w:szCs w:val="24"/>
        </w:rPr>
        <w:t>2</w:t>
      </w:r>
      <w:r>
        <w:rPr>
          <w:rFonts w:ascii="Times New Roman" w:hAnsi="Times New Roman"/>
          <w:sz w:val="24"/>
          <w:szCs w:val="24"/>
        </w:rPr>
        <w:t xml:space="preserve">. </w:t>
      </w:r>
      <w:r w:rsidR="004F49EF">
        <w:rPr>
          <w:rFonts w:ascii="Times New Roman" w:hAnsi="Times New Roman"/>
          <w:sz w:val="24"/>
          <w:szCs w:val="24"/>
        </w:rPr>
        <w:t xml:space="preserve">This local law </w:t>
      </w:r>
      <w:r w:rsidR="004567E0">
        <w:rPr>
          <w:rFonts w:ascii="Times New Roman" w:hAnsi="Times New Roman"/>
          <w:sz w:val="24"/>
          <w:szCs w:val="24"/>
        </w:rPr>
        <w:t xml:space="preserve">takes effect </w:t>
      </w:r>
      <w:r w:rsidR="00AA40D0">
        <w:rPr>
          <w:rFonts w:ascii="Times New Roman" w:hAnsi="Times New Roman"/>
          <w:sz w:val="24"/>
          <w:szCs w:val="24"/>
        </w:rPr>
        <w:t>180 days</w:t>
      </w:r>
      <w:r w:rsidR="004567E0">
        <w:rPr>
          <w:rFonts w:ascii="Times New Roman" w:hAnsi="Times New Roman"/>
          <w:sz w:val="24"/>
          <w:szCs w:val="24"/>
        </w:rPr>
        <w:t xml:space="preserve"> after it becomes law, except that </w:t>
      </w:r>
      <w:r w:rsidR="008463A2">
        <w:rPr>
          <w:rFonts w:ascii="Times New Roman" w:hAnsi="Times New Roman"/>
          <w:sz w:val="24"/>
          <w:szCs w:val="24"/>
        </w:rPr>
        <w:t>the head of the administering agency, as such term is defined in section 26-3001 as added by this local law, shall take such actions as are necessary for its implementation, including the promulgation of rules, b</w:t>
      </w:r>
      <w:r w:rsidR="00DA5F97">
        <w:rPr>
          <w:rFonts w:ascii="Times New Roman" w:hAnsi="Times New Roman"/>
          <w:sz w:val="24"/>
          <w:szCs w:val="24"/>
        </w:rPr>
        <w:t>efore such date.</w:t>
      </w:r>
    </w:p>
    <w:p w14:paraId="27A8BB17" w14:textId="12D8CBCA" w:rsidR="004F49EF" w:rsidRDefault="004F49EF" w:rsidP="001A1B49">
      <w:pPr>
        <w:widowControl w:val="0"/>
        <w:suppressLineNumber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LS # </w:t>
      </w:r>
      <w:r w:rsidR="00AA40D0">
        <w:rPr>
          <w:rFonts w:ascii="Times New Roman" w:hAnsi="Times New Roman"/>
          <w:sz w:val="20"/>
          <w:szCs w:val="20"/>
        </w:rPr>
        <w:t>1534</w:t>
      </w:r>
    </w:p>
    <w:p w14:paraId="131CFE02" w14:textId="64B6B4D1" w:rsidR="004F49EF" w:rsidRPr="009625BA" w:rsidRDefault="00083263" w:rsidP="001A1B49">
      <w:pPr>
        <w:widowControl w:val="0"/>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4</w:t>
      </w:r>
      <w:r w:rsidR="00DA5F97">
        <w:rPr>
          <w:rFonts w:ascii="Times New Roman" w:hAnsi="Times New Roman"/>
          <w:sz w:val="20"/>
          <w:szCs w:val="20"/>
        </w:rPr>
        <w:t>/</w:t>
      </w:r>
      <w:r>
        <w:rPr>
          <w:rFonts w:ascii="Times New Roman" w:hAnsi="Times New Roman"/>
          <w:sz w:val="20"/>
          <w:szCs w:val="20"/>
        </w:rPr>
        <w:t>26</w:t>
      </w:r>
      <w:r w:rsidR="00DA5F97">
        <w:rPr>
          <w:rFonts w:ascii="Times New Roman" w:hAnsi="Times New Roman"/>
          <w:sz w:val="20"/>
          <w:szCs w:val="20"/>
        </w:rPr>
        <w:t xml:space="preserve">/2021 </w:t>
      </w:r>
      <w:r>
        <w:rPr>
          <w:rFonts w:ascii="Times New Roman" w:hAnsi="Times New Roman"/>
          <w:sz w:val="20"/>
          <w:szCs w:val="20"/>
        </w:rPr>
        <w:t>2</w:t>
      </w:r>
      <w:r w:rsidR="00AA40D0">
        <w:rPr>
          <w:rFonts w:ascii="Times New Roman" w:hAnsi="Times New Roman"/>
          <w:sz w:val="20"/>
          <w:szCs w:val="20"/>
        </w:rPr>
        <w:t>:</w:t>
      </w:r>
      <w:r>
        <w:rPr>
          <w:rFonts w:ascii="Times New Roman" w:hAnsi="Times New Roman"/>
          <w:sz w:val="20"/>
          <w:szCs w:val="20"/>
        </w:rPr>
        <w:t xml:space="preserve">26 </w:t>
      </w:r>
      <w:r w:rsidR="00AA40D0">
        <w:rPr>
          <w:rFonts w:ascii="Times New Roman" w:hAnsi="Times New Roman"/>
          <w:sz w:val="20"/>
          <w:szCs w:val="20"/>
        </w:rPr>
        <w:t>PM</w:t>
      </w:r>
    </w:p>
    <w:sectPr w:rsidR="004F49EF" w:rsidRPr="009625BA" w:rsidSect="001A1B49">
      <w:footerReference w:type="default" r:id="rId9"/>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DA4FC" w14:textId="77777777" w:rsidR="005F3597" w:rsidRDefault="005F3597" w:rsidP="00457CFF">
      <w:pPr>
        <w:spacing w:after="0" w:line="240" w:lineRule="auto"/>
      </w:pPr>
      <w:r>
        <w:separator/>
      </w:r>
    </w:p>
  </w:endnote>
  <w:endnote w:type="continuationSeparator" w:id="0">
    <w:p w14:paraId="4F7FF20D" w14:textId="77777777" w:rsidR="005F3597" w:rsidRDefault="005F3597" w:rsidP="0045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A7C2" w14:textId="0C017AA5" w:rsidR="00B5532F" w:rsidRPr="002F008B" w:rsidRDefault="00B5532F">
    <w:pPr>
      <w:pStyle w:val="Footer"/>
      <w:jc w:val="center"/>
      <w:rPr>
        <w:rFonts w:ascii="Times New Roman" w:hAnsi="Times New Roman"/>
        <w:sz w:val="24"/>
        <w:szCs w:val="24"/>
      </w:rPr>
    </w:pPr>
    <w:r w:rsidRPr="002F008B">
      <w:rPr>
        <w:rFonts w:ascii="Times New Roman" w:hAnsi="Times New Roman"/>
        <w:sz w:val="24"/>
        <w:szCs w:val="24"/>
      </w:rPr>
      <w:fldChar w:fldCharType="begin"/>
    </w:r>
    <w:r w:rsidRPr="002F008B">
      <w:rPr>
        <w:rFonts w:ascii="Times New Roman" w:hAnsi="Times New Roman"/>
        <w:sz w:val="24"/>
        <w:szCs w:val="24"/>
      </w:rPr>
      <w:instrText xml:space="preserve"> PAGE   \* MERGEFORMAT </w:instrText>
    </w:r>
    <w:r w:rsidRPr="002F008B">
      <w:rPr>
        <w:rFonts w:ascii="Times New Roman" w:hAnsi="Times New Roman"/>
        <w:sz w:val="24"/>
        <w:szCs w:val="24"/>
      </w:rPr>
      <w:fldChar w:fldCharType="separate"/>
    </w:r>
    <w:r w:rsidR="005B5F63">
      <w:rPr>
        <w:rFonts w:ascii="Times New Roman" w:hAnsi="Times New Roman"/>
        <w:noProof/>
        <w:sz w:val="24"/>
        <w:szCs w:val="24"/>
      </w:rPr>
      <w:t>1</w:t>
    </w:r>
    <w:r w:rsidRPr="002F008B">
      <w:rPr>
        <w:rFonts w:ascii="Times New Roman" w:hAnsi="Times New Roman"/>
        <w:noProof/>
        <w:sz w:val="24"/>
        <w:szCs w:val="24"/>
      </w:rPr>
      <w:fldChar w:fldCharType="end"/>
    </w:r>
  </w:p>
  <w:p w14:paraId="35057A52" w14:textId="77777777" w:rsidR="00B5532F" w:rsidRDefault="00B5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F3CC" w14:textId="77777777" w:rsidR="005F3597" w:rsidRDefault="005F3597" w:rsidP="00457CFF">
      <w:pPr>
        <w:spacing w:after="0" w:line="240" w:lineRule="auto"/>
      </w:pPr>
      <w:r>
        <w:separator/>
      </w:r>
    </w:p>
  </w:footnote>
  <w:footnote w:type="continuationSeparator" w:id="0">
    <w:p w14:paraId="02694446" w14:textId="77777777" w:rsidR="005F3597" w:rsidRDefault="005F3597" w:rsidP="0045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8C0"/>
    <w:multiLevelType w:val="multilevel"/>
    <w:tmpl w:val="476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11E7C"/>
    <w:multiLevelType w:val="hybridMultilevel"/>
    <w:tmpl w:val="65E6957A"/>
    <w:lvl w:ilvl="0" w:tplc="73366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A82EC0"/>
    <w:multiLevelType w:val="multilevel"/>
    <w:tmpl w:val="712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3A"/>
    <w:rsid w:val="000049B6"/>
    <w:rsid w:val="00005233"/>
    <w:rsid w:val="00007EBF"/>
    <w:rsid w:val="00012F3B"/>
    <w:rsid w:val="00032062"/>
    <w:rsid w:val="00034441"/>
    <w:rsid w:val="000361AF"/>
    <w:rsid w:val="00044230"/>
    <w:rsid w:val="00045268"/>
    <w:rsid w:val="000565C5"/>
    <w:rsid w:val="000668A2"/>
    <w:rsid w:val="000701BA"/>
    <w:rsid w:val="00083263"/>
    <w:rsid w:val="00086153"/>
    <w:rsid w:val="000B0C39"/>
    <w:rsid w:val="000B609E"/>
    <w:rsid w:val="000C16B8"/>
    <w:rsid w:val="000C3D94"/>
    <w:rsid w:val="000D4DAF"/>
    <w:rsid w:val="000D6130"/>
    <w:rsid w:val="000D6559"/>
    <w:rsid w:val="000F04B1"/>
    <w:rsid w:val="00101AF9"/>
    <w:rsid w:val="00112D79"/>
    <w:rsid w:val="00140CB4"/>
    <w:rsid w:val="0014510A"/>
    <w:rsid w:val="001460A7"/>
    <w:rsid w:val="00147EE6"/>
    <w:rsid w:val="001563BE"/>
    <w:rsid w:val="00157C79"/>
    <w:rsid w:val="00190391"/>
    <w:rsid w:val="001947A6"/>
    <w:rsid w:val="001A1B49"/>
    <w:rsid w:val="001A66BD"/>
    <w:rsid w:val="001A7880"/>
    <w:rsid w:val="001B798D"/>
    <w:rsid w:val="001D09EE"/>
    <w:rsid w:val="001D270B"/>
    <w:rsid w:val="001F61EA"/>
    <w:rsid w:val="001F68B6"/>
    <w:rsid w:val="00200CE3"/>
    <w:rsid w:val="00223CB1"/>
    <w:rsid w:val="002326E5"/>
    <w:rsid w:val="0023722F"/>
    <w:rsid w:val="002477D4"/>
    <w:rsid w:val="00250467"/>
    <w:rsid w:val="00254A09"/>
    <w:rsid w:val="00262697"/>
    <w:rsid w:val="002638FE"/>
    <w:rsid w:val="0027062A"/>
    <w:rsid w:val="00272366"/>
    <w:rsid w:val="00273BD2"/>
    <w:rsid w:val="002974A9"/>
    <w:rsid w:val="002A08BD"/>
    <w:rsid w:val="002B66D9"/>
    <w:rsid w:val="002E3E36"/>
    <w:rsid w:val="002F008B"/>
    <w:rsid w:val="003114AB"/>
    <w:rsid w:val="00324B16"/>
    <w:rsid w:val="003347FB"/>
    <w:rsid w:val="00335567"/>
    <w:rsid w:val="00344D25"/>
    <w:rsid w:val="00352336"/>
    <w:rsid w:val="003524C5"/>
    <w:rsid w:val="0036342D"/>
    <w:rsid w:val="00367619"/>
    <w:rsid w:val="00381F72"/>
    <w:rsid w:val="003A08A2"/>
    <w:rsid w:val="003A24B0"/>
    <w:rsid w:val="003A4E96"/>
    <w:rsid w:val="003B39DD"/>
    <w:rsid w:val="003B45DC"/>
    <w:rsid w:val="003C4C15"/>
    <w:rsid w:val="003D3E28"/>
    <w:rsid w:val="003D42F1"/>
    <w:rsid w:val="003E4889"/>
    <w:rsid w:val="003F032C"/>
    <w:rsid w:val="003F6238"/>
    <w:rsid w:val="004141DA"/>
    <w:rsid w:val="00435EAA"/>
    <w:rsid w:val="0044266B"/>
    <w:rsid w:val="004567E0"/>
    <w:rsid w:val="00457CFF"/>
    <w:rsid w:val="0047268F"/>
    <w:rsid w:val="00477ED7"/>
    <w:rsid w:val="004820AB"/>
    <w:rsid w:val="00495C42"/>
    <w:rsid w:val="004970E3"/>
    <w:rsid w:val="004B04C9"/>
    <w:rsid w:val="004C268D"/>
    <w:rsid w:val="004D6B5F"/>
    <w:rsid w:val="004E0E76"/>
    <w:rsid w:val="004F49EF"/>
    <w:rsid w:val="004F6969"/>
    <w:rsid w:val="0050019F"/>
    <w:rsid w:val="005058BC"/>
    <w:rsid w:val="0051383A"/>
    <w:rsid w:val="00515982"/>
    <w:rsid w:val="00523BE8"/>
    <w:rsid w:val="00530A6A"/>
    <w:rsid w:val="00534258"/>
    <w:rsid w:val="005441FC"/>
    <w:rsid w:val="0055764C"/>
    <w:rsid w:val="00560DD7"/>
    <w:rsid w:val="00581DCE"/>
    <w:rsid w:val="00582F52"/>
    <w:rsid w:val="0059240A"/>
    <w:rsid w:val="0059281E"/>
    <w:rsid w:val="00595448"/>
    <w:rsid w:val="005A6B8F"/>
    <w:rsid w:val="005B4C1B"/>
    <w:rsid w:val="005B5F63"/>
    <w:rsid w:val="005B7210"/>
    <w:rsid w:val="005C5F01"/>
    <w:rsid w:val="005D1215"/>
    <w:rsid w:val="005D322F"/>
    <w:rsid w:val="005D7D11"/>
    <w:rsid w:val="005F3597"/>
    <w:rsid w:val="005F4250"/>
    <w:rsid w:val="006065C2"/>
    <w:rsid w:val="006341C0"/>
    <w:rsid w:val="00637028"/>
    <w:rsid w:val="00671096"/>
    <w:rsid w:val="0067332A"/>
    <w:rsid w:val="0067570D"/>
    <w:rsid w:val="00682E7E"/>
    <w:rsid w:val="00694A32"/>
    <w:rsid w:val="006B7792"/>
    <w:rsid w:val="006C3379"/>
    <w:rsid w:val="006C675B"/>
    <w:rsid w:val="006D6DF8"/>
    <w:rsid w:val="006E2815"/>
    <w:rsid w:val="006E3CD8"/>
    <w:rsid w:val="00720CF0"/>
    <w:rsid w:val="00732ADB"/>
    <w:rsid w:val="00743FB7"/>
    <w:rsid w:val="00755107"/>
    <w:rsid w:val="007621F5"/>
    <w:rsid w:val="007622FF"/>
    <w:rsid w:val="00763444"/>
    <w:rsid w:val="007956C4"/>
    <w:rsid w:val="007B1FAE"/>
    <w:rsid w:val="007B765F"/>
    <w:rsid w:val="007C39E4"/>
    <w:rsid w:val="008069AC"/>
    <w:rsid w:val="0081172A"/>
    <w:rsid w:val="008269F8"/>
    <w:rsid w:val="008330A0"/>
    <w:rsid w:val="0084404F"/>
    <w:rsid w:val="008463A2"/>
    <w:rsid w:val="008479EE"/>
    <w:rsid w:val="0085245B"/>
    <w:rsid w:val="008574A1"/>
    <w:rsid w:val="00893AFF"/>
    <w:rsid w:val="008A2019"/>
    <w:rsid w:val="008B2024"/>
    <w:rsid w:val="008E293E"/>
    <w:rsid w:val="008E7471"/>
    <w:rsid w:val="00900BF1"/>
    <w:rsid w:val="00902066"/>
    <w:rsid w:val="0091778F"/>
    <w:rsid w:val="00921AB8"/>
    <w:rsid w:val="0092384A"/>
    <w:rsid w:val="00926902"/>
    <w:rsid w:val="00931B5B"/>
    <w:rsid w:val="0093472E"/>
    <w:rsid w:val="00935D73"/>
    <w:rsid w:val="009419EB"/>
    <w:rsid w:val="00943613"/>
    <w:rsid w:val="00947C47"/>
    <w:rsid w:val="00957C67"/>
    <w:rsid w:val="009625BA"/>
    <w:rsid w:val="00965A27"/>
    <w:rsid w:val="00973116"/>
    <w:rsid w:val="00983F3C"/>
    <w:rsid w:val="009866A0"/>
    <w:rsid w:val="0099769F"/>
    <w:rsid w:val="009B1F79"/>
    <w:rsid w:val="00A008A0"/>
    <w:rsid w:val="00A213C0"/>
    <w:rsid w:val="00A22D18"/>
    <w:rsid w:val="00A32194"/>
    <w:rsid w:val="00A34BFA"/>
    <w:rsid w:val="00A47BFF"/>
    <w:rsid w:val="00A5426D"/>
    <w:rsid w:val="00A72DF6"/>
    <w:rsid w:val="00A91A5A"/>
    <w:rsid w:val="00AA40D0"/>
    <w:rsid w:val="00AA7921"/>
    <w:rsid w:val="00AA7E24"/>
    <w:rsid w:val="00AB1DAC"/>
    <w:rsid w:val="00AB2A1B"/>
    <w:rsid w:val="00AB6A44"/>
    <w:rsid w:val="00AD1900"/>
    <w:rsid w:val="00AE1EFA"/>
    <w:rsid w:val="00AE3E78"/>
    <w:rsid w:val="00AF31C0"/>
    <w:rsid w:val="00AF6BB4"/>
    <w:rsid w:val="00AF767F"/>
    <w:rsid w:val="00B04EC7"/>
    <w:rsid w:val="00B05925"/>
    <w:rsid w:val="00B05E48"/>
    <w:rsid w:val="00B20406"/>
    <w:rsid w:val="00B274C5"/>
    <w:rsid w:val="00B5532F"/>
    <w:rsid w:val="00B57427"/>
    <w:rsid w:val="00B603C1"/>
    <w:rsid w:val="00B611CD"/>
    <w:rsid w:val="00B65970"/>
    <w:rsid w:val="00B75B01"/>
    <w:rsid w:val="00B85C46"/>
    <w:rsid w:val="00BA30A6"/>
    <w:rsid w:val="00BB2291"/>
    <w:rsid w:val="00BE4F44"/>
    <w:rsid w:val="00BE61B2"/>
    <w:rsid w:val="00BF4FBA"/>
    <w:rsid w:val="00C112ED"/>
    <w:rsid w:val="00C32389"/>
    <w:rsid w:val="00C337AC"/>
    <w:rsid w:val="00C4398E"/>
    <w:rsid w:val="00C4669B"/>
    <w:rsid w:val="00C57EF4"/>
    <w:rsid w:val="00C63E59"/>
    <w:rsid w:val="00C65A8B"/>
    <w:rsid w:val="00C76316"/>
    <w:rsid w:val="00C85EF1"/>
    <w:rsid w:val="00C8760C"/>
    <w:rsid w:val="00C90A96"/>
    <w:rsid w:val="00C935D5"/>
    <w:rsid w:val="00CA6A34"/>
    <w:rsid w:val="00CC0134"/>
    <w:rsid w:val="00CD1DE1"/>
    <w:rsid w:val="00CE7BCF"/>
    <w:rsid w:val="00D02BBB"/>
    <w:rsid w:val="00D04C5C"/>
    <w:rsid w:val="00D128A4"/>
    <w:rsid w:val="00D211F6"/>
    <w:rsid w:val="00D22895"/>
    <w:rsid w:val="00D40935"/>
    <w:rsid w:val="00D4739A"/>
    <w:rsid w:val="00D51D1E"/>
    <w:rsid w:val="00D569C4"/>
    <w:rsid w:val="00D639E7"/>
    <w:rsid w:val="00D65307"/>
    <w:rsid w:val="00D86DD4"/>
    <w:rsid w:val="00D878F3"/>
    <w:rsid w:val="00DA163A"/>
    <w:rsid w:val="00DA5F97"/>
    <w:rsid w:val="00DB66BB"/>
    <w:rsid w:val="00DB6F09"/>
    <w:rsid w:val="00DC5CAF"/>
    <w:rsid w:val="00DC5DEF"/>
    <w:rsid w:val="00DD024A"/>
    <w:rsid w:val="00DD0AEE"/>
    <w:rsid w:val="00DD0C18"/>
    <w:rsid w:val="00DD428F"/>
    <w:rsid w:val="00DE592A"/>
    <w:rsid w:val="00DE6CBC"/>
    <w:rsid w:val="00DE6F5B"/>
    <w:rsid w:val="00E0206C"/>
    <w:rsid w:val="00E04CEC"/>
    <w:rsid w:val="00E07C2D"/>
    <w:rsid w:val="00E13F57"/>
    <w:rsid w:val="00E152F8"/>
    <w:rsid w:val="00E17F3E"/>
    <w:rsid w:val="00E21F38"/>
    <w:rsid w:val="00E3411D"/>
    <w:rsid w:val="00E511F7"/>
    <w:rsid w:val="00E7200A"/>
    <w:rsid w:val="00E72F52"/>
    <w:rsid w:val="00E76FF7"/>
    <w:rsid w:val="00EA2FC2"/>
    <w:rsid w:val="00EB6F03"/>
    <w:rsid w:val="00EE48AD"/>
    <w:rsid w:val="00F06E4C"/>
    <w:rsid w:val="00F10AD2"/>
    <w:rsid w:val="00F11F99"/>
    <w:rsid w:val="00F21781"/>
    <w:rsid w:val="00F40CAC"/>
    <w:rsid w:val="00F55194"/>
    <w:rsid w:val="00F663F8"/>
    <w:rsid w:val="00F76A07"/>
    <w:rsid w:val="00F824D3"/>
    <w:rsid w:val="00F8554A"/>
    <w:rsid w:val="00F91396"/>
    <w:rsid w:val="00F9294B"/>
    <w:rsid w:val="00F93C53"/>
    <w:rsid w:val="00FA044D"/>
    <w:rsid w:val="00FB4F50"/>
    <w:rsid w:val="00FD04CA"/>
    <w:rsid w:val="00FD70BC"/>
    <w:rsid w:val="00FD734F"/>
    <w:rsid w:val="00FE39C8"/>
    <w:rsid w:val="00FF0CBE"/>
    <w:rsid w:val="00FF2D1B"/>
    <w:rsid w:val="00FF36AF"/>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DB06"/>
  <w15:chartTrackingRefBased/>
  <w15:docId w15:val="{227D18D6-A9A3-7D4F-8BE9-17B3E1FD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47BFF"/>
    <w:rPr>
      <w:sz w:val="16"/>
      <w:szCs w:val="16"/>
    </w:rPr>
  </w:style>
  <w:style w:type="paragraph" w:styleId="CommentText">
    <w:name w:val="annotation text"/>
    <w:basedOn w:val="Normal"/>
    <w:link w:val="CommentTextChar"/>
    <w:uiPriority w:val="99"/>
    <w:unhideWhenUsed/>
    <w:rsid w:val="00A47BFF"/>
    <w:pPr>
      <w:spacing w:line="240" w:lineRule="auto"/>
    </w:pPr>
    <w:rPr>
      <w:sz w:val="20"/>
      <w:szCs w:val="20"/>
    </w:rPr>
  </w:style>
  <w:style w:type="character" w:customStyle="1" w:styleId="CommentTextChar">
    <w:name w:val="Comment Text Char"/>
    <w:link w:val="CommentText"/>
    <w:uiPriority w:val="99"/>
    <w:rsid w:val="00A47BFF"/>
    <w:rPr>
      <w:sz w:val="20"/>
      <w:szCs w:val="20"/>
    </w:rPr>
  </w:style>
  <w:style w:type="paragraph" w:styleId="CommentSubject">
    <w:name w:val="annotation subject"/>
    <w:basedOn w:val="CommentText"/>
    <w:next w:val="CommentText"/>
    <w:link w:val="CommentSubjectChar"/>
    <w:uiPriority w:val="99"/>
    <w:semiHidden/>
    <w:unhideWhenUsed/>
    <w:rsid w:val="00A47BFF"/>
    <w:rPr>
      <w:b/>
      <w:bCs/>
    </w:rPr>
  </w:style>
  <w:style w:type="character" w:customStyle="1" w:styleId="CommentSubjectChar">
    <w:name w:val="Comment Subject Char"/>
    <w:link w:val="CommentSubject"/>
    <w:uiPriority w:val="99"/>
    <w:semiHidden/>
    <w:rsid w:val="00A47BFF"/>
    <w:rPr>
      <w:b/>
      <w:bCs/>
      <w:sz w:val="20"/>
      <w:szCs w:val="20"/>
    </w:rPr>
  </w:style>
  <w:style w:type="paragraph" w:styleId="BalloonText">
    <w:name w:val="Balloon Text"/>
    <w:basedOn w:val="Normal"/>
    <w:link w:val="BalloonTextChar"/>
    <w:uiPriority w:val="99"/>
    <w:semiHidden/>
    <w:unhideWhenUsed/>
    <w:rsid w:val="00A47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BFF"/>
    <w:rPr>
      <w:rFonts w:ascii="Tahoma" w:hAnsi="Tahoma" w:cs="Tahoma"/>
      <w:sz w:val="16"/>
      <w:szCs w:val="16"/>
    </w:rPr>
  </w:style>
  <w:style w:type="paragraph" w:styleId="Header">
    <w:name w:val="header"/>
    <w:basedOn w:val="Normal"/>
    <w:link w:val="HeaderChar"/>
    <w:uiPriority w:val="99"/>
    <w:unhideWhenUsed/>
    <w:rsid w:val="0045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FF"/>
  </w:style>
  <w:style w:type="paragraph" w:styleId="Footer">
    <w:name w:val="footer"/>
    <w:basedOn w:val="Normal"/>
    <w:link w:val="FooterChar"/>
    <w:uiPriority w:val="99"/>
    <w:unhideWhenUsed/>
    <w:rsid w:val="0045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FF"/>
  </w:style>
  <w:style w:type="paragraph" w:styleId="ListParagraph">
    <w:name w:val="List Paragraph"/>
    <w:basedOn w:val="Normal"/>
    <w:uiPriority w:val="34"/>
    <w:qFormat/>
    <w:rsid w:val="001563BE"/>
    <w:pPr>
      <w:ind w:left="720"/>
      <w:contextualSpacing/>
    </w:pPr>
  </w:style>
  <w:style w:type="character" w:styleId="LineNumber">
    <w:name w:val="line number"/>
    <w:basedOn w:val="DefaultParagraphFont"/>
    <w:uiPriority w:val="99"/>
    <w:semiHidden/>
    <w:unhideWhenUsed/>
    <w:rsid w:val="001A1B49"/>
  </w:style>
  <w:style w:type="paragraph" w:styleId="NormalWeb">
    <w:name w:val="Normal (Web)"/>
    <w:basedOn w:val="Normal"/>
    <w:uiPriority w:val="99"/>
    <w:semiHidden/>
    <w:unhideWhenUsed/>
    <w:rsid w:val="00C439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640">
      <w:bodyDiv w:val="1"/>
      <w:marLeft w:val="0"/>
      <w:marRight w:val="0"/>
      <w:marTop w:val="0"/>
      <w:marBottom w:val="0"/>
      <w:divBdr>
        <w:top w:val="none" w:sz="0" w:space="0" w:color="auto"/>
        <w:left w:val="none" w:sz="0" w:space="0" w:color="auto"/>
        <w:bottom w:val="none" w:sz="0" w:space="0" w:color="auto"/>
        <w:right w:val="none" w:sz="0" w:space="0" w:color="auto"/>
      </w:divBdr>
    </w:div>
    <w:div w:id="568543217">
      <w:bodyDiv w:val="1"/>
      <w:marLeft w:val="0"/>
      <w:marRight w:val="0"/>
      <w:marTop w:val="0"/>
      <w:marBottom w:val="0"/>
      <w:divBdr>
        <w:top w:val="none" w:sz="0" w:space="0" w:color="auto"/>
        <w:left w:val="none" w:sz="0" w:space="0" w:color="auto"/>
        <w:bottom w:val="none" w:sz="0" w:space="0" w:color="auto"/>
        <w:right w:val="none" w:sz="0" w:space="0" w:color="auto"/>
      </w:divBdr>
    </w:div>
    <w:div w:id="585529478">
      <w:bodyDiv w:val="1"/>
      <w:marLeft w:val="0"/>
      <w:marRight w:val="0"/>
      <w:marTop w:val="0"/>
      <w:marBottom w:val="0"/>
      <w:divBdr>
        <w:top w:val="none" w:sz="0" w:space="0" w:color="auto"/>
        <w:left w:val="none" w:sz="0" w:space="0" w:color="auto"/>
        <w:bottom w:val="none" w:sz="0" w:space="0" w:color="auto"/>
        <w:right w:val="none" w:sz="0" w:space="0" w:color="auto"/>
      </w:divBdr>
    </w:div>
    <w:div w:id="786849386">
      <w:bodyDiv w:val="1"/>
      <w:marLeft w:val="0"/>
      <w:marRight w:val="0"/>
      <w:marTop w:val="0"/>
      <w:marBottom w:val="0"/>
      <w:divBdr>
        <w:top w:val="none" w:sz="0" w:space="0" w:color="auto"/>
        <w:left w:val="none" w:sz="0" w:space="0" w:color="auto"/>
        <w:bottom w:val="none" w:sz="0" w:space="0" w:color="auto"/>
        <w:right w:val="none" w:sz="0" w:space="0" w:color="auto"/>
      </w:divBdr>
      <w:divsChild>
        <w:div w:id="235553581">
          <w:marLeft w:val="0"/>
          <w:marRight w:val="0"/>
          <w:marTop w:val="0"/>
          <w:marBottom w:val="0"/>
          <w:divBdr>
            <w:top w:val="none" w:sz="0" w:space="0" w:color="auto"/>
            <w:left w:val="none" w:sz="0" w:space="0" w:color="auto"/>
            <w:bottom w:val="none" w:sz="0" w:space="0" w:color="auto"/>
            <w:right w:val="none" w:sz="0" w:space="0" w:color="auto"/>
          </w:divBdr>
          <w:divsChild>
            <w:div w:id="1555237559">
              <w:marLeft w:val="0"/>
              <w:marRight w:val="0"/>
              <w:marTop w:val="0"/>
              <w:marBottom w:val="0"/>
              <w:divBdr>
                <w:top w:val="none" w:sz="0" w:space="0" w:color="auto"/>
                <w:left w:val="none" w:sz="0" w:space="0" w:color="auto"/>
                <w:bottom w:val="none" w:sz="0" w:space="0" w:color="auto"/>
                <w:right w:val="none" w:sz="0" w:space="0" w:color="auto"/>
              </w:divBdr>
              <w:divsChild>
                <w:div w:id="1688287498">
                  <w:marLeft w:val="0"/>
                  <w:marRight w:val="0"/>
                  <w:marTop w:val="0"/>
                  <w:marBottom w:val="0"/>
                  <w:divBdr>
                    <w:top w:val="none" w:sz="0" w:space="0" w:color="auto"/>
                    <w:left w:val="none" w:sz="0" w:space="0" w:color="auto"/>
                    <w:bottom w:val="none" w:sz="0" w:space="0" w:color="auto"/>
                    <w:right w:val="none" w:sz="0" w:space="0" w:color="auto"/>
                  </w:divBdr>
                  <w:divsChild>
                    <w:div w:id="1979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528">
      <w:bodyDiv w:val="1"/>
      <w:marLeft w:val="0"/>
      <w:marRight w:val="0"/>
      <w:marTop w:val="0"/>
      <w:marBottom w:val="0"/>
      <w:divBdr>
        <w:top w:val="none" w:sz="0" w:space="0" w:color="auto"/>
        <w:left w:val="none" w:sz="0" w:space="0" w:color="auto"/>
        <w:bottom w:val="none" w:sz="0" w:space="0" w:color="auto"/>
        <w:right w:val="none" w:sz="0" w:space="0" w:color="auto"/>
      </w:divBdr>
    </w:div>
    <w:div w:id="949124933">
      <w:bodyDiv w:val="1"/>
      <w:marLeft w:val="0"/>
      <w:marRight w:val="0"/>
      <w:marTop w:val="0"/>
      <w:marBottom w:val="0"/>
      <w:divBdr>
        <w:top w:val="none" w:sz="0" w:space="0" w:color="auto"/>
        <w:left w:val="none" w:sz="0" w:space="0" w:color="auto"/>
        <w:bottom w:val="none" w:sz="0" w:space="0" w:color="auto"/>
        <w:right w:val="none" w:sz="0" w:space="0" w:color="auto"/>
      </w:divBdr>
    </w:div>
    <w:div w:id="1238592207">
      <w:bodyDiv w:val="1"/>
      <w:marLeft w:val="0"/>
      <w:marRight w:val="0"/>
      <w:marTop w:val="0"/>
      <w:marBottom w:val="0"/>
      <w:divBdr>
        <w:top w:val="none" w:sz="0" w:space="0" w:color="auto"/>
        <w:left w:val="none" w:sz="0" w:space="0" w:color="auto"/>
        <w:bottom w:val="none" w:sz="0" w:space="0" w:color="auto"/>
        <w:right w:val="none" w:sz="0" w:space="0" w:color="auto"/>
      </w:divBdr>
    </w:div>
    <w:div w:id="1358002035">
      <w:bodyDiv w:val="1"/>
      <w:marLeft w:val="0"/>
      <w:marRight w:val="0"/>
      <w:marTop w:val="0"/>
      <w:marBottom w:val="0"/>
      <w:divBdr>
        <w:top w:val="none" w:sz="0" w:space="0" w:color="auto"/>
        <w:left w:val="none" w:sz="0" w:space="0" w:color="auto"/>
        <w:bottom w:val="none" w:sz="0" w:space="0" w:color="auto"/>
        <w:right w:val="none" w:sz="0" w:space="0" w:color="auto"/>
      </w:divBdr>
      <w:divsChild>
        <w:div w:id="1498224006">
          <w:marLeft w:val="0"/>
          <w:marRight w:val="0"/>
          <w:marTop w:val="0"/>
          <w:marBottom w:val="0"/>
          <w:divBdr>
            <w:top w:val="none" w:sz="0" w:space="0" w:color="auto"/>
            <w:left w:val="none" w:sz="0" w:space="0" w:color="auto"/>
            <w:bottom w:val="none" w:sz="0" w:space="0" w:color="auto"/>
            <w:right w:val="none" w:sz="0" w:space="0" w:color="auto"/>
          </w:divBdr>
          <w:divsChild>
            <w:div w:id="647058830">
              <w:marLeft w:val="0"/>
              <w:marRight w:val="0"/>
              <w:marTop w:val="0"/>
              <w:marBottom w:val="0"/>
              <w:divBdr>
                <w:top w:val="none" w:sz="0" w:space="0" w:color="auto"/>
                <w:left w:val="none" w:sz="0" w:space="0" w:color="auto"/>
                <w:bottom w:val="none" w:sz="0" w:space="0" w:color="auto"/>
                <w:right w:val="none" w:sz="0" w:space="0" w:color="auto"/>
              </w:divBdr>
              <w:divsChild>
                <w:div w:id="1876188327">
                  <w:marLeft w:val="0"/>
                  <w:marRight w:val="0"/>
                  <w:marTop w:val="0"/>
                  <w:marBottom w:val="0"/>
                  <w:divBdr>
                    <w:top w:val="none" w:sz="0" w:space="0" w:color="auto"/>
                    <w:left w:val="none" w:sz="0" w:space="0" w:color="auto"/>
                    <w:bottom w:val="none" w:sz="0" w:space="0" w:color="auto"/>
                    <w:right w:val="none" w:sz="0" w:space="0" w:color="auto"/>
                  </w:divBdr>
                  <w:divsChild>
                    <w:div w:id="1530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4331">
      <w:bodyDiv w:val="1"/>
      <w:marLeft w:val="0"/>
      <w:marRight w:val="0"/>
      <w:marTop w:val="0"/>
      <w:marBottom w:val="0"/>
      <w:divBdr>
        <w:top w:val="none" w:sz="0" w:space="0" w:color="auto"/>
        <w:left w:val="none" w:sz="0" w:space="0" w:color="auto"/>
        <w:bottom w:val="none" w:sz="0" w:space="0" w:color="auto"/>
        <w:right w:val="none" w:sz="0" w:space="0" w:color="auto"/>
      </w:divBdr>
    </w:div>
    <w:div w:id="1472283271">
      <w:bodyDiv w:val="1"/>
      <w:marLeft w:val="0"/>
      <w:marRight w:val="0"/>
      <w:marTop w:val="0"/>
      <w:marBottom w:val="0"/>
      <w:divBdr>
        <w:top w:val="none" w:sz="0" w:space="0" w:color="auto"/>
        <w:left w:val="none" w:sz="0" w:space="0" w:color="auto"/>
        <w:bottom w:val="none" w:sz="0" w:space="0" w:color="auto"/>
        <w:right w:val="none" w:sz="0" w:space="0" w:color="auto"/>
      </w:divBdr>
    </w:div>
    <w:div w:id="1823307401">
      <w:bodyDiv w:val="1"/>
      <w:marLeft w:val="0"/>
      <w:marRight w:val="0"/>
      <w:marTop w:val="0"/>
      <w:marBottom w:val="0"/>
      <w:divBdr>
        <w:top w:val="none" w:sz="0" w:space="0" w:color="auto"/>
        <w:left w:val="none" w:sz="0" w:space="0" w:color="auto"/>
        <w:bottom w:val="none" w:sz="0" w:space="0" w:color="auto"/>
        <w:right w:val="none" w:sz="0" w:space="0" w:color="auto"/>
      </w:divBdr>
    </w:div>
    <w:div w:id="2076313974">
      <w:bodyDiv w:val="1"/>
      <w:marLeft w:val="0"/>
      <w:marRight w:val="0"/>
      <w:marTop w:val="0"/>
      <w:marBottom w:val="0"/>
      <w:divBdr>
        <w:top w:val="none" w:sz="0" w:space="0" w:color="auto"/>
        <w:left w:val="none" w:sz="0" w:space="0" w:color="auto"/>
        <w:bottom w:val="none" w:sz="0" w:space="0" w:color="auto"/>
        <w:right w:val="none" w:sz="0" w:space="0" w:color="auto"/>
      </w:divBdr>
    </w:div>
    <w:div w:id="21286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BE11-2358-4419-BBFE-E9333B78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Reid</dc:creator>
  <cp:keywords/>
  <cp:lastModifiedBy>Martin, William</cp:lastModifiedBy>
  <cp:revision>42</cp:revision>
  <cp:lastPrinted>2021-04-26T18:28:00Z</cp:lastPrinted>
  <dcterms:created xsi:type="dcterms:W3CDTF">2021-04-26T19:04:00Z</dcterms:created>
  <dcterms:modified xsi:type="dcterms:W3CDTF">2021-11-03T19:42:00Z</dcterms:modified>
</cp:coreProperties>
</file>