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032EE" w14:textId="77777777" w:rsidR="00C828CE" w:rsidRPr="00DC45F2" w:rsidRDefault="00C828CE" w:rsidP="00F7522D">
      <w:pPr>
        <w:tabs>
          <w:tab w:val="center" w:pos="4680"/>
        </w:tabs>
        <w:jc w:val="center"/>
        <w:rPr>
          <w:rFonts w:ascii="Times New Roman" w:hAnsi="Times New Roman"/>
          <w:b/>
          <w:szCs w:val="24"/>
        </w:rPr>
      </w:pPr>
      <w:r w:rsidRPr="00DC45F2">
        <w:rPr>
          <w:rFonts w:ascii="Times New Roman" w:hAnsi="Times New Roman"/>
          <w:b/>
          <w:szCs w:val="24"/>
        </w:rPr>
        <w:t>THE COUNCIL OF THE CITY OF NEW YORK</w:t>
      </w:r>
    </w:p>
    <w:p w14:paraId="14B21824" w14:textId="2B945BAF" w:rsidR="00440C26" w:rsidRDefault="00C828CE" w:rsidP="00CF2B7E">
      <w:pPr>
        <w:tabs>
          <w:tab w:val="center" w:pos="4680"/>
        </w:tabs>
        <w:jc w:val="center"/>
        <w:rPr>
          <w:rFonts w:ascii="Times New Roman" w:hAnsi="Times New Roman"/>
          <w:b/>
          <w:szCs w:val="24"/>
        </w:rPr>
      </w:pPr>
      <w:r w:rsidRPr="00DC45F2">
        <w:rPr>
          <w:rFonts w:ascii="Times New Roman" w:hAnsi="Times New Roman"/>
          <w:b/>
          <w:szCs w:val="24"/>
        </w:rPr>
        <w:t>RESOLUTION NO.</w:t>
      </w:r>
      <w:r w:rsidR="00CF2B7E">
        <w:rPr>
          <w:rFonts w:ascii="Times New Roman" w:hAnsi="Times New Roman"/>
          <w:b/>
          <w:szCs w:val="24"/>
        </w:rPr>
        <w:t xml:space="preserve"> 1585</w:t>
      </w:r>
    </w:p>
    <w:p w14:paraId="758E0A95" w14:textId="77777777" w:rsidR="00CF2B7E" w:rsidRPr="00DC45F2" w:rsidRDefault="00CF2B7E" w:rsidP="00CF2B7E">
      <w:pPr>
        <w:tabs>
          <w:tab w:val="center" w:pos="4680"/>
        </w:tabs>
        <w:jc w:val="center"/>
        <w:rPr>
          <w:rFonts w:ascii="Times New Roman" w:hAnsi="Times New Roman"/>
          <w:b/>
          <w:szCs w:val="24"/>
        </w:rPr>
      </w:pPr>
    </w:p>
    <w:p w14:paraId="0F54EB02" w14:textId="77777777" w:rsidR="00822F04" w:rsidRPr="00022078" w:rsidRDefault="00822F04" w:rsidP="00243C9E">
      <w:pPr>
        <w:widowControl/>
        <w:autoSpaceDE w:val="0"/>
        <w:autoSpaceDN w:val="0"/>
        <w:adjustRightInd w:val="0"/>
        <w:jc w:val="both"/>
        <w:rPr>
          <w:rFonts w:ascii="Times New Roman" w:hAnsi="Times New Roman"/>
          <w:b/>
          <w:vanish/>
          <w:szCs w:val="24"/>
        </w:rPr>
      </w:pPr>
      <w:r w:rsidRPr="00022078">
        <w:rPr>
          <w:rFonts w:ascii="Times New Roman" w:hAnsi="Times New Roman"/>
          <w:b/>
          <w:vanish/>
          <w:szCs w:val="24"/>
        </w:rPr>
        <w:t>..Title</w:t>
      </w:r>
    </w:p>
    <w:p w14:paraId="47C85B9B" w14:textId="77777777" w:rsidR="005C2B33" w:rsidRDefault="002A0312" w:rsidP="00243C9E">
      <w:pPr>
        <w:widowControl/>
        <w:autoSpaceDE w:val="0"/>
        <w:autoSpaceDN w:val="0"/>
        <w:adjustRightInd w:val="0"/>
        <w:jc w:val="both"/>
        <w:rPr>
          <w:rFonts w:ascii="Times New Roman" w:hAnsi="Times New Roman"/>
          <w:b/>
          <w:szCs w:val="24"/>
        </w:rPr>
      </w:pPr>
      <w:r w:rsidRPr="00022078">
        <w:rPr>
          <w:rFonts w:ascii="Times New Roman" w:hAnsi="Times New Roman"/>
          <w:b/>
          <w:szCs w:val="24"/>
        </w:rPr>
        <w:t xml:space="preserve">Resolution </w:t>
      </w:r>
      <w:r w:rsidR="00C828CE" w:rsidRPr="00022078">
        <w:rPr>
          <w:rFonts w:ascii="Times New Roman" w:hAnsi="Times New Roman"/>
          <w:b/>
          <w:szCs w:val="24"/>
        </w:rPr>
        <w:t>approving</w:t>
      </w:r>
      <w:r w:rsidR="00E67768" w:rsidRPr="00022078">
        <w:rPr>
          <w:rFonts w:ascii="Times New Roman" w:hAnsi="Times New Roman"/>
          <w:b/>
          <w:szCs w:val="24"/>
        </w:rPr>
        <w:t xml:space="preserve"> </w:t>
      </w:r>
      <w:r w:rsidR="00C828CE" w:rsidRPr="00022078">
        <w:rPr>
          <w:rFonts w:ascii="Times New Roman" w:hAnsi="Times New Roman"/>
          <w:b/>
          <w:szCs w:val="24"/>
        </w:rPr>
        <w:t xml:space="preserve">the </w:t>
      </w:r>
      <w:r w:rsidR="00761698" w:rsidRPr="00022078">
        <w:rPr>
          <w:rFonts w:ascii="Times New Roman" w:hAnsi="Times New Roman"/>
          <w:b/>
          <w:szCs w:val="24"/>
        </w:rPr>
        <w:t>application submitted by the N</w:t>
      </w:r>
      <w:r w:rsidR="00C9561B" w:rsidRPr="00022078">
        <w:rPr>
          <w:rFonts w:ascii="Times New Roman" w:hAnsi="Times New Roman"/>
          <w:b/>
          <w:szCs w:val="24"/>
        </w:rPr>
        <w:t xml:space="preserve">ew </w:t>
      </w:r>
      <w:r w:rsidR="00761698" w:rsidRPr="00022078">
        <w:rPr>
          <w:rFonts w:ascii="Times New Roman" w:hAnsi="Times New Roman"/>
          <w:b/>
          <w:szCs w:val="24"/>
        </w:rPr>
        <w:t>Y</w:t>
      </w:r>
      <w:r w:rsidR="00C9561B" w:rsidRPr="00022078">
        <w:rPr>
          <w:rFonts w:ascii="Times New Roman" w:hAnsi="Times New Roman"/>
          <w:b/>
          <w:szCs w:val="24"/>
        </w:rPr>
        <w:t xml:space="preserve">ork </w:t>
      </w:r>
      <w:r w:rsidR="00761698" w:rsidRPr="00022078">
        <w:rPr>
          <w:rFonts w:ascii="Times New Roman" w:hAnsi="Times New Roman"/>
          <w:b/>
          <w:szCs w:val="24"/>
        </w:rPr>
        <w:t>C</w:t>
      </w:r>
      <w:r w:rsidR="00C9561B" w:rsidRPr="00022078">
        <w:rPr>
          <w:rFonts w:ascii="Times New Roman" w:hAnsi="Times New Roman"/>
          <w:b/>
          <w:szCs w:val="24"/>
        </w:rPr>
        <w:t>ity</w:t>
      </w:r>
      <w:r w:rsidR="00761698" w:rsidRPr="00022078">
        <w:rPr>
          <w:rFonts w:ascii="Times New Roman" w:hAnsi="Times New Roman"/>
          <w:b/>
          <w:szCs w:val="24"/>
        </w:rPr>
        <w:t xml:space="preserve"> Department of Housing Preservation and Development (“HPD”) and the </w:t>
      </w:r>
      <w:r w:rsidR="00C828CE" w:rsidRPr="00022078">
        <w:rPr>
          <w:rFonts w:ascii="Times New Roman" w:hAnsi="Times New Roman"/>
          <w:b/>
          <w:szCs w:val="24"/>
        </w:rPr>
        <w:t>decision of the City Planning Commission</w:t>
      </w:r>
      <w:r w:rsidR="00761698" w:rsidRPr="00022078">
        <w:rPr>
          <w:rFonts w:ascii="Times New Roman" w:hAnsi="Times New Roman"/>
          <w:b/>
          <w:szCs w:val="24"/>
        </w:rPr>
        <w:t>,</w:t>
      </w:r>
      <w:r w:rsidR="00C828CE" w:rsidRPr="00022078">
        <w:rPr>
          <w:rFonts w:ascii="Times New Roman" w:hAnsi="Times New Roman"/>
          <w:b/>
          <w:szCs w:val="24"/>
        </w:rPr>
        <w:t xml:space="preserve"> ULURP No. </w:t>
      </w:r>
      <w:r w:rsidR="002D47C3" w:rsidRPr="00022078">
        <w:rPr>
          <w:rFonts w:ascii="Times New Roman" w:hAnsi="Times New Roman"/>
          <w:b/>
          <w:szCs w:val="24"/>
        </w:rPr>
        <w:t xml:space="preserve">N </w:t>
      </w:r>
      <w:r w:rsidR="005C2B33">
        <w:rPr>
          <w:rFonts w:ascii="Times New Roman" w:hAnsi="Times New Roman"/>
          <w:b/>
          <w:szCs w:val="24"/>
        </w:rPr>
        <w:t>2</w:t>
      </w:r>
      <w:r w:rsidR="002D47C3" w:rsidRPr="00022078">
        <w:rPr>
          <w:rFonts w:ascii="Times New Roman" w:hAnsi="Times New Roman"/>
          <w:b/>
          <w:szCs w:val="24"/>
        </w:rPr>
        <w:t>1</w:t>
      </w:r>
      <w:r w:rsidR="005C2B33">
        <w:rPr>
          <w:rFonts w:ascii="Times New Roman" w:hAnsi="Times New Roman"/>
          <w:b/>
          <w:szCs w:val="24"/>
        </w:rPr>
        <w:t>006</w:t>
      </w:r>
      <w:r w:rsidR="005808B1" w:rsidRPr="00022078">
        <w:rPr>
          <w:rFonts w:ascii="Times New Roman" w:hAnsi="Times New Roman"/>
          <w:b/>
          <w:szCs w:val="24"/>
        </w:rPr>
        <w:t>9</w:t>
      </w:r>
      <w:r w:rsidR="002D47C3" w:rsidRPr="00022078">
        <w:rPr>
          <w:rFonts w:ascii="Times New Roman" w:hAnsi="Times New Roman"/>
          <w:b/>
          <w:szCs w:val="24"/>
        </w:rPr>
        <w:t xml:space="preserve"> H</w:t>
      </w:r>
      <w:r w:rsidR="005C2B33">
        <w:rPr>
          <w:rFonts w:ascii="Times New Roman" w:hAnsi="Times New Roman"/>
          <w:b/>
          <w:szCs w:val="24"/>
        </w:rPr>
        <w:t>NQ</w:t>
      </w:r>
      <w:r w:rsidR="00C828CE" w:rsidRPr="00022078">
        <w:rPr>
          <w:rFonts w:ascii="Times New Roman" w:hAnsi="Times New Roman"/>
          <w:b/>
          <w:szCs w:val="24"/>
        </w:rPr>
        <w:t xml:space="preserve">, approving the designation </w:t>
      </w:r>
      <w:r w:rsidR="00470D88" w:rsidRPr="00022078">
        <w:rPr>
          <w:rFonts w:ascii="Times New Roman" w:hAnsi="Times New Roman"/>
          <w:b/>
          <w:szCs w:val="24"/>
        </w:rPr>
        <w:t>of</w:t>
      </w:r>
      <w:r w:rsidR="003E5B8D" w:rsidRPr="00022078">
        <w:rPr>
          <w:rFonts w:ascii="Times New Roman" w:hAnsi="Times New Roman"/>
          <w:b/>
          <w:szCs w:val="24"/>
        </w:rPr>
        <w:t xml:space="preserve"> </w:t>
      </w:r>
      <w:r w:rsidR="005C2B33">
        <w:rPr>
          <w:rFonts w:ascii="Times New Roman" w:hAnsi="Times New Roman"/>
          <w:b/>
          <w:szCs w:val="24"/>
        </w:rPr>
        <w:t>40 parcels within the Arverne Urban Renewal Area as an Urban Development Action Area (the “Area”) and approving an Urban Development Action Area Project for the Area, Community District 14, Borough of Queens (Preconsidered L.U. No. 738; N 210069 HNQ).</w:t>
      </w:r>
    </w:p>
    <w:p w14:paraId="7F08D5F2" w14:textId="77777777" w:rsidR="000D5F98" w:rsidRPr="00822F04" w:rsidRDefault="00822F04">
      <w:pPr>
        <w:jc w:val="both"/>
        <w:rPr>
          <w:rFonts w:ascii="Times New Roman" w:hAnsi="Times New Roman"/>
          <w:vanish/>
          <w:szCs w:val="24"/>
        </w:rPr>
      </w:pPr>
      <w:r w:rsidRPr="00822F04">
        <w:rPr>
          <w:rFonts w:ascii="Times New Roman" w:hAnsi="Times New Roman"/>
          <w:vanish/>
          <w:szCs w:val="24"/>
        </w:rPr>
        <w:t>..Body</w:t>
      </w:r>
    </w:p>
    <w:p w14:paraId="5F193E49" w14:textId="77777777" w:rsidR="00726D53" w:rsidRDefault="00726D53">
      <w:pPr>
        <w:jc w:val="both"/>
        <w:rPr>
          <w:rFonts w:ascii="Times New Roman" w:hAnsi="Times New Roman"/>
          <w:b/>
          <w:szCs w:val="24"/>
        </w:rPr>
      </w:pPr>
    </w:p>
    <w:p w14:paraId="1104ADF6" w14:textId="53EDA67F" w:rsidR="000D5F98" w:rsidRPr="00DC45F2" w:rsidRDefault="00C828CE">
      <w:pPr>
        <w:jc w:val="both"/>
        <w:rPr>
          <w:rFonts w:ascii="Times New Roman" w:hAnsi="Times New Roman"/>
          <w:b/>
          <w:szCs w:val="24"/>
        </w:rPr>
      </w:pPr>
      <w:bookmarkStart w:id="0" w:name="_GoBack"/>
      <w:bookmarkEnd w:id="0"/>
      <w:r w:rsidRPr="00DC45F2">
        <w:rPr>
          <w:rFonts w:ascii="Times New Roman" w:hAnsi="Times New Roman"/>
          <w:b/>
          <w:szCs w:val="24"/>
        </w:rPr>
        <w:t xml:space="preserve">By Council Members </w:t>
      </w:r>
      <w:r w:rsidR="00B97328" w:rsidRPr="00DC45F2">
        <w:rPr>
          <w:rFonts w:ascii="Times New Roman" w:hAnsi="Times New Roman"/>
          <w:b/>
          <w:szCs w:val="24"/>
        </w:rPr>
        <w:t xml:space="preserve">Salamanca and </w:t>
      </w:r>
      <w:r w:rsidR="0032464A">
        <w:rPr>
          <w:rFonts w:ascii="Times New Roman" w:hAnsi="Times New Roman"/>
          <w:b/>
          <w:szCs w:val="24"/>
        </w:rPr>
        <w:t>Moya</w:t>
      </w:r>
    </w:p>
    <w:p w14:paraId="7B927262" w14:textId="77777777" w:rsidR="00B97328" w:rsidRPr="00DC45F2" w:rsidRDefault="00B97328">
      <w:pPr>
        <w:jc w:val="both"/>
        <w:rPr>
          <w:rFonts w:ascii="Times New Roman" w:hAnsi="Times New Roman"/>
          <w:szCs w:val="24"/>
        </w:rPr>
      </w:pPr>
    </w:p>
    <w:p w14:paraId="3C3B0666" w14:textId="77777777" w:rsidR="0001461C" w:rsidRPr="00DC45F2" w:rsidRDefault="00C828CE">
      <w:pPr>
        <w:ind w:firstLine="720"/>
        <w:jc w:val="both"/>
        <w:rPr>
          <w:rFonts w:ascii="Times New Roman" w:hAnsi="Times New Roman"/>
          <w:szCs w:val="24"/>
        </w:rPr>
      </w:pPr>
      <w:r w:rsidRPr="00DC45F2">
        <w:rPr>
          <w:rFonts w:ascii="Times New Roman" w:hAnsi="Times New Roman"/>
          <w:szCs w:val="24"/>
        </w:rPr>
        <w:t xml:space="preserve">WHEREAS, the City Planning Commission filed with the Council on </w:t>
      </w:r>
      <w:r w:rsidR="005C2B33">
        <w:rPr>
          <w:rFonts w:ascii="Times New Roman" w:hAnsi="Times New Roman"/>
          <w:szCs w:val="24"/>
        </w:rPr>
        <w:t>February 19</w:t>
      </w:r>
      <w:r w:rsidR="00527147" w:rsidRPr="00DC45F2">
        <w:rPr>
          <w:rFonts w:ascii="Times New Roman" w:hAnsi="Times New Roman"/>
          <w:szCs w:val="24"/>
        </w:rPr>
        <w:t>, 20</w:t>
      </w:r>
      <w:r w:rsidR="005C2B33">
        <w:rPr>
          <w:rFonts w:ascii="Times New Roman" w:hAnsi="Times New Roman"/>
          <w:szCs w:val="24"/>
        </w:rPr>
        <w:t>2</w:t>
      </w:r>
      <w:r w:rsidR="00527147" w:rsidRPr="00DC45F2">
        <w:rPr>
          <w:rFonts w:ascii="Times New Roman" w:hAnsi="Times New Roman"/>
          <w:szCs w:val="24"/>
        </w:rPr>
        <w:t>1</w:t>
      </w:r>
      <w:r w:rsidRPr="00DC45F2">
        <w:rPr>
          <w:rFonts w:ascii="Times New Roman" w:hAnsi="Times New Roman"/>
          <w:szCs w:val="24"/>
        </w:rPr>
        <w:t xml:space="preserve"> its decision dated </w:t>
      </w:r>
      <w:r w:rsidR="005C2B33">
        <w:rPr>
          <w:rFonts w:ascii="Times New Roman" w:hAnsi="Times New Roman"/>
          <w:szCs w:val="24"/>
        </w:rPr>
        <w:t>February 17</w:t>
      </w:r>
      <w:r w:rsidR="00B97328" w:rsidRPr="00DC45F2">
        <w:rPr>
          <w:rFonts w:ascii="Times New Roman" w:hAnsi="Times New Roman"/>
          <w:szCs w:val="24"/>
        </w:rPr>
        <w:t>,</w:t>
      </w:r>
      <w:r w:rsidR="00527147" w:rsidRPr="00DC45F2">
        <w:rPr>
          <w:rFonts w:ascii="Times New Roman" w:hAnsi="Times New Roman"/>
          <w:szCs w:val="24"/>
        </w:rPr>
        <w:t xml:space="preserve"> 20</w:t>
      </w:r>
      <w:r w:rsidR="005C2B33">
        <w:rPr>
          <w:rFonts w:ascii="Times New Roman" w:hAnsi="Times New Roman"/>
          <w:szCs w:val="24"/>
        </w:rPr>
        <w:t>2</w:t>
      </w:r>
      <w:r w:rsidR="00527147" w:rsidRPr="00DC45F2">
        <w:rPr>
          <w:rFonts w:ascii="Times New Roman" w:hAnsi="Times New Roman"/>
          <w:szCs w:val="24"/>
        </w:rPr>
        <w:t>1</w:t>
      </w:r>
      <w:r w:rsidRPr="00DC45F2">
        <w:rPr>
          <w:rFonts w:ascii="Times New Roman" w:hAnsi="Times New Roman"/>
          <w:szCs w:val="24"/>
        </w:rPr>
        <w:t xml:space="preserve"> (the "Decision"), on the application submitted by the </w:t>
      </w:r>
      <w:r w:rsidR="0071233C" w:rsidRPr="00DC45F2">
        <w:rPr>
          <w:rFonts w:ascii="Times New Roman" w:hAnsi="Times New Roman"/>
          <w:szCs w:val="24"/>
        </w:rPr>
        <w:t xml:space="preserve">New York City </w:t>
      </w:r>
      <w:r w:rsidRPr="00DC45F2">
        <w:rPr>
          <w:rFonts w:ascii="Times New Roman" w:hAnsi="Times New Roman"/>
          <w:szCs w:val="24"/>
        </w:rPr>
        <w:t>Department of Housing Preservation and Development</w:t>
      </w:r>
      <w:r w:rsidR="00B0729D" w:rsidRPr="00DC45F2">
        <w:rPr>
          <w:rFonts w:ascii="Times New Roman" w:hAnsi="Times New Roman"/>
          <w:szCs w:val="24"/>
        </w:rPr>
        <w:t xml:space="preserve"> (“HPD”)</w:t>
      </w:r>
      <w:r w:rsidRPr="00DC45F2">
        <w:rPr>
          <w:rFonts w:ascii="Times New Roman" w:hAnsi="Times New Roman"/>
          <w:szCs w:val="24"/>
        </w:rPr>
        <w:t xml:space="preserve"> </w:t>
      </w:r>
      <w:r w:rsidR="0001461C" w:rsidRPr="00DC45F2">
        <w:rPr>
          <w:rFonts w:ascii="Times New Roman" w:hAnsi="Times New Roman"/>
          <w:szCs w:val="24"/>
        </w:rPr>
        <w:t>pursuant to Article 16 of the General Municipal Law of New York State regarding:</w:t>
      </w:r>
    </w:p>
    <w:p w14:paraId="3F714701" w14:textId="77777777" w:rsidR="00767890" w:rsidRPr="0036639C" w:rsidRDefault="00767890" w:rsidP="003B628B">
      <w:pPr>
        <w:tabs>
          <w:tab w:val="left" w:pos="720"/>
        </w:tabs>
        <w:ind w:left="720" w:hanging="720"/>
        <w:jc w:val="both"/>
        <w:rPr>
          <w:rFonts w:ascii="Times New Roman" w:hAnsi="Times New Roman"/>
          <w:szCs w:val="24"/>
        </w:rPr>
      </w:pPr>
    </w:p>
    <w:p w14:paraId="77BDC3EE" w14:textId="77777777" w:rsidR="005C2B33" w:rsidRPr="0036639C" w:rsidRDefault="005C2B33" w:rsidP="003B628B">
      <w:pPr>
        <w:pStyle w:val="ListParagraph"/>
        <w:numPr>
          <w:ilvl w:val="0"/>
          <w:numId w:val="3"/>
        </w:numPr>
        <w:tabs>
          <w:tab w:val="left" w:pos="720"/>
        </w:tabs>
        <w:ind w:left="720" w:hanging="720"/>
        <w:rPr>
          <w:rFonts w:ascii="Times New Roman" w:hAnsi="Times New Roman"/>
        </w:rPr>
      </w:pPr>
      <w:r w:rsidRPr="0036639C">
        <w:rPr>
          <w:rFonts w:ascii="Times New Roman" w:hAnsi="Times New Roman"/>
        </w:rPr>
        <w:t xml:space="preserve">the designation of 40 parcels within the Arverne Urban Renewal Area generally bounded as an Urban Development Action Area; and </w:t>
      </w:r>
    </w:p>
    <w:p w14:paraId="4612881B" w14:textId="77777777" w:rsidR="005C2B33" w:rsidRPr="0036639C" w:rsidRDefault="005C2B33" w:rsidP="0036639C">
      <w:pPr>
        <w:pStyle w:val="ListParagraph"/>
        <w:tabs>
          <w:tab w:val="left" w:pos="720"/>
        </w:tabs>
        <w:ind w:hanging="720"/>
        <w:rPr>
          <w:rFonts w:ascii="Times New Roman" w:hAnsi="Times New Roman"/>
        </w:rPr>
      </w:pPr>
    </w:p>
    <w:p w14:paraId="4FFC5D62" w14:textId="77777777" w:rsidR="005C2B33" w:rsidRPr="0036639C" w:rsidRDefault="005C2B33" w:rsidP="003B628B">
      <w:pPr>
        <w:pStyle w:val="ListParagraph"/>
        <w:numPr>
          <w:ilvl w:val="0"/>
          <w:numId w:val="3"/>
        </w:numPr>
        <w:tabs>
          <w:tab w:val="left" w:pos="720"/>
        </w:tabs>
        <w:ind w:left="720" w:hanging="720"/>
        <w:rPr>
          <w:rFonts w:ascii="Times New Roman" w:hAnsi="Times New Roman"/>
        </w:rPr>
      </w:pPr>
      <w:r w:rsidRPr="0036639C">
        <w:rPr>
          <w:rFonts w:ascii="Times New Roman" w:hAnsi="Times New Roman"/>
        </w:rPr>
        <w:t>Urban Development Action Area Project for such area</w:t>
      </w:r>
      <w:r w:rsidR="003B628B">
        <w:rPr>
          <w:rFonts w:ascii="Times New Roman" w:hAnsi="Times New Roman"/>
        </w:rPr>
        <w:t xml:space="preserve"> (the “Project”)</w:t>
      </w:r>
      <w:r w:rsidRPr="0036639C">
        <w:rPr>
          <w:rFonts w:ascii="Times New Roman" w:hAnsi="Times New Roman"/>
        </w:rPr>
        <w:t xml:space="preserve">: </w:t>
      </w:r>
    </w:p>
    <w:p w14:paraId="1F974FD2" w14:textId="77777777" w:rsidR="0001461C" w:rsidRPr="0036639C" w:rsidRDefault="0001461C" w:rsidP="0036639C">
      <w:pPr>
        <w:ind w:firstLine="720"/>
        <w:jc w:val="both"/>
        <w:rPr>
          <w:rFonts w:ascii="Times New Roman" w:hAnsi="Times New Roman"/>
          <w:szCs w:val="24"/>
        </w:rPr>
      </w:pPr>
    </w:p>
    <w:p w14:paraId="0ADDEF41" w14:textId="77777777" w:rsidR="003B628B" w:rsidRPr="0036639C" w:rsidRDefault="004A6FEC" w:rsidP="0036639C">
      <w:pPr>
        <w:pStyle w:val="NormalWeb"/>
        <w:spacing w:before="0" w:beforeAutospacing="0" w:after="0" w:afterAutospacing="0"/>
        <w:jc w:val="both"/>
        <w:rPr>
          <w:rFonts w:ascii="Times New Roman" w:hAnsi="Times New Roman"/>
          <w:sz w:val="24"/>
          <w:szCs w:val="24"/>
        </w:rPr>
      </w:pPr>
      <w:r w:rsidRPr="0036639C">
        <w:rPr>
          <w:rFonts w:ascii="Times New Roman" w:hAnsi="Times New Roman"/>
          <w:sz w:val="24"/>
          <w:szCs w:val="24"/>
        </w:rPr>
        <w:t xml:space="preserve">to </w:t>
      </w:r>
      <w:r w:rsidR="003B628B" w:rsidRPr="0036639C">
        <w:rPr>
          <w:rFonts w:ascii="Times New Roman" w:hAnsi="Times New Roman"/>
          <w:sz w:val="24"/>
          <w:szCs w:val="24"/>
        </w:rPr>
        <w:t>facilitate a new-mixed use development with residential, commercial, community facility, and open space uses on property generally bounded by Rockaway Freeway, Rockaway Beach and Boardwalk, Beach 32</w:t>
      </w:r>
      <w:r w:rsidR="003B628B" w:rsidRPr="0036639C">
        <w:rPr>
          <w:rFonts w:ascii="Times New Roman" w:hAnsi="Times New Roman"/>
          <w:sz w:val="24"/>
          <w:szCs w:val="24"/>
          <w:vertAlign w:val="superscript"/>
        </w:rPr>
        <w:t>nd</w:t>
      </w:r>
      <w:r w:rsidR="003B628B" w:rsidRPr="0036639C">
        <w:rPr>
          <w:rFonts w:ascii="Times New Roman" w:hAnsi="Times New Roman"/>
          <w:sz w:val="24"/>
          <w:szCs w:val="24"/>
        </w:rPr>
        <w:t xml:space="preserve"> Street and Beach 56</w:t>
      </w:r>
      <w:r w:rsidR="003B628B" w:rsidRPr="0036639C">
        <w:rPr>
          <w:rFonts w:ascii="Times New Roman" w:hAnsi="Times New Roman"/>
          <w:sz w:val="24"/>
          <w:szCs w:val="24"/>
          <w:vertAlign w:val="superscript"/>
        </w:rPr>
        <w:t>th</w:t>
      </w:r>
      <w:r w:rsidR="003B628B" w:rsidRPr="0036639C">
        <w:rPr>
          <w:rFonts w:ascii="Times New Roman" w:hAnsi="Times New Roman"/>
          <w:sz w:val="24"/>
          <w:szCs w:val="24"/>
        </w:rPr>
        <w:t xml:space="preserve"> Place in the Arverne neighborhood of Queens, Community District 14 (</w:t>
      </w:r>
      <w:r w:rsidR="003B628B">
        <w:rPr>
          <w:rFonts w:ascii="Times New Roman" w:hAnsi="Times New Roman"/>
          <w:sz w:val="24"/>
          <w:szCs w:val="24"/>
        </w:rPr>
        <w:t>ULURP No. N 210069 HNQ) (the “Application”);</w:t>
      </w:r>
    </w:p>
    <w:p w14:paraId="7F303A6B" w14:textId="77777777" w:rsidR="003B628B" w:rsidRPr="0036639C" w:rsidRDefault="003B628B" w:rsidP="0036639C">
      <w:pPr>
        <w:pStyle w:val="BodyText"/>
        <w:rPr>
          <w:szCs w:val="24"/>
        </w:rPr>
      </w:pPr>
    </w:p>
    <w:p w14:paraId="783E28B5" w14:textId="77777777" w:rsidR="00F3351F" w:rsidRPr="0036639C" w:rsidRDefault="00F3351F" w:rsidP="0036639C">
      <w:pPr>
        <w:pStyle w:val="NormalWeb"/>
        <w:tabs>
          <w:tab w:val="left" w:pos="720"/>
        </w:tabs>
        <w:spacing w:before="0" w:beforeAutospacing="0" w:after="0" w:afterAutospacing="0"/>
        <w:jc w:val="both"/>
        <w:rPr>
          <w:rFonts w:ascii="Times New Roman" w:hAnsi="Times New Roman"/>
          <w:sz w:val="24"/>
          <w:szCs w:val="24"/>
        </w:rPr>
      </w:pPr>
      <w:r w:rsidRPr="0036639C">
        <w:rPr>
          <w:rFonts w:ascii="Times New Roman" w:hAnsi="Times New Roman"/>
          <w:sz w:val="24"/>
          <w:szCs w:val="24"/>
        </w:rPr>
        <w:tab/>
        <w:t xml:space="preserve">WHEREAS, the Application is related to applications </w:t>
      </w:r>
      <w:r w:rsidRPr="0036639C">
        <w:rPr>
          <w:rFonts w:ascii="Times New Roman" w:hAnsi="Times New Roman"/>
          <w:bCs/>
          <w:sz w:val="24"/>
          <w:szCs w:val="24"/>
        </w:rPr>
        <w:t>C 210070 ZMQ (Pre. L.U. No. 739), a z</w:t>
      </w:r>
      <w:r w:rsidRPr="0036639C">
        <w:rPr>
          <w:rFonts w:ascii="Times New Roman" w:hAnsi="Times New Roman"/>
          <w:sz w:val="24"/>
          <w:szCs w:val="24"/>
        </w:rPr>
        <w:t xml:space="preserve">oning map amendment from C4-4 to a Special Mixed Use District (MX-21:M1-4/R6) and </w:t>
      </w:r>
      <w:r w:rsidRPr="0036639C">
        <w:rPr>
          <w:rFonts w:ascii="Times New Roman" w:hAnsi="Times New Roman"/>
          <w:bCs/>
          <w:sz w:val="24"/>
          <w:szCs w:val="24"/>
        </w:rPr>
        <w:t>N 210071 ZRQ (Pre. L.U. No. 740), a z</w:t>
      </w:r>
      <w:r w:rsidRPr="0036639C">
        <w:rPr>
          <w:rFonts w:ascii="Times New Roman" w:hAnsi="Times New Roman"/>
          <w:sz w:val="24"/>
          <w:szCs w:val="24"/>
        </w:rPr>
        <w:t>oning text amendment to establish a Special Mixed Use District (MX-21);</w:t>
      </w:r>
    </w:p>
    <w:p w14:paraId="03ACA21E" w14:textId="77777777" w:rsidR="00F3351F" w:rsidRPr="0036639C" w:rsidRDefault="00F3351F">
      <w:pPr>
        <w:ind w:firstLine="720"/>
        <w:jc w:val="both"/>
        <w:rPr>
          <w:szCs w:val="24"/>
        </w:rPr>
      </w:pPr>
    </w:p>
    <w:p w14:paraId="10D3FDD7" w14:textId="77777777" w:rsidR="00C828CE" w:rsidRPr="00DC45F2" w:rsidRDefault="00C828CE">
      <w:pPr>
        <w:ind w:firstLine="720"/>
        <w:jc w:val="both"/>
        <w:rPr>
          <w:rFonts w:ascii="Times New Roman" w:hAnsi="Times New Roman"/>
          <w:szCs w:val="24"/>
        </w:rPr>
      </w:pPr>
      <w:r w:rsidRPr="00DC45F2">
        <w:rPr>
          <w:rFonts w:ascii="Times New Roman" w:hAnsi="Times New Roman"/>
          <w:szCs w:val="24"/>
        </w:rPr>
        <w:t>WHEREAS, the Application and Decision are subject to review and action by the Council pursuant to Article 16 of the General Municipal Law of New York State;</w:t>
      </w:r>
    </w:p>
    <w:p w14:paraId="2FBDE9A3" w14:textId="77777777" w:rsidR="00032AF7" w:rsidRPr="00DC45F2" w:rsidRDefault="00032AF7" w:rsidP="00D21516">
      <w:pPr>
        <w:jc w:val="both"/>
        <w:rPr>
          <w:rFonts w:ascii="Times New Roman" w:hAnsi="Times New Roman"/>
          <w:szCs w:val="24"/>
        </w:rPr>
      </w:pPr>
    </w:p>
    <w:p w14:paraId="23B8E576" w14:textId="7FEDA2B6" w:rsidR="00312789" w:rsidRPr="00DC45F2" w:rsidRDefault="00312789">
      <w:pPr>
        <w:ind w:firstLine="720"/>
        <w:jc w:val="both"/>
        <w:rPr>
          <w:rFonts w:ascii="Times New Roman" w:hAnsi="Times New Roman"/>
          <w:szCs w:val="24"/>
        </w:rPr>
      </w:pPr>
      <w:r w:rsidRPr="00DC45F2">
        <w:rPr>
          <w:rFonts w:ascii="Times New Roman" w:hAnsi="Times New Roman"/>
          <w:szCs w:val="24"/>
        </w:rPr>
        <w:t xml:space="preserve">WHEREAS, </w:t>
      </w:r>
      <w:r w:rsidR="00D321FF" w:rsidRPr="00DC45F2">
        <w:rPr>
          <w:rFonts w:ascii="Times New Roman" w:hAnsi="Times New Roman"/>
          <w:szCs w:val="24"/>
        </w:rPr>
        <w:t>by</w:t>
      </w:r>
      <w:r w:rsidRPr="00DC45F2">
        <w:rPr>
          <w:rFonts w:ascii="Times New Roman" w:hAnsi="Times New Roman"/>
          <w:szCs w:val="24"/>
        </w:rPr>
        <w:t xml:space="preserve"> letter dated </w:t>
      </w:r>
      <w:r w:rsidR="00111C61">
        <w:rPr>
          <w:rFonts w:ascii="Times New Roman" w:hAnsi="Times New Roman"/>
          <w:szCs w:val="24"/>
        </w:rPr>
        <w:t xml:space="preserve">January 5, </w:t>
      </w:r>
      <w:r w:rsidR="003B628B">
        <w:rPr>
          <w:rFonts w:ascii="Times New Roman" w:hAnsi="Times New Roman"/>
          <w:szCs w:val="24"/>
        </w:rPr>
        <w:t>2021</w:t>
      </w:r>
      <w:r w:rsidR="00D93387" w:rsidRPr="00DC45F2">
        <w:rPr>
          <w:rFonts w:ascii="Times New Roman" w:hAnsi="Times New Roman"/>
          <w:szCs w:val="24"/>
        </w:rPr>
        <w:t xml:space="preserve"> and submitted </w:t>
      </w:r>
      <w:r w:rsidR="000D4428" w:rsidRPr="00DC45F2">
        <w:rPr>
          <w:rFonts w:ascii="Times New Roman" w:hAnsi="Times New Roman"/>
          <w:szCs w:val="24"/>
        </w:rPr>
        <w:t xml:space="preserve">to the Council on </w:t>
      </w:r>
      <w:r w:rsidR="00111C61">
        <w:rPr>
          <w:rFonts w:ascii="Times New Roman" w:hAnsi="Times New Roman"/>
          <w:szCs w:val="24"/>
        </w:rPr>
        <w:t>March 16</w:t>
      </w:r>
      <w:r w:rsidR="00111C61" w:rsidRPr="00DC45F2">
        <w:rPr>
          <w:rFonts w:ascii="Times New Roman" w:hAnsi="Times New Roman"/>
          <w:szCs w:val="24"/>
        </w:rPr>
        <w:t xml:space="preserve">, </w:t>
      </w:r>
      <w:r w:rsidR="00B20AB8" w:rsidRPr="00DC45F2">
        <w:rPr>
          <w:rFonts w:ascii="Times New Roman" w:hAnsi="Times New Roman"/>
          <w:szCs w:val="24"/>
        </w:rPr>
        <w:t>20</w:t>
      </w:r>
      <w:r w:rsidR="003B628B">
        <w:rPr>
          <w:rFonts w:ascii="Times New Roman" w:hAnsi="Times New Roman"/>
          <w:szCs w:val="24"/>
        </w:rPr>
        <w:t>2</w:t>
      </w:r>
      <w:r w:rsidR="00B20AB8" w:rsidRPr="00DC45F2">
        <w:rPr>
          <w:rFonts w:ascii="Times New Roman" w:hAnsi="Times New Roman"/>
          <w:szCs w:val="24"/>
        </w:rPr>
        <w:t>1,</w:t>
      </w:r>
      <w:r w:rsidRPr="00DC45F2">
        <w:rPr>
          <w:rFonts w:ascii="Times New Roman" w:hAnsi="Times New Roman"/>
          <w:szCs w:val="24"/>
        </w:rPr>
        <w:t xml:space="preserve"> </w:t>
      </w:r>
      <w:r w:rsidR="00B0729D" w:rsidRPr="00DC45F2">
        <w:rPr>
          <w:rFonts w:ascii="Times New Roman" w:hAnsi="Times New Roman"/>
          <w:szCs w:val="24"/>
        </w:rPr>
        <w:t xml:space="preserve">HPD </w:t>
      </w:r>
      <w:r w:rsidRPr="00DC45F2">
        <w:rPr>
          <w:rFonts w:ascii="Times New Roman" w:hAnsi="Times New Roman"/>
          <w:szCs w:val="24"/>
        </w:rPr>
        <w:t xml:space="preserve">submitted its </w:t>
      </w:r>
      <w:r w:rsidR="002713F5" w:rsidRPr="00DC45F2">
        <w:rPr>
          <w:rFonts w:ascii="Times New Roman" w:hAnsi="Times New Roman"/>
          <w:szCs w:val="24"/>
        </w:rPr>
        <w:t>requests</w:t>
      </w:r>
      <w:r w:rsidRPr="00DC45F2">
        <w:rPr>
          <w:rFonts w:ascii="Times New Roman" w:hAnsi="Times New Roman"/>
          <w:szCs w:val="24"/>
        </w:rPr>
        <w:t xml:space="preserve"> </w:t>
      </w:r>
      <w:r w:rsidR="00B0729D" w:rsidRPr="00DC45F2">
        <w:rPr>
          <w:rFonts w:ascii="Times New Roman" w:hAnsi="Times New Roman"/>
          <w:szCs w:val="24"/>
        </w:rPr>
        <w:t xml:space="preserve">(the “HPD Requests”) </w:t>
      </w:r>
      <w:r w:rsidRPr="00DC45F2">
        <w:rPr>
          <w:rFonts w:ascii="Times New Roman" w:hAnsi="Times New Roman"/>
          <w:szCs w:val="24"/>
        </w:rPr>
        <w:t>respecting the Application</w:t>
      </w:r>
      <w:r w:rsidR="002B18E9" w:rsidRPr="00DC45F2">
        <w:rPr>
          <w:rFonts w:ascii="Times New Roman" w:hAnsi="Times New Roman"/>
          <w:szCs w:val="24"/>
        </w:rPr>
        <w:t xml:space="preserve"> including </w:t>
      </w:r>
      <w:r w:rsidR="00B236B5" w:rsidRPr="00DC45F2">
        <w:rPr>
          <w:rFonts w:ascii="Times New Roman" w:hAnsi="Times New Roman"/>
          <w:szCs w:val="24"/>
        </w:rPr>
        <w:t xml:space="preserve">the submission of </w:t>
      </w:r>
      <w:r w:rsidR="00B20AB8" w:rsidRPr="00DC45F2">
        <w:rPr>
          <w:rFonts w:ascii="Times New Roman" w:hAnsi="Times New Roman"/>
          <w:szCs w:val="24"/>
        </w:rPr>
        <w:t>the</w:t>
      </w:r>
      <w:r w:rsidR="00B0729D" w:rsidRPr="00DC45F2">
        <w:rPr>
          <w:rFonts w:ascii="Times New Roman" w:hAnsi="Times New Roman"/>
          <w:szCs w:val="24"/>
        </w:rPr>
        <w:t xml:space="preserve"> project summar</w:t>
      </w:r>
      <w:r w:rsidR="00B20AB8" w:rsidRPr="00DC45F2">
        <w:rPr>
          <w:rFonts w:ascii="Times New Roman" w:hAnsi="Times New Roman"/>
          <w:szCs w:val="24"/>
        </w:rPr>
        <w:t>y</w:t>
      </w:r>
      <w:r w:rsidR="00940A89" w:rsidRPr="00DC45F2">
        <w:rPr>
          <w:rFonts w:ascii="Times New Roman" w:hAnsi="Times New Roman"/>
          <w:szCs w:val="24"/>
        </w:rPr>
        <w:t xml:space="preserve"> for the </w:t>
      </w:r>
      <w:r w:rsidR="00470D88" w:rsidRPr="00DC45F2">
        <w:rPr>
          <w:rFonts w:ascii="Times New Roman" w:hAnsi="Times New Roman"/>
          <w:szCs w:val="24"/>
        </w:rPr>
        <w:t>Project</w:t>
      </w:r>
      <w:r w:rsidR="002B18E9" w:rsidRPr="00DC45F2">
        <w:rPr>
          <w:rFonts w:ascii="Times New Roman" w:hAnsi="Times New Roman"/>
          <w:szCs w:val="24"/>
        </w:rPr>
        <w:t xml:space="preserve"> (</w:t>
      </w:r>
      <w:r w:rsidR="00B0729D" w:rsidRPr="00DC45F2">
        <w:rPr>
          <w:rFonts w:ascii="Times New Roman" w:hAnsi="Times New Roman"/>
          <w:szCs w:val="24"/>
        </w:rPr>
        <w:t>the “Project Summar</w:t>
      </w:r>
      <w:r w:rsidR="00940A89" w:rsidRPr="00DC45F2">
        <w:rPr>
          <w:rFonts w:ascii="Times New Roman" w:hAnsi="Times New Roman"/>
          <w:szCs w:val="24"/>
        </w:rPr>
        <w:t>y”</w:t>
      </w:r>
      <w:r w:rsidR="002B18E9" w:rsidRPr="00DC45F2">
        <w:rPr>
          <w:rFonts w:ascii="Times New Roman" w:hAnsi="Times New Roman"/>
          <w:szCs w:val="24"/>
        </w:rPr>
        <w:t>)</w:t>
      </w:r>
      <w:r w:rsidRPr="00DC45F2">
        <w:rPr>
          <w:rFonts w:ascii="Times New Roman" w:hAnsi="Times New Roman"/>
          <w:szCs w:val="24"/>
        </w:rPr>
        <w:t>;</w:t>
      </w:r>
    </w:p>
    <w:p w14:paraId="0747B224" w14:textId="77777777" w:rsidR="00470D88" w:rsidRPr="00DC45F2" w:rsidRDefault="00470D88">
      <w:pPr>
        <w:ind w:firstLine="720"/>
        <w:jc w:val="both"/>
        <w:rPr>
          <w:rFonts w:ascii="Times New Roman" w:hAnsi="Times New Roman"/>
          <w:szCs w:val="24"/>
        </w:rPr>
      </w:pPr>
    </w:p>
    <w:p w14:paraId="6489D37C" w14:textId="77777777" w:rsidR="00C828CE" w:rsidRPr="00DC45F2" w:rsidRDefault="00C828CE" w:rsidP="008C0D54">
      <w:pPr>
        <w:autoSpaceDE w:val="0"/>
        <w:autoSpaceDN w:val="0"/>
        <w:adjustRightInd w:val="0"/>
        <w:ind w:firstLine="720"/>
        <w:jc w:val="both"/>
        <w:rPr>
          <w:rFonts w:ascii="Times New Roman" w:hAnsi="Times New Roman"/>
          <w:szCs w:val="24"/>
        </w:rPr>
      </w:pPr>
      <w:r w:rsidRPr="00DC45F2">
        <w:rPr>
          <w:rFonts w:ascii="Times New Roman" w:hAnsi="Times New Roman"/>
          <w:szCs w:val="24"/>
        </w:rPr>
        <w:t>WHEREAS, upon due notice, the Council held a public hearing on the Application and Decision</w:t>
      </w:r>
      <w:r w:rsidR="00B0729D" w:rsidRPr="00DC45F2">
        <w:rPr>
          <w:rFonts w:ascii="Times New Roman" w:hAnsi="Times New Roman"/>
          <w:szCs w:val="24"/>
        </w:rPr>
        <w:t xml:space="preserve"> and the HPD Requests</w:t>
      </w:r>
      <w:r w:rsidRPr="00DC45F2">
        <w:rPr>
          <w:rFonts w:ascii="Times New Roman" w:hAnsi="Times New Roman"/>
          <w:szCs w:val="24"/>
        </w:rPr>
        <w:t xml:space="preserve"> on </w:t>
      </w:r>
      <w:r w:rsidR="003B628B">
        <w:rPr>
          <w:rFonts w:ascii="Times New Roman" w:hAnsi="Times New Roman"/>
          <w:szCs w:val="24"/>
        </w:rPr>
        <w:t>February 23</w:t>
      </w:r>
      <w:r w:rsidR="005956D7" w:rsidRPr="00DC45F2">
        <w:rPr>
          <w:rFonts w:ascii="Times New Roman" w:hAnsi="Times New Roman"/>
          <w:szCs w:val="24"/>
        </w:rPr>
        <w:t>, 20</w:t>
      </w:r>
      <w:r w:rsidR="003B628B">
        <w:rPr>
          <w:rFonts w:ascii="Times New Roman" w:hAnsi="Times New Roman"/>
          <w:szCs w:val="24"/>
        </w:rPr>
        <w:t>2</w:t>
      </w:r>
      <w:r w:rsidR="005956D7" w:rsidRPr="00DC45F2">
        <w:rPr>
          <w:rFonts w:ascii="Times New Roman" w:hAnsi="Times New Roman"/>
          <w:szCs w:val="24"/>
        </w:rPr>
        <w:t>1</w:t>
      </w:r>
      <w:r w:rsidR="00DC25D5" w:rsidRPr="00DC45F2">
        <w:rPr>
          <w:rFonts w:ascii="Times New Roman" w:hAnsi="Times New Roman"/>
          <w:szCs w:val="24"/>
        </w:rPr>
        <w:t>;</w:t>
      </w:r>
    </w:p>
    <w:p w14:paraId="16833608" w14:textId="77777777" w:rsidR="00AA3698" w:rsidRPr="00DC45F2" w:rsidRDefault="00AA3698">
      <w:pPr>
        <w:tabs>
          <w:tab w:val="left" w:pos="-1440"/>
        </w:tabs>
        <w:jc w:val="both"/>
        <w:rPr>
          <w:rFonts w:ascii="Times New Roman" w:hAnsi="Times New Roman"/>
          <w:szCs w:val="24"/>
        </w:rPr>
      </w:pPr>
    </w:p>
    <w:p w14:paraId="42BC9FA8" w14:textId="77777777" w:rsidR="00C828CE" w:rsidRPr="00DC45F2" w:rsidRDefault="00C828CE" w:rsidP="008C0D54">
      <w:pPr>
        <w:autoSpaceDE w:val="0"/>
        <w:autoSpaceDN w:val="0"/>
        <w:adjustRightInd w:val="0"/>
        <w:ind w:firstLine="720"/>
        <w:jc w:val="both"/>
        <w:rPr>
          <w:rFonts w:ascii="Times New Roman" w:hAnsi="Times New Roman"/>
          <w:szCs w:val="24"/>
        </w:rPr>
      </w:pPr>
      <w:r w:rsidRPr="00DC45F2">
        <w:rPr>
          <w:rFonts w:ascii="Times New Roman" w:hAnsi="Times New Roman"/>
          <w:szCs w:val="24"/>
        </w:rPr>
        <w:t>WHEREAS, the Council has considered the land use and financial implications and other policy issues relating to the Application;</w:t>
      </w:r>
      <w:r w:rsidR="00B97328" w:rsidRPr="00DC45F2">
        <w:rPr>
          <w:rFonts w:ascii="Times New Roman" w:hAnsi="Times New Roman"/>
          <w:szCs w:val="24"/>
        </w:rPr>
        <w:t xml:space="preserve"> and</w:t>
      </w:r>
    </w:p>
    <w:p w14:paraId="5945C633" w14:textId="77777777" w:rsidR="008F45E8" w:rsidRPr="00DC45F2" w:rsidRDefault="008F45E8" w:rsidP="008A30B1">
      <w:pPr>
        <w:jc w:val="both"/>
        <w:rPr>
          <w:rFonts w:ascii="Times New Roman" w:hAnsi="Times New Roman"/>
          <w:szCs w:val="24"/>
        </w:rPr>
      </w:pPr>
    </w:p>
    <w:p w14:paraId="64D16805" w14:textId="40A5389F" w:rsidR="0036639C" w:rsidRPr="0036639C" w:rsidRDefault="0036639C" w:rsidP="0036639C">
      <w:pPr>
        <w:tabs>
          <w:tab w:val="left" w:pos="720"/>
        </w:tabs>
        <w:jc w:val="both"/>
        <w:rPr>
          <w:rFonts w:ascii="Times New Roman" w:hAnsi="Times New Roman"/>
          <w:szCs w:val="24"/>
        </w:rPr>
      </w:pPr>
      <w:r>
        <w:rPr>
          <w:rFonts w:ascii="Times New Roman" w:hAnsi="Times New Roman"/>
          <w:szCs w:val="24"/>
        </w:rPr>
        <w:tab/>
      </w:r>
      <w:r w:rsidRPr="0036639C">
        <w:rPr>
          <w:rFonts w:ascii="Times New Roman" w:hAnsi="Times New Roman"/>
          <w:szCs w:val="24"/>
        </w:rPr>
        <w:t xml:space="preserve">WHEREAS, the Council has considered the relevant environmental issues, including the </w:t>
      </w:r>
      <w:r w:rsidRPr="0036639C">
        <w:rPr>
          <w:rFonts w:ascii="Times New Roman" w:hAnsi="Times New Roman"/>
          <w:szCs w:val="24"/>
        </w:rPr>
        <w:lastRenderedPageBreak/>
        <w:t>negative declaration issued on August 27, 2020</w:t>
      </w:r>
      <w:r w:rsidR="00D22171" w:rsidRPr="00D22171">
        <w:rPr>
          <w:rFonts w:ascii="Times New Roman" w:hAnsi="Times New Roman"/>
          <w:szCs w:val="24"/>
        </w:rPr>
        <w:t xml:space="preserve"> </w:t>
      </w:r>
      <w:r w:rsidR="00D22171">
        <w:rPr>
          <w:rFonts w:ascii="Times New Roman" w:hAnsi="Times New Roman"/>
          <w:szCs w:val="24"/>
        </w:rPr>
        <w:t xml:space="preserve">and revised negative declaration issued on </w:t>
      </w:r>
      <w:r w:rsidR="00D22171">
        <w:rPr>
          <w:rFonts w:ascii="Times New Roman" w:hAnsi="Times New Roman"/>
          <w:bCs/>
          <w:szCs w:val="24"/>
        </w:rPr>
        <w:t xml:space="preserve">February 22, 2021 </w:t>
      </w:r>
      <w:r w:rsidRPr="0036639C">
        <w:rPr>
          <w:rFonts w:ascii="Times New Roman" w:hAnsi="Times New Roman"/>
          <w:bCs/>
          <w:szCs w:val="24"/>
        </w:rPr>
        <w:t xml:space="preserve"> </w:t>
      </w:r>
      <w:r w:rsidRPr="0036639C">
        <w:rPr>
          <w:rFonts w:ascii="Times New Roman" w:hAnsi="Times New Roman"/>
          <w:szCs w:val="24"/>
        </w:rPr>
        <w:t>(CEQR No. 20HPD081Q) (the “Negative Declaration”).</w:t>
      </w:r>
    </w:p>
    <w:p w14:paraId="50906B52" w14:textId="77777777" w:rsidR="0036639C" w:rsidRPr="0036639C" w:rsidRDefault="0036639C" w:rsidP="0036639C">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4F720B05" w14:textId="77777777" w:rsidR="0036639C" w:rsidRPr="0036639C" w:rsidRDefault="0036639C" w:rsidP="0036639C">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36639C">
        <w:rPr>
          <w:rFonts w:ascii="Times New Roman" w:hAnsi="Times New Roman"/>
          <w:szCs w:val="24"/>
        </w:rPr>
        <w:t>RESOLVED:</w:t>
      </w:r>
    </w:p>
    <w:p w14:paraId="651D9DAC" w14:textId="77777777" w:rsidR="0036639C" w:rsidRPr="0036639C" w:rsidRDefault="0036639C" w:rsidP="0036639C">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3C36CE0A" w14:textId="2033B0D6" w:rsidR="0036639C" w:rsidRPr="0036639C" w:rsidRDefault="0036639C" w:rsidP="0036639C">
      <w:pPr>
        <w:tabs>
          <w:tab w:val="left" w:pos="-1080"/>
          <w:tab w:val="left" w:pos="-720"/>
          <w:tab w:val="left" w:pos="0"/>
          <w:tab w:val="left" w:pos="720"/>
          <w:tab w:val="left" w:pos="1260"/>
          <w:tab w:val="left" w:pos="1440"/>
          <w:tab w:val="left" w:pos="1620"/>
        </w:tabs>
        <w:jc w:val="both"/>
        <w:rPr>
          <w:rFonts w:ascii="Times New Roman" w:hAnsi="Times New Roman"/>
          <w:szCs w:val="24"/>
        </w:rPr>
      </w:pPr>
      <w:r w:rsidRPr="0036639C">
        <w:rPr>
          <w:rFonts w:ascii="Times New Roman" w:hAnsi="Times New Roman"/>
          <w:szCs w:val="24"/>
        </w:rPr>
        <w:tab/>
        <w:t>The Council finds that the action described herein will have no significant impact on the environment as set forth in the Negative Declaration.</w:t>
      </w:r>
    </w:p>
    <w:p w14:paraId="1D8B2775" w14:textId="77777777" w:rsidR="008F45E8" w:rsidRPr="00DC45F2" w:rsidRDefault="008F45E8" w:rsidP="008A30B1">
      <w:pPr>
        <w:jc w:val="both"/>
        <w:rPr>
          <w:rFonts w:ascii="Times New Roman" w:hAnsi="Times New Roman"/>
          <w:szCs w:val="24"/>
        </w:rPr>
      </w:pPr>
    </w:p>
    <w:p w14:paraId="7E757477" w14:textId="77777777" w:rsidR="00D321FF" w:rsidRPr="00DC45F2" w:rsidRDefault="00C828CE" w:rsidP="008C0D54">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Pursuant to </w:t>
      </w:r>
      <w:r w:rsidR="00CB21F2" w:rsidRPr="00DC45F2">
        <w:rPr>
          <w:rFonts w:ascii="Times New Roman" w:hAnsi="Times New Roman"/>
          <w:szCs w:val="24"/>
        </w:rPr>
        <w:t xml:space="preserve">Article 16 of the General Municipal Law of the New York State, </w:t>
      </w:r>
      <w:r w:rsidR="00D321FF" w:rsidRPr="00DC45F2">
        <w:rPr>
          <w:rFonts w:ascii="Times New Roman" w:hAnsi="Times New Roman"/>
          <w:szCs w:val="24"/>
        </w:rPr>
        <w:t>based on the environmental determination and the consideration described in the report (</w:t>
      </w:r>
      <w:r w:rsidR="00CB21F2" w:rsidRPr="00DC45F2">
        <w:rPr>
          <w:rFonts w:ascii="Times New Roman" w:hAnsi="Times New Roman"/>
          <w:szCs w:val="24"/>
        </w:rPr>
        <w:t xml:space="preserve">N </w:t>
      </w:r>
      <w:r w:rsidR="0036639C">
        <w:rPr>
          <w:rFonts w:ascii="Times New Roman" w:hAnsi="Times New Roman"/>
          <w:szCs w:val="24"/>
        </w:rPr>
        <w:t>2</w:t>
      </w:r>
      <w:r w:rsidR="00CB21F2" w:rsidRPr="00DC45F2">
        <w:rPr>
          <w:rFonts w:ascii="Times New Roman" w:hAnsi="Times New Roman"/>
          <w:szCs w:val="24"/>
        </w:rPr>
        <w:t>1</w:t>
      </w:r>
      <w:r w:rsidR="0036639C">
        <w:rPr>
          <w:rFonts w:ascii="Times New Roman" w:hAnsi="Times New Roman"/>
          <w:szCs w:val="24"/>
        </w:rPr>
        <w:t>006</w:t>
      </w:r>
      <w:r w:rsidR="003D4261">
        <w:rPr>
          <w:rFonts w:ascii="Times New Roman" w:hAnsi="Times New Roman"/>
          <w:szCs w:val="24"/>
        </w:rPr>
        <w:t>9</w:t>
      </w:r>
      <w:r w:rsidR="00CB21F2" w:rsidRPr="00DC45F2">
        <w:rPr>
          <w:rFonts w:ascii="Times New Roman" w:hAnsi="Times New Roman"/>
          <w:szCs w:val="24"/>
        </w:rPr>
        <w:t xml:space="preserve"> H</w:t>
      </w:r>
      <w:r w:rsidR="0036639C">
        <w:rPr>
          <w:rFonts w:ascii="Times New Roman" w:hAnsi="Times New Roman"/>
          <w:szCs w:val="24"/>
        </w:rPr>
        <w:t>NQ</w:t>
      </w:r>
      <w:r w:rsidR="00D321FF" w:rsidRPr="00DC45F2">
        <w:rPr>
          <w:rFonts w:ascii="Times New Roman" w:hAnsi="Times New Roman"/>
          <w:szCs w:val="24"/>
        </w:rPr>
        <w:t>) and i</w:t>
      </w:r>
      <w:r w:rsidR="00377E64" w:rsidRPr="00DC45F2">
        <w:rPr>
          <w:rFonts w:ascii="Times New Roman" w:hAnsi="Times New Roman"/>
          <w:szCs w:val="24"/>
        </w:rPr>
        <w:t xml:space="preserve">ncorporated by reference herein, </w:t>
      </w:r>
      <w:r w:rsidR="0036639C">
        <w:rPr>
          <w:rFonts w:ascii="Times New Roman" w:hAnsi="Times New Roman"/>
          <w:szCs w:val="24"/>
        </w:rPr>
        <w:t xml:space="preserve">and the record before the Council, </w:t>
      </w:r>
      <w:r w:rsidR="00377E64" w:rsidRPr="00DC45F2">
        <w:rPr>
          <w:rFonts w:ascii="Times New Roman" w:hAnsi="Times New Roman"/>
          <w:szCs w:val="24"/>
        </w:rPr>
        <w:t>the Council approves</w:t>
      </w:r>
      <w:r w:rsidR="0073587B" w:rsidRPr="00DC45F2">
        <w:rPr>
          <w:rFonts w:ascii="Times New Roman" w:hAnsi="Times New Roman"/>
          <w:szCs w:val="24"/>
        </w:rPr>
        <w:t xml:space="preserve"> </w:t>
      </w:r>
      <w:r w:rsidR="00377E64" w:rsidRPr="00DC45F2">
        <w:rPr>
          <w:rFonts w:ascii="Times New Roman" w:hAnsi="Times New Roman"/>
          <w:szCs w:val="24"/>
        </w:rPr>
        <w:t xml:space="preserve">the </w:t>
      </w:r>
      <w:r w:rsidR="00585EC8" w:rsidRPr="00DC45F2">
        <w:rPr>
          <w:rFonts w:ascii="Times New Roman" w:hAnsi="Times New Roman"/>
          <w:szCs w:val="24"/>
        </w:rPr>
        <w:t>D</w:t>
      </w:r>
      <w:r w:rsidR="00377E64" w:rsidRPr="00DC45F2">
        <w:rPr>
          <w:rFonts w:ascii="Times New Roman" w:hAnsi="Times New Roman"/>
          <w:szCs w:val="24"/>
        </w:rPr>
        <w:t>ecision of the City Planning Commission</w:t>
      </w:r>
      <w:r w:rsidR="00B0729D" w:rsidRPr="00DC45F2">
        <w:rPr>
          <w:rFonts w:ascii="Times New Roman" w:hAnsi="Times New Roman"/>
          <w:szCs w:val="24"/>
        </w:rPr>
        <w:t xml:space="preserve"> and the HPD Requests</w:t>
      </w:r>
      <w:r w:rsidR="00281174" w:rsidRPr="00DC45F2">
        <w:rPr>
          <w:rFonts w:ascii="Times New Roman" w:hAnsi="Times New Roman"/>
          <w:szCs w:val="24"/>
        </w:rPr>
        <w:t>.</w:t>
      </w:r>
    </w:p>
    <w:p w14:paraId="7B01E593" w14:textId="77777777" w:rsidR="00CB21F2" w:rsidRPr="00DC45F2" w:rsidRDefault="00CB21F2" w:rsidP="00CB21F2">
      <w:pPr>
        <w:tabs>
          <w:tab w:val="left" w:pos="-1440"/>
        </w:tabs>
        <w:jc w:val="both"/>
        <w:rPr>
          <w:rFonts w:ascii="Times New Roman" w:hAnsi="Times New Roman"/>
          <w:szCs w:val="24"/>
        </w:rPr>
      </w:pPr>
    </w:p>
    <w:p w14:paraId="75B87C90" w14:textId="77777777" w:rsidR="00D22171" w:rsidRDefault="00D22171" w:rsidP="00D221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Times New Roman" w:hAnsi="Times New Roman"/>
          <w:szCs w:val="24"/>
        </w:rPr>
      </w:pPr>
      <w:r>
        <w:rPr>
          <w:rFonts w:ascii="Times New Roman" w:hAnsi="Times New Roman"/>
          <w:szCs w:val="24"/>
        </w:rPr>
        <w:tab/>
      </w:r>
      <w:r w:rsidRPr="00D22171">
        <w:rPr>
          <w:rFonts w:ascii="Times New Roman" w:hAnsi="Times New Roman"/>
          <w:szCs w:val="24"/>
        </w:rPr>
        <w:t>The Council finds that the present status of the Project Area tends to impair or arrest the sound growth and development of the municipality and that the proposed Urban Development Action Area Project is consistent with the policy and purposes of Section 691 of the General Municipal</w:t>
      </w:r>
      <w:r>
        <w:rPr>
          <w:rFonts w:ascii="Times New Roman" w:hAnsi="Times New Roman"/>
          <w:szCs w:val="24"/>
        </w:rPr>
        <w:t xml:space="preserve"> Law.</w:t>
      </w:r>
    </w:p>
    <w:p w14:paraId="76D9647F" w14:textId="77777777" w:rsidR="00D22171" w:rsidRDefault="00D22171" w:rsidP="00D221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Times New Roman" w:hAnsi="Times New Roman"/>
          <w:szCs w:val="24"/>
        </w:rPr>
      </w:pPr>
    </w:p>
    <w:p w14:paraId="40BF0DB0" w14:textId="43CA4B66" w:rsidR="00D22171" w:rsidRDefault="00D22171" w:rsidP="00D221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Times New Roman" w:hAnsi="Times New Roman"/>
          <w:szCs w:val="24"/>
        </w:rPr>
      </w:pPr>
      <w:r>
        <w:rPr>
          <w:rFonts w:ascii="Times New Roman" w:hAnsi="Times New Roman"/>
          <w:szCs w:val="24"/>
        </w:rPr>
        <w:tab/>
      </w:r>
      <w:r w:rsidRPr="00D22171">
        <w:rPr>
          <w:rFonts w:ascii="Times New Roman" w:hAnsi="Times New Roman"/>
          <w:szCs w:val="24"/>
        </w:rPr>
        <w:t>The Council approves the designation of the Project Area as an Urban Development Action Area pursuant to Section 693 of the General Municipal Law</w:t>
      </w:r>
      <w:r>
        <w:rPr>
          <w:rFonts w:ascii="Times New Roman" w:hAnsi="Times New Roman"/>
          <w:szCs w:val="24"/>
        </w:rPr>
        <w:t xml:space="preserve">. </w:t>
      </w:r>
    </w:p>
    <w:p w14:paraId="4B6F5539" w14:textId="77777777" w:rsidR="00D22171" w:rsidRPr="00D22171" w:rsidRDefault="00D22171" w:rsidP="00D221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Times New Roman" w:hAnsi="Times New Roman"/>
          <w:szCs w:val="24"/>
        </w:rPr>
      </w:pPr>
    </w:p>
    <w:p w14:paraId="7A4646A6" w14:textId="5C5372B0" w:rsidR="00D22171" w:rsidRDefault="00D22171" w:rsidP="00D22171">
      <w:pPr>
        <w:tabs>
          <w:tab w:val="left" w:pos="0"/>
          <w:tab w:val="left" w:pos="45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hanging="480"/>
        <w:rPr>
          <w:rFonts w:ascii="Times New Roman" w:hAnsi="Times New Roman"/>
          <w:szCs w:val="24"/>
        </w:rPr>
      </w:pPr>
      <w:r>
        <w:rPr>
          <w:rFonts w:ascii="Times New Roman" w:hAnsi="Times New Roman"/>
          <w:szCs w:val="24"/>
        </w:rPr>
        <w:tab/>
      </w:r>
      <w:r>
        <w:rPr>
          <w:rFonts w:ascii="Times New Roman" w:hAnsi="Times New Roman"/>
          <w:szCs w:val="24"/>
        </w:rPr>
        <w:tab/>
      </w:r>
      <w:r w:rsidRPr="00D22171">
        <w:rPr>
          <w:rFonts w:ascii="Times New Roman" w:hAnsi="Times New Roman"/>
          <w:szCs w:val="24"/>
        </w:rPr>
        <w:t>The Council approves the project as an Urban Development Action Area Project pursuant to Section 694 of the General Municipal Law</w:t>
      </w:r>
      <w:r>
        <w:rPr>
          <w:rFonts w:ascii="Times New Roman" w:hAnsi="Times New Roman"/>
          <w:szCs w:val="24"/>
        </w:rPr>
        <w:t>.</w:t>
      </w:r>
    </w:p>
    <w:p w14:paraId="10569370" w14:textId="77777777" w:rsidR="00D22171" w:rsidRDefault="00D22171" w:rsidP="00D22171">
      <w:pPr>
        <w:tabs>
          <w:tab w:val="left" w:pos="0"/>
          <w:tab w:val="left" w:pos="45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hanging="480"/>
        <w:rPr>
          <w:rFonts w:ascii="Times New Roman" w:hAnsi="Times New Roman"/>
          <w:szCs w:val="24"/>
        </w:rPr>
      </w:pPr>
    </w:p>
    <w:p w14:paraId="0887E13F" w14:textId="721A9572" w:rsidR="00AA3698" w:rsidRPr="00DC45F2" w:rsidRDefault="00D22171" w:rsidP="00D22171">
      <w:pPr>
        <w:tabs>
          <w:tab w:val="left" w:pos="0"/>
          <w:tab w:val="left" w:pos="45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hanging="480"/>
        <w:rPr>
          <w:rFonts w:ascii="Times New Roman" w:hAnsi="Times New Roman"/>
          <w:szCs w:val="24"/>
        </w:rPr>
      </w:pPr>
      <w:r>
        <w:rPr>
          <w:rFonts w:ascii="Times New Roman" w:hAnsi="Times New Roman"/>
          <w:szCs w:val="24"/>
        </w:rPr>
        <w:tab/>
      </w:r>
      <w:r>
        <w:rPr>
          <w:rFonts w:ascii="Times New Roman" w:hAnsi="Times New Roman"/>
          <w:szCs w:val="24"/>
        </w:rPr>
        <w:tab/>
      </w:r>
      <w:r w:rsidR="00AA3698" w:rsidRPr="00DC45F2">
        <w:rPr>
          <w:rFonts w:ascii="Times New Roman" w:hAnsi="Times New Roman"/>
          <w:szCs w:val="24"/>
        </w:rPr>
        <w:t>The Project shall be developed in a</w:t>
      </w:r>
      <w:r w:rsidR="00287938" w:rsidRPr="00DC45F2">
        <w:rPr>
          <w:rFonts w:ascii="Times New Roman" w:hAnsi="Times New Roman"/>
          <w:szCs w:val="24"/>
        </w:rPr>
        <w:t xml:space="preserve"> manner consistent with </w:t>
      </w:r>
      <w:r w:rsidR="008F74E4" w:rsidRPr="00DC45F2">
        <w:rPr>
          <w:rFonts w:ascii="Times New Roman" w:hAnsi="Times New Roman"/>
          <w:szCs w:val="24"/>
        </w:rPr>
        <w:t>Project S</w:t>
      </w:r>
      <w:r w:rsidR="00B0729D" w:rsidRPr="00DC45F2">
        <w:rPr>
          <w:rFonts w:ascii="Times New Roman" w:hAnsi="Times New Roman"/>
          <w:szCs w:val="24"/>
        </w:rPr>
        <w:t>ummar</w:t>
      </w:r>
      <w:r w:rsidR="00AE1E0E" w:rsidRPr="00DC45F2">
        <w:rPr>
          <w:rFonts w:ascii="Times New Roman" w:hAnsi="Times New Roman"/>
          <w:szCs w:val="24"/>
        </w:rPr>
        <w:t>y</w:t>
      </w:r>
      <w:r w:rsidR="00AA3698" w:rsidRPr="00DC45F2">
        <w:rPr>
          <w:rFonts w:ascii="Times New Roman" w:hAnsi="Times New Roman"/>
          <w:szCs w:val="24"/>
        </w:rPr>
        <w:t xml:space="preserve"> submitted by HPD, </w:t>
      </w:r>
      <w:r w:rsidR="00B0729D" w:rsidRPr="00DC45F2">
        <w:rPr>
          <w:rFonts w:ascii="Times New Roman" w:hAnsi="Times New Roman"/>
          <w:szCs w:val="24"/>
        </w:rPr>
        <w:t>c</w:t>
      </w:r>
      <w:r w:rsidR="00AA3698" w:rsidRPr="00DC45F2">
        <w:rPr>
          <w:rFonts w:ascii="Times New Roman" w:hAnsi="Times New Roman"/>
          <w:szCs w:val="24"/>
        </w:rPr>
        <w:t>op</w:t>
      </w:r>
      <w:r w:rsidR="00AE1E0E" w:rsidRPr="00DC45F2">
        <w:rPr>
          <w:rFonts w:ascii="Times New Roman" w:hAnsi="Times New Roman"/>
          <w:szCs w:val="24"/>
        </w:rPr>
        <w:t>y</w:t>
      </w:r>
      <w:r w:rsidR="00B0729D" w:rsidRPr="00DC45F2">
        <w:rPr>
          <w:rFonts w:ascii="Times New Roman" w:hAnsi="Times New Roman"/>
          <w:szCs w:val="24"/>
        </w:rPr>
        <w:t xml:space="preserve"> of which is attached hereto and made a part hereof.</w:t>
      </w:r>
      <w:r w:rsidR="002860C1" w:rsidRPr="00DC45F2">
        <w:rPr>
          <w:rFonts w:ascii="Times New Roman" w:hAnsi="Times New Roman"/>
          <w:szCs w:val="24"/>
        </w:rPr>
        <w:t xml:space="preserve"> </w:t>
      </w:r>
    </w:p>
    <w:p w14:paraId="6535D2CB" w14:textId="77777777" w:rsidR="0036639C" w:rsidRDefault="0036639C">
      <w:pPr>
        <w:jc w:val="both"/>
        <w:rPr>
          <w:rFonts w:ascii="Times New Roman" w:hAnsi="Times New Roman"/>
          <w:szCs w:val="24"/>
        </w:rPr>
      </w:pPr>
    </w:p>
    <w:p w14:paraId="5CE498A6" w14:textId="77777777" w:rsidR="0036639C" w:rsidRDefault="0036639C">
      <w:pPr>
        <w:jc w:val="both"/>
        <w:rPr>
          <w:rFonts w:ascii="Times New Roman" w:hAnsi="Times New Roman"/>
          <w:szCs w:val="24"/>
        </w:rPr>
      </w:pPr>
    </w:p>
    <w:p w14:paraId="48C10F84" w14:textId="77777777" w:rsidR="0036639C" w:rsidRDefault="0036639C">
      <w:pPr>
        <w:jc w:val="both"/>
        <w:rPr>
          <w:rFonts w:ascii="Times New Roman" w:hAnsi="Times New Roman"/>
          <w:szCs w:val="24"/>
        </w:rPr>
      </w:pPr>
    </w:p>
    <w:p w14:paraId="47E6BE4F" w14:textId="77777777" w:rsidR="00845FA2" w:rsidRDefault="00845FA2" w:rsidP="00845FA2">
      <w:pPr>
        <w:tabs>
          <w:tab w:val="center" w:pos="4812"/>
        </w:tabs>
        <w:suppressAutoHyphens/>
        <w:jc w:val="center"/>
        <w:rPr>
          <w:rFonts w:ascii="Arial" w:hAnsi="Arial"/>
          <w:b/>
          <w:sz w:val="20"/>
          <w:u w:val="single"/>
        </w:rPr>
      </w:pPr>
      <w:r>
        <w:rPr>
          <w:rFonts w:ascii="Arial" w:hAnsi="Arial"/>
          <w:b/>
          <w:sz w:val="20"/>
          <w:u w:val="single"/>
        </w:rPr>
        <w:t>PROJECT SUMMARY</w:t>
      </w:r>
    </w:p>
    <w:p w14:paraId="7A1FB928" w14:textId="77777777" w:rsidR="00845FA2" w:rsidRDefault="00845FA2" w:rsidP="00845FA2">
      <w:pPr>
        <w:rPr>
          <w:rFonts w:ascii="Arial" w:hAnsi="Arial"/>
          <w:b/>
          <w:sz w:val="20"/>
          <w:u w:val="single"/>
        </w:rPr>
      </w:pPr>
    </w:p>
    <w:p w14:paraId="2E0F3948" w14:textId="77777777" w:rsidR="00845FA2" w:rsidRDefault="00845FA2" w:rsidP="00845FA2">
      <w:pPr>
        <w:rPr>
          <w:rFonts w:ascii="Arial" w:hAnsi="Arial"/>
          <w:sz w:val="20"/>
        </w:rPr>
      </w:pPr>
    </w:p>
    <w:p w14:paraId="19153B7A" w14:textId="77777777" w:rsidR="00845FA2" w:rsidRDefault="00845FA2" w:rsidP="00845FA2">
      <w:pPr>
        <w:rPr>
          <w:rFonts w:ascii="Arial" w:hAnsi="Arial"/>
          <w:sz w:val="20"/>
        </w:rPr>
      </w:pPr>
    </w:p>
    <w:p w14:paraId="5E977343"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
          <w:sz w:val="20"/>
        </w:rPr>
        <w:sectPr w:rsidR="00845FA2" w:rsidSect="00CF1C82">
          <w:headerReference w:type="default" r:id="rId8"/>
          <w:type w:val="continuous"/>
          <w:pgSz w:w="12240" w:h="15840"/>
          <w:pgMar w:top="1440" w:right="1440" w:bottom="1440" w:left="1440" w:header="288" w:footer="720" w:gutter="0"/>
          <w:pgNumType w:start="1"/>
          <w:cols w:space="720"/>
          <w:titlePg/>
          <w:docGrid w:linePitch="326"/>
        </w:sectPr>
      </w:pPr>
    </w:p>
    <w:p w14:paraId="732DB72A"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
          <w:sz w:val="20"/>
        </w:rPr>
      </w:pPr>
      <w:r>
        <w:rPr>
          <w:rFonts w:ascii="Arial" w:hAnsi="Arial"/>
          <w:b/>
          <w:sz w:val="20"/>
        </w:rPr>
        <w:t>1.</w:t>
      </w:r>
      <w:r>
        <w:rPr>
          <w:rFonts w:ascii="Arial" w:hAnsi="Arial"/>
          <w:b/>
          <w:sz w:val="20"/>
        </w:rPr>
        <w:tab/>
        <w:t>PROGRAM: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20"/>
        </w:rPr>
        <w:t xml:space="preserve">New Construction Finance Programs </w:t>
      </w:r>
    </w:p>
    <w:p w14:paraId="3BD8C0B1"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
          <w:sz w:val="20"/>
        </w:rPr>
      </w:pPr>
    </w:p>
    <w:p w14:paraId="056518A7"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2.</w:t>
      </w:r>
      <w:r>
        <w:rPr>
          <w:rFonts w:ascii="Arial" w:hAnsi="Arial"/>
          <w:b/>
          <w:sz w:val="20"/>
        </w:rPr>
        <w:tab/>
        <w:t>PROJECT: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Arverne East</w:t>
      </w:r>
    </w:p>
    <w:p w14:paraId="126F63B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56500012"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 w:hanging="480"/>
        <w:rPr>
          <w:rFonts w:ascii="Arial" w:hAnsi="Arial"/>
          <w:sz w:val="20"/>
        </w:rPr>
      </w:pPr>
      <w:r>
        <w:rPr>
          <w:rFonts w:ascii="Arial" w:hAnsi="Arial"/>
          <w:b/>
          <w:sz w:val="20"/>
        </w:rPr>
        <w:t>3.</w:t>
      </w:r>
      <w:r>
        <w:rPr>
          <w:rFonts w:ascii="Arial" w:hAnsi="Arial"/>
          <w:b/>
          <w:sz w:val="20"/>
        </w:rPr>
        <w:tab/>
        <w:t>LOCATION:</w:t>
      </w:r>
    </w:p>
    <w:p w14:paraId="561FA807"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177DE731"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ab/>
        <w:t>a.</w:t>
      </w:r>
      <w:r>
        <w:rPr>
          <w:rFonts w:ascii="Arial" w:hAnsi="Arial"/>
          <w:b/>
          <w:sz w:val="20"/>
        </w:rPr>
        <w:tab/>
        <w:t>BOROUGH: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Queens</w:t>
      </w:r>
    </w:p>
    <w:p w14:paraId="541B03B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2B695C51"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ab/>
        <w:t>b.</w:t>
      </w:r>
      <w:r>
        <w:rPr>
          <w:rFonts w:ascii="Arial" w:hAnsi="Arial"/>
          <w:b/>
          <w:sz w:val="20"/>
        </w:rPr>
        <w:tab/>
        <w:t>COMMUNITY DISTRICT:</w:t>
      </w:r>
      <w:r>
        <w:rPr>
          <w:rFonts w:ascii="Arial" w:hAnsi="Arial"/>
          <w:sz w:val="20"/>
        </w:rPr>
        <w:tab/>
      </w:r>
      <w:r>
        <w:rPr>
          <w:rFonts w:ascii="Arial" w:hAnsi="Arial"/>
          <w:sz w:val="20"/>
        </w:rPr>
        <w:tab/>
      </w:r>
      <w:r>
        <w:rPr>
          <w:rFonts w:ascii="Arial" w:hAnsi="Arial"/>
          <w:sz w:val="20"/>
        </w:rPr>
        <w:tab/>
      </w:r>
      <w:r>
        <w:rPr>
          <w:rFonts w:ascii="Arial" w:hAnsi="Arial"/>
          <w:sz w:val="20"/>
        </w:rPr>
        <w:tab/>
        <w:t>14</w:t>
      </w:r>
    </w:p>
    <w:p w14:paraId="0407600D"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r>
        <w:rPr>
          <w:rFonts w:ascii="Arial" w:hAnsi="Arial"/>
          <w:b/>
          <w:sz w:val="20"/>
        </w:rPr>
        <w:tab/>
      </w:r>
    </w:p>
    <w:p w14:paraId="29FC9749"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ab/>
        <w:t>c.</w:t>
      </w:r>
      <w:r>
        <w:rPr>
          <w:rFonts w:ascii="Arial" w:hAnsi="Arial"/>
          <w:b/>
          <w:sz w:val="20"/>
        </w:rPr>
        <w:tab/>
        <w:t>COUNCIL DISTRICT:</w:t>
      </w:r>
      <w:r>
        <w:rPr>
          <w:rFonts w:ascii="Arial" w:hAnsi="Arial"/>
          <w:sz w:val="20"/>
        </w:rPr>
        <w:tab/>
      </w:r>
      <w:r>
        <w:rPr>
          <w:rFonts w:ascii="Arial" w:hAnsi="Arial"/>
          <w:sz w:val="20"/>
        </w:rPr>
        <w:tab/>
      </w:r>
      <w:r>
        <w:rPr>
          <w:rFonts w:ascii="Arial" w:hAnsi="Arial"/>
          <w:sz w:val="20"/>
        </w:rPr>
        <w:tab/>
      </w:r>
      <w:r>
        <w:rPr>
          <w:rFonts w:ascii="Arial" w:hAnsi="Arial"/>
          <w:sz w:val="20"/>
        </w:rPr>
        <w:tab/>
        <w:t>31</w:t>
      </w:r>
    </w:p>
    <w:p w14:paraId="5A4486B6"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11F0E0FE"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680" w:hanging="7680"/>
        <w:rPr>
          <w:rFonts w:ascii="Arial" w:hAnsi="Arial"/>
          <w:sz w:val="20"/>
        </w:rPr>
      </w:pPr>
      <w:r>
        <w:rPr>
          <w:rFonts w:ascii="Arial" w:hAnsi="Arial"/>
          <w:b/>
          <w:sz w:val="20"/>
        </w:rPr>
        <w:tab/>
        <w:t>d.</w:t>
      </w:r>
      <w:r>
        <w:rPr>
          <w:rFonts w:ascii="Arial" w:hAnsi="Arial"/>
          <w:b/>
          <w:sz w:val="20"/>
        </w:rPr>
        <w:tab/>
        <w:t>PROJECT AREA: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BLOCK</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LOT(S)</w:t>
      </w:r>
      <w:r>
        <w:rPr>
          <w:rFonts w:ascii="Arial" w:hAnsi="Arial"/>
          <w:sz w:val="20"/>
        </w:rPr>
        <w:tab/>
      </w:r>
    </w:p>
    <w:p w14:paraId="60F420D3"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ind w:left="5040" w:hanging="50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109C3378"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15877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536F3CE3"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15878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6D7FB671"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15879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5786EF0E"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15880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6E8DDC67"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15881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534D3FF9"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15882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559C044E"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15883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5D5DFDCD"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15884</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79DE76AA"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15885</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667B45C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15886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222FC978"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15887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1E50B798"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15888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19A00223"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15919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2A7EA9DF"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15921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1, 112</w:t>
      </w:r>
    </w:p>
    <w:p w14:paraId="5847897B"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15922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1, 101</w:t>
      </w:r>
    </w:p>
    <w:p w14:paraId="4B7219BC"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860"/>
          <w:tab w:val="left" w:pos="5280"/>
          <w:tab w:val="left" w:pos="5760"/>
          <w:tab w:val="left" w:pos="6240"/>
          <w:tab w:val="left" w:pos="6720"/>
          <w:tab w:val="left" w:pos="7200"/>
          <w:tab w:val="left" w:pos="73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15923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 </w:t>
      </w:r>
    </w:p>
    <w:p w14:paraId="73522A45"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15859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322C8544"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15860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71014044"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15861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1, 47</w:t>
      </w:r>
    </w:p>
    <w:p w14:paraId="580B643E"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15862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48117BF5"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15863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61CD533F"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15864</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 </w:t>
      </w:r>
    </w:p>
    <w:p w14:paraId="1CFF91A6"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15865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 </w:t>
      </w:r>
    </w:p>
    <w:p w14:paraId="13834727"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15866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2E4D5F56"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15867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694F3A9C"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15868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1F8860BE"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15869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15870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60, 71</w:t>
      </w:r>
    </w:p>
    <w:p w14:paraId="4DF42C58"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15871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r>
    </w:p>
    <w:p w14:paraId="2B560536"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15873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15874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8, 41</w:t>
      </w:r>
    </w:p>
    <w:p w14:paraId="1E12A8E8"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15875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 </w:t>
      </w:r>
    </w:p>
    <w:p w14:paraId="4CE6A047"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15876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469F8F05"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15947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723E9ABD"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380"/>
          <w:tab w:val="left" w:pos="7680"/>
          <w:tab w:val="left" w:pos="8160"/>
          <w:tab w:val="left" w:pos="8640"/>
          <w:tab w:val="left" w:pos="9120"/>
        </w:tabs>
        <w:suppressAutoHyphens/>
        <w:ind w:left="4860" w:hanging="14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15948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 </w:t>
      </w:r>
    </w:p>
    <w:p w14:paraId="66C34263"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r>
      <w:bookmarkStart w:id="1" w:name="_Hlk61966591"/>
      <w:r>
        <w:rPr>
          <w:rFonts w:ascii="Arial" w:hAnsi="Arial" w:cs="Arial"/>
          <w:sz w:val="20"/>
        </w:rPr>
        <w:t>Demapped Roadbed of Beach 56</w:t>
      </w:r>
      <w:r>
        <w:rPr>
          <w:rFonts w:ascii="Arial" w:hAnsi="Arial" w:cs="Arial"/>
          <w:sz w:val="20"/>
          <w:vertAlign w:val="superscript"/>
        </w:rPr>
        <w:t>th</w:t>
      </w:r>
      <w:r>
        <w:rPr>
          <w:rFonts w:ascii="Arial" w:hAnsi="Arial" w:cs="Arial"/>
          <w:sz w:val="20"/>
        </w:rPr>
        <w:t xml:space="preserve"> Street north of Public Beach, south of Edgemere Avenue</w:t>
      </w:r>
    </w:p>
    <w:p w14:paraId="6BD6C85F"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55</w:t>
      </w:r>
      <w:r>
        <w:rPr>
          <w:rFonts w:ascii="Arial" w:hAnsi="Arial" w:cs="Arial"/>
          <w:sz w:val="20"/>
          <w:vertAlign w:val="superscript"/>
        </w:rPr>
        <w:t>th</w:t>
      </w:r>
      <w:r>
        <w:rPr>
          <w:rFonts w:ascii="Arial" w:hAnsi="Arial" w:cs="Arial"/>
          <w:sz w:val="20"/>
        </w:rPr>
        <w:t xml:space="preserve"> Street north of Public Beach, south of Edgemere Avenue</w:t>
      </w:r>
    </w:p>
    <w:p w14:paraId="29D1E0BF"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54</w:t>
      </w:r>
      <w:r>
        <w:rPr>
          <w:rFonts w:ascii="Arial" w:hAnsi="Arial" w:cs="Arial"/>
          <w:sz w:val="20"/>
          <w:vertAlign w:val="superscript"/>
        </w:rPr>
        <w:t>th</w:t>
      </w:r>
      <w:r>
        <w:rPr>
          <w:rFonts w:ascii="Arial" w:hAnsi="Arial" w:cs="Arial"/>
          <w:sz w:val="20"/>
        </w:rPr>
        <w:t xml:space="preserve"> Street north of Public Beach, south of Edgemere Avenue</w:t>
      </w:r>
    </w:p>
    <w:p w14:paraId="73A7B927"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52</w:t>
      </w:r>
      <w:r>
        <w:rPr>
          <w:rFonts w:ascii="Arial" w:hAnsi="Arial" w:cs="Arial"/>
          <w:sz w:val="20"/>
          <w:vertAlign w:val="superscript"/>
        </w:rPr>
        <w:t>nd</w:t>
      </w:r>
      <w:r>
        <w:rPr>
          <w:rFonts w:ascii="Arial" w:hAnsi="Arial" w:cs="Arial"/>
          <w:sz w:val="20"/>
        </w:rPr>
        <w:t xml:space="preserve"> Street north of Public Beach, south of Edgemere Avenue</w:t>
      </w:r>
    </w:p>
    <w:p w14:paraId="04770F19"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51</w:t>
      </w:r>
      <w:r>
        <w:rPr>
          <w:rFonts w:ascii="Arial" w:hAnsi="Arial" w:cs="Arial"/>
          <w:sz w:val="20"/>
          <w:vertAlign w:val="superscript"/>
        </w:rPr>
        <w:t>st</w:t>
      </w:r>
      <w:r>
        <w:rPr>
          <w:rFonts w:ascii="Arial" w:hAnsi="Arial" w:cs="Arial"/>
          <w:sz w:val="20"/>
        </w:rPr>
        <w:t xml:space="preserve"> Street north of Public Beach, south of Edgemere Avenue</w:t>
      </w:r>
    </w:p>
    <w:p w14:paraId="668AE45B"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50</w:t>
      </w:r>
      <w:r>
        <w:rPr>
          <w:rFonts w:ascii="Arial" w:hAnsi="Arial" w:cs="Arial"/>
          <w:sz w:val="20"/>
          <w:vertAlign w:val="superscript"/>
        </w:rPr>
        <w:t>th</w:t>
      </w:r>
      <w:r>
        <w:rPr>
          <w:rFonts w:ascii="Arial" w:hAnsi="Arial" w:cs="Arial"/>
          <w:sz w:val="20"/>
        </w:rPr>
        <w:t xml:space="preserve"> Street north of Public Beach, south of Edgemere Avenue</w:t>
      </w:r>
    </w:p>
    <w:p w14:paraId="796772B0"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49</w:t>
      </w:r>
      <w:r>
        <w:rPr>
          <w:rFonts w:ascii="Arial" w:hAnsi="Arial" w:cs="Arial"/>
          <w:sz w:val="20"/>
          <w:vertAlign w:val="superscript"/>
        </w:rPr>
        <w:t>th</w:t>
      </w:r>
      <w:r>
        <w:rPr>
          <w:rFonts w:ascii="Arial" w:hAnsi="Arial" w:cs="Arial"/>
          <w:sz w:val="20"/>
        </w:rPr>
        <w:t xml:space="preserve"> Street north of Public Beach, south of Edgemere Avenue</w:t>
      </w:r>
    </w:p>
    <w:p w14:paraId="10A7BEE7"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48</w:t>
      </w:r>
      <w:r>
        <w:rPr>
          <w:rFonts w:ascii="Arial" w:hAnsi="Arial" w:cs="Arial"/>
          <w:sz w:val="20"/>
          <w:vertAlign w:val="superscript"/>
        </w:rPr>
        <w:t>th</w:t>
      </w:r>
      <w:r>
        <w:rPr>
          <w:rFonts w:ascii="Arial" w:hAnsi="Arial" w:cs="Arial"/>
          <w:sz w:val="20"/>
        </w:rPr>
        <w:t xml:space="preserve"> Street north of Public Beach, south of Edgemere Avenue</w:t>
      </w:r>
    </w:p>
    <w:p w14:paraId="0E536C3A"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48</w:t>
      </w:r>
      <w:r>
        <w:rPr>
          <w:rFonts w:ascii="Arial" w:hAnsi="Arial" w:cs="Arial"/>
          <w:sz w:val="20"/>
          <w:vertAlign w:val="superscript"/>
        </w:rPr>
        <w:t>th</w:t>
      </w:r>
      <w:r>
        <w:rPr>
          <w:rFonts w:ascii="Arial" w:hAnsi="Arial" w:cs="Arial"/>
          <w:sz w:val="20"/>
        </w:rPr>
        <w:t xml:space="preserve"> Way north of Public Beach, south of Edgemere Avenue</w:t>
      </w:r>
    </w:p>
    <w:p w14:paraId="316BAB69"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47</w:t>
      </w:r>
      <w:r>
        <w:rPr>
          <w:rFonts w:ascii="Arial" w:hAnsi="Arial" w:cs="Arial"/>
          <w:sz w:val="20"/>
          <w:vertAlign w:val="superscript"/>
        </w:rPr>
        <w:t>th</w:t>
      </w:r>
      <w:r>
        <w:rPr>
          <w:rFonts w:ascii="Arial" w:hAnsi="Arial" w:cs="Arial"/>
          <w:sz w:val="20"/>
        </w:rPr>
        <w:t xml:space="preserve"> Street north of Public Beach, south of Edgemere Avenue</w:t>
      </w:r>
    </w:p>
    <w:p w14:paraId="0A9BB9C8"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47</w:t>
      </w:r>
      <w:r>
        <w:rPr>
          <w:rFonts w:ascii="Arial" w:hAnsi="Arial" w:cs="Arial"/>
          <w:sz w:val="20"/>
          <w:vertAlign w:val="superscript"/>
        </w:rPr>
        <w:t>th</w:t>
      </w:r>
      <w:r>
        <w:rPr>
          <w:rFonts w:ascii="Arial" w:hAnsi="Arial" w:cs="Arial"/>
          <w:sz w:val="20"/>
        </w:rPr>
        <w:t xml:space="preserve"> Way north of Public Beach, south of Edgemere Avenue</w:t>
      </w:r>
    </w:p>
    <w:p w14:paraId="1332F0F2"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46</w:t>
      </w:r>
      <w:r>
        <w:rPr>
          <w:rFonts w:ascii="Arial" w:hAnsi="Arial" w:cs="Arial"/>
          <w:sz w:val="20"/>
          <w:vertAlign w:val="superscript"/>
        </w:rPr>
        <w:t>th</w:t>
      </w:r>
      <w:r>
        <w:rPr>
          <w:rFonts w:ascii="Arial" w:hAnsi="Arial" w:cs="Arial"/>
          <w:sz w:val="20"/>
        </w:rPr>
        <w:t xml:space="preserve"> Place north of Public Beach, south of Edgemere Avenue</w:t>
      </w:r>
    </w:p>
    <w:p w14:paraId="24522BBD"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46</w:t>
      </w:r>
      <w:r>
        <w:rPr>
          <w:rFonts w:ascii="Arial" w:hAnsi="Arial" w:cs="Arial"/>
          <w:sz w:val="20"/>
          <w:vertAlign w:val="superscript"/>
        </w:rPr>
        <w:t>th</w:t>
      </w:r>
      <w:r>
        <w:rPr>
          <w:rFonts w:ascii="Arial" w:hAnsi="Arial" w:cs="Arial"/>
          <w:sz w:val="20"/>
        </w:rPr>
        <w:t xml:space="preserve"> Way north of Public Beach, south of Edgemere Avenue</w:t>
      </w:r>
    </w:p>
    <w:p w14:paraId="7F64B17F"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46</w:t>
      </w:r>
      <w:r>
        <w:rPr>
          <w:rFonts w:ascii="Arial" w:hAnsi="Arial" w:cs="Arial"/>
          <w:sz w:val="20"/>
          <w:vertAlign w:val="superscript"/>
        </w:rPr>
        <w:t>th</w:t>
      </w:r>
      <w:r>
        <w:rPr>
          <w:rFonts w:ascii="Arial" w:hAnsi="Arial" w:cs="Arial"/>
          <w:sz w:val="20"/>
        </w:rPr>
        <w:t xml:space="preserve"> Street north of Public Beach, south of Edgemere Avenue</w:t>
      </w:r>
    </w:p>
    <w:p w14:paraId="54FA4C0C"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Demapped Roadbed of Beach 45</w:t>
      </w:r>
      <w:r>
        <w:rPr>
          <w:rFonts w:ascii="Arial" w:hAnsi="Arial" w:cs="Arial"/>
          <w:sz w:val="20"/>
          <w:vertAlign w:val="superscript"/>
        </w:rPr>
        <w:t>th</w:t>
      </w:r>
      <w:r>
        <w:rPr>
          <w:rFonts w:ascii="Arial" w:hAnsi="Arial" w:cs="Arial"/>
          <w:sz w:val="20"/>
        </w:rPr>
        <w:t xml:space="preserve"> Street north of Public Beach, south of Edgemere Avenue</w:t>
      </w:r>
    </w:p>
    <w:p w14:paraId="21444C64" w14:textId="77777777" w:rsidR="00845FA2" w:rsidRDefault="00845FA2" w:rsidP="00845FA2">
      <w:pPr>
        <w:tabs>
          <w:tab w:val="left" w:pos="480"/>
          <w:tab w:val="left" w:pos="960"/>
          <w:tab w:val="left" w:pos="1440"/>
          <w:tab w:val="left" w:pos="207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790" w:hanging="3798"/>
        <w:rPr>
          <w:rFonts w:ascii="Arial" w:hAnsi="Arial" w:cs="Arial"/>
          <w:sz w:val="20"/>
        </w:rPr>
      </w:pPr>
      <w:r>
        <w:rPr>
          <w:rFonts w:ascii="Arial" w:hAnsi="Arial" w:cs="Arial"/>
          <w:sz w:val="20"/>
        </w:rPr>
        <w:tab/>
      </w:r>
      <w:r>
        <w:rPr>
          <w:rFonts w:ascii="Arial" w:hAnsi="Arial" w:cs="Arial"/>
          <w:sz w:val="20"/>
        </w:rPr>
        <w:tab/>
        <w:t>Mapped Roadbed of Beach 44</w:t>
      </w:r>
      <w:r>
        <w:rPr>
          <w:rFonts w:ascii="Arial" w:hAnsi="Arial" w:cs="Arial"/>
          <w:sz w:val="20"/>
          <w:vertAlign w:val="superscript"/>
        </w:rPr>
        <w:t>th</w:t>
      </w:r>
      <w:r>
        <w:rPr>
          <w:rFonts w:ascii="Arial" w:hAnsi="Arial" w:cs="Arial"/>
          <w:sz w:val="20"/>
        </w:rPr>
        <w:t xml:space="preserve"> Street north of Public Beach, south of Edgemere Avenue</w:t>
      </w:r>
    </w:p>
    <w:p w14:paraId="54335E9C"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070" w:hanging="3078"/>
        <w:rPr>
          <w:rFonts w:ascii="Arial" w:hAnsi="Arial" w:cs="Arial"/>
          <w:sz w:val="20"/>
        </w:rPr>
      </w:pPr>
      <w:r>
        <w:rPr>
          <w:rFonts w:ascii="Arial" w:hAnsi="Arial" w:cs="Arial"/>
          <w:sz w:val="20"/>
        </w:rPr>
        <w:tab/>
      </w:r>
      <w:r>
        <w:rPr>
          <w:rFonts w:ascii="Arial" w:hAnsi="Arial" w:cs="Arial"/>
          <w:sz w:val="20"/>
        </w:rPr>
        <w:tab/>
        <w:t>Demapped Roadbed of Beach 43</w:t>
      </w:r>
      <w:r>
        <w:rPr>
          <w:rFonts w:ascii="Arial" w:hAnsi="Arial" w:cs="Arial"/>
          <w:sz w:val="20"/>
          <w:vertAlign w:val="superscript"/>
        </w:rPr>
        <w:t>rd</w:t>
      </w:r>
      <w:r>
        <w:rPr>
          <w:rFonts w:ascii="Arial" w:hAnsi="Arial" w:cs="Arial"/>
          <w:sz w:val="20"/>
        </w:rPr>
        <w:t xml:space="preserve"> Street north of Public Beach, south of Edgemere Avenue</w:t>
      </w:r>
    </w:p>
    <w:p w14:paraId="51C16F0C"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070" w:hanging="3078"/>
        <w:rPr>
          <w:rFonts w:ascii="Arial" w:hAnsi="Arial" w:cs="Arial"/>
          <w:sz w:val="20"/>
        </w:rPr>
      </w:pPr>
      <w:r>
        <w:rPr>
          <w:rFonts w:ascii="Arial" w:hAnsi="Arial" w:cs="Arial"/>
          <w:sz w:val="20"/>
        </w:rPr>
        <w:tab/>
      </w:r>
      <w:r>
        <w:rPr>
          <w:rFonts w:ascii="Arial" w:hAnsi="Arial" w:cs="Arial"/>
          <w:sz w:val="20"/>
        </w:rPr>
        <w:tab/>
        <w:t>Demapped Roadbed of Beach 42</w:t>
      </w:r>
      <w:r>
        <w:rPr>
          <w:rFonts w:ascii="Arial" w:hAnsi="Arial" w:cs="Arial"/>
          <w:sz w:val="20"/>
          <w:vertAlign w:val="superscript"/>
        </w:rPr>
        <w:t>nd</w:t>
      </w:r>
      <w:r>
        <w:rPr>
          <w:rFonts w:ascii="Arial" w:hAnsi="Arial" w:cs="Arial"/>
          <w:sz w:val="20"/>
        </w:rPr>
        <w:t xml:space="preserve"> Street north of Public Beach, south of Edgemere Avenue</w:t>
      </w:r>
    </w:p>
    <w:p w14:paraId="04CDFA2D"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2070" w:hanging="3078"/>
        <w:rPr>
          <w:rFonts w:ascii="Arial" w:hAnsi="Arial" w:cs="Arial"/>
          <w:sz w:val="20"/>
        </w:rPr>
      </w:pPr>
      <w:r>
        <w:rPr>
          <w:rFonts w:ascii="Arial" w:hAnsi="Arial" w:cs="Arial"/>
          <w:sz w:val="20"/>
        </w:rPr>
        <w:tab/>
      </w:r>
      <w:r>
        <w:rPr>
          <w:rFonts w:ascii="Arial" w:hAnsi="Arial" w:cs="Arial"/>
          <w:sz w:val="20"/>
        </w:rPr>
        <w:tab/>
        <w:t>Demapped Roadbed of Beach 41</w:t>
      </w:r>
      <w:r>
        <w:rPr>
          <w:rFonts w:ascii="Arial" w:hAnsi="Arial" w:cs="Arial"/>
          <w:sz w:val="20"/>
          <w:vertAlign w:val="superscript"/>
        </w:rPr>
        <w:t>st</w:t>
      </w:r>
      <w:r>
        <w:rPr>
          <w:rFonts w:ascii="Arial" w:hAnsi="Arial" w:cs="Arial"/>
          <w:sz w:val="20"/>
        </w:rPr>
        <w:t xml:space="preserve"> Street north of Public Beach, south of Edgemere Avenue</w:t>
      </w:r>
    </w:p>
    <w:p w14:paraId="6D034984"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Chars="-273" w:left="2041" w:hangingChars="1348" w:hanging="2696"/>
        <w:rPr>
          <w:rFonts w:ascii="Arial" w:hAnsi="Arial" w:cs="Arial"/>
          <w:sz w:val="20"/>
        </w:rPr>
      </w:pPr>
      <w:r>
        <w:rPr>
          <w:rFonts w:ascii="Arial" w:hAnsi="Arial" w:cs="Arial"/>
          <w:sz w:val="20"/>
        </w:rPr>
        <w:tab/>
      </w:r>
      <w:r>
        <w:rPr>
          <w:rFonts w:ascii="Arial" w:hAnsi="Arial" w:cs="Arial"/>
          <w:sz w:val="20"/>
        </w:rPr>
        <w:tab/>
        <w:t>Demapped Roadbed of Beach 40</w:t>
      </w:r>
      <w:r>
        <w:rPr>
          <w:rFonts w:ascii="Arial" w:hAnsi="Arial" w:cs="Arial"/>
          <w:sz w:val="20"/>
          <w:vertAlign w:val="superscript"/>
        </w:rPr>
        <w:t>th</w:t>
      </w:r>
      <w:r>
        <w:rPr>
          <w:rFonts w:ascii="Arial" w:hAnsi="Arial" w:cs="Arial"/>
          <w:sz w:val="20"/>
        </w:rPr>
        <w:t xml:space="preserve"> Street north of Public Beach, south of Edgemere Avenue</w:t>
      </w:r>
    </w:p>
    <w:p w14:paraId="32283D7F"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Chars="-273" w:left="2041" w:hangingChars="1348" w:hanging="2696"/>
        <w:rPr>
          <w:rFonts w:ascii="Arial" w:hAnsi="Arial" w:cs="Arial"/>
          <w:sz w:val="20"/>
        </w:rPr>
      </w:pPr>
      <w:r>
        <w:rPr>
          <w:rFonts w:ascii="Arial" w:hAnsi="Arial" w:cs="Arial"/>
          <w:sz w:val="20"/>
        </w:rPr>
        <w:tab/>
      </w:r>
      <w:r>
        <w:rPr>
          <w:rFonts w:ascii="Arial" w:hAnsi="Arial" w:cs="Arial"/>
          <w:sz w:val="20"/>
        </w:rPr>
        <w:tab/>
        <w:t>Demapped Roadbed of Beach 39</w:t>
      </w:r>
      <w:r>
        <w:rPr>
          <w:rFonts w:ascii="Arial" w:hAnsi="Arial" w:cs="Arial"/>
          <w:sz w:val="20"/>
          <w:vertAlign w:val="superscript"/>
        </w:rPr>
        <w:t>th</w:t>
      </w:r>
      <w:r>
        <w:rPr>
          <w:rFonts w:ascii="Arial" w:hAnsi="Arial" w:cs="Arial"/>
          <w:sz w:val="20"/>
        </w:rPr>
        <w:t xml:space="preserve"> Street north of Public Beach, south of Edgemere Avenue</w:t>
      </w:r>
    </w:p>
    <w:p w14:paraId="4CCC0462"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Chars="-273" w:left="2041" w:hangingChars="1348" w:hanging="2696"/>
        <w:rPr>
          <w:rFonts w:ascii="Arial" w:hAnsi="Arial" w:cs="Arial"/>
          <w:sz w:val="20"/>
        </w:rPr>
      </w:pPr>
      <w:r>
        <w:rPr>
          <w:rFonts w:ascii="Arial" w:hAnsi="Arial" w:cs="Arial"/>
          <w:sz w:val="20"/>
        </w:rPr>
        <w:tab/>
      </w:r>
      <w:r>
        <w:rPr>
          <w:rFonts w:ascii="Arial" w:hAnsi="Arial" w:cs="Arial"/>
          <w:sz w:val="20"/>
        </w:rPr>
        <w:tab/>
        <w:t>Demapped Roadbed of Beach 38</w:t>
      </w:r>
      <w:r>
        <w:rPr>
          <w:rFonts w:ascii="Arial" w:hAnsi="Arial" w:cs="Arial"/>
          <w:sz w:val="20"/>
          <w:vertAlign w:val="superscript"/>
        </w:rPr>
        <w:t>th</w:t>
      </w:r>
      <w:r>
        <w:rPr>
          <w:rFonts w:ascii="Arial" w:hAnsi="Arial" w:cs="Arial"/>
          <w:sz w:val="20"/>
        </w:rPr>
        <w:t xml:space="preserve"> Street north of Public Beach, south of Sprayview</w:t>
      </w:r>
    </w:p>
    <w:p w14:paraId="49D0F5DF"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Chars="-273" w:left="2041" w:hangingChars="1348" w:hanging="2696"/>
        <w:rPr>
          <w:rFonts w:ascii="Arial" w:hAnsi="Arial" w:cs="Arial"/>
          <w:sz w:val="20"/>
        </w:rPr>
      </w:pPr>
      <w:r>
        <w:rPr>
          <w:rFonts w:ascii="Arial" w:hAnsi="Arial" w:cs="Arial"/>
          <w:sz w:val="20"/>
        </w:rPr>
        <w:tab/>
      </w:r>
      <w:r>
        <w:rPr>
          <w:rFonts w:ascii="Arial" w:hAnsi="Arial" w:cs="Arial"/>
          <w:sz w:val="20"/>
        </w:rPr>
        <w:tab/>
        <w:t>Avenue/Ocean Front Road</w:t>
      </w:r>
    </w:p>
    <w:p w14:paraId="707556C8"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Chars="-273" w:left="1059" w:hangingChars="857" w:hanging="1714"/>
        <w:rPr>
          <w:rFonts w:ascii="Arial" w:eastAsia="TimesNewRomanPSMT" w:hAnsi="Arial" w:cs="Arial"/>
          <w:color w:val="000000"/>
          <w:sz w:val="20"/>
          <w:lang w:eastAsia="zh-CN" w:bidi="ar"/>
        </w:rPr>
      </w:pPr>
      <w:r>
        <w:rPr>
          <w:rFonts w:ascii="Arial" w:hAnsi="Arial" w:cs="Arial"/>
          <w:sz w:val="20"/>
        </w:rPr>
        <w:tab/>
      </w:r>
      <w:r>
        <w:rPr>
          <w:rFonts w:ascii="Arial" w:hAnsi="Arial" w:cs="Arial"/>
          <w:sz w:val="20"/>
        </w:rPr>
        <w:tab/>
      </w:r>
      <w:r>
        <w:rPr>
          <w:rFonts w:ascii="Arial" w:eastAsia="TimesNewRomanPSMT" w:hAnsi="Arial" w:cs="Arial"/>
          <w:color w:val="000000"/>
          <w:sz w:val="20"/>
          <w:lang w:eastAsia="zh-CN" w:bidi="ar"/>
        </w:rPr>
        <w:t>Mapped Roadbed of Beach 38</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Sprayview Avenue/Ocean Front Road, south of</w:t>
      </w:r>
    </w:p>
    <w:p w14:paraId="608F30A3"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Chars="-273" w:left="1059" w:hangingChars="857" w:hanging="1714"/>
        <w:rPr>
          <w:rFonts w:ascii="Arial" w:hAnsi="Arial" w:cs="Arial"/>
          <w:sz w:val="20"/>
        </w:rPr>
      </w:pP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Edgemere Avenue</w:t>
      </w:r>
    </w:p>
    <w:p w14:paraId="7049D253"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Chars="-273" w:left="2041" w:hangingChars="1348" w:hanging="2696"/>
        <w:rPr>
          <w:rFonts w:ascii="Arial" w:hAnsi="Arial" w:cs="Arial"/>
          <w:sz w:val="20"/>
        </w:rPr>
      </w:pPr>
      <w:r>
        <w:rPr>
          <w:rFonts w:ascii="Arial" w:hAnsi="Arial" w:cs="Arial"/>
          <w:sz w:val="20"/>
        </w:rPr>
        <w:tab/>
      </w:r>
      <w:r>
        <w:rPr>
          <w:rFonts w:ascii="Arial" w:hAnsi="Arial" w:cs="Arial"/>
          <w:sz w:val="20"/>
        </w:rPr>
        <w:tab/>
        <w:t>Demapped Roadbed of Beach 37</w:t>
      </w:r>
      <w:r>
        <w:rPr>
          <w:rFonts w:ascii="Arial" w:hAnsi="Arial" w:cs="Arial"/>
          <w:sz w:val="20"/>
          <w:vertAlign w:val="superscript"/>
        </w:rPr>
        <w:t>th</w:t>
      </w:r>
      <w:r>
        <w:rPr>
          <w:rFonts w:ascii="Arial" w:hAnsi="Arial" w:cs="Arial"/>
          <w:sz w:val="20"/>
        </w:rPr>
        <w:t xml:space="preserve"> Street north of Public Beach, south of Edgemere Avenue</w:t>
      </w:r>
    </w:p>
    <w:p w14:paraId="5B16B6AF"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ind w:leftChars="-273" w:left="2041" w:hangingChars="1348" w:hanging="2696"/>
        <w:rPr>
          <w:rFonts w:ascii="Arial" w:hAnsi="Arial" w:cs="Arial"/>
          <w:sz w:val="20"/>
        </w:rPr>
      </w:pPr>
      <w:r>
        <w:rPr>
          <w:rFonts w:ascii="Arial" w:hAnsi="Arial" w:cs="Arial"/>
          <w:sz w:val="20"/>
        </w:rPr>
        <w:tab/>
      </w:r>
      <w:r>
        <w:rPr>
          <w:rFonts w:ascii="Arial" w:hAnsi="Arial" w:cs="Arial"/>
          <w:sz w:val="20"/>
        </w:rPr>
        <w:tab/>
        <w:t>Demapped Roadbed of Beach 36</w:t>
      </w:r>
      <w:r>
        <w:rPr>
          <w:rFonts w:ascii="Arial" w:hAnsi="Arial" w:cs="Arial"/>
          <w:sz w:val="20"/>
          <w:vertAlign w:val="superscript"/>
        </w:rPr>
        <w:t>th</w:t>
      </w:r>
      <w:r>
        <w:rPr>
          <w:rFonts w:ascii="Arial" w:hAnsi="Arial" w:cs="Arial"/>
          <w:sz w:val="20"/>
        </w:rPr>
        <w:t xml:space="preserve"> Street north of Public Beach, south of Edgemere Avenue</w:t>
      </w:r>
    </w:p>
    <w:p w14:paraId="116B2D38"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ind w:leftChars="-273" w:left="2041" w:hangingChars="1348" w:hanging="2696"/>
        <w:rPr>
          <w:rFonts w:ascii="Arial" w:eastAsia="TimesNewRomanPSMT" w:hAnsi="Arial" w:cs="Arial"/>
          <w:color w:val="000000"/>
          <w:sz w:val="20"/>
          <w:lang w:eastAsia="zh-CN" w:bidi="ar"/>
        </w:rPr>
      </w:pPr>
      <w:r>
        <w:rPr>
          <w:rFonts w:ascii="Arial" w:hAnsi="Arial" w:cs="Arial"/>
          <w:sz w:val="20"/>
        </w:rPr>
        <w:tab/>
      </w:r>
      <w:r>
        <w:rPr>
          <w:rFonts w:ascii="Arial" w:hAnsi="Arial" w:cs="Arial"/>
          <w:sz w:val="20"/>
        </w:rPr>
        <w:tab/>
      </w:r>
      <w:r>
        <w:rPr>
          <w:rFonts w:ascii="Arial" w:eastAsia="TimesNewRomanPSMT" w:hAnsi="Arial" w:cs="Arial"/>
          <w:color w:val="000000"/>
          <w:sz w:val="20"/>
          <w:lang w:eastAsia="zh-CN" w:bidi="ar"/>
        </w:rPr>
        <w:t>Mapped Roadbed of Beach 35</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Public Beach, south of Edgemere Avenue</w:t>
      </w:r>
    </w:p>
    <w:p w14:paraId="57B2886C"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ind w:leftChars="-273" w:left="2041" w:hangingChars="1348" w:hanging="2696"/>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Mapped Roadbed portion of Beach 34</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Public Beach, south of Edgemere</w:t>
      </w:r>
    </w:p>
    <w:p w14:paraId="77287138"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ind w:leftChars="-273" w:left="2041" w:hangingChars="1348" w:hanging="2696"/>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Avenue</w:t>
      </w:r>
    </w:p>
    <w:p w14:paraId="658C7750"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ind w:leftChars="-273" w:left="2041" w:hangingChars="1348" w:hanging="2696"/>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Demapped Roadbed portion of southernly Beach 34</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Public Beach, south of</w:t>
      </w:r>
    </w:p>
    <w:p w14:paraId="58CA2F92"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ind w:leftChars="-273" w:left="2041" w:hangingChars="1348" w:hanging="2696"/>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Edgemere Avenue</w:t>
      </w:r>
    </w:p>
    <w:p w14:paraId="5F8FE960"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ind w:leftChars="-273" w:left="2041" w:hangingChars="1348" w:hanging="2696"/>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Mapped Roadbed of Beach 34</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Edgemere Avenue, south of Seagirt Avenue</w:t>
      </w:r>
    </w:p>
    <w:p w14:paraId="2EF8F2F3"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ind w:leftChars="-273" w:left="2041" w:hangingChars="1348" w:hanging="2696"/>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Demapped Roadbed of Beach 33</w:t>
      </w:r>
      <w:r>
        <w:rPr>
          <w:rFonts w:ascii="Arial" w:eastAsia="TimesNewRomanPSMT" w:hAnsi="Arial" w:cs="Arial"/>
          <w:color w:val="000000"/>
          <w:sz w:val="20"/>
          <w:vertAlign w:val="superscript"/>
          <w:lang w:eastAsia="zh-CN" w:bidi="ar"/>
        </w:rPr>
        <w:t>rd</w:t>
      </w:r>
      <w:r>
        <w:rPr>
          <w:rFonts w:ascii="Arial" w:eastAsia="TimesNewRomanPSMT" w:hAnsi="Arial" w:cs="Arial"/>
          <w:color w:val="000000"/>
          <w:sz w:val="20"/>
          <w:lang w:eastAsia="zh-CN" w:bidi="ar"/>
        </w:rPr>
        <w:t xml:space="preserve"> Street north of Public Beach, south of Edgemere Avenue</w:t>
      </w:r>
    </w:p>
    <w:p w14:paraId="1F8D1D69"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ind w:leftChars="-273" w:left="2041" w:hangingChars="1348" w:hanging="2696"/>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Mapped Roadbed of Sprayview Avenue/Ocean Front Road between Beach 32</w:t>
      </w:r>
      <w:r>
        <w:rPr>
          <w:rFonts w:ascii="Arial" w:eastAsia="TimesNewRomanPSMT" w:hAnsi="Arial" w:cs="Arial"/>
          <w:color w:val="000000"/>
          <w:sz w:val="20"/>
          <w:vertAlign w:val="superscript"/>
          <w:lang w:eastAsia="zh-CN" w:bidi="ar"/>
        </w:rPr>
        <w:t>nd</w:t>
      </w:r>
      <w:r>
        <w:rPr>
          <w:rFonts w:ascii="Arial" w:eastAsia="TimesNewRomanPSMT" w:hAnsi="Arial" w:cs="Arial"/>
          <w:color w:val="000000"/>
          <w:sz w:val="20"/>
          <w:lang w:eastAsia="zh-CN" w:bidi="ar"/>
        </w:rPr>
        <w:t xml:space="preserve"> and Beach</w:t>
      </w:r>
    </w:p>
    <w:p w14:paraId="03AE036A" w14:textId="77777777" w:rsidR="00845FA2" w:rsidRDefault="00845FA2" w:rsidP="00845FA2">
      <w:pPr>
        <w:tabs>
          <w:tab w:val="left" w:pos="480"/>
          <w:tab w:val="left" w:pos="960"/>
          <w:tab w:val="left" w:pos="1440"/>
          <w:tab w:val="left" w:pos="1920"/>
          <w:tab w:val="left" w:pos="2400"/>
          <w:tab w:val="left" w:pos="27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ind w:leftChars="-273" w:left="2041" w:hangingChars="1348" w:hanging="2696"/>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38</w:t>
      </w:r>
      <w:r>
        <w:rPr>
          <w:rFonts w:ascii="Arial" w:eastAsia="TimesNewRomanPSMT" w:hAnsi="Arial" w:cs="Arial"/>
          <w:color w:val="000000"/>
          <w:sz w:val="20"/>
          <w:vertAlign w:val="superscript"/>
          <w:lang w:eastAsia="zh-CN" w:bidi="ar"/>
        </w:rPr>
        <w:t xml:space="preserve">th </w:t>
      </w:r>
      <w:r>
        <w:rPr>
          <w:rFonts w:ascii="Arial" w:eastAsia="TimesNewRomanPSMT" w:hAnsi="Arial" w:cs="Arial"/>
          <w:color w:val="000000"/>
          <w:sz w:val="20"/>
          <w:lang w:eastAsia="zh-CN" w:bidi="ar"/>
        </w:rPr>
        <w:t>Streets</w:t>
      </w:r>
    </w:p>
    <w:p w14:paraId="45C5AAD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5280"/>
          <w:tab w:val="left" w:pos="5760"/>
          <w:tab w:val="left" w:pos="6240"/>
          <w:tab w:val="left" w:pos="6720"/>
          <w:tab w:val="left" w:pos="7200"/>
          <w:tab w:val="left" w:pos="7680"/>
          <w:tab w:val="left" w:pos="8160"/>
          <w:tab w:val="left" w:pos="8640"/>
          <w:tab w:val="left" w:pos="9120"/>
        </w:tabs>
        <w:suppressAutoHyphens/>
        <w:rPr>
          <w:rFonts w:ascii="Arial" w:hAnsi="Arial" w:cs="Arial"/>
          <w:szCs w:val="22"/>
        </w:rPr>
      </w:pP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Mapped Roadbed of Edgemere Avenue between Beach 32</w:t>
      </w:r>
      <w:r>
        <w:rPr>
          <w:rFonts w:ascii="Arial" w:eastAsia="TimesNewRomanPSMT" w:hAnsi="Arial" w:cs="Arial"/>
          <w:color w:val="000000"/>
          <w:sz w:val="20"/>
          <w:vertAlign w:val="superscript"/>
          <w:lang w:eastAsia="zh-CN" w:bidi="ar"/>
        </w:rPr>
        <w:t>nd</w:t>
      </w:r>
      <w:r>
        <w:rPr>
          <w:rFonts w:ascii="Arial" w:eastAsia="TimesNewRomanPSMT" w:hAnsi="Arial" w:cs="Arial"/>
          <w:color w:val="000000"/>
          <w:sz w:val="20"/>
          <w:lang w:eastAsia="zh-CN" w:bidi="ar"/>
        </w:rPr>
        <w:t xml:space="preserve"> Street and Beach 56</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Place</w:t>
      </w:r>
      <w:bookmarkEnd w:id="1"/>
    </w:p>
    <w:p w14:paraId="4B36B4F8" w14:textId="77777777" w:rsidR="00845FA2" w:rsidRDefault="00845FA2" w:rsidP="00845FA2">
      <w:pPr>
        <w:tabs>
          <w:tab w:val="left" w:pos="480"/>
          <w:tab w:val="left" w:pos="960"/>
          <w:tab w:val="left" w:pos="1440"/>
          <w:tab w:val="left" w:pos="1920"/>
          <w:tab w:val="left" w:pos="207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rPr>
          <w:rFonts w:ascii="Arial" w:hAnsi="Arial"/>
          <w:b/>
          <w:sz w:val="20"/>
        </w:rPr>
      </w:pPr>
      <w:r>
        <w:rPr>
          <w:rFonts w:ascii="Arial" w:hAnsi="Arial" w:cs="Arial"/>
          <w:sz w:val="20"/>
        </w:rPr>
        <w:tab/>
      </w:r>
    </w:p>
    <w:p w14:paraId="0CC96BE8" w14:textId="77777777" w:rsidR="00845FA2" w:rsidRDefault="00845FA2" w:rsidP="00845FA2">
      <w:pPr>
        <w:tabs>
          <w:tab w:val="left" w:pos="480"/>
          <w:tab w:val="left" w:pos="960"/>
          <w:tab w:val="left" w:pos="1440"/>
          <w:tab w:val="left" w:pos="1920"/>
          <w:tab w:val="left" w:pos="207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rPr>
          <w:rFonts w:ascii="Arial" w:hAnsi="Arial"/>
          <w:sz w:val="20"/>
        </w:rPr>
      </w:pPr>
      <w:r>
        <w:rPr>
          <w:rFonts w:ascii="Arial" w:hAnsi="Arial"/>
          <w:b/>
          <w:sz w:val="20"/>
        </w:rPr>
        <w:tab/>
        <w:t>e.</w:t>
      </w:r>
      <w:r>
        <w:rPr>
          <w:rFonts w:ascii="Arial" w:hAnsi="Arial"/>
          <w:b/>
          <w:sz w:val="20"/>
        </w:rPr>
        <w:tab/>
        <w:t>DISPOSITION AREA: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BLOCK</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LOT(S)</w:t>
      </w:r>
      <w:r>
        <w:rPr>
          <w:rFonts w:ascii="Arial" w:hAnsi="Arial"/>
          <w:sz w:val="20"/>
        </w:rPr>
        <w:tab/>
      </w:r>
    </w:p>
    <w:p w14:paraId="263D66A5"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ind w:left="5040" w:hanging="50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1C9786BC"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20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15859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7C189603" w14:textId="77777777" w:rsidR="00845FA2" w:rsidRDefault="00845FA2" w:rsidP="00845FA2">
      <w:pPr>
        <w:tabs>
          <w:tab w:val="left" w:pos="480"/>
          <w:tab w:val="left" w:pos="960"/>
          <w:tab w:val="left" w:pos="1440"/>
          <w:tab w:val="left" w:pos="1920"/>
          <w:tab w:val="left" w:pos="2400"/>
          <w:tab w:val="left" w:pos="2430"/>
          <w:tab w:val="left" w:pos="3360"/>
          <w:tab w:val="left" w:pos="3840"/>
          <w:tab w:val="left" w:pos="4320"/>
          <w:tab w:val="left" w:pos="4860"/>
          <w:tab w:val="left" w:pos="5280"/>
          <w:tab w:val="left" w:pos="5760"/>
          <w:tab w:val="left" w:pos="6240"/>
          <w:tab w:val="left" w:pos="6720"/>
          <w:tab w:val="left" w:pos="720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15860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563FE86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20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15861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1, 47</w:t>
      </w:r>
    </w:p>
    <w:p w14:paraId="6CC28B4E"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770"/>
          <w:tab w:val="left" w:pos="4860"/>
          <w:tab w:val="left" w:pos="5310"/>
          <w:tab w:val="left" w:pos="5760"/>
          <w:tab w:val="left" w:pos="6240"/>
          <w:tab w:val="left" w:pos="6720"/>
          <w:tab w:val="left" w:pos="720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15862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7E6726C5"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20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15863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56474216"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20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15864</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 </w:t>
      </w:r>
    </w:p>
    <w:p w14:paraId="06BF1CD7"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6240"/>
          <w:tab w:val="left" w:pos="6720"/>
          <w:tab w:val="left" w:pos="720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15865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 </w:t>
      </w:r>
    </w:p>
    <w:p w14:paraId="6CC20539"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10"/>
          <w:tab w:val="left" w:pos="6720"/>
          <w:tab w:val="left" w:pos="720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15866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6A4F407C"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20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15867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7D69BAB9"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15868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5C2D37B4"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15869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4DBECED4"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15870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60, 71</w:t>
      </w:r>
    </w:p>
    <w:p w14:paraId="2C117E13"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15871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r>
    </w:p>
    <w:p w14:paraId="361E5753"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15873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4508DC6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15874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8, 41</w:t>
      </w:r>
    </w:p>
    <w:p w14:paraId="7FFB24D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15875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 </w:t>
      </w:r>
    </w:p>
    <w:p w14:paraId="60C04CE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15876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4C521D64"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15947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053E746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60"/>
          <w:tab w:val="left" w:pos="5280"/>
          <w:tab w:val="left" w:pos="5760"/>
          <w:tab w:val="left" w:pos="6240"/>
          <w:tab w:val="left" w:pos="6720"/>
          <w:tab w:val="left" w:pos="7380"/>
          <w:tab w:val="left" w:pos="7680"/>
          <w:tab w:val="left" w:pos="8160"/>
          <w:tab w:val="left" w:pos="8640"/>
          <w:tab w:val="left" w:pos="91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15948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1 </w:t>
      </w:r>
    </w:p>
    <w:p w14:paraId="480341B2" w14:textId="77777777" w:rsidR="00845FA2" w:rsidRDefault="00845FA2" w:rsidP="00845FA2">
      <w:pPr>
        <w:ind w:firstLine="720"/>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Demapped Roadbed of Beach 43</w:t>
      </w:r>
      <w:r>
        <w:rPr>
          <w:rFonts w:ascii="Arial" w:eastAsia="TimesNewRomanPSMT" w:hAnsi="Arial" w:cs="Arial"/>
          <w:color w:val="000000"/>
          <w:sz w:val="20"/>
          <w:vertAlign w:val="superscript"/>
          <w:lang w:eastAsia="zh-CN" w:bidi="ar"/>
        </w:rPr>
        <w:t>rd</w:t>
      </w:r>
      <w:r>
        <w:rPr>
          <w:rFonts w:ascii="Arial" w:eastAsia="TimesNewRomanPSMT" w:hAnsi="Arial" w:cs="Arial"/>
          <w:color w:val="000000"/>
          <w:sz w:val="20"/>
          <w:lang w:eastAsia="zh-CN" w:bidi="ar"/>
        </w:rPr>
        <w:t xml:space="preserve"> Street north of Public Beach, south of Edgemere Avenue</w:t>
      </w:r>
    </w:p>
    <w:p w14:paraId="3FFC13B2" w14:textId="77777777" w:rsidR="00845FA2" w:rsidRDefault="00845FA2" w:rsidP="00845FA2">
      <w:pPr>
        <w:ind w:firstLine="720"/>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Demapped Roadbed of Beach 42</w:t>
      </w:r>
      <w:r>
        <w:rPr>
          <w:rFonts w:ascii="Arial" w:eastAsia="TimesNewRomanPSMT" w:hAnsi="Arial" w:cs="Arial"/>
          <w:color w:val="000000"/>
          <w:sz w:val="20"/>
          <w:vertAlign w:val="superscript"/>
          <w:lang w:eastAsia="zh-CN" w:bidi="ar"/>
        </w:rPr>
        <w:t>nd</w:t>
      </w:r>
      <w:r>
        <w:rPr>
          <w:rFonts w:ascii="Arial" w:eastAsia="TimesNewRomanPSMT" w:hAnsi="Arial" w:cs="Arial"/>
          <w:color w:val="000000"/>
          <w:sz w:val="20"/>
          <w:lang w:eastAsia="zh-CN" w:bidi="ar"/>
        </w:rPr>
        <w:t xml:space="preserve"> Street north of Public Beach, south of Edgemere Avenue</w:t>
      </w:r>
    </w:p>
    <w:p w14:paraId="448C58D3" w14:textId="77777777" w:rsidR="00845FA2" w:rsidRDefault="00845FA2" w:rsidP="00845FA2">
      <w:pPr>
        <w:ind w:firstLine="720"/>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Demapped Roadbed of Beach 41</w:t>
      </w:r>
      <w:r>
        <w:rPr>
          <w:rFonts w:ascii="Arial" w:eastAsia="TimesNewRomanPSMT" w:hAnsi="Arial" w:cs="Arial"/>
          <w:color w:val="000000"/>
          <w:sz w:val="20"/>
          <w:vertAlign w:val="superscript"/>
          <w:lang w:eastAsia="zh-CN" w:bidi="ar"/>
        </w:rPr>
        <w:t>st</w:t>
      </w:r>
      <w:r>
        <w:rPr>
          <w:rFonts w:ascii="Arial" w:eastAsia="TimesNewRomanPSMT" w:hAnsi="Arial" w:cs="Arial"/>
          <w:color w:val="000000"/>
          <w:sz w:val="20"/>
          <w:lang w:eastAsia="zh-CN" w:bidi="ar"/>
        </w:rPr>
        <w:t xml:space="preserve"> Street north of Public Beach, south of Edgemere Avenue</w:t>
      </w:r>
    </w:p>
    <w:p w14:paraId="5738633A" w14:textId="77777777" w:rsidR="00845FA2" w:rsidRDefault="00845FA2" w:rsidP="00845FA2">
      <w:pPr>
        <w:ind w:firstLine="720"/>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Demapped Roadbed of Beach 40</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Public Beach, south of Edgemere Avenue</w:t>
      </w:r>
    </w:p>
    <w:p w14:paraId="29439A56" w14:textId="77777777" w:rsidR="00845FA2" w:rsidRDefault="00845FA2" w:rsidP="00845FA2">
      <w:pPr>
        <w:ind w:firstLine="720"/>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Demapped Roadbed of Beach 39</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Public Beach, south of Edgemere Avenue</w:t>
      </w:r>
    </w:p>
    <w:p w14:paraId="2184AF29" w14:textId="77777777" w:rsidR="00845FA2" w:rsidRDefault="00845FA2" w:rsidP="00845FA2">
      <w:pPr>
        <w:ind w:firstLine="720"/>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Demapped Roadbed of Beach 38</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Public Beach, south of Sprayview </w:t>
      </w: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Avenue/Ocean Front Road</w:t>
      </w:r>
    </w:p>
    <w:p w14:paraId="7A406A2B" w14:textId="77777777" w:rsidR="00845FA2" w:rsidRDefault="00845FA2" w:rsidP="00845FA2">
      <w:pPr>
        <w:ind w:firstLine="720"/>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Demapped Roadbed of Beach 37</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Public Beach, south of Edgemere Avenue</w:t>
      </w:r>
    </w:p>
    <w:p w14:paraId="1435EF41" w14:textId="77777777" w:rsidR="00845FA2" w:rsidRDefault="00845FA2" w:rsidP="00845FA2">
      <w:pPr>
        <w:ind w:firstLine="720"/>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Demapped Roadbed of Beach 36</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Public Beach, south of Edgemere Avenue</w:t>
      </w:r>
    </w:p>
    <w:p w14:paraId="74285F5C" w14:textId="77777777" w:rsidR="00845FA2" w:rsidRDefault="00845FA2" w:rsidP="00845FA2">
      <w:pPr>
        <w:ind w:firstLine="720"/>
        <w:rPr>
          <w:rFonts w:ascii="Arial" w:eastAsia="TimesNewRomanPSMT" w:hAnsi="Arial" w:cs="Arial"/>
          <w:color w:val="000000"/>
          <w:sz w:val="20"/>
          <w:lang w:eastAsia="zh-CN" w:bidi="ar"/>
        </w:rPr>
      </w:pPr>
      <w:r>
        <w:rPr>
          <w:rFonts w:ascii="Arial" w:eastAsia="TimesNewRomanPSMT" w:hAnsi="Arial" w:cs="Arial"/>
          <w:color w:val="000000"/>
          <w:sz w:val="20"/>
          <w:lang w:eastAsia="zh-CN" w:bidi="ar"/>
        </w:rPr>
        <w:t>Demapped Roadbed portion of southernly Beach 34</w:t>
      </w:r>
      <w:r>
        <w:rPr>
          <w:rFonts w:ascii="Arial" w:eastAsia="TimesNewRomanPSMT" w:hAnsi="Arial" w:cs="Arial"/>
          <w:color w:val="000000"/>
          <w:sz w:val="20"/>
          <w:vertAlign w:val="superscript"/>
          <w:lang w:eastAsia="zh-CN" w:bidi="ar"/>
        </w:rPr>
        <w:t>th</w:t>
      </w:r>
      <w:r>
        <w:rPr>
          <w:rFonts w:ascii="Arial" w:eastAsia="TimesNewRomanPSMT" w:hAnsi="Arial" w:cs="Arial"/>
          <w:color w:val="000000"/>
          <w:sz w:val="20"/>
          <w:lang w:eastAsia="zh-CN" w:bidi="ar"/>
        </w:rPr>
        <w:t xml:space="preserve"> Street north of Public Beach, south of </w:t>
      </w:r>
      <w:r>
        <w:rPr>
          <w:rFonts w:ascii="Arial" w:eastAsia="TimesNewRomanPSMT" w:hAnsi="Arial" w:cs="Arial"/>
          <w:color w:val="000000"/>
          <w:sz w:val="20"/>
          <w:lang w:eastAsia="zh-CN" w:bidi="ar"/>
        </w:rPr>
        <w:tab/>
      </w:r>
      <w:r>
        <w:rPr>
          <w:rFonts w:ascii="Arial" w:eastAsia="TimesNewRomanPSMT" w:hAnsi="Arial" w:cs="Arial"/>
          <w:color w:val="000000"/>
          <w:sz w:val="20"/>
          <w:lang w:eastAsia="zh-CN" w:bidi="ar"/>
        </w:rPr>
        <w:tab/>
        <w:t>Edgemere Avenue</w:t>
      </w:r>
    </w:p>
    <w:p w14:paraId="4BDF48F4" w14:textId="77777777" w:rsidR="00845FA2" w:rsidRDefault="00845FA2" w:rsidP="00845FA2">
      <w:pPr>
        <w:suppressAutoHyphens/>
        <w:ind w:firstLine="720"/>
        <w:rPr>
          <w:rFonts w:ascii="Arial" w:hAnsi="Arial" w:cs="Arial"/>
          <w:sz w:val="20"/>
        </w:rPr>
      </w:pPr>
      <w:r>
        <w:rPr>
          <w:rFonts w:ascii="Arial" w:eastAsia="TimesNewRomanPSMT" w:hAnsi="Arial" w:cs="Arial"/>
          <w:color w:val="000000"/>
          <w:sz w:val="20"/>
          <w:lang w:eastAsia="zh-CN" w:bidi="ar"/>
        </w:rPr>
        <w:t>Demapped Roadbed of Beach 33</w:t>
      </w:r>
      <w:r>
        <w:rPr>
          <w:rFonts w:ascii="Arial" w:eastAsia="TimesNewRomanPSMT" w:hAnsi="Arial" w:cs="Arial"/>
          <w:color w:val="000000"/>
          <w:sz w:val="20"/>
          <w:vertAlign w:val="superscript"/>
          <w:lang w:eastAsia="zh-CN" w:bidi="ar"/>
        </w:rPr>
        <w:t>rd</w:t>
      </w:r>
      <w:r>
        <w:rPr>
          <w:rFonts w:ascii="Arial" w:eastAsia="TimesNewRomanPSMT" w:hAnsi="Arial" w:cs="Arial"/>
          <w:color w:val="000000"/>
          <w:sz w:val="20"/>
          <w:lang w:eastAsia="zh-CN" w:bidi="ar"/>
        </w:rPr>
        <w:t xml:space="preserve"> Street north of Public Beach, south of Edgemere Avenue</w:t>
      </w:r>
    </w:p>
    <w:p w14:paraId="4FFE8E48" w14:textId="77777777" w:rsidR="00845FA2" w:rsidRDefault="00845FA2" w:rsidP="00845FA2">
      <w:pPr>
        <w:tabs>
          <w:tab w:val="left" w:pos="480"/>
          <w:tab w:val="left" w:pos="960"/>
          <w:tab w:val="left" w:pos="1440"/>
          <w:tab w:val="left" w:pos="1920"/>
          <w:tab w:val="left" w:pos="207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rPr>
          <w:rFonts w:ascii="Arial" w:hAnsi="Arial"/>
          <w:sz w:val="20"/>
        </w:rPr>
      </w:pPr>
    </w:p>
    <w:p w14:paraId="73A55198"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28383493"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cs="Arial"/>
          <w:sz w:val="20"/>
        </w:rPr>
      </w:pPr>
      <w:r>
        <w:rPr>
          <w:rFonts w:ascii="Arial" w:hAnsi="Arial"/>
          <w:b/>
          <w:sz w:val="20"/>
        </w:rPr>
        <w:t>4.</w:t>
      </w:r>
      <w:r>
        <w:rPr>
          <w:rFonts w:ascii="Arial" w:hAnsi="Arial"/>
          <w:b/>
          <w:sz w:val="20"/>
        </w:rPr>
        <w:tab/>
        <w:t>BASIS OF DISPOSITION PRICE:</w:t>
      </w:r>
      <w:r>
        <w:rPr>
          <w:rFonts w:ascii="Arial" w:hAnsi="Arial"/>
          <w:sz w:val="20"/>
        </w:rPr>
        <w:tab/>
      </w:r>
      <w:r>
        <w:rPr>
          <w:rFonts w:ascii="Arial" w:hAnsi="Arial"/>
          <w:sz w:val="20"/>
        </w:rPr>
        <w:tab/>
      </w:r>
      <w:r>
        <w:rPr>
          <w:rFonts w:ascii="Arial" w:hAnsi="Arial"/>
          <w:sz w:val="20"/>
        </w:rPr>
        <w:tab/>
        <w:t xml:space="preserve">Phases with affordable housing:  </w:t>
      </w:r>
      <w:r>
        <w:rPr>
          <w:rFonts w:ascii="Arial" w:hAnsi="Arial" w:cs="Arial"/>
          <w:sz w:val="20"/>
        </w:rPr>
        <w:t xml:space="preserve">Nominal.  Sponsor will pay one dollar per lot and deliver a note and mortgage for the remainder of the appraised value (“Land Debt”).  For a period of at least thirty (30) years following completion of construction, the Land Debt or the City’s capital subsidy may be repayable out of resale or refinancing profits.  The remaining balance, if any, may be forgiven at the end of the term. </w:t>
      </w:r>
    </w:p>
    <w:p w14:paraId="0F45A4BA"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p>
    <w:p w14:paraId="7DCD2552"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Phases without affordable housing:  Negotiated.  May include a purchase money note and mortgage and a credit for any City-approved infrastructure or site improvement costs that are paid by the Sponsor.</w:t>
      </w:r>
    </w:p>
    <w:p w14:paraId="421DAC02"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p>
    <w:p w14:paraId="075C8DE4"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04BC0A0C"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5.</w:t>
      </w:r>
      <w:r>
        <w:rPr>
          <w:rFonts w:ascii="Arial" w:hAnsi="Arial"/>
          <w:b/>
          <w:sz w:val="20"/>
        </w:rPr>
        <w:tab/>
        <w:t>TYPE OF PROJECT: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New Construction</w:t>
      </w:r>
    </w:p>
    <w:p w14:paraId="3CDA13E6"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153A3879"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6.</w:t>
      </w:r>
      <w:r>
        <w:rPr>
          <w:rFonts w:ascii="Arial" w:hAnsi="Arial"/>
          <w:b/>
          <w:sz w:val="20"/>
        </w:rPr>
        <w:tab/>
        <w:t>APPROXIMATE NUMBER OF BUILDINGS:</w:t>
      </w:r>
      <w:r>
        <w:rPr>
          <w:rFonts w:ascii="Arial" w:hAnsi="Arial"/>
          <w:sz w:val="20"/>
        </w:rPr>
        <w:tab/>
        <w:t>11 multifamily and/or mixed-use buildings</w:t>
      </w:r>
    </w:p>
    <w:p w14:paraId="75952C3B"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190 one- and two-family homes</w:t>
      </w:r>
    </w:p>
    <w:p w14:paraId="76CECF1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76EA8DEC"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7.</w:t>
      </w:r>
      <w:r>
        <w:rPr>
          <w:rFonts w:ascii="Arial" w:hAnsi="Arial"/>
          <w:b/>
          <w:sz w:val="20"/>
        </w:rPr>
        <w:tab/>
        <w:t>APPROXIMATE NUMBER OF UNITS:</w:t>
      </w:r>
      <w:r>
        <w:rPr>
          <w:rFonts w:ascii="Arial" w:hAnsi="Arial"/>
          <w:sz w:val="20"/>
        </w:rPr>
        <w:tab/>
      </w:r>
      <w:r>
        <w:rPr>
          <w:rFonts w:ascii="Arial" w:hAnsi="Arial"/>
          <w:sz w:val="20"/>
        </w:rPr>
        <w:tab/>
        <w:t>1,650 including 1,320 affordable units and 330 market rate units</w:t>
      </w:r>
    </w:p>
    <w:p w14:paraId="1F539358"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64484D24" w14:textId="77777777" w:rsidR="00845FA2" w:rsidRDefault="00845FA2" w:rsidP="00845FA2">
      <w:pPr>
        <w:widowControl/>
        <w:numPr>
          <w:ilvl w:val="0"/>
          <w:numId w:val="5"/>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z w:val="20"/>
        </w:rPr>
      </w:pPr>
      <w:r>
        <w:rPr>
          <w:rFonts w:ascii="Arial" w:hAnsi="Arial"/>
          <w:b/>
          <w:sz w:val="20"/>
        </w:rPr>
        <w:t>HOUSING TYPE: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Rental and Homeownership</w:t>
      </w:r>
    </w:p>
    <w:p w14:paraId="44C4446E"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rPr>
          <w:rFonts w:ascii="Arial" w:hAnsi="Arial"/>
          <w:sz w:val="20"/>
        </w:rPr>
      </w:pPr>
    </w:p>
    <w:p w14:paraId="38820E72" w14:textId="77777777" w:rsidR="00845FA2" w:rsidRDefault="00845FA2" w:rsidP="00845FA2">
      <w:pPr>
        <w:numPr>
          <w:ilvl w:val="255"/>
          <w:numId w:val="0"/>
        </w:numPr>
        <w:tabs>
          <w:tab w:val="left" w:pos="4800"/>
          <w:tab w:val="left" w:pos="5280"/>
          <w:tab w:val="left" w:pos="5760"/>
          <w:tab w:val="left" w:pos="6240"/>
          <w:tab w:val="left" w:pos="6720"/>
          <w:tab w:val="left" w:pos="7200"/>
          <w:tab w:val="left" w:pos="7680"/>
          <w:tab w:val="left" w:pos="8160"/>
          <w:tab w:val="left" w:pos="8640"/>
          <w:tab w:val="left" w:pos="9120"/>
        </w:tabs>
        <w:suppressAutoHyphens/>
        <w:ind w:left="4800"/>
        <w:rPr>
          <w:rFonts w:ascii="Arial" w:hAnsi="Arial"/>
          <w:sz w:val="20"/>
        </w:rPr>
      </w:pPr>
      <w:r>
        <w:rPr>
          <w:rFonts w:ascii="Arial" w:hAnsi="Arial"/>
          <w:sz w:val="20"/>
        </w:rPr>
        <w:t xml:space="preserve">Approximately 5% of the affordable units may be cooperative homeownership units, with the remaining units to be rental units. All market rate units will be homeownership units. </w:t>
      </w:r>
    </w:p>
    <w:p w14:paraId="70710720" w14:textId="77777777" w:rsidR="00845FA2" w:rsidRDefault="00845FA2" w:rsidP="00845FA2">
      <w:pPr>
        <w:numPr>
          <w:ilvl w:val="255"/>
          <w:numId w:val="0"/>
        </w:numPr>
        <w:tabs>
          <w:tab w:val="left" w:pos="4800"/>
          <w:tab w:val="left" w:pos="5280"/>
          <w:tab w:val="left" w:pos="5760"/>
          <w:tab w:val="left" w:pos="6240"/>
          <w:tab w:val="left" w:pos="6720"/>
          <w:tab w:val="left" w:pos="7200"/>
          <w:tab w:val="left" w:pos="7680"/>
          <w:tab w:val="left" w:pos="8160"/>
          <w:tab w:val="left" w:pos="8640"/>
          <w:tab w:val="left" w:pos="9120"/>
        </w:tabs>
        <w:suppressAutoHyphens/>
        <w:ind w:left="4800"/>
        <w:rPr>
          <w:rFonts w:ascii="Arial" w:hAnsi="Arial"/>
          <w:sz w:val="20"/>
        </w:rPr>
      </w:pPr>
    </w:p>
    <w:p w14:paraId="3B2B3D0D" w14:textId="77777777" w:rsidR="00845FA2" w:rsidRDefault="00845FA2" w:rsidP="00845FA2">
      <w:pPr>
        <w:numPr>
          <w:ilvl w:val="255"/>
          <w:numId w:val="0"/>
        </w:numPr>
        <w:tabs>
          <w:tab w:val="left" w:pos="4800"/>
          <w:tab w:val="left" w:pos="5280"/>
          <w:tab w:val="left" w:pos="5760"/>
          <w:tab w:val="left" w:pos="6240"/>
          <w:tab w:val="left" w:pos="6720"/>
          <w:tab w:val="left" w:pos="7200"/>
          <w:tab w:val="left" w:pos="7680"/>
          <w:tab w:val="left" w:pos="8160"/>
          <w:tab w:val="left" w:pos="8640"/>
          <w:tab w:val="left" w:pos="9120"/>
        </w:tabs>
        <w:suppressAutoHyphens/>
        <w:ind w:left="4800"/>
        <w:rPr>
          <w:rFonts w:ascii="Arial" w:hAnsi="Arial"/>
          <w:sz w:val="20"/>
        </w:rPr>
      </w:pPr>
      <w:r>
        <w:rPr>
          <w:rFonts w:ascii="Arial" w:hAnsi="Arial"/>
          <w:sz w:val="20"/>
        </w:rPr>
        <w:t>If any affordable homeownership unit remains unsold at the end of the marketing period and HPD determines in writing that (i) a sale is not feasible within a reasonable time, and (ii) a rental fallback is the best available alternative, then Sponsor may operate units as rental housing in accordance with the written instructions of HPD.</w:t>
      </w:r>
    </w:p>
    <w:p w14:paraId="04D20141"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0786D2D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Cs/>
          <w:sz w:val="20"/>
        </w:rPr>
      </w:pPr>
      <w:r>
        <w:rPr>
          <w:rFonts w:ascii="Arial" w:hAnsi="Arial"/>
          <w:b/>
          <w:sz w:val="20"/>
        </w:rPr>
        <w:t>9.</w:t>
      </w:r>
      <w:r>
        <w:rPr>
          <w:rFonts w:ascii="Arial" w:hAnsi="Arial"/>
          <w:b/>
          <w:sz w:val="20"/>
        </w:rPr>
        <w:tab/>
        <w:t>ESTIMATE OF INITIAL RENTS/PRICES:</w:t>
      </w:r>
      <w:r>
        <w:rPr>
          <w:rFonts w:ascii="Arial" w:hAnsi="Arial"/>
          <w:b/>
          <w:sz w:val="20"/>
        </w:rPr>
        <w:tab/>
      </w:r>
      <w:r>
        <w:rPr>
          <w:rFonts w:ascii="Arial" w:hAnsi="Arial"/>
          <w:b/>
          <w:sz w:val="20"/>
        </w:rPr>
        <w:tab/>
      </w:r>
      <w:r>
        <w:rPr>
          <w:rFonts w:ascii="Arial" w:hAnsi="Arial"/>
          <w:sz w:val="20"/>
        </w:rPr>
        <w:t xml:space="preserve">Rents for affordable units will be affordable to households with annual household incomes between 30% and 130% of the area median income (AMI). </w:t>
      </w:r>
      <w:r>
        <w:rPr>
          <w:rFonts w:ascii="Arial" w:hAnsi="Arial"/>
          <w:bCs/>
          <w:sz w:val="20"/>
        </w:rPr>
        <w:t xml:space="preserve">All affordable rental units will be subject to rent stabilization. </w:t>
      </w:r>
    </w:p>
    <w:p w14:paraId="5A5231E1"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Cs/>
          <w:sz w:val="20"/>
        </w:rPr>
      </w:pPr>
    </w:p>
    <w:p w14:paraId="1E50670C"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Cs/>
          <w:sz w:val="20"/>
        </w:rPr>
      </w:pPr>
      <w:r>
        <w:rPr>
          <w:rFonts w:ascii="Arial" w:hAnsi="Arial"/>
          <w:bCs/>
          <w:sz w:val="20"/>
        </w:rPr>
        <w:tab/>
      </w:r>
      <w:r>
        <w:rPr>
          <w:rFonts w:ascii="Arial" w:hAnsi="Arial"/>
          <w:bCs/>
          <w:sz w:val="20"/>
        </w:rPr>
        <w:tab/>
      </w:r>
      <w:r>
        <w:rPr>
          <w:rFonts w:ascii="Arial" w:hAnsi="Arial"/>
          <w:bCs/>
          <w:sz w:val="20"/>
        </w:rPr>
        <w:tab/>
      </w:r>
      <w:r>
        <w:rPr>
          <w:rFonts w:ascii="Arial" w:hAnsi="Arial"/>
          <w:bCs/>
          <w:sz w:val="20"/>
        </w:rPr>
        <w:tab/>
      </w:r>
      <w:r>
        <w:rPr>
          <w:rFonts w:ascii="Arial" w:hAnsi="Arial"/>
          <w:bCs/>
          <w:sz w:val="20"/>
        </w:rPr>
        <w:tab/>
      </w:r>
      <w:r>
        <w:rPr>
          <w:rFonts w:ascii="Arial" w:hAnsi="Arial"/>
          <w:bCs/>
          <w:sz w:val="20"/>
        </w:rPr>
        <w:tab/>
      </w:r>
      <w:r>
        <w:rPr>
          <w:rFonts w:ascii="Arial" w:hAnsi="Arial"/>
          <w:bCs/>
          <w:sz w:val="20"/>
        </w:rPr>
        <w:tab/>
      </w:r>
      <w:r>
        <w:rPr>
          <w:rFonts w:ascii="Arial" w:hAnsi="Arial"/>
          <w:bCs/>
          <w:sz w:val="20"/>
        </w:rPr>
        <w:tab/>
      </w:r>
      <w:r>
        <w:rPr>
          <w:rFonts w:ascii="Arial" w:hAnsi="Arial"/>
          <w:bCs/>
          <w:sz w:val="20"/>
        </w:rPr>
        <w:tab/>
      </w:r>
      <w:r>
        <w:rPr>
          <w:rFonts w:ascii="Arial" w:hAnsi="Arial"/>
          <w:bCs/>
          <w:sz w:val="20"/>
        </w:rPr>
        <w:tab/>
        <w:t>Sales prices for any affordable homeownership units will be affordable to families with annual household incomes between 80% and 130% of AMI.</w:t>
      </w:r>
    </w:p>
    <w:p w14:paraId="0D8DF6D4"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rPr>
          <w:rFonts w:ascii="Arial" w:hAnsi="Arial"/>
          <w:b/>
          <w:sz w:val="20"/>
        </w:rPr>
      </w:pPr>
    </w:p>
    <w:p w14:paraId="1A42D0B9"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10.</w:t>
      </w:r>
      <w:r>
        <w:rPr>
          <w:rFonts w:ascii="Arial" w:hAnsi="Arial"/>
          <w:b/>
          <w:sz w:val="20"/>
        </w:rPr>
        <w:tab/>
        <w:t>INCOME TARGETS: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Cs/>
          <w:sz w:val="20"/>
        </w:rPr>
        <w:t xml:space="preserve">For affordable rental units, </w:t>
      </w:r>
      <w:r>
        <w:rPr>
          <w:rFonts w:ascii="Arial" w:hAnsi="Arial"/>
          <w:sz w:val="20"/>
        </w:rPr>
        <w:t>30% to 165% of AMI</w:t>
      </w:r>
    </w:p>
    <w:p w14:paraId="104E1B68"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p>
    <w:p w14:paraId="1F7E223A"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Cs/>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Cs/>
          <w:sz w:val="20"/>
        </w:rPr>
        <w:t>For any affordable homeownership units, 80% to 130% of AMI</w:t>
      </w:r>
    </w:p>
    <w:p w14:paraId="44F3BC73"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
          <w:sz w:val="20"/>
        </w:rPr>
      </w:pPr>
    </w:p>
    <w:p w14:paraId="55915627"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
          <w:sz w:val="20"/>
        </w:rPr>
      </w:pPr>
      <w:r>
        <w:rPr>
          <w:rFonts w:ascii="Arial" w:hAnsi="Arial"/>
          <w:b/>
          <w:sz w:val="20"/>
        </w:rPr>
        <w:t xml:space="preserve">11. </w:t>
      </w:r>
      <w:r>
        <w:rPr>
          <w:rFonts w:ascii="Arial" w:hAnsi="Arial"/>
          <w:b/>
          <w:sz w:val="20"/>
        </w:rPr>
        <w:tab/>
        <w:t>LIENS FOR LAND DEBT/CITY SUBSIDY:</w:t>
      </w:r>
      <w:r>
        <w:rPr>
          <w:rFonts w:ascii="Arial" w:hAnsi="Arial"/>
          <w:b/>
          <w:sz w:val="20"/>
        </w:rPr>
        <w:tab/>
      </w:r>
      <w:r>
        <w:rPr>
          <w:rFonts w:ascii="Arial" w:hAnsi="Arial"/>
          <w:b/>
          <w:sz w:val="20"/>
        </w:rPr>
        <w:tab/>
      </w:r>
      <w:r>
        <w:rPr>
          <w:rFonts w:ascii="Arial" w:hAnsi="Arial"/>
          <w:bCs/>
          <w:sz w:val="20"/>
        </w:rPr>
        <w:t>For any affordable homeownership units, each of the Land Debt and the amount of any construction financing provided through loans from the City ("City Subsidy") will be secured by a mortgage on the Disposition Area. Upon conversion to a cooperative, the HDFC cooperative will repay the Land Debt and City Subsidy, if any, attributable to the property by delivering a note and mortgage and/or conditional grant agreement to the City. At such time, HPD may unsecure or forgive all or a portion of the Land Debt, and unsecure, but not forgive, all or a portion of the City Subsidy, based on the appraised value of a homeownership unit and/or, in the case of forgiveness of Land Debt, if HPD determines that the forgiveness is necessary to reduce the taxable consideration for a unit. The sum evidenced by the note and secured by the mortgage will be reduced to zero upon maturity of the Land Debt and City Subsidy, respectively, if the owner has complied with the program’s restrictions.</w:t>
      </w:r>
    </w:p>
    <w:p w14:paraId="43A2EFDB"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
          <w:sz w:val="20"/>
        </w:rPr>
      </w:pPr>
    </w:p>
    <w:p w14:paraId="5CD88EA8"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12.</w:t>
      </w:r>
      <w:r>
        <w:rPr>
          <w:rFonts w:ascii="Arial" w:hAnsi="Arial"/>
          <w:b/>
          <w:sz w:val="20"/>
        </w:rPr>
        <w:tab/>
        <w:t>PROPOSED FACILITIES: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Approximately 290,000 square feet of commercial, approximately 25,300 square feet of community facility, approximately 10,000 square feet of manufacturing, approximately 3.3 acres of private open space, approximately 35 acres of public open space, improvements to infrastructure and existing streets</w:t>
      </w:r>
    </w:p>
    <w:p w14:paraId="7AE5A4A9"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lang w:eastAsia="ko-KR"/>
        </w:rPr>
      </w:pPr>
    </w:p>
    <w:p w14:paraId="56EADB3C"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5280" w:hanging="5280"/>
        <w:rPr>
          <w:rFonts w:ascii="Arial" w:hAnsi="Arial"/>
          <w:sz w:val="20"/>
        </w:rPr>
      </w:pPr>
      <w:r>
        <w:rPr>
          <w:rFonts w:ascii="Arial" w:hAnsi="Arial"/>
          <w:b/>
          <w:sz w:val="20"/>
        </w:rPr>
        <w:t>13.</w:t>
      </w:r>
      <w:r>
        <w:rPr>
          <w:rFonts w:ascii="Arial" w:hAnsi="Arial"/>
          <w:b/>
          <w:sz w:val="20"/>
        </w:rPr>
        <w:tab/>
        <w:t>PROPOSED CODES/ORDINANCES:</w:t>
      </w:r>
      <w:r>
        <w:rPr>
          <w:rFonts w:ascii="Arial" w:hAnsi="Arial"/>
          <w:sz w:val="20"/>
        </w:rPr>
        <w:tab/>
      </w:r>
      <w:r>
        <w:rPr>
          <w:rFonts w:ascii="Arial" w:hAnsi="Arial"/>
          <w:sz w:val="20"/>
        </w:rPr>
        <w:tab/>
        <w:t>None</w:t>
      </w:r>
    </w:p>
    <w:p w14:paraId="0AE95FBF"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14:paraId="360AD8C9"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14.</w:t>
      </w:r>
      <w:r>
        <w:rPr>
          <w:rFonts w:ascii="Arial" w:hAnsi="Arial"/>
          <w:b/>
          <w:sz w:val="20"/>
        </w:rPr>
        <w:tab/>
        <w:t>ENVIRONMENTAL STATUS:</w:t>
      </w:r>
      <w:r>
        <w:rPr>
          <w:rFonts w:ascii="Arial" w:hAnsi="Arial"/>
          <w:sz w:val="20"/>
        </w:rPr>
        <w:tab/>
      </w:r>
      <w:r>
        <w:rPr>
          <w:rFonts w:ascii="Arial" w:hAnsi="Arial"/>
          <w:sz w:val="20"/>
        </w:rPr>
        <w:tab/>
      </w:r>
      <w:r>
        <w:rPr>
          <w:rFonts w:ascii="Arial" w:hAnsi="Arial"/>
          <w:sz w:val="20"/>
        </w:rPr>
        <w:tab/>
      </w:r>
      <w:r>
        <w:rPr>
          <w:rFonts w:ascii="Arial" w:hAnsi="Arial"/>
          <w:sz w:val="20"/>
        </w:rPr>
        <w:tab/>
        <w:t>Negative Declaration</w:t>
      </w:r>
    </w:p>
    <w:p w14:paraId="592B6BE9"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sz w:val="20"/>
        </w:rPr>
      </w:pPr>
    </w:p>
    <w:p w14:paraId="71D7C220"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770" w:hanging="4770"/>
        <w:rPr>
          <w:rFonts w:ascii="Arial" w:hAnsi="Arial"/>
          <w:sz w:val="20"/>
        </w:rPr>
      </w:pPr>
      <w:r>
        <w:rPr>
          <w:rFonts w:ascii="Arial" w:hAnsi="Arial"/>
          <w:b/>
          <w:sz w:val="20"/>
        </w:rPr>
        <w:t>15.</w:t>
      </w:r>
      <w:r>
        <w:rPr>
          <w:rFonts w:ascii="Arial" w:hAnsi="Arial"/>
          <w:b/>
          <w:sz w:val="20"/>
        </w:rPr>
        <w:tab/>
        <w:t>PROPOSED TIME SCHEDULE:</w:t>
      </w:r>
      <w:r>
        <w:rPr>
          <w:rFonts w:ascii="Arial" w:hAnsi="Arial"/>
          <w:sz w:val="20"/>
        </w:rPr>
        <w:tab/>
      </w:r>
      <w:r>
        <w:rPr>
          <w:rFonts w:ascii="Arial" w:hAnsi="Arial"/>
          <w:sz w:val="20"/>
        </w:rPr>
        <w:tab/>
      </w:r>
      <w:r>
        <w:rPr>
          <w:rFonts w:ascii="Arial" w:hAnsi="Arial"/>
          <w:sz w:val="20"/>
        </w:rPr>
        <w:tab/>
        <w:t>To be developed in phases.  Approximately 10 years from the first closing to the final completion of construction</w:t>
      </w:r>
    </w:p>
    <w:p w14:paraId="7D3F48D2" w14:textId="77777777" w:rsidR="00845FA2" w:rsidRDefault="00845FA2" w:rsidP="00845FA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sz w:val="20"/>
        </w:rPr>
      </w:pPr>
    </w:p>
    <w:p w14:paraId="488DCA08" w14:textId="77777777" w:rsidR="00CF1C82" w:rsidRDefault="00CF1C82">
      <w:pPr>
        <w:jc w:val="both"/>
        <w:rPr>
          <w:rFonts w:ascii="Times New Roman" w:hAnsi="Times New Roman"/>
          <w:szCs w:val="24"/>
        </w:rPr>
      </w:pPr>
    </w:p>
    <w:p w14:paraId="153A85E3" w14:textId="700D47F1" w:rsidR="00C828CE" w:rsidRPr="00DC45F2" w:rsidRDefault="000D5F98">
      <w:pPr>
        <w:jc w:val="both"/>
        <w:rPr>
          <w:rFonts w:ascii="Times New Roman" w:hAnsi="Times New Roman"/>
          <w:szCs w:val="24"/>
        </w:rPr>
      </w:pPr>
      <w:r w:rsidRPr="00DC45F2">
        <w:rPr>
          <w:rFonts w:ascii="Times New Roman" w:hAnsi="Times New Roman"/>
          <w:szCs w:val="24"/>
        </w:rPr>
        <w:t>Adop</w:t>
      </w:r>
      <w:r w:rsidR="00C828CE" w:rsidRPr="00DC45F2">
        <w:rPr>
          <w:rFonts w:ascii="Times New Roman" w:hAnsi="Times New Roman"/>
          <w:szCs w:val="24"/>
        </w:rPr>
        <w:t>ted.</w:t>
      </w:r>
    </w:p>
    <w:p w14:paraId="012F12C3" w14:textId="77777777" w:rsidR="006447B6" w:rsidRPr="00DC45F2" w:rsidRDefault="006447B6">
      <w:pPr>
        <w:ind w:firstLine="720"/>
        <w:jc w:val="both"/>
        <w:rPr>
          <w:rFonts w:ascii="Times New Roman" w:hAnsi="Times New Roman"/>
          <w:szCs w:val="24"/>
        </w:rPr>
      </w:pPr>
    </w:p>
    <w:p w14:paraId="05EF6649" w14:textId="77777777" w:rsidR="00C828CE" w:rsidRPr="00DC45F2" w:rsidRDefault="00C828CE">
      <w:pPr>
        <w:ind w:firstLine="720"/>
        <w:jc w:val="both"/>
        <w:rPr>
          <w:rFonts w:ascii="Times New Roman" w:hAnsi="Times New Roman"/>
          <w:szCs w:val="24"/>
        </w:rPr>
      </w:pPr>
      <w:r w:rsidRPr="00DC45F2">
        <w:rPr>
          <w:rFonts w:ascii="Times New Roman" w:hAnsi="Times New Roman"/>
          <w:szCs w:val="24"/>
        </w:rPr>
        <w:t>Office of the City Clerk, }</w:t>
      </w:r>
    </w:p>
    <w:p w14:paraId="4C33AEC6" w14:textId="77777777" w:rsidR="00C828CE" w:rsidRPr="00DC45F2" w:rsidRDefault="00C828CE">
      <w:pPr>
        <w:ind w:firstLine="720"/>
        <w:jc w:val="both"/>
        <w:rPr>
          <w:rFonts w:ascii="Times New Roman" w:hAnsi="Times New Roman"/>
          <w:szCs w:val="24"/>
        </w:rPr>
      </w:pPr>
      <w:r w:rsidRPr="00DC45F2">
        <w:rPr>
          <w:rFonts w:ascii="Times New Roman" w:hAnsi="Times New Roman"/>
          <w:szCs w:val="24"/>
        </w:rPr>
        <w:t>The City of New York,  } ss.:</w:t>
      </w:r>
    </w:p>
    <w:p w14:paraId="75C4C65D" w14:textId="77777777" w:rsidR="00C828CE" w:rsidRPr="00DC45F2" w:rsidRDefault="00C828CE">
      <w:pPr>
        <w:jc w:val="both"/>
        <w:rPr>
          <w:rFonts w:ascii="Times New Roman" w:hAnsi="Times New Roman"/>
          <w:szCs w:val="24"/>
        </w:rPr>
      </w:pPr>
    </w:p>
    <w:p w14:paraId="18FAD5F9" w14:textId="0F6F85A4" w:rsidR="00C828CE" w:rsidRPr="00DC45F2" w:rsidRDefault="00C828CE">
      <w:pPr>
        <w:jc w:val="both"/>
        <w:rPr>
          <w:rFonts w:ascii="Times New Roman" w:hAnsi="Times New Roman"/>
          <w:szCs w:val="24"/>
        </w:rPr>
      </w:pPr>
      <w:r w:rsidRPr="00DC45F2">
        <w:rPr>
          <w:rFonts w:ascii="Times New Roman" w:hAnsi="Times New Roman"/>
          <w:szCs w:val="24"/>
        </w:rPr>
        <w:tab/>
      </w:r>
      <w:r w:rsidRPr="00DC45F2">
        <w:rPr>
          <w:rFonts w:ascii="Times New Roman" w:hAnsi="Times New Roman"/>
          <w:szCs w:val="24"/>
        </w:rPr>
        <w:tab/>
        <w:t>I hereby certify that the foregoing is a true copy of a Resolution passed by The Council of The City of New York on</w:t>
      </w:r>
      <w:r w:rsidR="00CF2B7E">
        <w:rPr>
          <w:rFonts w:ascii="Times New Roman" w:hAnsi="Times New Roman"/>
          <w:szCs w:val="24"/>
        </w:rPr>
        <w:t xml:space="preserve"> March 25</w:t>
      </w:r>
      <w:r w:rsidR="00245CA7" w:rsidRPr="00DC45F2">
        <w:rPr>
          <w:rFonts w:ascii="Times New Roman" w:hAnsi="Times New Roman"/>
          <w:szCs w:val="24"/>
        </w:rPr>
        <w:t>,</w:t>
      </w:r>
      <w:r w:rsidR="00AE1E0E" w:rsidRPr="00DC45F2">
        <w:rPr>
          <w:rFonts w:ascii="Times New Roman" w:hAnsi="Times New Roman"/>
          <w:szCs w:val="24"/>
        </w:rPr>
        <w:t xml:space="preserve"> 20</w:t>
      </w:r>
      <w:r w:rsidR="0036639C">
        <w:rPr>
          <w:rFonts w:ascii="Times New Roman" w:hAnsi="Times New Roman"/>
          <w:szCs w:val="24"/>
        </w:rPr>
        <w:t>2</w:t>
      </w:r>
      <w:r w:rsidR="00AE1E0E" w:rsidRPr="00DC45F2">
        <w:rPr>
          <w:rFonts w:ascii="Times New Roman" w:hAnsi="Times New Roman"/>
          <w:szCs w:val="24"/>
        </w:rPr>
        <w:t>1</w:t>
      </w:r>
      <w:r w:rsidR="00FC701E" w:rsidRPr="00DC45F2">
        <w:rPr>
          <w:rFonts w:ascii="Times New Roman" w:hAnsi="Times New Roman"/>
          <w:szCs w:val="24"/>
        </w:rPr>
        <w:t>,</w:t>
      </w:r>
      <w:r w:rsidRPr="00DC45F2">
        <w:rPr>
          <w:rFonts w:ascii="Times New Roman" w:hAnsi="Times New Roman"/>
          <w:szCs w:val="24"/>
        </w:rPr>
        <w:t xml:space="preserve"> on file in this office.</w:t>
      </w:r>
    </w:p>
    <w:p w14:paraId="69EF726B" w14:textId="77777777" w:rsidR="00202FF3" w:rsidRPr="00DC45F2" w:rsidRDefault="00202FF3">
      <w:pPr>
        <w:jc w:val="both"/>
        <w:rPr>
          <w:rFonts w:ascii="Times New Roman" w:hAnsi="Times New Roman"/>
          <w:szCs w:val="24"/>
        </w:rPr>
      </w:pPr>
    </w:p>
    <w:p w14:paraId="22055F38" w14:textId="77777777" w:rsidR="003173E1" w:rsidRPr="00DC45F2" w:rsidRDefault="003173E1">
      <w:pPr>
        <w:jc w:val="both"/>
        <w:rPr>
          <w:rFonts w:ascii="Times New Roman" w:hAnsi="Times New Roman"/>
          <w:szCs w:val="24"/>
        </w:rPr>
      </w:pPr>
    </w:p>
    <w:p w14:paraId="4322B3D8" w14:textId="77777777" w:rsidR="00F973BF" w:rsidRDefault="00F973BF">
      <w:pPr>
        <w:jc w:val="both"/>
        <w:rPr>
          <w:rFonts w:ascii="Times New Roman" w:hAnsi="Times New Roman"/>
          <w:szCs w:val="24"/>
        </w:rPr>
      </w:pPr>
    </w:p>
    <w:p w14:paraId="255A50C5" w14:textId="77777777" w:rsidR="0058683C" w:rsidRPr="00DC45F2" w:rsidRDefault="0058683C">
      <w:pPr>
        <w:jc w:val="both"/>
        <w:rPr>
          <w:rFonts w:ascii="Times New Roman" w:hAnsi="Times New Roman"/>
          <w:szCs w:val="24"/>
        </w:rPr>
      </w:pPr>
    </w:p>
    <w:p w14:paraId="14D94D3E" w14:textId="77777777" w:rsidR="00C828CE" w:rsidRPr="00DC45F2" w:rsidRDefault="00C828CE" w:rsidP="00E91A55">
      <w:pPr>
        <w:tabs>
          <w:tab w:val="left" w:pos="-1440"/>
        </w:tabs>
        <w:jc w:val="right"/>
        <w:rPr>
          <w:rFonts w:ascii="Times New Roman" w:hAnsi="Times New Roman"/>
          <w:szCs w:val="24"/>
        </w:rPr>
      </w:pPr>
      <w:r w:rsidRPr="00DC45F2">
        <w:rPr>
          <w:rFonts w:ascii="Times New Roman" w:hAnsi="Times New Roman"/>
          <w:szCs w:val="24"/>
        </w:rPr>
        <w:t xml:space="preserve"> </w:t>
      </w:r>
      <w:r w:rsidR="00E91A55" w:rsidRPr="00DC45F2">
        <w:rPr>
          <w:rFonts w:ascii="Times New Roman" w:hAnsi="Times New Roman"/>
          <w:szCs w:val="24"/>
        </w:rPr>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r>
      <w:r w:rsidR="00E91A55" w:rsidRPr="00DC45F2">
        <w:rPr>
          <w:rFonts w:ascii="Times New Roman" w:hAnsi="Times New Roman"/>
          <w:szCs w:val="24"/>
        </w:rPr>
        <w:tab/>
        <w:t>…</w:t>
      </w:r>
      <w:r w:rsidRPr="00DC45F2">
        <w:rPr>
          <w:rFonts w:ascii="Times New Roman" w:hAnsi="Times New Roman"/>
          <w:szCs w:val="24"/>
        </w:rPr>
        <w:t>........................…....................</w:t>
      </w:r>
    </w:p>
    <w:p w14:paraId="6F74F56C" w14:textId="77777777" w:rsidR="00E327E2" w:rsidRDefault="00C828CE">
      <w:pPr>
        <w:tabs>
          <w:tab w:val="left" w:pos="-1440"/>
        </w:tabs>
        <w:jc w:val="right"/>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 xml:space="preserve">   </w:t>
      </w:r>
      <w:r w:rsidRPr="00DC45F2">
        <w:rPr>
          <w:rFonts w:ascii="Times New Roman" w:hAnsi="Times New Roman"/>
          <w:szCs w:val="24"/>
        </w:rPr>
        <w:tab/>
        <w:t xml:space="preserve">  </w:t>
      </w:r>
      <w:r w:rsidR="00E91A55" w:rsidRPr="00DC45F2">
        <w:rPr>
          <w:rFonts w:ascii="Times New Roman" w:hAnsi="Times New Roman"/>
          <w:szCs w:val="24"/>
        </w:rPr>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r>
      <w:r w:rsidR="00E91A55" w:rsidRPr="00DC45F2">
        <w:rPr>
          <w:rFonts w:ascii="Times New Roman" w:hAnsi="Times New Roman"/>
          <w:szCs w:val="24"/>
        </w:rPr>
        <w:tab/>
      </w:r>
      <w:r w:rsidR="00E91A55" w:rsidRPr="00DC45F2">
        <w:rPr>
          <w:rFonts w:ascii="Times New Roman" w:hAnsi="Times New Roman"/>
          <w:szCs w:val="24"/>
        </w:rPr>
        <w:tab/>
        <w:t xml:space="preserve">      </w:t>
      </w:r>
      <w:r w:rsidR="00E91A55" w:rsidRPr="00DC45F2">
        <w:rPr>
          <w:rFonts w:ascii="Times New Roman" w:hAnsi="Times New Roman"/>
          <w:szCs w:val="24"/>
        </w:rPr>
        <w:tab/>
      </w:r>
      <w:r w:rsidRPr="00DC45F2">
        <w:rPr>
          <w:rFonts w:ascii="Times New Roman" w:hAnsi="Times New Roman"/>
          <w:szCs w:val="24"/>
        </w:rPr>
        <w:t>City Clerk, Clerk of The Council</w:t>
      </w:r>
      <w:bookmarkStart w:id="2" w:name="QuickMark"/>
      <w:bookmarkEnd w:id="2"/>
      <w:r w:rsidR="00F973BF" w:rsidRPr="00DC45F2">
        <w:rPr>
          <w:rFonts w:ascii="Times New Roman" w:hAnsi="Times New Roman"/>
          <w:szCs w:val="24"/>
        </w:rPr>
        <w:t xml:space="preserve"> </w:t>
      </w:r>
    </w:p>
    <w:p w14:paraId="74F82F63" w14:textId="77777777" w:rsidR="00F60A4E" w:rsidRDefault="00F60A4E" w:rsidP="00F60A4E">
      <w:pPr>
        <w:tabs>
          <w:tab w:val="left" w:pos="-1440"/>
        </w:tabs>
        <w:jc w:val="both"/>
        <w:rPr>
          <w:rFonts w:ascii="Times New Roman" w:hAnsi="Times New Roman"/>
          <w:szCs w:val="24"/>
        </w:rPr>
      </w:pPr>
    </w:p>
    <w:p w14:paraId="703ECC3E" w14:textId="77777777" w:rsidR="00F60A4E" w:rsidRDefault="00F60A4E" w:rsidP="00F60A4E">
      <w:pPr>
        <w:tabs>
          <w:tab w:val="left" w:pos="-1440"/>
        </w:tabs>
        <w:jc w:val="both"/>
        <w:rPr>
          <w:rFonts w:ascii="Times New Roman" w:hAnsi="Times New Roman"/>
          <w:szCs w:val="24"/>
        </w:rPr>
      </w:pPr>
    </w:p>
    <w:p w14:paraId="342E5A4A" w14:textId="77777777" w:rsidR="00F60A4E" w:rsidRDefault="00F60A4E" w:rsidP="00F60A4E">
      <w:pPr>
        <w:tabs>
          <w:tab w:val="left" w:pos="-1440"/>
        </w:tabs>
        <w:jc w:val="both"/>
        <w:rPr>
          <w:rFonts w:ascii="Times New Roman" w:hAnsi="Times New Roman"/>
          <w:szCs w:val="24"/>
        </w:rPr>
      </w:pPr>
    </w:p>
    <w:p w14:paraId="714A94C8" w14:textId="77777777" w:rsidR="00F60A4E" w:rsidRDefault="00F60A4E" w:rsidP="00F60A4E">
      <w:pPr>
        <w:tabs>
          <w:tab w:val="left" w:pos="-1440"/>
        </w:tabs>
        <w:jc w:val="both"/>
        <w:rPr>
          <w:rFonts w:ascii="Times New Roman" w:hAnsi="Times New Roman"/>
          <w:szCs w:val="24"/>
        </w:rPr>
      </w:pPr>
    </w:p>
    <w:p w14:paraId="553ABCEF" w14:textId="77777777" w:rsidR="00F60A4E" w:rsidRDefault="00F60A4E" w:rsidP="00F60A4E">
      <w:pPr>
        <w:tabs>
          <w:tab w:val="left" w:pos="-1440"/>
        </w:tabs>
        <w:jc w:val="both"/>
        <w:rPr>
          <w:rFonts w:ascii="Times New Roman" w:hAnsi="Times New Roman"/>
          <w:szCs w:val="24"/>
        </w:rPr>
      </w:pPr>
    </w:p>
    <w:p w14:paraId="496EF577" w14:textId="77777777" w:rsidR="00F60A4E" w:rsidRDefault="00F60A4E" w:rsidP="00F60A4E">
      <w:pPr>
        <w:tabs>
          <w:tab w:val="left" w:pos="-1440"/>
        </w:tabs>
        <w:jc w:val="both"/>
        <w:rPr>
          <w:rFonts w:ascii="Times New Roman" w:hAnsi="Times New Roman"/>
          <w:szCs w:val="24"/>
        </w:rPr>
      </w:pPr>
    </w:p>
    <w:p w14:paraId="40CBAB80" w14:textId="77777777" w:rsidR="00F60A4E" w:rsidRDefault="00F60A4E" w:rsidP="00F60A4E">
      <w:pPr>
        <w:tabs>
          <w:tab w:val="left" w:pos="-1440"/>
        </w:tabs>
        <w:jc w:val="both"/>
        <w:rPr>
          <w:rFonts w:ascii="Times New Roman" w:hAnsi="Times New Roman"/>
          <w:szCs w:val="24"/>
        </w:rPr>
      </w:pPr>
    </w:p>
    <w:p w14:paraId="607F1C19" w14:textId="77777777" w:rsidR="00F60A4E" w:rsidRDefault="00F60A4E" w:rsidP="00F60A4E">
      <w:pPr>
        <w:tabs>
          <w:tab w:val="left" w:pos="-1440"/>
        </w:tabs>
        <w:jc w:val="both"/>
        <w:rPr>
          <w:rFonts w:ascii="Times New Roman" w:hAnsi="Times New Roman"/>
          <w:szCs w:val="24"/>
        </w:rPr>
      </w:pPr>
    </w:p>
    <w:p w14:paraId="0765D9AE" w14:textId="77777777" w:rsidR="00F60A4E" w:rsidRDefault="00F60A4E" w:rsidP="0036639C">
      <w:pPr>
        <w:widowControl/>
        <w:tabs>
          <w:tab w:val="center" w:pos="4812"/>
        </w:tabs>
        <w:suppressAutoHyphens/>
        <w:overflowPunct w:val="0"/>
        <w:autoSpaceDE w:val="0"/>
        <w:autoSpaceDN w:val="0"/>
        <w:adjustRightInd w:val="0"/>
        <w:textAlignment w:val="baseline"/>
        <w:rPr>
          <w:rFonts w:ascii="Times New Roman" w:hAnsi="Times New Roman"/>
          <w:szCs w:val="24"/>
        </w:rPr>
      </w:pPr>
    </w:p>
    <w:p w14:paraId="695C9F95" w14:textId="77777777" w:rsidR="00F60A4E" w:rsidRPr="00DC45F2" w:rsidRDefault="00F60A4E" w:rsidP="00F60A4E">
      <w:pPr>
        <w:tabs>
          <w:tab w:val="left" w:pos="-1440"/>
        </w:tabs>
        <w:jc w:val="both"/>
        <w:rPr>
          <w:rFonts w:ascii="Times New Roman" w:hAnsi="Times New Roman"/>
          <w:szCs w:val="24"/>
        </w:rPr>
      </w:pPr>
    </w:p>
    <w:sectPr w:rsidR="00F60A4E" w:rsidRPr="00DC45F2" w:rsidSect="00CF1C82">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31EF" w14:textId="77777777" w:rsidR="004C4457" w:rsidRDefault="004C4457">
      <w:r>
        <w:separator/>
      </w:r>
    </w:p>
  </w:endnote>
  <w:endnote w:type="continuationSeparator" w:id="0">
    <w:p w14:paraId="5F2156E9" w14:textId="77777777" w:rsidR="004C4457" w:rsidRDefault="004C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FC10" w14:textId="77777777"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E8EB89E" w14:textId="77777777" w:rsidR="00032AF7" w:rsidRDefault="00032AF7">
    <w:pPr>
      <w:pStyle w:val="Footer"/>
      <w:ind w:right="360" w:firstLine="360"/>
    </w:pPr>
  </w:p>
  <w:p w14:paraId="244D7831" w14:textId="77777777" w:rsidR="00032AF7" w:rsidRDefault="00032A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F1A5C" w14:textId="77777777"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8FAE" w14:textId="77777777" w:rsidR="004C4457" w:rsidRDefault="004C4457">
      <w:r>
        <w:separator/>
      </w:r>
    </w:p>
  </w:footnote>
  <w:footnote w:type="continuationSeparator" w:id="0">
    <w:p w14:paraId="368ED8A5" w14:textId="77777777" w:rsidR="004C4457" w:rsidRDefault="004C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CBC2" w14:textId="6AEE71C0" w:rsidR="00CF1C82" w:rsidRDefault="00CF1C82">
    <w:pPr>
      <w:pStyle w:val="Header"/>
    </w:pPr>
  </w:p>
  <w:p w14:paraId="588EB6B4" w14:textId="59565490" w:rsidR="00CF1C82" w:rsidRDefault="00CF1C82">
    <w:pPr>
      <w:pStyle w:val="Header"/>
    </w:pPr>
  </w:p>
  <w:p w14:paraId="5FF6FF43" w14:textId="1FEFCBCD" w:rsidR="00CF1C82" w:rsidRDefault="00CF1C82">
    <w:pPr>
      <w:pStyle w:val="Header"/>
    </w:pPr>
  </w:p>
  <w:p w14:paraId="4D6A2AF3" w14:textId="44B1C3C6" w:rsidR="00CF1C82" w:rsidRDefault="00CF1C82">
    <w:pPr>
      <w:pStyle w:val="Header"/>
    </w:pPr>
  </w:p>
  <w:p w14:paraId="72B05499" w14:textId="61E01B5A" w:rsidR="00CF1C82" w:rsidRDefault="00CF1C82">
    <w:pPr>
      <w:pStyle w:val="Header"/>
    </w:pPr>
  </w:p>
  <w:p w14:paraId="48412C2F" w14:textId="7F4641F8" w:rsidR="00CF1C82" w:rsidRPr="00CF1C82" w:rsidRDefault="00CF1C82">
    <w:pPr>
      <w:pStyle w:val="Header"/>
      <w:rPr>
        <w:rFonts w:ascii="Times New Roman" w:hAnsi="Times New Roman"/>
        <w:b/>
        <w:bCs/>
        <w:szCs w:val="24"/>
      </w:rPr>
    </w:pPr>
    <w:r w:rsidRPr="00CF1C82">
      <w:rPr>
        <w:rFonts w:ascii="Times New Roman" w:hAnsi="Times New Roman"/>
        <w:b/>
        <w:szCs w:val="24"/>
      </w:rPr>
      <w:t xml:space="preserve">Page </w:t>
    </w:r>
    <w:r w:rsidRPr="00CF1C82">
      <w:rPr>
        <w:rFonts w:ascii="Times New Roman" w:hAnsi="Times New Roman"/>
        <w:b/>
        <w:bCs/>
        <w:szCs w:val="24"/>
      </w:rPr>
      <w:fldChar w:fldCharType="begin"/>
    </w:r>
    <w:r w:rsidRPr="00CF1C82">
      <w:rPr>
        <w:rFonts w:ascii="Times New Roman" w:hAnsi="Times New Roman"/>
        <w:b/>
        <w:bCs/>
        <w:szCs w:val="24"/>
      </w:rPr>
      <w:instrText xml:space="preserve"> PAGE  \* Arabic  \* MERGEFORMAT </w:instrText>
    </w:r>
    <w:r w:rsidRPr="00CF1C82">
      <w:rPr>
        <w:rFonts w:ascii="Times New Roman" w:hAnsi="Times New Roman"/>
        <w:b/>
        <w:bCs/>
        <w:szCs w:val="24"/>
      </w:rPr>
      <w:fldChar w:fldCharType="separate"/>
    </w:r>
    <w:r w:rsidR="00726D53">
      <w:rPr>
        <w:rFonts w:ascii="Times New Roman" w:hAnsi="Times New Roman"/>
        <w:b/>
        <w:bCs/>
        <w:noProof/>
        <w:szCs w:val="24"/>
      </w:rPr>
      <w:t>2</w:t>
    </w:r>
    <w:r w:rsidRPr="00CF1C82">
      <w:rPr>
        <w:rFonts w:ascii="Times New Roman" w:hAnsi="Times New Roman"/>
        <w:b/>
        <w:bCs/>
        <w:szCs w:val="24"/>
      </w:rPr>
      <w:fldChar w:fldCharType="end"/>
    </w:r>
    <w:r w:rsidRPr="00CF1C82">
      <w:rPr>
        <w:rFonts w:ascii="Times New Roman" w:hAnsi="Times New Roman"/>
        <w:b/>
        <w:szCs w:val="24"/>
      </w:rPr>
      <w:t xml:space="preserve"> of </w:t>
    </w:r>
    <w:r w:rsidRPr="00CF1C82">
      <w:rPr>
        <w:rFonts w:ascii="Times New Roman" w:hAnsi="Times New Roman"/>
        <w:b/>
        <w:bCs/>
        <w:szCs w:val="24"/>
      </w:rPr>
      <w:fldChar w:fldCharType="begin"/>
    </w:r>
    <w:r w:rsidRPr="00CF1C82">
      <w:rPr>
        <w:rFonts w:ascii="Times New Roman" w:hAnsi="Times New Roman"/>
        <w:b/>
        <w:bCs/>
        <w:szCs w:val="24"/>
      </w:rPr>
      <w:instrText xml:space="preserve"> NUMPAGES  \* Arabic  \* MERGEFORMAT </w:instrText>
    </w:r>
    <w:r w:rsidRPr="00CF1C82">
      <w:rPr>
        <w:rFonts w:ascii="Times New Roman" w:hAnsi="Times New Roman"/>
        <w:b/>
        <w:bCs/>
        <w:szCs w:val="24"/>
      </w:rPr>
      <w:fldChar w:fldCharType="separate"/>
    </w:r>
    <w:r w:rsidR="00726D53">
      <w:rPr>
        <w:rFonts w:ascii="Times New Roman" w:hAnsi="Times New Roman"/>
        <w:b/>
        <w:bCs/>
        <w:noProof/>
        <w:szCs w:val="24"/>
      </w:rPr>
      <w:t>7</w:t>
    </w:r>
    <w:r w:rsidRPr="00CF1C82">
      <w:rPr>
        <w:rFonts w:ascii="Times New Roman" w:hAnsi="Times New Roman"/>
        <w:b/>
        <w:bCs/>
        <w:szCs w:val="24"/>
      </w:rPr>
      <w:fldChar w:fldCharType="end"/>
    </w:r>
  </w:p>
  <w:p w14:paraId="6E200601" w14:textId="5AF22E10" w:rsidR="00CF1C82" w:rsidRPr="00CF1C82" w:rsidRDefault="00CF1C82">
    <w:pPr>
      <w:pStyle w:val="Header"/>
      <w:rPr>
        <w:rFonts w:ascii="Times New Roman" w:hAnsi="Times New Roman"/>
        <w:b/>
        <w:bCs/>
        <w:szCs w:val="24"/>
      </w:rPr>
    </w:pPr>
    <w:r w:rsidRPr="00CF1C82">
      <w:rPr>
        <w:rFonts w:ascii="Times New Roman" w:hAnsi="Times New Roman"/>
        <w:b/>
        <w:bCs/>
        <w:szCs w:val="24"/>
      </w:rPr>
      <w:t>N 210069 HNQ</w:t>
    </w:r>
  </w:p>
  <w:p w14:paraId="17DDFBE0" w14:textId="2FAC5CD4" w:rsidR="00CF1C82" w:rsidRPr="00CF1C82" w:rsidRDefault="00CF1C82">
    <w:pPr>
      <w:pStyle w:val="Header"/>
      <w:rPr>
        <w:rFonts w:ascii="Times New Roman" w:hAnsi="Times New Roman"/>
        <w:b/>
        <w:bCs/>
        <w:szCs w:val="24"/>
      </w:rPr>
    </w:pPr>
    <w:r w:rsidRPr="00CF1C82">
      <w:rPr>
        <w:rFonts w:ascii="Times New Roman" w:hAnsi="Times New Roman"/>
        <w:b/>
        <w:bCs/>
        <w:szCs w:val="24"/>
      </w:rPr>
      <w:t xml:space="preserve">Res. No. </w:t>
    </w:r>
    <w:r w:rsidR="00CF2B7E">
      <w:rPr>
        <w:rFonts w:ascii="Times New Roman" w:hAnsi="Times New Roman"/>
        <w:b/>
        <w:bCs/>
        <w:szCs w:val="24"/>
      </w:rPr>
      <w:t>1585</w:t>
    </w:r>
    <w:r w:rsidRPr="00CF1C82">
      <w:rPr>
        <w:rFonts w:ascii="Times New Roman" w:hAnsi="Times New Roman"/>
        <w:b/>
        <w:bCs/>
        <w:szCs w:val="24"/>
      </w:rPr>
      <w:t xml:space="preserve"> (Pre. L.U. No. 738)</w:t>
    </w:r>
  </w:p>
  <w:p w14:paraId="309B9E49" w14:textId="5D1414DC" w:rsidR="00CF1C82" w:rsidRDefault="00CF1C82">
    <w:pPr>
      <w:pStyle w:val="Header"/>
    </w:pPr>
  </w:p>
  <w:p w14:paraId="689E3D5B" w14:textId="77777777" w:rsidR="00CF1C82" w:rsidRDefault="00CF1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F64E" w14:textId="3E0BA1FB"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726D53">
      <w:rPr>
        <w:rFonts w:ascii="Times New Roman" w:hAnsi="Times New Roman"/>
        <w:b/>
        <w:bCs/>
        <w:noProof/>
      </w:rPr>
      <w:t>7</w:t>
    </w:r>
    <w:r>
      <w:rPr>
        <w:rFonts w:ascii="Times New Roman" w:hAnsi="Times New Roman"/>
        <w:b/>
        <w:bCs/>
      </w:rPr>
      <w:fldChar w:fldCharType="end"/>
    </w:r>
    <w:r>
      <w:rPr>
        <w:rFonts w:ascii="Times New Roman" w:hAnsi="Times New Roman"/>
        <w:b/>
        <w:bCs/>
      </w:rPr>
      <w:t xml:space="preserve"> of </w:t>
    </w:r>
    <w:r w:rsidR="00CF1C82">
      <w:rPr>
        <w:rFonts w:ascii="Times New Roman" w:hAnsi="Times New Roman"/>
        <w:b/>
        <w:bCs/>
      </w:rPr>
      <w:t>7</w:t>
    </w:r>
  </w:p>
  <w:p w14:paraId="09F7B860" w14:textId="77777777" w:rsidR="00032AF7" w:rsidRDefault="002860C1">
    <w:pPr>
      <w:pStyle w:val="Header"/>
      <w:rPr>
        <w:rFonts w:ascii="Times New Roman" w:hAnsi="Times New Roman"/>
        <w:b/>
        <w:bCs/>
      </w:rPr>
    </w:pPr>
    <w:r>
      <w:rPr>
        <w:rFonts w:ascii="Times New Roman" w:hAnsi="Times New Roman"/>
        <w:b/>
        <w:bCs/>
      </w:rPr>
      <w:t xml:space="preserve">N </w:t>
    </w:r>
    <w:r w:rsidR="00F3351F">
      <w:rPr>
        <w:rFonts w:ascii="Times New Roman" w:hAnsi="Times New Roman"/>
        <w:b/>
        <w:bCs/>
      </w:rPr>
      <w:t>2</w:t>
    </w:r>
    <w:r>
      <w:rPr>
        <w:rFonts w:ascii="Times New Roman" w:hAnsi="Times New Roman"/>
        <w:b/>
        <w:bCs/>
      </w:rPr>
      <w:t>1</w:t>
    </w:r>
    <w:r w:rsidR="00F3351F">
      <w:rPr>
        <w:rFonts w:ascii="Times New Roman" w:hAnsi="Times New Roman"/>
        <w:b/>
        <w:bCs/>
      </w:rPr>
      <w:t>006</w:t>
    </w:r>
    <w:r w:rsidR="00041986">
      <w:rPr>
        <w:rFonts w:ascii="Times New Roman" w:hAnsi="Times New Roman"/>
        <w:b/>
        <w:bCs/>
      </w:rPr>
      <w:t>9</w:t>
    </w:r>
    <w:r>
      <w:rPr>
        <w:rFonts w:ascii="Times New Roman" w:hAnsi="Times New Roman"/>
        <w:b/>
        <w:bCs/>
      </w:rPr>
      <w:t xml:space="preserve"> H</w:t>
    </w:r>
    <w:r w:rsidR="00F3351F">
      <w:rPr>
        <w:rFonts w:ascii="Times New Roman" w:hAnsi="Times New Roman"/>
        <w:b/>
        <w:bCs/>
      </w:rPr>
      <w:t>NQ</w:t>
    </w:r>
  </w:p>
  <w:p w14:paraId="7F68EA87" w14:textId="70BAC3E2" w:rsidR="00032AF7" w:rsidRDefault="00032AF7">
    <w:pPr>
      <w:pStyle w:val="Header"/>
      <w:rPr>
        <w:rFonts w:ascii="Times New Roman" w:hAnsi="Times New Roman"/>
        <w:b/>
        <w:bCs/>
      </w:rPr>
    </w:pPr>
    <w:r>
      <w:rPr>
        <w:rFonts w:ascii="Times New Roman" w:hAnsi="Times New Roman"/>
        <w:b/>
        <w:bCs/>
      </w:rPr>
      <w:t xml:space="preserve">Res. No. </w:t>
    </w:r>
    <w:r w:rsidR="00CF2B7E">
      <w:rPr>
        <w:rFonts w:ascii="Times New Roman" w:hAnsi="Times New Roman"/>
        <w:b/>
        <w:bCs/>
      </w:rPr>
      <w:t>1585</w:t>
    </w:r>
    <w:r>
      <w:rPr>
        <w:rFonts w:ascii="Times New Roman" w:hAnsi="Times New Roman"/>
        <w:b/>
        <w:bCs/>
      </w:rPr>
      <w:t xml:space="preserve"> (</w:t>
    </w:r>
    <w:r w:rsidR="0058683C">
      <w:rPr>
        <w:rFonts w:ascii="Times New Roman" w:hAnsi="Times New Roman"/>
        <w:b/>
        <w:bCs/>
      </w:rPr>
      <w:t xml:space="preserve">Pre. </w:t>
    </w:r>
    <w:r>
      <w:rPr>
        <w:rFonts w:ascii="Times New Roman" w:hAnsi="Times New Roman"/>
        <w:b/>
        <w:bCs/>
      </w:rPr>
      <w:t xml:space="preserve">L.U. No. </w:t>
    </w:r>
    <w:r w:rsidR="0036639C">
      <w:rPr>
        <w:rFonts w:ascii="Times New Roman" w:hAnsi="Times New Roman"/>
        <w:b/>
        <w:bCs/>
      </w:rPr>
      <w:t>738</w:t>
    </w:r>
    <w:r>
      <w:rPr>
        <w:rFonts w:ascii="Times New Roman" w:hAnsi="Times New Roman"/>
        <w:b/>
        <w:bCs/>
      </w:rPr>
      <w:t>)</w:t>
    </w:r>
  </w:p>
  <w:p w14:paraId="76FA2AF6" w14:textId="77777777" w:rsidR="00032AF7" w:rsidRDefault="00032AF7">
    <w:pPr>
      <w:pStyle w:val="Header"/>
      <w:rPr>
        <w:rFonts w:ascii="Times New Roman" w:hAnsi="Times New Roman"/>
        <w:b/>
        <w:bCs/>
      </w:rPr>
    </w:pPr>
  </w:p>
  <w:p w14:paraId="516D18F6" w14:textId="77777777" w:rsidR="00032AF7" w:rsidRDefault="00032A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914B0F"/>
    <w:multiLevelType w:val="hybridMultilevel"/>
    <w:tmpl w:val="A8D0AA6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E526CAF"/>
    <w:multiLevelType w:val="hybridMultilevel"/>
    <w:tmpl w:val="3FAE5D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60BF4A"/>
    <w:multiLevelType w:val="multilevel"/>
    <w:tmpl w:val="5760BF4A"/>
    <w:lvl w:ilvl="0">
      <w:start w:val="8"/>
      <w:numFmt w:val="decimal"/>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2EAA"/>
    <w:rsid w:val="0001461C"/>
    <w:rsid w:val="00022078"/>
    <w:rsid w:val="000236B1"/>
    <w:rsid w:val="00023ED3"/>
    <w:rsid w:val="00027593"/>
    <w:rsid w:val="00027A54"/>
    <w:rsid w:val="00032AF7"/>
    <w:rsid w:val="00032FA6"/>
    <w:rsid w:val="00041986"/>
    <w:rsid w:val="00055068"/>
    <w:rsid w:val="00061515"/>
    <w:rsid w:val="00066BBB"/>
    <w:rsid w:val="000703C0"/>
    <w:rsid w:val="0007052A"/>
    <w:rsid w:val="00072398"/>
    <w:rsid w:val="00075525"/>
    <w:rsid w:val="00076A63"/>
    <w:rsid w:val="000861ED"/>
    <w:rsid w:val="000940BD"/>
    <w:rsid w:val="000970B8"/>
    <w:rsid w:val="000A0045"/>
    <w:rsid w:val="000A12BA"/>
    <w:rsid w:val="000A32B8"/>
    <w:rsid w:val="000A36B6"/>
    <w:rsid w:val="000B12BF"/>
    <w:rsid w:val="000B1930"/>
    <w:rsid w:val="000B2981"/>
    <w:rsid w:val="000B2F69"/>
    <w:rsid w:val="000B56D7"/>
    <w:rsid w:val="000B7B3D"/>
    <w:rsid w:val="000C30B8"/>
    <w:rsid w:val="000C7177"/>
    <w:rsid w:val="000D0CDD"/>
    <w:rsid w:val="000D22C6"/>
    <w:rsid w:val="000D4428"/>
    <w:rsid w:val="000D5F98"/>
    <w:rsid w:val="000D6220"/>
    <w:rsid w:val="000E2476"/>
    <w:rsid w:val="000F01A8"/>
    <w:rsid w:val="000F09A7"/>
    <w:rsid w:val="000F4285"/>
    <w:rsid w:val="00102D0F"/>
    <w:rsid w:val="00111C61"/>
    <w:rsid w:val="00111E9E"/>
    <w:rsid w:val="00113675"/>
    <w:rsid w:val="00114EBA"/>
    <w:rsid w:val="00124619"/>
    <w:rsid w:val="00131E86"/>
    <w:rsid w:val="00131ECB"/>
    <w:rsid w:val="00134101"/>
    <w:rsid w:val="00134E41"/>
    <w:rsid w:val="001359F6"/>
    <w:rsid w:val="001367F0"/>
    <w:rsid w:val="001407BC"/>
    <w:rsid w:val="00147F9C"/>
    <w:rsid w:val="001622DC"/>
    <w:rsid w:val="001623B8"/>
    <w:rsid w:val="00164A65"/>
    <w:rsid w:val="001723C6"/>
    <w:rsid w:val="00175E6C"/>
    <w:rsid w:val="00183EA4"/>
    <w:rsid w:val="00187313"/>
    <w:rsid w:val="001938E4"/>
    <w:rsid w:val="001A2F6B"/>
    <w:rsid w:val="001A5202"/>
    <w:rsid w:val="001A6B47"/>
    <w:rsid w:val="001B244B"/>
    <w:rsid w:val="001B32CD"/>
    <w:rsid w:val="001B3454"/>
    <w:rsid w:val="001B359D"/>
    <w:rsid w:val="001C56A9"/>
    <w:rsid w:val="001C57F5"/>
    <w:rsid w:val="001C71BD"/>
    <w:rsid w:val="001C7745"/>
    <w:rsid w:val="001D038F"/>
    <w:rsid w:val="001D04BD"/>
    <w:rsid w:val="001D0885"/>
    <w:rsid w:val="001D1B24"/>
    <w:rsid w:val="001D66D3"/>
    <w:rsid w:val="001D7B04"/>
    <w:rsid w:val="001E2E50"/>
    <w:rsid w:val="001E4767"/>
    <w:rsid w:val="001F10C8"/>
    <w:rsid w:val="002010FB"/>
    <w:rsid w:val="00202FF3"/>
    <w:rsid w:val="00207189"/>
    <w:rsid w:val="00213846"/>
    <w:rsid w:val="00215537"/>
    <w:rsid w:val="0021713E"/>
    <w:rsid w:val="00217E6F"/>
    <w:rsid w:val="00226DC4"/>
    <w:rsid w:val="0023069E"/>
    <w:rsid w:val="002309E4"/>
    <w:rsid w:val="00236413"/>
    <w:rsid w:val="00243C9E"/>
    <w:rsid w:val="00245130"/>
    <w:rsid w:val="00245CA7"/>
    <w:rsid w:val="00250E25"/>
    <w:rsid w:val="002526FE"/>
    <w:rsid w:val="0025554E"/>
    <w:rsid w:val="0026276D"/>
    <w:rsid w:val="002700DD"/>
    <w:rsid w:val="0027026A"/>
    <w:rsid w:val="00270B76"/>
    <w:rsid w:val="002713F5"/>
    <w:rsid w:val="002737C1"/>
    <w:rsid w:val="00276D97"/>
    <w:rsid w:val="002775CB"/>
    <w:rsid w:val="00280107"/>
    <w:rsid w:val="00281174"/>
    <w:rsid w:val="002831B8"/>
    <w:rsid w:val="002860C1"/>
    <w:rsid w:val="00287938"/>
    <w:rsid w:val="0029074E"/>
    <w:rsid w:val="002953BA"/>
    <w:rsid w:val="00297A76"/>
    <w:rsid w:val="002A0312"/>
    <w:rsid w:val="002A1272"/>
    <w:rsid w:val="002A2800"/>
    <w:rsid w:val="002A5AB5"/>
    <w:rsid w:val="002B18E9"/>
    <w:rsid w:val="002C2C93"/>
    <w:rsid w:val="002C632A"/>
    <w:rsid w:val="002D00C5"/>
    <w:rsid w:val="002D47C3"/>
    <w:rsid w:val="002E0F67"/>
    <w:rsid w:val="002E107B"/>
    <w:rsid w:val="002E3298"/>
    <w:rsid w:val="002E7029"/>
    <w:rsid w:val="002E7420"/>
    <w:rsid w:val="002F08FA"/>
    <w:rsid w:val="00306CC6"/>
    <w:rsid w:val="00307CE8"/>
    <w:rsid w:val="00310B26"/>
    <w:rsid w:val="00312789"/>
    <w:rsid w:val="00312B88"/>
    <w:rsid w:val="0031601E"/>
    <w:rsid w:val="00316F4E"/>
    <w:rsid w:val="003173E1"/>
    <w:rsid w:val="003179E7"/>
    <w:rsid w:val="0032464A"/>
    <w:rsid w:val="003247E0"/>
    <w:rsid w:val="0033136C"/>
    <w:rsid w:val="003333FB"/>
    <w:rsid w:val="0033370A"/>
    <w:rsid w:val="00333DEF"/>
    <w:rsid w:val="00360088"/>
    <w:rsid w:val="00360124"/>
    <w:rsid w:val="0036639C"/>
    <w:rsid w:val="0037061C"/>
    <w:rsid w:val="00372C4A"/>
    <w:rsid w:val="00377E64"/>
    <w:rsid w:val="00381D6E"/>
    <w:rsid w:val="00391497"/>
    <w:rsid w:val="00393291"/>
    <w:rsid w:val="003A3B63"/>
    <w:rsid w:val="003A471A"/>
    <w:rsid w:val="003A536B"/>
    <w:rsid w:val="003A7235"/>
    <w:rsid w:val="003B0A3A"/>
    <w:rsid w:val="003B0D6E"/>
    <w:rsid w:val="003B0E83"/>
    <w:rsid w:val="003B3A16"/>
    <w:rsid w:val="003B628B"/>
    <w:rsid w:val="003B6322"/>
    <w:rsid w:val="003B7FCC"/>
    <w:rsid w:val="003C7F85"/>
    <w:rsid w:val="003D3364"/>
    <w:rsid w:val="003D4261"/>
    <w:rsid w:val="003D6395"/>
    <w:rsid w:val="003E07E0"/>
    <w:rsid w:val="003E0924"/>
    <w:rsid w:val="003E1E30"/>
    <w:rsid w:val="003E5B8D"/>
    <w:rsid w:val="003E7252"/>
    <w:rsid w:val="003E7FC0"/>
    <w:rsid w:val="003F32D5"/>
    <w:rsid w:val="003F34FA"/>
    <w:rsid w:val="003F3930"/>
    <w:rsid w:val="003F4086"/>
    <w:rsid w:val="00400FFD"/>
    <w:rsid w:val="00404D1F"/>
    <w:rsid w:val="0040532E"/>
    <w:rsid w:val="00406911"/>
    <w:rsid w:val="00413028"/>
    <w:rsid w:val="0042191F"/>
    <w:rsid w:val="004234E0"/>
    <w:rsid w:val="00432014"/>
    <w:rsid w:val="00435601"/>
    <w:rsid w:val="00440C26"/>
    <w:rsid w:val="00445BEB"/>
    <w:rsid w:val="00451984"/>
    <w:rsid w:val="00461F97"/>
    <w:rsid w:val="00462C50"/>
    <w:rsid w:val="004676F4"/>
    <w:rsid w:val="00467EFE"/>
    <w:rsid w:val="00470D88"/>
    <w:rsid w:val="00482536"/>
    <w:rsid w:val="00493049"/>
    <w:rsid w:val="00493562"/>
    <w:rsid w:val="00493C4D"/>
    <w:rsid w:val="00495464"/>
    <w:rsid w:val="00496E10"/>
    <w:rsid w:val="004A6FEC"/>
    <w:rsid w:val="004B720E"/>
    <w:rsid w:val="004C2AB4"/>
    <w:rsid w:val="004C4457"/>
    <w:rsid w:val="004C45D9"/>
    <w:rsid w:val="004D221F"/>
    <w:rsid w:val="004E4C82"/>
    <w:rsid w:val="004E5945"/>
    <w:rsid w:val="004F27B2"/>
    <w:rsid w:val="004F2808"/>
    <w:rsid w:val="004F2AD6"/>
    <w:rsid w:val="004F4C1D"/>
    <w:rsid w:val="0050394C"/>
    <w:rsid w:val="00510089"/>
    <w:rsid w:val="0051494B"/>
    <w:rsid w:val="0051535F"/>
    <w:rsid w:val="00517A24"/>
    <w:rsid w:val="00527147"/>
    <w:rsid w:val="005277F2"/>
    <w:rsid w:val="005316D0"/>
    <w:rsid w:val="00532817"/>
    <w:rsid w:val="0053769D"/>
    <w:rsid w:val="00542308"/>
    <w:rsid w:val="0054531F"/>
    <w:rsid w:val="00546264"/>
    <w:rsid w:val="005516D7"/>
    <w:rsid w:val="00553F87"/>
    <w:rsid w:val="00561A5E"/>
    <w:rsid w:val="00567BA1"/>
    <w:rsid w:val="0057045C"/>
    <w:rsid w:val="00573A18"/>
    <w:rsid w:val="00573E3E"/>
    <w:rsid w:val="0057424B"/>
    <w:rsid w:val="005808B1"/>
    <w:rsid w:val="00584B26"/>
    <w:rsid w:val="005858DF"/>
    <w:rsid w:val="00585EC8"/>
    <w:rsid w:val="0058683C"/>
    <w:rsid w:val="00590AD6"/>
    <w:rsid w:val="00594FF5"/>
    <w:rsid w:val="005956D7"/>
    <w:rsid w:val="00596F7B"/>
    <w:rsid w:val="005978E2"/>
    <w:rsid w:val="005A2DB8"/>
    <w:rsid w:val="005B7D69"/>
    <w:rsid w:val="005C036B"/>
    <w:rsid w:val="005C2B33"/>
    <w:rsid w:val="005C2C3A"/>
    <w:rsid w:val="005C77BB"/>
    <w:rsid w:val="005D6074"/>
    <w:rsid w:val="005E2605"/>
    <w:rsid w:val="005E36D1"/>
    <w:rsid w:val="005E4BDF"/>
    <w:rsid w:val="005E632B"/>
    <w:rsid w:val="005F01C5"/>
    <w:rsid w:val="005F239F"/>
    <w:rsid w:val="005F247F"/>
    <w:rsid w:val="005F361B"/>
    <w:rsid w:val="005F5600"/>
    <w:rsid w:val="005F6CE4"/>
    <w:rsid w:val="006115FB"/>
    <w:rsid w:val="0061658F"/>
    <w:rsid w:val="006219D7"/>
    <w:rsid w:val="00623100"/>
    <w:rsid w:val="00631214"/>
    <w:rsid w:val="00632CD1"/>
    <w:rsid w:val="00637D6E"/>
    <w:rsid w:val="00640354"/>
    <w:rsid w:val="006447B6"/>
    <w:rsid w:val="006453E6"/>
    <w:rsid w:val="006544BF"/>
    <w:rsid w:val="0065601E"/>
    <w:rsid w:val="00666F5D"/>
    <w:rsid w:val="00671B8A"/>
    <w:rsid w:val="0067333B"/>
    <w:rsid w:val="00673D04"/>
    <w:rsid w:val="0067538F"/>
    <w:rsid w:val="006753A9"/>
    <w:rsid w:val="00675C54"/>
    <w:rsid w:val="00677EB8"/>
    <w:rsid w:val="006825EA"/>
    <w:rsid w:val="0068384F"/>
    <w:rsid w:val="0069426B"/>
    <w:rsid w:val="006956EA"/>
    <w:rsid w:val="006A02C3"/>
    <w:rsid w:val="006A6E17"/>
    <w:rsid w:val="006A70F6"/>
    <w:rsid w:val="006C526D"/>
    <w:rsid w:val="006D3C7B"/>
    <w:rsid w:val="006D7B6C"/>
    <w:rsid w:val="006F3FEA"/>
    <w:rsid w:val="006F7BEC"/>
    <w:rsid w:val="00701BFF"/>
    <w:rsid w:val="00707043"/>
    <w:rsid w:val="00710DE3"/>
    <w:rsid w:val="0071233C"/>
    <w:rsid w:val="00714535"/>
    <w:rsid w:val="00714786"/>
    <w:rsid w:val="007160A9"/>
    <w:rsid w:val="00716386"/>
    <w:rsid w:val="00722E7C"/>
    <w:rsid w:val="00726D53"/>
    <w:rsid w:val="00732880"/>
    <w:rsid w:val="0073587B"/>
    <w:rsid w:val="00740962"/>
    <w:rsid w:val="00741963"/>
    <w:rsid w:val="00744C80"/>
    <w:rsid w:val="00752229"/>
    <w:rsid w:val="00753058"/>
    <w:rsid w:val="00755EF9"/>
    <w:rsid w:val="00756799"/>
    <w:rsid w:val="00761698"/>
    <w:rsid w:val="0076185D"/>
    <w:rsid w:val="0076422F"/>
    <w:rsid w:val="007665AB"/>
    <w:rsid w:val="00767456"/>
    <w:rsid w:val="00767890"/>
    <w:rsid w:val="00770973"/>
    <w:rsid w:val="0077395C"/>
    <w:rsid w:val="00773B85"/>
    <w:rsid w:val="007770B9"/>
    <w:rsid w:val="00780860"/>
    <w:rsid w:val="00780C2C"/>
    <w:rsid w:val="007903A0"/>
    <w:rsid w:val="007910E9"/>
    <w:rsid w:val="0079515D"/>
    <w:rsid w:val="007A198D"/>
    <w:rsid w:val="007A1EDB"/>
    <w:rsid w:val="007B37CF"/>
    <w:rsid w:val="007B5436"/>
    <w:rsid w:val="007C1AA6"/>
    <w:rsid w:val="007C30B9"/>
    <w:rsid w:val="007D2E03"/>
    <w:rsid w:val="007D348C"/>
    <w:rsid w:val="007D4B8C"/>
    <w:rsid w:val="007D7531"/>
    <w:rsid w:val="007E3F0E"/>
    <w:rsid w:val="007F04FD"/>
    <w:rsid w:val="007F6FFE"/>
    <w:rsid w:val="007F711C"/>
    <w:rsid w:val="00803595"/>
    <w:rsid w:val="00807516"/>
    <w:rsid w:val="00815A90"/>
    <w:rsid w:val="00816E27"/>
    <w:rsid w:val="008215B4"/>
    <w:rsid w:val="00822F04"/>
    <w:rsid w:val="00830D31"/>
    <w:rsid w:val="00835349"/>
    <w:rsid w:val="00845FA2"/>
    <w:rsid w:val="00847B6F"/>
    <w:rsid w:val="0086163C"/>
    <w:rsid w:val="008657A7"/>
    <w:rsid w:val="008660AB"/>
    <w:rsid w:val="008730FF"/>
    <w:rsid w:val="008739F2"/>
    <w:rsid w:val="00873A66"/>
    <w:rsid w:val="0088095E"/>
    <w:rsid w:val="00884C35"/>
    <w:rsid w:val="0088734B"/>
    <w:rsid w:val="00896144"/>
    <w:rsid w:val="008A30B1"/>
    <w:rsid w:val="008A5D6D"/>
    <w:rsid w:val="008A77BA"/>
    <w:rsid w:val="008C0D54"/>
    <w:rsid w:val="008C25E1"/>
    <w:rsid w:val="008C3926"/>
    <w:rsid w:val="008C3DF3"/>
    <w:rsid w:val="008C6BB2"/>
    <w:rsid w:val="008D0113"/>
    <w:rsid w:val="008D0A5F"/>
    <w:rsid w:val="008D4949"/>
    <w:rsid w:val="008D5628"/>
    <w:rsid w:val="008D6FEC"/>
    <w:rsid w:val="008E3C6B"/>
    <w:rsid w:val="008F3AA5"/>
    <w:rsid w:val="008F45E8"/>
    <w:rsid w:val="008F62E3"/>
    <w:rsid w:val="008F74E4"/>
    <w:rsid w:val="00902D04"/>
    <w:rsid w:val="00904645"/>
    <w:rsid w:val="0090493A"/>
    <w:rsid w:val="009061AE"/>
    <w:rsid w:val="00907D05"/>
    <w:rsid w:val="00914CEA"/>
    <w:rsid w:val="00916DE1"/>
    <w:rsid w:val="009176D7"/>
    <w:rsid w:val="00931126"/>
    <w:rsid w:val="00935634"/>
    <w:rsid w:val="009379ED"/>
    <w:rsid w:val="00940A89"/>
    <w:rsid w:val="00943BB8"/>
    <w:rsid w:val="00946707"/>
    <w:rsid w:val="00947531"/>
    <w:rsid w:val="009501DE"/>
    <w:rsid w:val="0095144C"/>
    <w:rsid w:val="00952916"/>
    <w:rsid w:val="00955C4D"/>
    <w:rsid w:val="009567D8"/>
    <w:rsid w:val="009620A4"/>
    <w:rsid w:val="00962A4B"/>
    <w:rsid w:val="00967442"/>
    <w:rsid w:val="00972155"/>
    <w:rsid w:val="0097460A"/>
    <w:rsid w:val="00977B06"/>
    <w:rsid w:val="0098183B"/>
    <w:rsid w:val="00993D03"/>
    <w:rsid w:val="009A57E0"/>
    <w:rsid w:val="009A7CFC"/>
    <w:rsid w:val="009B1D0F"/>
    <w:rsid w:val="009C3BAA"/>
    <w:rsid w:val="009D326A"/>
    <w:rsid w:val="009D3D1F"/>
    <w:rsid w:val="009D694A"/>
    <w:rsid w:val="009F059C"/>
    <w:rsid w:val="009F473D"/>
    <w:rsid w:val="009F7526"/>
    <w:rsid w:val="009F76A2"/>
    <w:rsid w:val="00A046A4"/>
    <w:rsid w:val="00A047F3"/>
    <w:rsid w:val="00A117FF"/>
    <w:rsid w:val="00A14BA2"/>
    <w:rsid w:val="00A17433"/>
    <w:rsid w:val="00A3090A"/>
    <w:rsid w:val="00A323FC"/>
    <w:rsid w:val="00A36714"/>
    <w:rsid w:val="00A42D3E"/>
    <w:rsid w:val="00A52C87"/>
    <w:rsid w:val="00A54323"/>
    <w:rsid w:val="00A71800"/>
    <w:rsid w:val="00A7396E"/>
    <w:rsid w:val="00A73F63"/>
    <w:rsid w:val="00A81783"/>
    <w:rsid w:val="00A85C18"/>
    <w:rsid w:val="00A93F89"/>
    <w:rsid w:val="00A94F7E"/>
    <w:rsid w:val="00A95DAE"/>
    <w:rsid w:val="00AA3698"/>
    <w:rsid w:val="00AA3C55"/>
    <w:rsid w:val="00AA750B"/>
    <w:rsid w:val="00AB098D"/>
    <w:rsid w:val="00AB3F87"/>
    <w:rsid w:val="00AB5EF2"/>
    <w:rsid w:val="00AB77CC"/>
    <w:rsid w:val="00AC7E48"/>
    <w:rsid w:val="00AD5594"/>
    <w:rsid w:val="00AE1E0E"/>
    <w:rsid w:val="00AE3B27"/>
    <w:rsid w:val="00AF02E0"/>
    <w:rsid w:val="00AF25DD"/>
    <w:rsid w:val="00AF4A25"/>
    <w:rsid w:val="00AF5D94"/>
    <w:rsid w:val="00B0729D"/>
    <w:rsid w:val="00B07FE3"/>
    <w:rsid w:val="00B15D2B"/>
    <w:rsid w:val="00B16A7D"/>
    <w:rsid w:val="00B20AB8"/>
    <w:rsid w:val="00B236B5"/>
    <w:rsid w:val="00B240B0"/>
    <w:rsid w:val="00B24AD7"/>
    <w:rsid w:val="00B326C3"/>
    <w:rsid w:val="00B32DC4"/>
    <w:rsid w:val="00B4007A"/>
    <w:rsid w:val="00B40493"/>
    <w:rsid w:val="00B44BF0"/>
    <w:rsid w:val="00B51D16"/>
    <w:rsid w:val="00B55D48"/>
    <w:rsid w:val="00B561AB"/>
    <w:rsid w:val="00B6138A"/>
    <w:rsid w:val="00B62615"/>
    <w:rsid w:val="00B62B64"/>
    <w:rsid w:val="00B730F0"/>
    <w:rsid w:val="00B73D40"/>
    <w:rsid w:val="00B76041"/>
    <w:rsid w:val="00B91A84"/>
    <w:rsid w:val="00B96CEE"/>
    <w:rsid w:val="00B97328"/>
    <w:rsid w:val="00BA0B3D"/>
    <w:rsid w:val="00BA2F8A"/>
    <w:rsid w:val="00BA3D97"/>
    <w:rsid w:val="00BA68F9"/>
    <w:rsid w:val="00BA7569"/>
    <w:rsid w:val="00BA7A4E"/>
    <w:rsid w:val="00BB598B"/>
    <w:rsid w:val="00BC1AF5"/>
    <w:rsid w:val="00BC4EE2"/>
    <w:rsid w:val="00BC6758"/>
    <w:rsid w:val="00BD2FA3"/>
    <w:rsid w:val="00BD36E9"/>
    <w:rsid w:val="00BE09AD"/>
    <w:rsid w:val="00BE0FCC"/>
    <w:rsid w:val="00BE216C"/>
    <w:rsid w:val="00BF1436"/>
    <w:rsid w:val="00BF5720"/>
    <w:rsid w:val="00C02109"/>
    <w:rsid w:val="00C056A2"/>
    <w:rsid w:val="00C06AA4"/>
    <w:rsid w:val="00C07A1E"/>
    <w:rsid w:val="00C11C2D"/>
    <w:rsid w:val="00C16757"/>
    <w:rsid w:val="00C1715A"/>
    <w:rsid w:val="00C201C1"/>
    <w:rsid w:val="00C22000"/>
    <w:rsid w:val="00C23C1E"/>
    <w:rsid w:val="00C264E9"/>
    <w:rsid w:val="00C2686E"/>
    <w:rsid w:val="00C3160C"/>
    <w:rsid w:val="00C44F71"/>
    <w:rsid w:val="00C470F1"/>
    <w:rsid w:val="00C51233"/>
    <w:rsid w:val="00C51806"/>
    <w:rsid w:val="00C53D85"/>
    <w:rsid w:val="00C6238C"/>
    <w:rsid w:val="00C62413"/>
    <w:rsid w:val="00C63AD1"/>
    <w:rsid w:val="00C6436B"/>
    <w:rsid w:val="00C718C9"/>
    <w:rsid w:val="00C71920"/>
    <w:rsid w:val="00C77C80"/>
    <w:rsid w:val="00C828CE"/>
    <w:rsid w:val="00C85279"/>
    <w:rsid w:val="00C870BF"/>
    <w:rsid w:val="00C9200F"/>
    <w:rsid w:val="00C93A4E"/>
    <w:rsid w:val="00C93FE2"/>
    <w:rsid w:val="00C953D4"/>
    <w:rsid w:val="00C9561B"/>
    <w:rsid w:val="00CA75E9"/>
    <w:rsid w:val="00CB21F2"/>
    <w:rsid w:val="00CB2C2D"/>
    <w:rsid w:val="00CB2E29"/>
    <w:rsid w:val="00CB63DE"/>
    <w:rsid w:val="00CB6C69"/>
    <w:rsid w:val="00CC2F95"/>
    <w:rsid w:val="00CC4F22"/>
    <w:rsid w:val="00CC691E"/>
    <w:rsid w:val="00CD0E99"/>
    <w:rsid w:val="00CF1C82"/>
    <w:rsid w:val="00CF2B7E"/>
    <w:rsid w:val="00CF52B6"/>
    <w:rsid w:val="00CF7CCC"/>
    <w:rsid w:val="00D10E44"/>
    <w:rsid w:val="00D1375A"/>
    <w:rsid w:val="00D21516"/>
    <w:rsid w:val="00D22171"/>
    <w:rsid w:val="00D24531"/>
    <w:rsid w:val="00D25198"/>
    <w:rsid w:val="00D321FF"/>
    <w:rsid w:val="00D35F6B"/>
    <w:rsid w:val="00D407A6"/>
    <w:rsid w:val="00D41E2C"/>
    <w:rsid w:val="00D45904"/>
    <w:rsid w:val="00D52D61"/>
    <w:rsid w:val="00D553B4"/>
    <w:rsid w:val="00D601FC"/>
    <w:rsid w:val="00D75286"/>
    <w:rsid w:val="00D84AAB"/>
    <w:rsid w:val="00D9008F"/>
    <w:rsid w:val="00D91E53"/>
    <w:rsid w:val="00D93387"/>
    <w:rsid w:val="00DA26B4"/>
    <w:rsid w:val="00DA3D72"/>
    <w:rsid w:val="00DA44FA"/>
    <w:rsid w:val="00DA71A0"/>
    <w:rsid w:val="00DA75DA"/>
    <w:rsid w:val="00DB3340"/>
    <w:rsid w:val="00DC19CC"/>
    <w:rsid w:val="00DC1C4A"/>
    <w:rsid w:val="00DC25D5"/>
    <w:rsid w:val="00DC45F2"/>
    <w:rsid w:val="00DC46AF"/>
    <w:rsid w:val="00DC4EE4"/>
    <w:rsid w:val="00DC5A6C"/>
    <w:rsid w:val="00DC7366"/>
    <w:rsid w:val="00DD25C6"/>
    <w:rsid w:val="00DD78AD"/>
    <w:rsid w:val="00DD7ED1"/>
    <w:rsid w:val="00DE4649"/>
    <w:rsid w:val="00DF18B9"/>
    <w:rsid w:val="00DF2DF9"/>
    <w:rsid w:val="00DF3268"/>
    <w:rsid w:val="00DF377A"/>
    <w:rsid w:val="00DF5C16"/>
    <w:rsid w:val="00E019D4"/>
    <w:rsid w:val="00E02129"/>
    <w:rsid w:val="00E025D8"/>
    <w:rsid w:val="00E07931"/>
    <w:rsid w:val="00E13A89"/>
    <w:rsid w:val="00E156D0"/>
    <w:rsid w:val="00E15BB9"/>
    <w:rsid w:val="00E25EA8"/>
    <w:rsid w:val="00E26729"/>
    <w:rsid w:val="00E304F0"/>
    <w:rsid w:val="00E30F67"/>
    <w:rsid w:val="00E327E2"/>
    <w:rsid w:val="00E365B3"/>
    <w:rsid w:val="00E40C21"/>
    <w:rsid w:val="00E45EDE"/>
    <w:rsid w:val="00E55A8D"/>
    <w:rsid w:val="00E56158"/>
    <w:rsid w:val="00E5675E"/>
    <w:rsid w:val="00E61818"/>
    <w:rsid w:val="00E67768"/>
    <w:rsid w:val="00E750E9"/>
    <w:rsid w:val="00E8219F"/>
    <w:rsid w:val="00E86057"/>
    <w:rsid w:val="00E87EAE"/>
    <w:rsid w:val="00E90E8A"/>
    <w:rsid w:val="00E91A55"/>
    <w:rsid w:val="00EA3AFA"/>
    <w:rsid w:val="00EA6F55"/>
    <w:rsid w:val="00EA7558"/>
    <w:rsid w:val="00EB624C"/>
    <w:rsid w:val="00EB789F"/>
    <w:rsid w:val="00EC5840"/>
    <w:rsid w:val="00EC5B6E"/>
    <w:rsid w:val="00ED1D6B"/>
    <w:rsid w:val="00ED356D"/>
    <w:rsid w:val="00ED4E7E"/>
    <w:rsid w:val="00ED597D"/>
    <w:rsid w:val="00EE1CFA"/>
    <w:rsid w:val="00EE40FA"/>
    <w:rsid w:val="00EE763A"/>
    <w:rsid w:val="00EE763B"/>
    <w:rsid w:val="00EF090B"/>
    <w:rsid w:val="00EF0AAC"/>
    <w:rsid w:val="00EF0EBC"/>
    <w:rsid w:val="00EF27BC"/>
    <w:rsid w:val="00EF71DA"/>
    <w:rsid w:val="00F0792A"/>
    <w:rsid w:val="00F11B78"/>
    <w:rsid w:val="00F23B70"/>
    <w:rsid w:val="00F26B2E"/>
    <w:rsid w:val="00F26D81"/>
    <w:rsid w:val="00F3351F"/>
    <w:rsid w:val="00F35386"/>
    <w:rsid w:val="00F36EDC"/>
    <w:rsid w:val="00F43A90"/>
    <w:rsid w:val="00F534F2"/>
    <w:rsid w:val="00F60A4E"/>
    <w:rsid w:val="00F61C33"/>
    <w:rsid w:val="00F67DF8"/>
    <w:rsid w:val="00F7094E"/>
    <w:rsid w:val="00F71D1C"/>
    <w:rsid w:val="00F72E79"/>
    <w:rsid w:val="00F7522D"/>
    <w:rsid w:val="00F7648C"/>
    <w:rsid w:val="00F80BA5"/>
    <w:rsid w:val="00F82C38"/>
    <w:rsid w:val="00F95347"/>
    <w:rsid w:val="00F973BF"/>
    <w:rsid w:val="00FA7DCB"/>
    <w:rsid w:val="00FB7ABE"/>
    <w:rsid w:val="00FC701E"/>
    <w:rsid w:val="00FD560D"/>
    <w:rsid w:val="00FE3426"/>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A07C7"/>
  <w15:chartTrackingRefBased/>
  <w15:docId w15:val="{A02697BE-058F-477B-96D3-C05EDBA8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1"/>
    <w:qFormat/>
    <w:rsid w:val="00470D88"/>
    <w:pPr>
      <w:ind w:left="720"/>
    </w:pPr>
  </w:style>
  <w:style w:type="character" w:styleId="CommentReference">
    <w:name w:val="annotation reference"/>
    <w:uiPriority w:val="99"/>
    <w:rsid w:val="00493562"/>
    <w:rPr>
      <w:sz w:val="16"/>
      <w:szCs w:val="16"/>
    </w:rPr>
  </w:style>
  <w:style w:type="paragraph" w:styleId="CommentText">
    <w:name w:val="annotation text"/>
    <w:basedOn w:val="Normal"/>
    <w:link w:val="CommentTextChar"/>
    <w:rsid w:val="00493562"/>
    <w:rPr>
      <w:sz w:val="20"/>
    </w:rPr>
  </w:style>
  <w:style w:type="character" w:customStyle="1" w:styleId="CommentTextChar">
    <w:name w:val="Comment Text Char"/>
    <w:link w:val="CommentText"/>
    <w:rsid w:val="00493562"/>
    <w:rPr>
      <w:rFonts w:ascii="Courier" w:hAnsi="Courier"/>
      <w:snapToGrid w:val="0"/>
    </w:rPr>
  </w:style>
  <w:style w:type="paragraph" w:styleId="CommentSubject">
    <w:name w:val="annotation subject"/>
    <w:basedOn w:val="CommentText"/>
    <w:next w:val="CommentText"/>
    <w:link w:val="CommentSubjectChar"/>
    <w:rsid w:val="00493562"/>
    <w:rPr>
      <w:b/>
      <w:bCs/>
    </w:rPr>
  </w:style>
  <w:style w:type="character" w:customStyle="1" w:styleId="CommentSubjectChar">
    <w:name w:val="Comment Subject Char"/>
    <w:link w:val="CommentSubject"/>
    <w:rsid w:val="00493562"/>
    <w:rPr>
      <w:rFonts w:ascii="Courier" w:hAnsi="Courier"/>
      <w:b/>
      <w:bCs/>
      <w:snapToGrid w:val="0"/>
    </w:rPr>
  </w:style>
  <w:style w:type="paragraph" w:styleId="NormalWeb">
    <w:name w:val="Normal (Web)"/>
    <w:basedOn w:val="Normal"/>
    <w:uiPriority w:val="99"/>
    <w:unhideWhenUsed/>
    <w:rsid w:val="003B628B"/>
    <w:pPr>
      <w:widowControl/>
      <w:spacing w:before="100" w:beforeAutospacing="1" w:after="100" w:afterAutospacing="1"/>
    </w:pPr>
    <w:rPr>
      <w:rFonts w:ascii="Times" w:eastAsiaTheme="minorEastAsia" w:hAnsi="Times"/>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2F32-2DF2-4E42-B4BD-8DF588FD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11185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2</cp:revision>
  <cp:lastPrinted>2018-04-03T17:37:00Z</cp:lastPrinted>
  <dcterms:created xsi:type="dcterms:W3CDTF">2021-03-25T16:58:00Z</dcterms:created>
  <dcterms:modified xsi:type="dcterms:W3CDTF">2021-03-25T16:58:00Z</dcterms:modified>
</cp:coreProperties>
</file>