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9CA26" w14:textId="40942CA1" w:rsidR="005B0448" w:rsidRPr="002B7552" w:rsidRDefault="005B0448" w:rsidP="005B04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B7552">
        <w:rPr>
          <w:rStyle w:val="normaltextrun"/>
        </w:rPr>
        <w:t>Int. No.</w:t>
      </w:r>
      <w:r w:rsidRPr="002B7552">
        <w:rPr>
          <w:rStyle w:val="eop"/>
        </w:rPr>
        <w:t> </w:t>
      </w:r>
      <w:r w:rsidR="00545379">
        <w:rPr>
          <w:rStyle w:val="eop"/>
        </w:rPr>
        <w:t>2236</w:t>
      </w:r>
    </w:p>
    <w:p w14:paraId="60CCDE22" w14:textId="77777777" w:rsidR="005B0448" w:rsidRPr="002B7552" w:rsidRDefault="005B0448" w:rsidP="005B04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B7552">
        <w:rPr>
          <w:rStyle w:val="eop"/>
        </w:rPr>
        <w:t> </w:t>
      </w:r>
    </w:p>
    <w:p w14:paraId="255B27E4" w14:textId="77777777" w:rsidR="003F5FBB" w:rsidRDefault="003F5FBB" w:rsidP="003F5F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By Council Members Levine, </w:t>
      </w:r>
      <w:r>
        <w:rPr>
          <w:color w:val="000000"/>
          <w:shd w:val="clear" w:color="auto" w:fill="FFFFFF"/>
        </w:rPr>
        <w:t>Powers, Miller, Lander, Rivera, Kallos, Holden, Barron, Rose, Ampry-Samuel and Yeger</w:t>
      </w:r>
    </w:p>
    <w:p w14:paraId="3E519019" w14:textId="5445C268" w:rsidR="005B0448" w:rsidRPr="002B7552" w:rsidRDefault="005B0448" w:rsidP="005B04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bookmarkStart w:id="0" w:name="_GoBack"/>
      <w:bookmarkEnd w:id="0"/>
      <w:r w:rsidRPr="002B7552">
        <w:rPr>
          <w:rStyle w:val="eop"/>
        </w:rPr>
        <w:t> </w:t>
      </w:r>
    </w:p>
    <w:p w14:paraId="118791B4" w14:textId="77777777" w:rsidR="00B82A0C" w:rsidRPr="00B82A0C" w:rsidRDefault="00B82A0C" w:rsidP="005B04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vanish/>
        </w:rPr>
      </w:pPr>
      <w:r w:rsidRPr="00B82A0C">
        <w:rPr>
          <w:rStyle w:val="normaltextrun"/>
          <w:vanish/>
        </w:rPr>
        <w:t>..Title</w:t>
      </w:r>
    </w:p>
    <w:p w14:paraId="5A11E8FF" w14:textId="0996889E" w:rsidR="005B0448" w:rsidRDefault="00B82A0C" w:rsidP="005B04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A Local Law i</w:t>
      </w:r>
      <w:r w:rsidR="005B0448" w:rsidRPr="002B7552">
        <w:rPr>
          <w:rStyle w:val="normaltextrun"/>
        </w:rPr>
        <w:t xml:space="preserve">n relation to </w:t>
      </w:r>
      <w:r w:rsidR="008704A9" w:rsidRPr="008704A9">
        <w:rPr>
          <w:rStyle w:val="normaltextrun"/>
        </w:rPr>
        <w:t xml:space="preserve">the </w:t>
      </w:r>
      <w:r w:rsidR="008704A9">
        <w:rPr>
          <w:rStyle w:val="normaltextrun"/>
        </w:rPr>
        <w:t>creation of</w:t>
      </w:r>
      <w:r w:rsidR="008704A9" w:rsidRPr="008704A9">
        <w:rPr>
          <w:rStyle w:val="normaltextrun"/>
        </w:rPr>
        <w:t xml:space="preserve"> a unified scheduling system for </w:t>
      </w:r>
      <w:r w:rsidR="008704A9">
        <w:rPr>
          <w:rStyle w:val="normaltextrun"/>
        </w:rPr>
        <w:t>COVID-19</w:t>
      </w:r>
      <w:r w:rsidR="008704A9" w:rsidRPr="008704A9">
        <w:rPr>
          <w:rStyle w:val="normaltextrun"/>
        </w:rPr>
        <w:t xml:space="preserve"> vaccination</w:t>
      </w:r>
      <w:r w:rsidR="008704A9">
        <w:rPr>
          <w:rStyle w:val="normaltextrun"/>
        </w:rPr>
        <w:t>s</w:t>
      </w:r>
    </w:p>
    <w:p w14:paraId="6F03CBDE" w14:textId="3E93AB3D" w:rsidR="00B82A0C" w:rsidRPr="00B82A0C" w:rsidRDefault="00B82A0C" w:rsidP="005B04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vanish/>
        </w:rPr>
      </w:pPr>
      <w:r w:rsidRPr="00B82A0C">
        <w:rPr>
          <w:rStyle w:val="normaltextrun"/>
          <w:vanish/>
        </w:rPr>
        <w:t>..Body</w:t>
      </w:r>
    </w:p>
    <w:p w14:paraId="7C245746" w14:textId="77777777" w:rsidR="005B0448" w:rsidRPr="002B7552" w:rsidRDefault="005B0448" w:rsidP="005B04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B7552">
        <w:rPr>
          <w:rStyle w:val="eop"/>
        </w:rPr>
        <w:t> </w:t>
      </w:r>
    </w:p>
    <w:p w14:paraId="19351410" w14:textId="77777777" w:rsidR="005B0448" w:rsidRPr="002B7552" w:rsidRDefault="005B0448" w:rsidP="005B04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B7552">
        <w:rPr>
          <w:rStyle w:val="normaltextrun"/>
          <w:u w:val="single"/>
        </w:rPr>
        <w:t>Be it enacted by the Council as follows:</w:t>
      </w:r>
      <w:r w:rsidRPr="002B7552">
        <w:rPr>
          <w:rStyle w:val="eop"/>
        </w:rPr>
        <w:t> </w:t>
      </w:r>
    </w:p>
    <w:p w14:paraId="244F7890" w14:textId="77777777" w:rsidR="005B0448" w:rsidRPr="002B7552" w:rsidRDefault="005B0448" w:rsidP="005B044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2B7552">
        <w:rPr>
          <w:rStyle w:val="eop"/>
        </w:rPr>
        <w:t> </w:t>
      </w:r>
    </w:p>
    <w:p w14:paraId="3E93463D" w14:textId="44A53AE0" w:rsidR="008704A9" w:rsidRPr="008704A9" w:rsidRDefault="005B0448" w:rsidP="008704A9">
      <w:pPr>
        <w:pStyle w:val="paragraph"/>
        <w:snapToGrid w:val="0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</w:rPr>
      </w:pPr>
      <w:r w:rsidRPr="002B7552">
        <w:rPr>
          <w:rStyle w:val="normaltextrun"/>
        </w:rPr>
        <w:t xml:space="preserve">Section 1. </w:t>
      </w:r>
      <w:r w:rsidR="008704A9">
        <w:rPr>
          <w:rStyle w:val="normaltextrun"/>
        </w:rPr>
        <w:t xml:space="preserve">a. </w:t>
      </w:r>
      <w:r w:rsidR="008704A9" w:rsidRPr="008704A9">
        <w:rPr>
          <w:rStyle w:val="normaltextrun"/>
        </w:rPr>
        <w:t>Definitions. For the purposes of this section, the following terms have the following meanings:</w:t>
      </w:r>
    </w:p>
    <w:p w14:paraId="4E3E9474" w14:textId="11D0872F" w:rsidR="008704A9" w:rsidRPr="008704A9" w:rsidRDefault="008704A9" w:rsidP="008704A9">
      <w:pPr>
        <w:pStyle w:val="paragraph"/>
        <w:snapToGrid w:val="0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</w:rPr>
      </w:pPr>
      <w:r w:rsidRPr="008704A9">
        <w:rPr>
          <w:rStyle w:val="normaltextrun"/>
        </w:rPr>
        <w:t>COVID-19. The term “COVID-19” means the disease caused by the severe acute respiratory syndrome coronavirus 2 (SARS-CoV-2).</w:t>
      </w:r>
    </w:p>
    <w:p w14:paraId="00926F25" w14:textId="07DEC775" w:rsidR="008704A9" w:rsidRPr="008704A9" w:rsidRDefault="008704A9" w:rsidP="008704A9">
      <w:pPr>
        <w:pStyle w:val="paragraph"/>
        <w:snapToGrid w:val="0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</w:rPr>
      </w:pPr>
      <w:r w:rsidRPr="008704A9">
        <w:rPr>
          <w:rStyle w:val="normaltextrun"/>
        </w:rPr>
        <w:t>Department. The term “department” means the department of health and mental hygiene.</w:t>
      </w:r>
    </w:p>
    <w:p w14:paraId="6819955F" w14:textId="5477B56A" w:rsidR="008704A9" w:rsidRDefault="008704A9" w:rsidP="00F83616">
      <w:pPr>
        <w:pStyle w:val="paragraph"/>
        <w:snapToGrid w:val="0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</w:rPr>
      </w:pPr>
      <w:r w:rsidRPr="008704A9">
        <w:rPr>
          <w:rStyle w:val="normaltextrun"/>
        </w:rPr>
        <w:t xml:space="preserve">b. COVID-19 </w:t>
      </w:r>
      <w:r>
        <w:rPr>
          <w:rStyle w:val="normaltextrun"/>
        </w:rPr>
        <w:t>vaccination scheduling system</w:t>
      </w:r>
      <w:r w:rsidRPr="008704A9">
        <w:rPr>
          <w:rStyle w:val="normaltextrun"/>
        </w:rPr>
        <w:t xml:space="preserve">. The department shall develop </w:t>
      </w:r>
      <w:r w:rsidR="00F83616">
        <w:rPr>
          <w:rStyle w:val="normaltextrun"/>
        </w:rPr>
        <w:t xml:space="preserve">and maintain </w:t>
      </w:r>
      <w:proofErr w:type="gramStart"/>
      <w:r w:rsidRPr="008704A9">
        <w:rPr>
          <w:rStyle w:val="normaltextrun"/>
        </w:rPr>
        <w:t>an</w:t>
      </w:r>
      <w:proofErr w:type="gramEnd"/>
      <w:r w:rsidRPr="008704A9">
        <w:rPr>
          <w:rStyle w:val="normaltextrun"/>
        </w:rPr>
        <w:t xml:space="preserve"> online platform </w:t>
      </w:r>
      <w:r w:rsidR="00F83616">
        <w:rPr>
          <w:rStyle w:val="normaltextrun"/>
        </w:rPr>
        <w:t xml:space="preserve">which operates as a unified scheduling system for COVID-19 vaccinations. Such platform shall be made available to the general public </w:t>
      </w:r>
      <w:r w:rsidR="00125FBD" w:rsidRPr="00125FBD">
        <w:rPr>
          <w:rStyle w:val="normaltextrun"/>
        </w:rPr>
        <w:t>in a</w:t>
      </w:r>
      <w:r w:rsidR="00125FBD">
        <w:rPr>
          <w:rStyle w:val="normaltextrun"/>
        </w:rPr>
        <w:t>ll</w:t>
      </w:r>
      <w:r w:rsidR="00125FBD" w:rsidRPr="00125FBD">
        <w:rPr>
          <w:rStyle w:val="normaltextrun"/>
        </w:rPr>
        <w:t xml:space="preserve"> designated citywide language</w:t>
      </w:r>
      <w:r w:rsidR="00125FBD">
        <w:rPr>
          <w:rStyle w:val="normaltextrun"/>
        </w:rPr>
        <w:t>s</w:t>
      </w:r>
      <w:r w:rsidR="00125FBD" w:rsidRPr="00125FBD">
        <w:rPr>
          <w:rStyle w:val="normaltextrun"/>
        </w:rPr>
        <w:t>, as defined by section 23-1101</w:t>
      </w:r>
      <w:r w:rsidR="00125FBD">
        <w:rPr>
          <w:rStyle w:val="normaltextrun"/>
        </w:rPr>
        <w:t xml:space="preserve"> </w:t>
      </w:r>
      <w:r w:rsidR="00F83616">
        <w:rPr>
          <w:rStyle w:val="normaltextrun"/>
        </w:rPr>
        <w:t>and shall allow for the scheduling of COVID-19 vaccination appointments across all vaccination locations and providers located in the city</w:t>
      </w:r>
      <w:r w:rsidR="00A90BD2">
        <w:rPr>
          <w:rStyle w:val="normaltextrun"/>
        </w:rPr>
        <w:t xml:space="preserve"> of New York</w:t>
      </w:r>
      <w:r w:rsidR="00F83616">
        <w:rPr>
          <w:rStyle w:val="normaltextrun"/>
        </w:rPr>
        <w:t xml:space="preserve">. </w:t>
      </w:r>
    </w:p>
    <w:p w14:paraId="0B868A7D" w14:textId="0FB4A2E0" w:rsidR="005B0448" w:rsidRPr="00BD1FC5" w:rsidRDefault="005B0448" w:rsidP="005B0448">
      <w:pPr>
        <w:pStyle w:val="paragraph"/>
        <w:snapToGrid w:val="0"/>
        <w:spacing w:before="0" w:beforeAutospacing="0" w:after="0" w:afterAutospacing="0" w:line="480" w:lineRule="auto"/>
        <w:ind w:firstLine="720"/>
        <w:jc w:val="both"/>
        <w:textAlignment w:val="baseline"/>
        <w:rPr>
          <w:u w:val="single"/>
        </w:rPr>
      </w:pPr>
      <w:r w:rsidRPr="002B7552">
        <w:rPr>
          <w:rStyle w:val="normaltextrun"/>
        </w:rPr>
        <w:t>§ </w:t>
      </w:r>
      <w:r>
        <w:rPr>
          <w:rStyle w:val="normaltextrun"/>
        </w:rPr>
        <w:t>2</w:t>
      </w:r>
      <w:r w:rsidRPr="002B7552">
        <w:rPr>
          <w:rStyle w:val="normaltextrun"/>
        </w:rPr>
        <w:t xml:space="preserve">. </w:t>
      </w:r>
      <w:r w:rsidR="00F6452E" w:rsidRPr="00F6452E">
        <w:rPr>
          <w:rStyle w:val="normaltextrun"/>
        </w:rPr>
        <w:t>This local law takes effect immediately and is deemed repealed 2 years after it becomes law. </w:t>
      </w:r>
    </w:p>
    <w:p w14:paraId="437B9E60" w14:textId="77777777" w:rsidR="005B0448" w:rsidRPr="002B7552" w:rsidRDefault="005B0448" w:rsidP="005B04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B7552">
        <w:rPr>
          <w:rStyle w:val="eop"/>
          <w:sz w:val="20"/>
          <w:szCs w:val="20"/>
        </w:rPr>
        <w:t> </w:t>
      </w:r>
    </w:p>
    <w:p w14:paraId="73DCC46D" w14:textId="77777777" w:rsidR="00B82A0C" w:rsidRDefault="00B82A0C" w:rsidP="005B04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7DACAF8C" w14:textId="3C9A0BC0" w:rsidR="00B82A0C" w:rsidRDefault="00B82A0C" w:rsidP="005B04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7CC191C6" w14:textId="29024EA5" w:rsidR="00B82A0C" w:rsidRDefault="00B82A0C" w:rsidP="005B04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588FD134" w14:textId="205999C0" w:rsidR="00B82A0C" w:rsidRDefault="00B82A0C" w:rsidP="005B04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286C16C5" w14:textId="77777777" w:rsidR="00B82A0C" w:rsidRDefault="00B82A0C" w:rsidP="005B04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78778EDB" w14:textId="77687711" w:rsidR="005B0448" w:rsidRPr="002B7552" w:rsidRDefault="005B0448" w:rsidP="005B04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B7552">
        <w:rPr>
          <w:rStyle w:val="normaltextrun"/>
          <w:sz w:val="20"/>
          <w:szCs w:val="20"/>
        </w:rPr>
        <w:t>HKA</w:t>
      </w:r>
      <w:r w:rsidRPr="002B7552">
        <w:rPr>
          <w:rStyle w:val="eop"/>
          <w:sz w:val="20"/>
          <w:szCs w:val="20"/>
        </w:rPr>
        <w:t> </w:t>
      </w:r>
    </w:p>
    <w:p w14:paraId="1DB05A6D" w14:textId="55001619" w:rsidR="005B0448" w:rsidRPr="002B7552" w:rsidRDefault="005B0448" w:rsidP="005B04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B7552">
        <w:rPr>
          <w:rStyle w:val="normaltextrun"/>
          <w:sz w:val="20"/>
          <w:szCs w:val="20"/>
        </w:rPr>
        <w:t>LS #</w:t>
      </w:r>
      <w:r w:rsidR="00952353">
        <w:rPr>
          <w:rStyle w:val="normaltextrun"/>
          <w:sz w:val="20"/>
          <w:szCs w:val="20"/>
        </w:rPr>
        <w:t>17045</w:t>
      </w:r>
    </w:p>
    <w:p w14:paraId="1EF26A6D" w14:textId="64D78F1C" w:rsidR="005B0448" w:rsidRPr="005D2651" w:rsidRDefault="00952353" w:rsidP="00B82A0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0"/>
          <w:szCs w:val="20"/>
        </w:rPr>
        <w:t>2/9/21</w:t>
      </w:r>
    </w:p>
    <w:p w14:paraId="693D9625" w14:textId="77777777" w:rsidR="00E27AAB" w:rsidRDefault="003F5FBB"/>
    <w:sectPr w:rsidR="00E27AAB" w:rsidSect="00982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48"/>
    <w:rsid w:val="00125FBD"/>
    <w:rsid w:val="001727C8"/>
    <w:rsid w:val="003F5FBB"/>
    <w:rsid w:val="005012CC"/>
    <w:rsid w:val="00545379"/>
    <w:rsid w:val="005920D5"/>
    <w:rsid w:val="005B0448"/>
    <w:rsid w:val="008704A9"/>
    <w:rsid w:val="00952353"/>
    <w:rsid w:val="00982CC5"/>
    <w:rsid w:val="00A90BD2"/>
    <w:rsid w:val="00B46B3C"/>
    <w:rsid w:val="00B51030"/>
    <w:rsid w:val="00B82A0C"/>
    <w:rsid w:val="00CE6CE5"/>
    <w:rsid w:val="00D75E5F"/>
    <w:rsid w:val="00F6452E"/>
    <w:rsid w:val="00F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E54E"/>
  <w15:chartTrackingRefBased/>
  <w15:docId w15:val="{2C75F3CF-B87A-5148-96CA-49675C61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04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B0448"/>
  </w:style>
  <w:style w:type="character" w:customStyle="1" w:styleId="eop">
    <w:name w:val="eop"/>
    <w:basedOn w:val="DefaultParagraphFont"/>
    <w:rsid w:val="005B0448"/>
  </w:style>
  <w:style w:type="character" w:styleId="CommentReference">
    <w:name w:val="annotation reference"/>
    <w:basedOn w:val="DefaultParagraphFont"/>
    <w:uiPriority w:val="99"/>
    <w:semiHidden/>
    <w:unhideWhenUsed/>
    <w:rsid w:val="00A90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Harbani Ahuja</dc:creator>
  <cp:keywords/>
  <dc:description/>
  <cp:lastModifiedBy>DelFranco, Ruthie</cp:lastModifiedBy>
  <cp:revision>13</cp:revision>
  <dcterms:created xsi:type="dcterms:W3CDTF">2021-02-10T18:43:00Z</dcterms:created>
  <dcterms:modified xsi:type="dcterms:W3CDTF">2021-03-18T18:51:00Z</dcterms:modified>
</cp:coreProperties>
</file>