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9EFD6" w14:textId="7F3EC2C1" w:rsidR="004E1CF2" w:rsidRDefault="004E1CF2" w:rsidP="00E97376">
      <w:pPr>
        <w:ind w:firstLine="0"/>
        <w:jc w:val="center"/>
      </w:pPr>
      <w:r>
        <w:t>Int. No.</w:t>
      </w:r>
      <w:r w:rsidR="0036020B">
        <w:t xml:space="preserve"> 2201</w:t>
      </w:r>
    </w:p>
    <w:p w14:paraId="2BA2D1FD" w14:textId="77777777" w:rsidR="00E97376" w:rsidRDefault="00E97376" w:rsidP="00E97376">
      <w:pPr>
        <w:ind w:firstLine="0"/>
        <w:jc w:val="center"/>
      </w:pPr>
    </w:p>
    <w:p w14:paraId="5BA76E14" w14:textId="77777777" w:rsidR="00F722A3" w:rsidRDefault="00F722A3" w:rsidP="00F722A3">
      <w:pPr>
        <w:autoSpaceDE w:val="0"/>
        <w:autoSpaceDN w:val="0"/>
        <w:adjustRightInd w:val="0"/>
        <w:ind w:firstLine="0"/>
        <w:jc w:val="both"/>
        <w:rPr>
          <w:rFonts w:eastAsia="Calibri"/>
        </w:rPr>
      </w:pPr>
      <w:r>
        <w:rPr>
          <w:rFonts w:eastAsia="Calibri"/>
        </w:rPr>
        <w:t>By Council Members Rivera, Louis and D. Diaz</w:t>
      </w:r>
    </w:p>
    <w:p w14:paraId="0B525E52" w14:textId="77777777" w:rsidR="004E1CF2" w:rsidRDefault="004E1CF2" w:rsidP="007101A2">
      <w:pPr>
        <w:pStyle w:val="BodyText"/>
        <w:spacing w:line="240" w:lineRule="auto"/>
        <w:ind w:firstLine="0"/>
      </w:pPr>
      <w:bookmarkStart w:id="0" w:name="_GoBack"/>
      <w:bookmarkEnd w:id="0"/>
    </w:p>
    <w:p w14:paraId="1366EC8C" w14:textId="77777777" w:rsidR="00846BA0" w:rsidRPr="00846BA0" w:rsidRDefault="00846BA0" w:rsidP="007101A2">
      <w:pPr>
        <w:pStyle w:val="BodyText"/>
        <w:spacing w:line="240" w:lineRule="auto"/>
        <w:ind w:firstLine="0"/>
        <w:rPr>
          <w:vanish/>
        </w:rPr>
      </w:pPr>
      <w:r w:rsidRPr="00846BA0">
        <w:rPr>
          <w:vanish/>
        </w:rPr>
        <w:t>..Title</w:t>
      </w:r>
    </w:p>
    <w:p w14:paraId="71F93073" w14:textId="05684D66" w:rsidR="004E1CF2" w:rsidRDefault="00846BA0" w:rsidP="007101A2">
      <w:pPr>
        <w:pStyle w:val="BodyText"/>
        <w:spacing w:line="240" w:lineRule="auto"/>
        <w:ind w:firstLine="0"/>
      </w:pPr>
      <w:r>
        <w:t>A Local Law t</w:t>
      </w:r>
      <w:r w:rsidR="004E1CF2">
        <w:t xml:space="preserve">o </w:t>
      </w:r>
      <w:r w:rsidR="00E310B4">
        <w:t>amend the</w:t>
      </w:r>
      <w:r w:rsidR="00FC547E">
        <w:t xml:space="preserve"> </w:t>
      </w:r>
      <w:sdt>
        <w:sdtPr>
          <w:id w:val="1993222445"/>
          <w:placeholder>
            <w:docPart w:val="4026D95AC0C04BBDBB32E3E62BC24309"/>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000150B2">
            <w:t>administrative code of the city of New York</w:t>
          </w:r>
        </w:sdtContent>
      </w:sdt>
      <w:r w:rsidR="004E1CF2">
        <w:t>, in relation to</w:t>
      </w:r>
      <w:r w:rsidR="007F4087">
        <w:t xml:space="preserve"> </w:t>
      </w:r>
      <w:r w:rsidR="00206451">
        <w:t>allowing</w:t>
      </w:r>
      <w:r w:rsidR="00206451" w:rsidRPr="00006189">
        <w:t xml:space="preserve"> </w:t>
      </w:r>
      <w:r w:rsidR="00006189" w:rsidRPr="00006189">
        <w:t>motorcyclists</w:t>
      </w:r>
      <w:r w:rsidR="00006189">
        <w:t xml:space="preserve"> </w:t>
      </w:r>
      <w:r w:rsidR="00006189" w:rsidRPr="00006189">
        <w:t>to challenge parking violat</w:t>
      </w:r>
      <w:r w:rsidR="00006189">
        <w:t xml:space="preserve">ions </w:t>
      </w:r>
      <w:r w:rsidR="00867522">
        <w:t xml:space="preserve">electronically </w:t>
      </w:r>
      <w:r w:rsidR="00006189">
        <w:t>with photographic evidence</w:t>
      </w:r>
    </w:p>
    <w:p w14:paraId="0D6DFF80" w14:textId="4FA341BA" w:rsidR="00846BA0" w:rsidRPr="00846BA0" w:rsidRDefault="00846BA0" w:rsidP="007101A2">
      <w:pPr>
        <w:pStyle w:val="BodyText"/>
        <w:spacing w:line="240" w:lineRule="auto"/>
        <w:ind w:firstLine="0"/>
        <w:rPr>
          <w:vanish/>
        </w:rPr>
      </w:pPr>
      <w:r w:rsidRPr="00846BA0">
        <w:rPr>
          <w:vanish/>
        </w:rPr>
        <w:t>..Body</w:t>
      </w:r>
    </w:p>
    <w:p w14:paraId="7FC4A29C" w14:textId="77777777" w:rsidR="004E1CF2" w:rsidRDefault="004E1CF2" w:rsidP="007101A2">
      <w:pPr>
        <w:pStyle w:val="BodyText"/>
        <w:spacing w:line="240" w:lineRule="auto"/>
        <w:ind w:firstLine="0"/>
        <w:rPr>
          <w:u w:val="single"/>
        </w:rPr>
      </w:pPr>
    </w:p>
    <w:p w14:paraId="359F3E2C" w14:textId="77777777" w:rsidR="004E1CF2" w:rsidRDefault="004E1CF2" w:rsidP="007101A2">
      <w:pPr>
        <w:ind w:firstLine="0"/>
        <w:jc w:val="both"/>
      </w:pPr>
      <w:r>
        <w:rPr>
          <w:u w:val="single"/>
        </w:rPr>
        <w:t>Be it enacted by the Council as follows</w:t>
      </w:r>
      <w:r w:rsidRPr="005B5DE4">
        <w:rPr>
          <w:u w:val="single"/>
        </w:rPr>
        <w:t>:</w:t>
      </w:r>
    </w:p>
    <w:p w14:paraId="3920EF6F" w14:textId="77777777" w:rsidR="004E1CF2" w:rsidRDefault="004E1CF2" w:rsidP="006662DF">
      <w:pPr>
        <w:jc w:val="both"/>
      </w:pPr>
    </w:p>
    <w:p w14:paraId="3F8E39CF" w14:textId="77777777"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14:paraId="4E4C94C9" w14:textId="77777777" w:rsidR="007F4087" w:rsidRPr="00267944" w:rsidRDefault="007101A2" w:rsidP="00267944">
      <w:pPr>
        <w:spacing w:line="480" w:lineRule="auto"/>
        <w:jc w:val="both"/>
      </w:pPr>
      <w:r>
        <w:t>S</w:t>
      </w:r>
      <w:r w:rsidR="004E1CF2">
        <w:t>ection 1.</w:t>
      </w:r>
      <w:r w:rsidR="007E79D5">
        <w:t xml:space="preserve"> </w:t>
      </w:r>
      <w:r w:rsidR="00267944">
        <w:t>S</w:t>
      </w:r>
      <w:r w:rsidR="009D6BAD">
        <w:t>ubdivision b of s</w:t>
      </w:r>
      <w:r w:rsidR="00267944">
        <w:t>ection 19-214</w:t>
      </w:r>
      <w:r w:rsidR="00267944" w:rsidRPr="00267944">
        <w:t xml:space="preserve"> of the administrative cod</w:t>
      </w:r>
      <w:r w:rsidR="00267944">
        <w:t>e of the city of New York, as amen</w:t>
      </w:r>
      <w:r w:rsidR="00267944" w:rsidRPr="00267944">
        <w:t>ded by local law number 1</w:t>
      </w:r>
      <w:r w:rsidR="00267944">
        <w:t>5</w:t>
      </w:r>
      <w:r w:rsidR="00267944" w:rsidRPr="00267944">
        <w:t xml:space="preserve"> for the year </w:t>
      </w:r>
      <w:r w:rsidR="00267944">
        <w:t>2012</w:t>
      </w:r>
      <w:r w:rsidR="00267944" w:rsidRPr="00267944">
        <w:t>, is amended to read as follows:</w:t>
      </w:r>
    </w:p>
    <w:p w14:paraId="6AF4D402" w14:textId="217B8022" w:rsidR="00AB475C" w:rsidRPr="00267944" w:rsidRDefault="00267944" w:rsidP="00267944">
      <w:pPr>
        <w:spacing w:line="480" w:lineRule="auto"/>
        <w:jc w:val="both"/>
        <w:rPr>
          <w:u w:val="single"/>
        </w:rPr>
      </w:pPr>
      <w:r>
        <w:t xml:space="preserve">b. </w:t>
      </w:r>
      <w:r w:rsidRPr="00267944">
        <w:t xml:space="preserve">Notwithstanding any rule or regulation to the contrary, but subject to the provisions of the vehicle and traffic law, where a notice of violation was issued to an owner or operator of a </w:t>
      </w:r>
      <w:r>
        <w:rPr>
          <w:u w:val="single"/>
        </w:rPr>
        <w:t>motor</w:t>
      </w:r>
      <w:r w:rsidRPr="00267944">
        <w:t xml:space="preserve"> vehicle for the failure to display a muni-meter receipt, it shall be an affirmative defense to such violation that such owner or operator purchased parking time for the time such notice of violation was issued or up to five minutes thereafter from a muni-meter dispensing timed receipts valid for use at the location such notice of violation was issued. Evidence of the affirmative defense shall be the presentation, in person or by mail, of a valid muni-meter receipt for the time such notice of violation was issued or for up to five minutes thereafter or other suitable evidence as determined by the hearing officer that such parking time was purchased.</w:t>
      </w:r>
      <w:r>
        <w:t xml:space="preserve"> </w:t>
      </w:r>
      <w:r>
        <w:rPr>
          <w:u w:val="single"/>
        </w:rPr>
        <w:t>When in such instance the motor vehicle is a motorcycle, evidence may be a digital photograph, submitted through the department’s website, of a valid muni-meter receipt for the time such notice of violation was issued or for up to five minutes thereafter.</w:t>
      </w:r>
    </w:p>
    <w:p w14:paraId="4D764DA2" w14:textId="77777777" w:rsidR="002F196D" w:rsidRPr="00267944" w:rsidRDefault="00267944" w:rsidP="00267944">
      <w:pPr>
        <w:spacing w:line="480" w:lineRule="auto"/>
        <w:jc w:val="both"/>
        <w:sectPr w:rsidR="002F196D" w:rsidRPr="00267944" w:rsidSect="00AF39A5">
          <w:type w:val="continuous"/>
          <w:pgSz w:w="12240" w:h="15840"/>
          <w:pgMar w:top="1440" w:right="1440" w:bottom="1440" w:left="1440" w:header="720" w:footer="720" w:gutter="0"/>
          <w:lnNumType w:countBy="1"/>
          <w:cols w:space="720"/>
          <w:titlePg/>
          <w:docGrid w:linePitch="360"/>
        </w:sectPr>
      </w:pPr>
      <w:r w:rsidRPr="00267944">
        <w:t>§ 2.</w:t>
      </w:r>
      <w:r>
        <w:t xml:space="preserve"> This local law takes effect 180 days after it becomes law. </w:t>
      </w:r>
    </w:p>
    <w:p w14:paraId="4E8D11E6" w14:textId="77777777" w:rsidR="00B47730" w:rsidRDefault="00B47730" w:rsidP="007101A2">
      <w:pPr>
        <w:ind w:firstLine="0"/>
        <w:jc w:val="both"/>
        <w:rPr>
          <w:sz w:val="18"/>
          <w:szCs w:val="18"/>
        </w:rPr>
      </w:pPr>
    </w:p>
    <w:p w14:paraId="14F47A6D" w14:textId="77777777" w:rsidR="00EB262D" w:rsidRDefault="00610181" w:rsidP="007101A2">
      <w:pPr>
        <w:ind w:firstLine="0"/>
        <w:jc w:val="both"/>
        <w:rPr>
          <w:sz w:val="18"/>
          <w:szCs w:val="18"/>
        </w:rPr>
      </w:pPr>
      <w:r>
        <w:rPr>
          <w:sz w:val="18"/>
          <w:szCs w:val="18"/>
        </w:rPr>
        <w:t>AM</w:t>
      </w:r>
    </w:p>
    <w:p w14:paraId="02096139" w14:textId="77777777" w:rsidR="004E1CF2" w:rsidRDefault="004E1CF2" w:rsidP="007101A2">
      <w:pPr>
        <w:ind w:firstLine="0"/>
        <w:jc w:val="both"/>
        <w:rPr>
          <w:sz w:val="18"/>
          <w:szCs w:val="18"/>
        </w:rPr>
      </w:pPr>
      <w:r>
        <w:rPr>
          <w:sz w:val="18"/>
          <w:szCs w:val="18"/>
        </w:rPr>
        <w:t xml:space="preserve">LS </w:t>
      </w:r>
      <w:r w:rsidR="00B47730">
        <w:rPr>
          <w:sz w:val="18"/>
          <w:szCs w:val="18"/>
        </w:rPr>
        <w:t>#</w:t>
      </w:r>
      <w:r w:rsidR="008D36C9">
        <w:rPr>
          <w:sz w:val="18"/>
          <w:szCs w:val="18"/>
        </w:rPr>
        <w:t>12</w:t>
      </w:r>
      <w:r w:rsidR="00564C14">
        <w:rPr>
          <w:sz w:val="18"/>
          <w:szCs w:val="18"/>
        </w:rPr>
        <w:t>760</w:t>
      </w:r>
    </w:p>
    <w:p w14:paraId="3CE36EF8" w14:textId="77777777" w:rsidR="004E1CF2" w:rsidRDefault="00267944" w:rsidP="007101A2">
      <w:pPr>
        <w:ind w:firstLine="0"/>
        <w:rPr>
          <w:sz w:val="18"/>
          <w:szCs w:val="18"/>
        </w:rPr>
      </w:pPr>
      <w:r>
        <w:rPr>
          <w:sz w:val="18"/>
          <w:szCs w:val="18"/>
        </w:rPr>
        <w:t>11/19</w:t>
      </w:r>
      <w:r w:rsidR="000150B2">
        <w:rPr>
          <w:sz w:val="18"/>
          <w:szCs w:val="18"/>
        </w:rPr>
        <w:t>/19</w:t>
      </w:r>
    </w:p>
    <w:p w14:paraId="7C2500D3" w14:textId="77777777" w:rsidR="00AE212E" w:rsidRDefault="00AE212E" w:rsidP="007101A2">
      <w:pPr>
        <w:ind w:firstLine="0"/>
        <w:rPr>
          <w:sz w:val="18"/>
          <w:szCs w:val="18"/>
        </w:rPr>
      </w:pPr>
    </w:p>
    <w:p w14:paraId="329DA29A"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1A6E4" w14:textId="77777777" w:rsidR="00AF267E" w:rsidRDefault="00AF267E">
      <w:r>
        <w:separator/>
      </w:r>
    </w:p>
    <w:p w14:paraId="3ABC4541" w14:textId="77777777" w:rsidR="00AF267E" w:rsidRDefault="00AF267E"/>
  </w:endnote>
  <w:endnote w:type="continuationSeparator" w:id="0">
    <w:p w14:paraId="6612A9B4" w14:textId="77777777" w:rsidR="00AF267E" w:rsidRDefault="00AF267E">
      <w:r>
        <w:continuationSeparator/>
      </w:r>
    </w:p>
    <w:p w14:paraId="75055CA4" w14:textId="77777777" w:rsidR="00AF267E" w:rsidRDefault="00AF26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4FB2A3E2" w14:textId="7012C0B3" w:rsidR="008F0B17" w:rsidRDefault="008F0B17">
        <w:pPr>
          <w:pStyle w:val="Footer"/>
          <w:jc w:val="center"/>
        </w:pPr>
        <w:r>
          <w:fldChar w:fldCharType="begin"/>
        </w:r>
        <w:r>
          <w:instrText xml:space="preserve"> PAGE   \* MERGEFORMAT </w:instrText>
        </w:r>
        <w:r>
          <w:fldChar w:fldCharType="separate"/>
        </w:r>
        <w:r w:rsidR="00F722A3">
          <w:rPr>
            <w:noProof/>
          </w:rPr>
          <w:t>1</w:t>
        </w:r>
        <w:r>
          <w:rPr>
            <w:noProof/>
          </w:rPr>
          <w:fldChar w:fldCharType="end"/>
        </w:r>
      </w:p>
    </w:sdtContent>
  </w:sdt>
  <w:p w14:paraId="1345FDEE"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3AF6CF3B" w14:textId="77777777" w:rsidR="008F0B17" w:rsidRDefault="008F0B17">
        <w:pPr>
          <w:pStyle w:val="Footer"/>
          <w:jc w:val="center"/>
        </w:pPr>
        <w:r>
          <w:fldChar w:fldCharType="begin"/>
        </w:r>
        <w:r>
          <w:instrText xml:space="preserve"> PAGE   \* MERGEFORMAT </w:instrText>
        </w:r>
        <w:r>
          <w:fldChar w:fldCharType="separate"/>
        </w:r>
        <w:r w:rsidR="009D6BAD">
          <w:rPr>
            <w:noProof/>
          </w:rPr>
          <w:t>2</w:t>
        </w:r>
        <w:r>
          <w:rPr>
            <w:noProof/>
          </w:rPr>
          <w:fldChar w:fldCharType="end"/>
        </w:r>
      </w:p>
    </w:sdtContent>
  </w:sdt>
  <w:p w14:paraId="2978D6F0"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9330D" w14:textId="77777777" w:rsidR="00AF267E" w:rsidRDefault="00AF267E">
      <w:r>
        <w:separator/>
      </w:r>
    </w:p>
    <w:p w14:paraId="6D585DC0" w14:textId="77777777" w:rsidR="00AF267E" w:rsidRDefault="00AF267E"/>
  </w:footnote>
  <w:footnote w:type="continuationSeparator" w:id="0">
    <w:p w14:paraId="23B7BA38" w14:textId="77777777" w:rsidR="00AF267E" w:rsidRDefault="00AF267E">
      <w:r>
        <w:continuationSeparator/>
      </w:r>
    </w:p>
    <w:p w14:paraId="5A6FB8CE" w14:textId="77777777" w:rsidR="00AF267E" w:rsidRDefault="00AF267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181"/>
    <w:rsid w:val="00006189"/>
    <w:rsid w:val="000135A3"/>
    <w:rsid w:val="000150B2"/>
    <w:rsid w:val="00035181"/>
    <w:rsid w:val="000354DC"/>
    <w:rsid w:val="000502BC"/>
    <w:rsid w:val="00056BB0"/>
    <w:rsid w:val="00064AFB"/>
    <w:rsid w:val="0009173E"/>
    <w:rsid w:val="00094A70"/>
    <w:rsid w:val="000D4A7F"/>
    <w:rsid w:val="001073BD"/>
    <w:rsid w:val="00115B31"/>
    <w:rsid w:val="001509BF"/>
    <w:rsid w:val="00150A27"/>
    <w:rsid w:val="00165627"/>
    <w:rsid w:val="00167107"/>
    <w:rsid w:val="00180BD2"/>
    <w:rsid w:val="00195A80"/>
    <w:rsid w:val="001D4249"/>
    <w:rsid w:val="00205741"/>
    <w:rsid w:val="00206451"/>
    <w:rsid w:val="00207323"/>
    <w:rsid w:val="0021642E"/>
    <w:rsid w:val="0022099D"/>
    <w:rsid w:val="00231574"/>
    <w:rsid w:val="00241F94"/>
    <w:rsid w:val="00267944"/>
    <w:rsid w:val="00270162"/>
    <w:rsid w:val="00280955"/>
    <w:rsid w:val="00292C42"/>
    <w:rsid w:val="002C4435"/>
    <w:rsid w:val="002C738A"/>
    <w:rsid w:val="002D5F4F"/>
    <w:rsid w:val="002F196D"/>
    <w:rsid w:val="002F269C"/>
    <w:rsid w:val="00301E5D"/>
    <w:rsid w:val="00320D3B"/>
    <w:rsid w:val="0033027F"/>
    <w:rsid w:val="003447CD"/>
    <w:rsid w:val="00352CA7"/>
    <w:rsid w:val="0036020B"/>
    <w:rsid w:val="003720CF"/>
    <w:rsid w:val="003874A1"/>
    <w:rsid w:val="00387754"/>
    <w:rsid w:val="003A1AD5"/>
    <w:rsid w:val="003A29EF"/>
    <w:rsid w:val="003A75C2"/>
    <w:rsid w:val="003F26F9"/>
    <w:rsid w:val="003F3109"/>
    <w:rsid w:val="00432688"/>
    <w:rsid w:val="00444642"/>
    <w:rsid w:val="00447A01"/>
    <w:rsid w:val="004948B5"/>
    <w:rsid w:val="004B097C"/>
    <w:rsid w:val="004B75D0"/>
    <w:rsid w:val="004E1CF2"/>
    <w:rsid w:val="004F3343"/>
    <w:rsid w:val="005020E8"/>
    <w:rsid w:val="00550E96"/>
    <w:rsid w:val="00554C35"/>
    <w:rsid w:val="00564C14"/>
    <w:rsid w:val="00586366"/>
    <w:rsid w:val="005A1EBD"/>
    <w:rsid w:val="005B5DE4"/>
    <w:rsid w:val="005C6980"/>
    <w:rsid w:val="005D4A03"/>
    <w:rsid w:val="005E655A"/>
    <w:rsid w:val="005E7681"/>
    <w:rsid w:val="005F3AA6"/>
    <w:rsid w:val="00610181"/>
    <w:rsid w:val="00630AB3"/>
    <w:rsid w:val="006662DF"/>
    <w:rsid w:val="00681A93"/>
    <w:rsid w:val="00687344"/>
    <w:rsid w:val="006A691C"/>
    <w:rsid w:val="006B26AF"/>
    <w:rsid w:val="006B590A"/>
    <w:rsid w:val="006B5AB9"/>
    <w:rsid w:val="006D3E3C"/>
    <w:rsid w:val="006D562C"/>
    <w:rsid w:val="006F5CC7"/>
    <w:rsid w:val="007101A2"/>
    <w:rsid w:val="007218EB"/>
    <w:rsid w:val="0072551E"/>
    <w:rsid w:val="00727F04"/>
    <w:rsid w:val="00746119"/>
    <w:rsid w:val="00750030"/>
    <w:rsid w:val="00767CD4"/>
    <w:rsid w:val="00770B9A"/>
    <w:rsid w:val="007A1A40"/>
    <w:rsid w:val="007B293E"/>
    <w:rsid w:val="007B6497"/>
    <w:rsid w:val="007C1D9D"/>
    <w:rsid w:val="007C6893"/>
    <w:rsid w:val="007D2604"/>
    <w:rsid w:val="007E73C5"/>
    <w:rsid w:val="007E79D5"/>
    <w:rsid w:val="007F4087"/>
    <w:rsid w:val="00806569"/>
    <w:rsid w:val="008167F4"/>
    <w:rsid w:val="0083646C"/>
    <w:rsid w:val="00846BA0"/>
    <w:rsid w:val="0085260B"/>
    <w:rsid w:val="00853E42"/>
    <w:rsid w:val="00867522"/>
    <w:rsid w:val="00872BFD"/>
    <w:rsid w:val="00880099"/>
    <w:rsid w:val="008D36C9"/>
    <w:rsid w:val="008E28FA"/>
    <w:rsid w:val="008F0B17"/>
    <w:rsid w:val="00900ACB"/>
    <w:rsid w:val="00925D71"/>
    <w:rsid w:val="009822E5"/>
    <w:rsid w:val="00990ECE"/>
    <w:rsid w:val="009D6BAD"/>
    <w:rsid w:val="00A03635"/>
    <w:rsid w:val="00A10451"/>
    <w:rsid w:val="00A269C2"/>
    <w:rsid w:val="00A46ACE"/>
    <w:rsid w:val="00A531EC"/>
    <w:rsid w:val="00A654D0"/>
    <w:rsid w:val="00AB475C"/>
    <w:rsid w:val="00AD1881"/>
    <w:rsid w:val="00AE212E"/>
    <w:rsid w:val="00AF267E"/>
    <w:rsid w:val="00AF39A5"/>
    <w:rsid w:val="00B15D83"/>
    <w:rsid w:val="00B1635A"/>
    <w:rsid w:val="00B30100"/>
    <w:rsid w:val="00B47730"/>
    <w:rsid w:val="00BA4408"/>
    <w:rsid w:val="00BA599A"/>
    <w:rsid w:val="00BB6434"/>
    <w:rsid w:val="00BC1806"/>
    <w:rsid w:val="00BD4E49"/>
    <w:rsid w:val="00BF76F0"/>
    <w:rsid w:val="00C5021D"/>
    <w:rsid w:val="00C92A35"/>
    <w:rsid w:val="00C93F56"/>
    <w:rsid w:val="00C96CEE"/>
    <w:rsid w:val="00CA09E2"/>
    <w:rsid w:val="00CA2899"/>
    <w:rsid w:val="00CA30A1"/>
    <w:rsid w:val="00CA6B5C"/>
    <w:rsid w:val="00CB692E"/>
    <w:rsid w:val="00CC4ED3"/>
    <w:rsid w:val="00CE602C"/>
    <w:rsid w:val="00CF17D2"/>
    <w:rsid w:val="00D10E38"/>
    <w:rsid w:val="00D30A34"/>
    <w:rsid w:val="00D52CE9"/>
    <w:rsid w:val="00D94395"/>
    <w:rsid w:val="00D975BE"/>
    <w:rsid w:val="00DB6BFB"/>
    <w:rsid w:val="00DC57C0"/>
    <w:rsid w:val="00DE6E46"/>
    <w:rsid w:val="00DF7976"/>
    <w:rsid w:val="00E0423E"/>
    <w:rsid w:val="00E06550"/>
    <w:rsid w:val="00E13406"/>
    <w:rsid w:val="00E310B4"/>
    <w:rsid w:val="00E34500"/>
    <w:rsid w:val="00E37C8F"/>
    <w:rsid w:val="00E42EF6"/>
    <w:rsid w:val="00E611AD"/>
    <w:rsid w:val="00E611DE"/>
    <w:rsid w:val="00E84A4E"/>
    <w:rsid w:val="00E96AB4"/>
    <w:rsid w:val="00E97376"/>
    <w:rsid w:val="00EB262D"/>
    <w:rsid w:val="00EB4F54"/>
    <w:rsid w:val="00EB5A95"/>
    <w:rsid w:val="00EC3384"/>
    <w:rsid w:val="00ED266D"/>
    <w:rsid w:val="00ED2846"/>
    <w:rsid w:val="00ED6ADF"/>
    <w:rsid w:val="00EF1E62"/>
    <w:rsid w:val="00F0418B"/>
    <w:rsid w:val="00F23C44"/>
    <w:rsid w:val="00F33321"/>
    <w:rsid w:val="00F34140"/>
    <w:rsid w:val="00F722A3"/>
    <w:rsid w:val="00FA5BBD"/>
    <w:rsid w:val="00FA63F7"/>
    <w:rsid w:val="00FB2FD6"/>
    <w:rsid w:val="00FC547E"/>
    <w:rsid w:val="00FF3592"/>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9162A"/>
  <w15:docId w15:val="{7A12BEB9-2AEE-4D8F-B2B8-055569D6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206451"/>
    <w:rPr>
      <w:sz w:val="16"/>
      <w:szCs w:val="16"/>
    </w:rPr>
  </w:style>
  <w:style w:type="paragraph" w:styleId="CommentText">
    <w:name w:val="annotation text"/>
    <w:basedOn w:val="Normal"/>
    <w:link w:val="CommentTextChar"/>
    <w:uiPriority w:val="99"/>
    <w:semiHidden/>
    <w:unhideWhenUsed/>
    <w:rsid w:val="00206451"/>
    <w:rPr>
      <w:sz w:val="20"/>
      <w:szCs w:val="20"/>
    </w:rPr>
  </w:style>
  <w:style w:type="character" w:customStyle="1" w:styleId="CommentTextChar">
    <w:name w:val="Comment Text Char"/>
    <w:basedOn w:val="DefaultParagraphFont"/>
    <w:link w:val="CommentText"/>
    <w:uiPriority w:val="99"/>
    <w:semiHidden/>
    <w:rsid w:val="0020645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06451"/>
    <w:rPr>
      <w:b/>
      <w:bCs/>
    </w:rPr>
  </w:style>
  <w:style w:type="character" w:customStyle="1" w:styleId="CommentSubjectChar">
    <w:name w:val="Comment Subject Char"/>
    <w:basedOn w:val="CommentTextChar"/>
    <w:link w:val="CommentSubject"/>
    <w:uiPriority w:val="99"/>
    <w:semiHidden/>
    <w:rsid w:val="00206451"/>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026937">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vropoulos\Documents\New%20LS\E.1a%20-%20Consolidated%20Bill%20Template%20(Apr.%2020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26D95AC0C04BBDBB32E3E62BC24309"/>
        <w:category>
          <w:name w:val="General"/>
          <w:gallery w:val="placeholder"/>
        </w:category>
        <w:types>
          <w:type w:val="bbPlcHdr"/>
        </w:types>
        <w:behaviors>
          <w:behavior w:val="content"/>
        </w:behaviors>
        <w:guid w:val="{2220DE52-313F-4E15-8336-C57FBA0E88CF}"/>
      </w:docPartPr>
      <w:docPartBody>
        <w:p w:rsidR="004C5898" w:rsidRDefault="00E91986">
          <w:pPr>
            <w:pStyle w:val="4026D95AC0C04BBDBB32E3E62BC24309"/>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986"/>
    <w:rsid w:val="003E2090"/>
    <w:rsid w:val="004C5898"/>
    <w:rsid w:val="00BF0623"/>
    <w:rsid w:val="00D416D9"/>
    <w:rsid w:val="00E91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702B713A0C642559274A5909BE2068E">
    <w:name w:val="2702B713A0C642559274A5909BE2068E"/>
  </w:style>
  <w:style w:type="paragraph" w:customStyle="1" w:styleId="4026D95AC0C04BBDBB32E3E62BC24309">
    <w:name w:val="4026D95AC0C04BBDBB32E3E62BC24309"/>
  </w:style>
  <w:style w:type="paragraph" w:customStyle="1" w:styleId="4A222EC03A3548C18059E1BE865CE34B">
    <w:name w:val="4A222EC03A3548C18059E1BE865CE34B"/>
  </w:style>
  <w:style w:type="paragraph" w:customStyle="1" w:styleId="91371D544D8D46ECAE7FEC886E8755A3">
    <w:name w:val="91371D544D8D46ECAE7FEC886E8755A3"/>
  </w:style>
  <w:style w:type="paragraph" w:customStyle="1" w:styleId="B066B41954AF4068BDC48999A338BE32">
    <w:name w:val="B066B41954AF4068BDC48999A338BE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0BC3A-1C41-420B-BDD4-55AB27220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E.1a - Consolidated Bill Template (Apr. 2015).dotx</Template>
  <TotalTime>1</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Mavropoulos, Agatha</dc:creator>
  <cp:lastModifiedBy>Martin, William</cp:lastModifiedBy>
  <cp:revision>8</cp:revision>
  <cp:lastPrinted>2019-12-11T15:57:00Z</cp:lastPrinted>
  <dcterms:created xsi:type="dcterms:W3CDTF">2019-12-13T15:00:00Z</dcterms:created>
  <dcterms:modified xsi:type="dcterms:W3CDTF">2021-10-26T15:01:00Z</dcterms:modified>
</cp:coreProperties>
</file>