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A1" w:rsidRPr="00461AB4" w:rsidRDefault="00052AA1" w:rsidP="00052AA1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1AB4">
        <w:rPr>
          <w:rFonts w:ascii="Times New Roman" w:hAnsi="Times New Roman"/>
          <w:sz w:val="24"/>
          <w:szCs w:val="24"/>
        </w:rPr>
        <w:t>Int. No.</w:t>
      </w:r>
      <w:r w:rsidR="00F76F1C">
        <w:rPr>
          <w:rFonts w:ascii="Times New Roman" w:hAnsi="Times New Roman"/>
          <w:sz w:val="24"/>
          <w:szCs w:val="24"/>
        </w:rPr>
        <w:t xml:space="preserve"> </w:t>
      </w:r>
      <w:r w:rsidR="003E32C8">
        <w:rPr>
          <w:rFonts w:ascii="Times New Roman" w:hAnsi="Times New Roman"/>
          <w:sz w:val="24"/>
          <w:szCs w:val="24"/>
        </w:rPr>
        <w:t>1694-A</w:t>
      </w:r>
    </w:p>
    <w:p w:rsidR="00052AA1" w:rsidRPr="00461AB4" w:rsidRDefault="00052AA1" w:rsidP="00052AA1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AA1" w:rsidRPr="00461AB4" w:rsidRDefault="00052AA1" w:rsidP="00052AA1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461AB4">
        <w:rPr>
          <w:rFonts w:ascii="Times New Roman" w:hAnsi="Times New Roman"/>
          <w:sz w:val="24"/>
          <w:szCs w:val="24"/>
        </w:rPr>
        <w:t>By Council Member</w:t>
      </w:r>
      <w:r w:rsidR="005D4D63">
        <w:rPr>
          <w:rFonts w:ascii="Times New Roman" w:hAnsi="Times New Roman"/>
          <w:sz w:val="24"/>
          <w:szCs w:val="24"/>
        </w:rPr>
        <w:t xml:space="preserve"> </w:t>
      </w:r>
      <w:r w:rsidR="006420F0">
        <w:rPr>
          <w:rFonts w:ascii="Times New Roman" w:hAnsi="Times New Roman"/>
          <w:sz w:val="24"/>
          <w:szCs w:val="24"/>
        </w:rPr>
        <w:t>Chin</w:t>
      </w:r>
      <w:r w:rsidR="003E32C8">
        <w:rPr>
          <w:rFonts w:ascii="Times New Roman" w:hAnsi="Times New Roman"/>
          <w:sz w:val="24"/>
          <w:szCs w:val="24"/>
        </w:rPr>
        <w:t xml:space="preserve">, Ayala, Rosenthal, Rivera, Koslowitz, Gibson, Louis, Adams, Kallos, Eugene, </w:t>
      </w:r>
      <w:r w:rsidR="009171A8">
        <w:rPr>
          <w:rFonts w:ascii="Times New Roman" w:hAnsi="Times New Roman"/>
          <w:sz w:val="24"/>
          <w:szCs w:val="24"/>
        </w:rPr>
        <w:t xml:space="preserve">R. </w:t>
      </w:r>
      <w:r w:rsidR="003E32C8">
        <w:rPr>
          <w:rFonts w:ascii="Times New Roman" w:hAnsi="Times New Roman"/>
          <w:sz w:val="24"/>
          <w:szCs w:val="24"/>
        </w:rPr>
        <w:t>Diaz, Vallone</w:t>
      </w:r>
      <w:r w:rsidR="002B76C8">
        <w:rPr>
          <w:rFonts w:ascii="Times New Roman" w:hAnsi="Times New Roman"/>
          <w:sz w:val="24"/>
          <w:szCs w:val="24"/>
        </w:rPr>
        <w:t>,</w:t>
      </w:r>
      <w:r w:rsidR="003E32C8">
        <w:rPr>
          <w:rFonts w:ascii="Times New Roman" w:hAnsi="Times New Roman"/>
          <w:sz w:val="24"/>
          <w:szCs w:val="24"/>
        </w:rPr>
        <w:t xml:space="preserve"> Rose</w:t>
      </w:r>
      <w:r w:rsidR="002B76C8">
        <w:rPr>
          <w:rFonts w:ascii="Times New Roman" w:hAnsi="Times New Roman"/>
          <w:sz w:val="24"/>
          <w:szCs w:val="24"/>
        </w:rPr>
        <w:t xml:space="preserve"> and Barron</w:t>
      </w:r>
    </w:p>
    <w:p w:rsidR="001F0110" w:rsidRDefault="001F0110" w:rsidP="00052AA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110" w:rsidRPr="001F0110" w:rsidRDefault="001F0110" w:rsidP="00D66D4A">
      <w:pPr>
        <w:suppressLineNumbers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1F0110">
        <w:rPr>
          <w:rFonts w:ascii="Times New Roman" w:hAnsi="Times New Roman"/>
          <w:vanish/>
          <w:sz w:val="24"/>
          <w:szCs w:val="24"/>
        </w:rPr>
        <w:t>..Title</w:t>
      </w:r>
    </w:p>
    <w:p w:rsidR="001F0110" w:rsidRDefault="00D66D4A" w:rsidP="00052AA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F93946">
        <w:rPr>
          <w:rFonts w:ascii="Times New Roman" w:hAnsi="Times New Roman"/>
          <w:sz w:val="24"/>
          <w:szCs w:val="24"/>
        </w:rPr>
        <w:t xml:space="preserve">o amend the New York city charter, in relation to </w:t>
      </w:r>
      <w:r w:rsidR="003E32C8">
        <w:rPr>
          <w:rFonts w:ascii="Times New Roman" w:hAnsi="Times New Roman"/>
          <w:sz w:val="24"/>
          <w:szCs w:val="24"/>
        </w:rPr>
        <w:t xml:space="preserve">a center for older </w:t>
      </w:r>
      <w:r w:rsidR="00F93946">
        <w:rPr>
          <w:rFonts w:ascii="Times New Roman" w:hAnsi="Times New Roman"/>
          <w:sz w:val="24"/>
          <w:szCs w:val="24"/>
        </w:rPr>
        <w:t xml:space="preserve">workforce development </w:t>
      </w:r>
    </w:p>
    <w:p w:rsidR="00052AA1" w:rsidRPr="001F0110" w:rsidRDefault="001F0110" w:rsidP="00052AA1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1F0110">
        <w:rPr>
          <w:rFonts w:ascii="Times New Roman" w:hAnsi="Times New Roman"/>
          <w:vanish/>
          <w:sz w:val="24"/>
          <w:szCs w:val="24"/>
        </w:rPr>
        <w:t>..Body</w:t>
      </w:r>
      <w:r w:rsidR="0098044B" w:rsidRPr="001F0110">
        <w:rPr>
          <w:rFonts w:ascii="Times New Roman" w:hAnsi="Times New Roman"/>
          <w:vanish/>
          <w:sz w:val="24"/>
          <w:szCs w:val="24"/>
        </w:rPr>
        <w:t xml:space="preserve"> </w:t>
      </w:r>
    </w:p>
    <w:p w:rsidR="00A46034" w:rsidRDefault="00A46034" w:rsidP="00052AA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A1" w:rsidRPr="00461AB4" w:rsidRDefault="00052AA1" w:rsidP="00052AA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B4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:rsidR="00052AA1" w:rsidRPr="002675DA" w:rsidRDefault="00052AA1" w:rsidP="00052AA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946" w:rsidRPr="00F93946" w:rsidRDefault="00D37667" w:rsidP="00F939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3946" w:rsidRPr="00F93946">
        <w:rPr>
          <w:rFonts w:ascii="Times New Roman" w:hAnsi="Times New Roman"/>
          <w:sz w:val="24"/>
          <w:szCs w:val="24"/>
        </w:rPr>
        <w:t xml:space="preserve">Section 1. Chapter 1 of the New York city charter is amended by adding a new section </w:t>
      </w:r>
      <w:r w:rsidR="003E32C8">
        <w:rPr>
          <w:rFonts w:ascii="Times New Roman" w:hAnsi="Times New Roman"/>
          <w:sz w:val="24"/>
          <w:szCs w:val="24"/>
        </w:rPr>
        <w:t>20-</w:t>
      </w:r>
      <w:r w:rsidR="00523F67">
        <w:rPr>
          <w:rFonts w:ascii="Times New Roman" w:hAnsi="Times New Roman"/>
          <w:sz w:val="24"/>
          <w:szCs w:val="24"/>
        </w:rPr>
        <w:t>k</w:t>
      </w:r>
      <w:r w:rsidR="00F93946" w:rsidRPr="00F93946">
        <w:rPr>
          <w:rFonts w:ascii="Times New Roman" w:hAnsi="Times New Roman"/>
          <w:sz w:val="24"/>
          <w:szCs w:val="24"/>
        </w:rPr>
        <w:t xml:space="preserve"> to read as follows:</w:t>
      </w:r>
    </w:p>
    <w:p w:rsidR="00F93946" w:rsidRPr="00F93946" w:rsidRDefault="00621E5A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§ 20-k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E32C8">
        <w:rPr>
          <w:rFonts w:ascii="Times New Roman" w:hAnsi="Times New Roman"/>
          <w:sz w:val="24"/>
          <w:szCs w:val="24"/>
          <w:u w:val="single"/>
        </w:rPr>
        <w:t>Center for older workforce development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. a. The mayor shall establish an office </w:t>
      </w:r>
      <w:r w:rsidR="003E32C8">
        <w:rPr>
          <w:rFonts w:ascii="Times New Roman" w:hAnsi="Times New Roman"/>
          <w:sz w:val="24"/>
          <w:szCs w:val="24"/>
          <w:u w:val="single"/>
        </w:rPr>
        <w:t>for older adult workforce development, called the center for older workforce development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. Such office may be established in the office of the mayor </w:t>
      </w:r>
      <w:r w:rsidR="005E1217">
        <w:rPr>
          <w:rFonts w:ascii="Times New Roman" w:hAnsi="Times New Roman"/>
          <w:sz w:val="24"/>
          <w:szCs w:val="24"/>
          <w:u w:val="single"/>
        </w:rPr>
        <w:t>or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 as a separate office or within any other office of the mayor or within any department the head of which is appointed by the mayor. Such office shall be headed by a </w:t>
      </w:r>
      <w:r w:rsidR="00B168B3">
        <w:rPr>
          <w:rFonts w:ascii="Times New Roman" w:hAnsi="Times New Roman"/>
          <w:sz w:val="24"/>
          <w:szCs w:val="24"/>
          <w:u w:val="single"/>
        </w:rPr>
        <w:t>director</w:t>
      </w:r>
      <w:r w:rsidR="00B168B3" w:rsidRPr="00F9394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who shall be appointed by the mayor or the head of such department. For t</w:t>
      </w:r>
      <w:r w:rsidR="0076090D">
        <w:rPr>
          <w:rFonts w:ascii="Times New Roman" w:hAnsi="Times New Roman"/>
          <w:sz w:val="24"/>
          <w:szCs w:val="24"/>
          <w:u w:val="single"/>
        </w:rPr>
        <w:t>he purposes of this section, “</w:t>
      </w:r>
      <w:r w:rsidR="00B168B3">
        <w:rPr>
          <w:rFonts w:ascii="Times New Roman" w:hAnsi="Times New Roman"/>
          <w:sz w:val="24"/>
          <w:szCs w:val="24"/>
          <w:u w:val="single"/>
        </w:rPr>
        <w:t>director</w:t>
      </w:r>
      <w:r w:rsidR="0076090D">
        <w:rPr>
          <w:rFonts w:ascii="Times New Roman" w:hAnsi="Times New Roman"/>
          <w:sz w:val="24"/>
          <w:szCs w:val="24"/>
          <w:u w:val="single"/>
        </w:rPr>
        <w:t xml:space="preserve">” 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mean</w:t>
      </w:r>
      <w:r w:rsidR="0076090D">
        <w:rPr>
          <w:rFonts w:ascii="Times New Roman" w:hAnsi="Times New Roman"/>
          <w:sz w:val="24"/>
          <w:szCs w:val="24"/>
          <w:u w:val="single"/>
        </w:rPr>
        <w:t>s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 the 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director </w:t>
      </w:r>
      <w:r w:rsidR="00F93946">
        <w:rPr>
          <w:rFonts w:ascii="Times New Roman" w:hAnsi="Times New Roman"/>
          <w:sz w:val="24"/>
          <w:szCs w:val="24"/>
          <w:u w:val="single"/>
        </w:rPr>
        <w:t xml:space="preserve">of the </w:t>
      </w:r>
      <w:r w:rsidR="00B168B3">
        <w:rPr>
          <w:rFonts w:ascii="Times New Roman" w:hAnsi="Times New Roman"/>
          <w:sz w:val="24"/>
          <w:szCs w:val="24"/>
          <w:u w:val="single"/>
        </w:rPr>
        <w:t>center for</w:t>
      </w:r>
      <w:r w:rsidR="00F9394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4E15">
        <w:rPr>
          <w:rFonts w:ascii="Times New Roman" w:hAnsi="Times New Roman"/>
          <w:sz w:val="24"/>
          <w:szCs w:val="24"/>
          <w:u w:val="single"/>
        </w:rPr>
        <w:t xml:space="preserve">older </w:t>
      </w:r>
      <w:r w:rsidR="00F93946">
        <w:rPr>
          <w:rFonts w:ascii="Times New Roman" w:hAnsi="Times New Roman"/>
          <w:sz w:val="24"/>
          <w:szCs w:val="24"/>
          <w:u w:val="single"/>
        </w:rPr>
        <w:t>workforce development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F93946" w:rsidRPr="00F93946" w:rsidRDefault="00F93946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93946">
        <w:rPr>
          <w:rFonts w:ascii="Times New Roman" w:hAnsi="Times New Roman"/>
          <w:sz w:val="24"/>
          <w:szCs w:val="24"/>
          <w:u w:val="single"/>
        </w:rPr>
        <w:t xml:space="preserve">b. Powers and duties. The </w:t>
      </w:r>
      <w:r w:rsidR="00B168B3">
        <w:rPr>
          <w:rFonts w:ascii="Times New Roman" w:hAnsi="Times New Roman"/>
          <w:sz w:val="24"/>
          <w:szCs w:val="24"/>
          <w:u w:val="single"/>
        </w:rPr>
        <w:t>director</w:t>
      </w:r>
      <w:r w:rsidR="00B168B3" w:rsidRPr="00F9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3946">
        <w:rPr>
          <w:rFonts w:ascii="Times New Roman" w:hAnsi="Times New Roman"/>
          <w:sz w:val="24"/>
          <w:szCs w:val="24"/>
          <w:u w:val="single"/>
        </w:rPr>
        <w:t xml:space="preserve">shall have the power and the duty to: </w:t>
      </w:r>
    </w:p>
    <w:p w:rsidR="00F93946" w:rsidRDefault="0076090D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A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dvise and assist the mayor in planning and implementing for coordination and cooperation among agencies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 and offices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 under the jurisdiction of the mayor that are involved in 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any </w:t>
      </w:r>
      <w:r w:rsidR="00506A7B">
        <w:rPr>
          <w:rFonts w:ascii="Times New Roman" w:hAnsi="Times New Roman"/>
          <w:sz w:val="24"/>
          <w:szCs w:val="24"/>
          <w:u w:val="single"/>
        </w:rPr>
        <w:t>workforce development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 program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 or service</w:t>
      </w:r>
      <w:r>
        <w:rPr>
          <w:rFonts w:ascii="Times New Roman" w:hAnsi="Times New Roman"/>
          <w:sz w:val="24"/>
          <w:szCs w:val="24"/>
          <w:u w:val="single"/>
        </w:rPr>
        <w:t xml:space="preserve"> for older adults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;</w:t>
      </w:r>
    </w:p>
    <w:p w:rsidR="00506A7B" w:rsidRDefault="00506A7B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9503E5">
        <w:rPr>
          <w:rFonts w:ascii="Times New Roman" w:hAnsi="Times New Roman"/>
          <w:sz w:val="24"/>
          <w:szCs w:val="24"/>
          <w:u w:val="single"/>
        </w:rPr>
        <w:t xml:space="preserve">Coordinate </w:t>
      </w:r>
      <w:r w:rsidR="00A54A37">
        <w:rPr>
          <w:rFonts w:ascii="Times New Roman" w:hAnsi="Times New Roman"/>
          <w:sz w:val="24"/>
          <w:szCs w:val="24"/>
          <w:u w:val="single"/>
        </w:rPr>
        <w:t>assist</w:t>
      </w:r>
      <w:r w:rsidR="009503E5">
        <w:rPr>
          <w:rFonts w:ascii="Times New Roman" w:hAnsi="Times New Roman"/>
          <w:sz w:val="24"/>
          <w:szCs w:val="24"/>
          <w:u w:val="single"/>
        </w:rPr>
        <w:t>ance for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 older adults</w:t>
      </w:r>
      <w:r w:rsidR="009503E5">
        <w:rPr>
          <w:rFonts w:ascii="Times New Roman" w:hAnsi="Times New Roman"/>
          <w:sz w:val="24"/>
          <w:szCs w:val="24"/>
          <w:u w:val="single"/>
        </w:rPr>
        <w:t xml:space="preserve"> to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 join or re-join the workforce, including through programs offering job</w:t>
      </w:r>
      <w:r w:rsidR="006460A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168B3">
        <w:rPr>
          <w:rFonts w:ascii="Times New Roman" w:hAnsi="Times New Roman"/>
          <w:sz w:val="24"/>
          <w:szCs w:val="24"/>
          <w:u w:val="single"/>
        </w:rPr>
        <w:t>language</w:t>
      </w:r>
      <w:r w:rsidR="006460AC">
        <w:rPr>
          <w:rFonts w:ascii="Times New Roman" w:hAnsi="Times New Roman"/>
          <w:sz w:val="24"/>
          <w:szCs w:val="24"/>
          <w:u w:val="single"/>
        </w:rPr>
        <w:t xml:space="preserve"> and technological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training, job </w:t>
      </w:r>
      <w:r w:rsidR="006460AC">
        <w:rPr>
          <w:rFonts w:ascii="Times New Roman" w:hAnsi="Times New Roman"/>
          <w:sz w:val="24"/>
          <w:szCs w:val="24"/>
          <w:u w:val="single"/>
        </w:rPr>
        <w:t xml:space="preserve">search and 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application assistance, 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wraparound employment support 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and </w:t>
      </w:r>
      <w:r w:rsidR="006460AC">
        <w:rPr>
          <w:rFonts w:ascii="Times New Roman" w:hAnsi="Times New Roman"/>
          <w:sz w:val="24"/>
          <w:szCs w:val="24"/>
          <w:u w:val="single"/>
        </w:rPr>
        <w:t xml:space="preserve">other </w:t>
      </w:r>
      <w:r w:rsidR="00A54A37">
        <w:rPr>
          <w:rFonts w:ascii="Times New Roman" w:hAnsi="Times New Roman"/>
          <w:sz w:val="24"/>
          <w:szCs w:val="24"/>
          <w:u w:val="single"/>
        </w:rPr>
        <w:t>general career building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4A37">
        <w:rPr>
          <w:rFonts w:ascii="Times New Roman" w:hAnsi="Times New Roman"/>
          <w:sz w:val="24"/>
          <w:szCs w:val="24"/>
          <w:u w:val="single"/>
        </w:rPr>
        <w:t>and job support for older adults;</w:t>
      </w:r>
      <w:r w:rsidR="00C146E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460AC" w:rsidRDefault="00C146E4" w:rsidP="006460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3.</w:t>
      </w:r>
      <w:r w:rsidR="006460AC">
        <w:rPr>
          <w:rFonts w:ascii="Times New Roman" w:hAnsi="Times New Roman"/>
          <w:sz w:val="24"/>
          <w:szCs w:val="24"/>
          <w:u w:val="single"/>
        </w:rPr>
        <w:t xml:space="preserve"> Assess the feasibility of and </w:t>
      </w:r>
      <w:r w:rsidR="002043FA">
        <w:rPr>
          <w:rFonts w:ascii="Times New Roman" w:hAnsi="Times New Roman"/>
          <w:sz w:val="24"/>
          <w:szCs w:val="24"/>
          <w:u w:val="single"/>
        </w:rPr>
        <w:t>h</w:t>
      </w:r>
      <w:r w:rsidR="002043FA" w:rsidRPr="00BC6ED3">
        <w:rPr>
          <w:rFonts w:ascii="Times New Roman" w:hAnsi="Times New Roman"/>
          <w:sz w:val="24"/>
          <w:szCs w:val="24"/>
          <w:u w:val="single"/>
        </w:rPr>
        <w:t xml:space="preserve">elp </w:t>
      </w:r>
      <w:r w:rsidR="00FB5B34" w:rsidRPr="0076257A">
        <w:rPr>
          <w:rFonts w:ascii="Times New Roman" w:hAnsi="Times New Roman"/>
          <w:sz w:val="24"/>
          <w:szCs w:val="24"/>
          <w:u w:val="single"/>
        </w:rPr>
        <w:t>foster</w:t>
      </w:r>
      <w:r w:rsidR="006460AC" w:rsidRPr="00BC6ED3">
        <w:rPr>
          <w:rFonts w:ascii="Times New Roman" w:hAnsi="Times New Roman"/>
          <w:sz w:val="24"/>
          <w:szCs w:val="24"/>
          <w:u w:val="single"/>
        </w:rPr>
        <w:t xml:space="preserve"> any</w:t>
      </w:r>
      <w:r w:rsidR="006460AC">
        <w:rPr>
          <w:rFonts w:ascii="Times New Roman" w:hAnsi="Times New Roman"/>
          <w:sz w:val="24"/>
          <w:szCs w:val="24"/>
          <w:u w:val="single"/>
        </w:rPr>
        <w:t xml:space="preserve"> public, private or public/private partnerships that develop and implement programs and services for older adult employment;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B5B34" w:rsidRDefault="006460AC" w:rsidP="006460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FB5B34">
        <w:rPr>
          <w:rFonts w:ascii="Times New Roman" w:hAnsi="Times New Roman"/>
          <w:sz w:val="24"/>
          <w:szCs w:val="24"/>
          <w:u w:val="single"/>
        </w:rPr>
        <w:t xml:space="preserve">Provide information relevant to older adults </w:t>
      </w:r>
      <w:r w:rsidR="00BC6ED3">
        <w:rPr>
          <w:rFonts w:ascii="Times New Roman" w:hAnsi="Times New Roman"/>
          <w:sz w:val="24"/>
          <w:szCs w:val="24"/>
          <w:u w:val="single"/>
        </w:rPr>
        <w:t xml:space="preserve">in </w:t>
      </w:r>
      <w:r w:rsidR="00C146E4">
        <w:rPr>
          <w:rFonts w:ascii="Times New Roman" w:hAnsi="Times New Roman"/>
          <w:sz w:val="24"/>
          <w:szCs w:val="24"/>
          <w:u w:val="single"/>
        </w:rPr>
        <w:t>a centralized</w:t>
      </w:r>
      <w:r w:rsidR="00FB5B34">
        <w:rPr>
          <w:rFonts w:ascii="Times New Roman" w:hAnsi="Times New Roman"/>
          <w:sz w:val="24"/>
          <w:szCs w:val="24"/>
          <w:u w:val="single"/>
        </w:rPr>
        <w:t xml:space="preserve"> workforce development</w:t>
      </w:r>
      <w:r w:rsidR="00C146E4">
        <w:rPr>
          <w:rFonts w:ascii="Times New Roman" w:hAnsi="Times New Roman"/>
          <w:sz w:val="24"/>
          <w:szCs w:val="24"/>
          <w:u w:val="single"/>
        </w:rPr>
        <w:t xml:space="preserve"> website </w:t>
      </w:r>
      <w:r w:rsidR="00A54A37">
        <w:rPr>
          <w:rFonts w:ascii="Times New Roman" w:hAnsi="Times New Roman"/>
          <w:sz w:val="24"/>
          <w:szCs w:val="24"/>
          <w:u w:val="single"/>
        </w:rPr>
        <w:t>with resources for career buildin</w:t>
      </w:r>
      <w:r w:rsidR="00BC6ED3">
        <w:rPr>
          <w:rFonts w:ascii="Times New Roman" w:hAnsi="Times New Roman"/>
          <w:sz w:val="24"/>
          <w:szCs w:val="24"/>
          <w:u w:val="single"/>
        </w:rPr>
        <w:t>g</w:t>
      </w:r>
      <w:r w:rsidR="00B906F9">
        <w:rPr>
          <w:rFonts w:ascii="Times New Roman" w:hAnsi="Times New Roman"/>
          <w:sz w:val="24"/>
          <w:szCs w:val="24"/>
          <w:u w:val="single"/>
        </w:rPr>
        <w:t xml:space="preserve"> and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 development and </w:t>
      </w:r>
      <w:r w:rsidR="00B906F9">
        <w:rPr>
          <w:rFonts w:ascii="Times New Roman" w:hAnsi="Times New Roman"/>
          <w:sz w:val="24"/>
          <w:szCs w:val="24"/>
          <w:u w:val="single"/>
        </w:rPr>
        <w:t xml:space="preserve">employment </w:t>
      </w:r>
      <w:r w:rsidR="00A54A37">
        <w:rPr>
          <w:rFonts w:ascii="Times New Roman" w:hAnsi="Times New Roman"/>
          <w:sz w:val="24"/>
          <w:szCs w:val="24"/>
          <w:u w:val="single"/>
        </w:rPr>
        <w:t>support</w:t>
      </w:r>
      <w:r w:rsidR="00FB5B34">
        <w:rPr>
          <w:rFonts w:ascii="Times New Roman" w:hAnsi="Times New Roman"/>
          <w:sz w:val="24"/>
          <w:szCs w:val="24"/>
          <w:u w:val="single"/>
        </w:rPr>
        <w:t>,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 including </w:t>
      </w:r>
      <w:r w:rsidR="00FA4DC3">
        <w:rPr>
          <w:rFonts w:ascii="Times New Roman" w:hAnsi="Times New Roman"/>
          <w:sz w:val="24"/>
          <w:szCs w:val="24"/>
          <w:u w:val="single"/>
        </w:rPr>
        <w:t>a list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 of city employment and workforce development initiatives</w:t>
      </w:r>
      <w:r w:rsidR="00FA4D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68B3">
        <w:rPr>
          <w:rFonts w:ascii="Times New Roman" w:hAnsi="Times New Roman"/>
          <w:sz w:val="24"/>
          <w:szCs w:val="24"/>
          <w:u w:val="single"/>
        </w:rPr>
        <w:t xml:space="preserve">and </w:t>
      </w:r>
      <w:r w:rsidR="00A54A37">
        <w:rPr>
          <w:rFonts w:ascii="Times New Roman" w:hAnsi="Times New Roman"/>
          <w:sz w:val="24"/>
          <w:szCs w:val="24"/>
          <w:u w:val="single"/>
        </w:rPr>
        <w:t xml:space="preserve">a list </w:t>
      </w:r>
      <w:r w:rsidR="006D238C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A54A37">
        <w:rPr>
          <w:rFonts w:ascii="Times New Roman" w:hAnsi="Times New Roman"/>
          <w:sz w:val="24"/>
          <w:szCs w:val="24"/>
          <w:u w:val="single"/>
        </w:rPr>
        <w:t>different community based organizations and non-profit organizations that provide such assistance</w:t>
      </w:r>
      <w:r w:rsidR="00BC6ED3">
        <w:rPr>
          <w:rFonts w:ascii="Times New Roman" w:hAnsi="Times New Roman"/>
          <w:sz w:val="24"/>
          <w:szCs w:val="24"/>
          <w:u w:val="single"/>
        </w:rPr>
        <w:t>;</w:t>
      </w:r>
    </w:p>
    <w:p w:rsidR="00F93946" w:rsidRDefault="006460AC" w:rsidP="00FB5B3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.</w:t>
      </w:r>
      <w:r w:rsidR="00847D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90D">
        <w:rPr>
          <w:rFonts w:ascii="Times New Roman" w:hAnsi="Times New Roman"/>
          <w:sz w:val="24"/>
          <w:szCs w:val="24"/>
          <w:u w:val="single"/>
        </w:rPr>
        <w:t>P</w:t>
      </w:r>
      <w:r w:rsidR="00847DF8">
        <w:rPr>
          <w:rFonts w:ascii="Times New Roman" w:hAnsi="Times New Roman"/>
          <w:sz w:val="24"/>
          <w:szCs w:val="24"/>
          <w:u w:val="single"/>
        </w:rPr>
        <w:t>rovide information</w:t>
      </w:r>
      <w:r w:rsidR="006D23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7DF8">
        <w:rPr>
          <w:rFonts w:ascii="Times New Roman" w:hAnsi="Times New Roman"/>
          <w:sz w:val="24"/>
          <w:szCs w:val="24"/>
          <w:u w:val="single"/>
        </w:rPr>
        <w:t xml:space="preserve">on how to report age discrimination in the workplace, including potential municipal and state remedies; 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090D" w:rsidRPr="00F93946" w:rsidRDefault="00BC6ED3" w:rsidP="007609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76090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478A4">
        <w:rPr>
          <w:rFonts w:ascii="Times New Roman" w:hAnsi="Times New Roman"/>
          <w:sz w:val="24"/>
          <w:szCs w:val="24"/>
          <w:u w:val="single"/>
        </w:rPr>
        <w:t xml:space="preserve">Promote </w:t>
      </w:r>
      <w:r w:rsidR="0076090D">
        <w:rPr>
          <w:rFonts w:ascii="Times New Roman" w:hAnsi="Times New Roman"/>
          <w:sz w:val="24"/>
          <w:szCs w:val="24"/>
          <w:u w:val="single"/>
        </w:rPr>
        <w:t>the inclusion and retention of older adults in the workforce by coordinating with the department for the aging and other city agencies, including but not limited to</w:t>
      </w:r>
      <w:r w:rsidR="006D238C">
        <w:rPr>
          <w:rFonts w:ascii="Times New Roman" w:hAnsi="Times New Roman"/>
          <w:sz w:val="24"/>
          <w:szCs w:val="24"/>
          <w:u w:val="single"/>
        </w:rPr>
        <w:t>,</w:t>
      </w:r>
      <w:r w:rsidR="0076090D">
        <w:rPr>
          <w:rFonts w:ascii="Times New Roman" w:hAnsi="Times New Roman"/>
          <w:sz w:val="24"/>
          <w:szCs w:val="24"/>
          <w:u w:val="single"/>
        </w:rPr>
        <w:t xml:space="preserve"> the commission on human rights</w:t>
      </w:r>
      <w:r w:rsidR="009B726E">
        <w:rPr>
          <w:rFonts w:ascii="Times New Roman" w:hAnsi="Times New Roman"/>
          <w:sz w:val="24"/>
          <w:szCs w:val="24"/>
          <w:u w:val="single"/>
        </w:rPr>
        <w:t>, the department of citywide administrative services</w:t>
      </w:r>
      <w:r w:rsidR="0076090D">
        <w:rPr>
          <w:rFonts w:ascii="Times New Roman" w:hAnsi="Times New Roman"/>
          <w:sz w:val="24"/>
          <w:szCs w:val="24"/>
          <w:u w:val="single"/>
        </w:rPr>
        <w:t xml:space="preserve"> and the department of small business services,</w:t>
      </w:r>
      <w:r>
        <w:rPr>
          <w:rFonts w:ascii="Times New Roman" w:hAnsi="Times New Roman"/>
          <w:sz w:val="24"/>
          <w:szCs w:val="24"/>
          <w:u w:val="single"/>
        </w:rPr>
        <w:t xml:space="preserve"> to develop and recommend guidance to address age discrimination in the workplace</w:t>
      </w:r>
      <w:r w:rsidR="005E12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90D">
        <w:rPr>
          <w:rFonts w:ascii="Times New Roman" w:hAnsi="Times New Roman"/>
          <w:sz w:val="24"/>
          <w:szCs w:val="24"/>
          <w:u w:val="single"/>
        </w:rPr>
        <w:t xml:space="preserve">and </w:t>
      </w:r>
      <w:r>
        <w:rPr>
          <w:rFonts w:ascii="Times New Roman" w:hAnsi="Times New Roman"/>
          <w:sz w:val="24"/>
          <w:szCs w:val="24"/>
          <w:u w:val="single"/>
        </w:rPr>
        <w:t xml:space="preserve">to </w:t>
      </w:r>
      <w:r w:rsidR="0076090D">
        <w:rPr>
          <w:rFonts w:ascii="Times New Roman" w:hAnsi="Times New Roman"/>
          <w:sz w:val="24"/>
          <w:szCs w:val="24"/>
          <w:u w:val="single"/>
        </w:rPr>
        <w:t>consult on job placements within city agencies for older adults</w:t>
      </w:r>
      <w:r w:rsidR="006D238C">
        <w:rPr>
          <w:rFonts w:ascii="Times New Roman" w:hAnsi="Times New Roman"/>
          <w:sz w:val="24"/>
          <w:szCs w:val="24"/>
          <w:u w:val="single"/>
        </w:rPr>
        <w:t>;</w:t>
      </w:r>
    </w:p>
    <w:p w:rsidR="00F93946" w:rsidRPr="00F93946" w:rsidRDefault="006460AC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6090D">
        <w:rPr>
          <w:rFonts w:ascii="Times New Roman" w:hAnsi="Times New Roman"/>
          <w:sz w:val="24"/>
          <w:szCs w:val="24"/>
          <w:u w:val="single"/>
        </w:rPr>
        <w:t>P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rovide outreach and education on the </w:t>
      </w:r>
      <w:r w:rsidR="00C146E4">
        <w:rPr>
          <w:rFonts w:ascii="Times New Roman" w:hAnsi="Times New Roman"/>
          <w:sz w:val="24"/>
          <w:szCs w:val="24"/>
          <w:u w:val="single"/>
        </w:rPr>
        <w:t xml:space="preserve">services provided by the </w:t>
      </w:r>
      <w:r w:rsidR="005E1217">
        <w:rPr>
          <w:rFonts w:ascii="Times New Roman" w:hAnsi="Times New Roman"/>
          <w:sz w:val="24"/>
          <w:szCs w:val="24"/>
          <w:u w:val="single"/>
        </w:rPr>
        <w:t>center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; and</w:t>
      </w:r>
    </w:p>
    <w:p w:rsidR="00F93946" w:rsidRDefault="006460AC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6090D">
        <w:rPr>
          <w:rFonts w:ascii="Times New Roman" w:hAnsi="Times New Roman"/>
          <w:sz w:val="24"/>
          <w:szCs w:val="24"/>
          <w:u w:val="single"/>
        </w:rPr>
        <w:t>P</w:t>
      </w:r>
      <w:r w:rsidR="00F93946" w:rsidRPr="00F93946">
        <w:rPr>
          <w:rFonts w:ascii="Times New Roman" w:hAnsi="Times New Roman"/>
          <w:sz w:val="24"/>
          <w:szCs w:val="24"/>
          <w:u w:val="single"/>
        </w:rPr>
        <w:t>erform other duties as the mayor may assign.</w:t>
      </w:r>
    </w:p>
    <w:p w:rsidR="00960830" w:rsidRDefault="00960830" w:rsidP="00F9394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c. On or before December 1 of each year</w:t>
      </w:r>
      <w:r w:rsidRPr="0076257A">
        <w:rPr>
          <w:rFonts w:ascii="Times New Roman" w:hAnsi="Times New Roman"/>
          <w:sz w:val="24"/>
          <w:szCs w:val="24"/>
          <w:u w:val="single"/>
        </w:rPr>
        <w:t>, the center</w:t>
      </w:r>
      <w:r w:rsidR="006B5A85" w:rsidRPr="0076257A">
        <w:rPr>
          <w:rFonts w:ascii="Times New Roman" w:hAnsi="Times New Roman"/>
          <w:sz w:val="24"/>
          <w:szCs w:val="24"/>
          <w:u w:val="single"/>
        </w:rPr>
        <w:t xml:space="preserve"> shall submit a</w:t>
      </w:r>
      <w:r w:rsidRPr="0076257A">
        <w:rPr>
          <w:rFonts w:ascii="Times New Roman" w:hAnsi="Times New Roman"/>
          <w:sz w:val="24"/>
          <w:szCs w:val="24"/>
          <w:u w:val="single"/>
        </w:rPr>
        <w:t xml:space="preserve"> report of its activities to the mayor </w:t>
      </w:r>
      <w:r w:rsidR="00621E5A">
        <w:rPr>
          <w:rFonts w:ascii="Times New Roman" w:hAnsi="Times New Roman"/>
          <w:sz w:val="24"/>
          <w:szCs w:val="24"/>
          <w:u w:val="single"/>
        </w:rPr>
        <w:t>and the speaker of the</w:t>
      </w:r>
      <w:r>
        <w:rPr>
          <w:rFonts w:ascii="Times New Roman" w:hAnsi="Times New Roman"/>
          <w:sz w:val="24"/>
          <w:szCs w:val="24"/>
          <w:u w:val="single"/>
        </w:rPr>
        <w:t xml:space="preserve"> council</w:t>
      </w:r>
      <w:r w:rsidRPr="00E90C4C">
        <w:rPr>
          <w:rFonts w:ascii="Times New Roman" w:hAnsi="Times New Roman"/>
          <w:sz w:val="24"/>
          <w:szCs w:val="24"/>
        </w:rPr>
        <w:t>.</w:t>
      </w:r>
    </w:p>
    <w:p w:rsidR="00D66D4A" w:rsidRDefault="00E00805" w:rsidP="00F939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</w:t>
      </w:r>
      <w:r w:rsidR="00760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This local law takes effect 120 days after it becomes law.</w:t>
      </w:r>
    </w:p>
    <w:p w:rsidR="00D66D4A" w:rsidRDefault="00D66D4A" w:rsidP="00F939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D66D4A" w:rsidSect="00873F8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F93946" w:rsidRPr="00F93946" w:rsidRDefault="00F93946" w:rsidP="00F939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6D4A" w:rsidRDefault="00D66D4A" w:rsidP="00F939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D4A" w:rsidRDefault="00D66D4A" w:rsidP="00F939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AC" w:rsidRDefault="00847DF8" w:rsidP="00F939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NJC</w:t>
      </w:r>
    </w:p>
    <w:p w:rsidR="00F93946" w:rsidRDefault="006460AC" w:rsidP="00BC6E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#</w:t>
      </w:r>
      <w:r w:rsidR="00BC6ED3">
        <w:rPr>
          <w:rFonts w:ascii="Times New Roman" w:hAnsi="Times New Roman"/>
          <w:sz w:val="20"/>
          <w:szCs w:val="20"/>
        </w:rPr>
        <w:t>10088</w:t>
      </w:r>
      <w:r w:rsidR="00847DF8">
        <w:rPr>
          <w:rFonts w:ascii="Times New Roman" w:hAnsi="Times New Roman"/>
          <w:sz w:val="20"/>
          <w:szCs w:val="20"/>
        </w:rPr>
        <w:br/>
      </w:r>
      <w:r w:rsidR="006D238C">
        <w:rPr>
          <w:rFonts w:ascii="Times New Roman" w:hAnsi="Times New Roman"/>
          <w:sz w:val="20"/>
          <w:szCs w:val="20"/>
        </w:rPr>
        <w:t>11/</w:t>
      </w:r>
      <w:r w:rsidR="00BC6ED3">
        <w:rPr>
          <w:rFonts w:ascii="Times New Roman" w:hAnsi="Times New Roman"/>
          <w:sz w:val="20"/>
          <w:szCs w:val="20"/>
        </w:rPr>
        <w:t>10</w:t>
      </w:r>
      <w:r w:rsidR="006D238C">
        <w:rPr>
          <w:rFonts w:ascii="Times New Roman" w:hAnsi="Times New Roman"/>
          <w:sz w:val="20"/>
          <w:szCs w:val="20"/>
        </w:rPr>
        <w:t>/20</w:t>
      </w:r>
    </w:p>
    <w:p w:rsidR="00960830" w:rsidRPr="00F93946" w:rsidRDefault="00960830" w:rsidP="00BC6E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7:00 PM</w:t>
      </w:r>
    </w:p>
    <w:p w:rsidR="008062EF" w:rsidRDefault="008062EF" w:rsidP="00F9394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8062EF" w:rsidRDefault="008062EF" w:rsidP="008B64BE">
      <w:pPr>
        <w:suppressLineNumbers/>
        <w:spacing w:after="0" w:line="240" w:lineRule="auto"/>
        <w:rPr>
          <w:noProof/>
          <w:sz w:val="24"/>
          <w:szCs w:val="24"/>
        </w:rPr>
      </w:pPr>
    </w:p>
    <w:p w:rsidR="004A0C15" w:rsidRDefault="004A0C15" w:rsidP="008B64BE">
      <w:pPr>
        <w:suppressLineNumbers/>
        <w:spacing w:after="0" w:line="240" w:lineRule="auto"/>
        <w:rPr>
          <w:noProof/>
          <w:sz w:val="24"/>
          <w:szCs w:val="24"/>
        </w:rPr>
      </w:pPr>
    </w:p>
    <w:sectPr w:rsidR="004A0C15" w:rsidSect="00D66D4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81" w:rsidRDefault="00CF2381" w:rsidP="003C5B71">
      <w:pPr>
        <w:spacing w:after="0" w:line="240" w:lineRule="auto"/>
      </w:pPr>
      <w:r>
        <w:separator/>
      </w:r>
    </w:p>
  </w:endnote>
  <w:endnote w:type="continuationSeparator" w:id="0">
    <w:p w:rsidR="00CF2381" w:rsidRDefault="00CF2381" w:rsidP="003C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1" w:rsidRDefault="003C5B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725">
      <w:rPr>
        <w:noProof/>
      </w:rPr>
      <w:t>3</w:t>
    </w:r>
    <w:r>
      <w:rPr>
        <w:noProof/>
      </w:rPr>
      <w:fldChar w:fldCharType="end"/>
    </w:r>
  </w:p>
  <w:p w:rsidR="003C5B71" w:rsidRDefault="003C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81" w:rsidRDefault="00CF2381" w:rsidP="003C5B71">
      <w:pPr>
        <w:spacing w:after="0" w:line="240" w:lineRule="auto"/>
      </w:pPr>
      <w:r>
        <w:separator/>
      </w:r>
    </w:p>
  </w:footnote>
  <w:footnote w:type="continuationSeparator" w:id="0">
    <w:p w:rsidR="00CF2381" w:rsidRDefault="00CF2381" w:rsidP="003C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B7" w:rsidRPr="00362DB7" w:rsidRDefault="00362DB7" w:rsidP="00362DB7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4B"/>
    <w:multiLevelType w:val="hybridMultilevel"/>
    <w:tmpl w:val="4E546A24"/>
    <w:lvl w:ilvl="0" w:tplc="51B04B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30916"/>
    <w:multiLevelType w:val="hybridMultilevel"/>
    <w:tmpl w:val="EFA07AE4"/>
    <w:lvl w:ilvl="0" w:tplc="200CCF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D89"/>
    <w:multiLevelType w:val="hybridMultilevel"/>
    <w:tmpl w:val="9A96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01E"/>
    <w:multiLevelType w:val="hybridMultilevel"/>
    <w:tmpl w:val="2E8C10F8"/>
    <w:lvl w:ilvl="0" w:tplc="4DD40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6F3C6" w:tentative="1">
      <w:start w:val="1"/>
      <w:numFmt w:val="lowerLetter"/>
      <w:lvlText w:val="%2."/>
      <w:lvlJc w:val="left"/>
      <w:pPr>
        <w:ind w:left="1440" w:hanging="360"/>
      </w:pPr>
    </w:lvl>
    <w:lvl w:ilvl="2" w:tplc="BA96B27A" w:tentative="1">
      <w:start w:val="1"/>
      <w:numFmt w:val="lowerRoman"/>
      <w:lvlText w:val="%3."/>
      <w:lvlJc w:val="right"/>
      <w:pPr>
        <w:ind w:left="2160" w:hanging="180"/>
      </w:pPr>
    </w:lvl>
    <w:lvl w:ilvl="3" w:tplc="97D40646" w:tentative="1">
      <w:start w:val="1"/>
      <w:numFmt w:val="decimal"/>
      <w:lvlText w:val="%4."/>
      <w:lvlJc w:val="left"/>
      <w:pPr>
        <w:ind w:left="2880" w:hanging="360"/>
      </w:pPr>
    </w:lvl>
    <w:lvl w:ilvl="4" w:tplc="2B46AC32" w:tentative="1">
      <w:start w:val="1"/>
      <w:numFmt w:val="lowerLetter"/>
      <w:lvlText w:val="%5."/>
      <w:lvlJc w:val="left"/>
      <w:pPr>
        <w:ind w:left="3600" w:hanging="360"/>
      </w:pPr>
    </w:lvl>
    <w:lvl w:ilvl="5" w:tplc="6DB66778" w:tentative="1">
      <w:start w:val="1"/>
      <w:numFmt w:val="lowerRoman"/>
      <w:lvlText w:val="%6."/>
      <w:lvlJc w:val="right"/>
      <w:pPr>
        <w:ind w:left="4320" w:hanging="180"/>
      </w:pPr>
    </w:lvl>
    <w:lvl w:ilvl="6" w:tplc="EDF69668" w:tentative="1">
      <w:start w:val="1"/>
      <w:numFmt w:val="decimal"/>
      <w:lvlText w:val="%7."/>
      <w:lvlJc w:val="left"/>
      <w:pPr>
        <w:ind w:left="5040" w:hanging="360"/>
      </w:pPr>
    </w:lvl>
    <w:lvl w:ilvl="7" w:tplc="B74EC3A8" w:tentative="1">
      <w:start w:val="1"/>
      <w:numFmt w:val="lowerLetter"/>
      <w:lvlText w:val="%8."/>
      <w:lvlJc w:val="left"/>
      <w:pPr>
        <w:ind w:left="5760" w:hanging="360"/>
      </w:pPr>
    </w:lvl>
    <w:lvl w:ilvl="8" w:tplc="B5DE7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28A"/>
    <w:multiLevelType w:val="hybridMultilevel"/>
    <w:tmpl w:val="3E72E87C"/>
    <w:lvl w:ilvl="0" w:tplc="016A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5241B"/>
    <w:multiLevelType w:val="hybridMultilevel"/>
    <w:tmpl w:val="2C04E862"/>
    <w:lvl w:ilvl="0" w:tplc="4D88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46A16"/>
    <w:multiLevelType w:val="multilevel"/>
    <w:tmpl w:val="033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26666"/>
    <w:multiLevelType w:val="hybridMultilevel"/>
    <w:tmpl w:val="4C3E73A8"/>
    <w:lvl w:ilvl="0" w:tplc="7E22586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AB1BAD"/>
    <w:multiLevelType w:val="hybridMultilevel"/>
    <w:tmpl w:val="E7648F24"/>
    <w:lvl w:ilvl="0" w:tplc="F25C5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6478C">
      <w:start w:val="1"/>
      <w:numFmt w:val="lowerLetter"/>
      <w:lvlText w:val="%2."/>
      <w:lvlJc w:val="left"/>
      <w:pPr>
        <w:ind w:left="1440" w:hanging="360"/>
      </w:pPr>
    </w:lvl>
    <w:lvl w:ilvl="2" w:tplc="1AA6A858" w:tentative="1">
      <w:start w:val="1"/>
      <w:numFmt w:val="lowerRoman"/>
      <w:lvlText w:val="%3."/>
      <w:lvlJc w:val="right"/>
      <w:pPr>
        <w:ind w:left="2160" w:hanging="180"/>
      </w:pPr>
    </w:lvl>
    <w:lvl w:ilvl="3" w:tplc="B5C61690" w:tentative="1">
      <w:start w:val="1"/>
      <w:numFmt w:val="decimal"/>
      <w:lvlText w:val="%4."/>
      <w:lvlJc w:val="left"/>
      <w:pPr>
        <w:ind w:left="2880" w:hanging="360"/>
      </w:pPr>
    </w:lvl>
    <w:lvl w:ilvl="4" w:tplc="E1A4DF04" w:tentative="1">
      <w:start w:val="1"/>
      <w:numFmt w:val="lowerLetter"/>
      <w:lvlText w:val="%5."/>
      <w:lvlJc w:val="left"/>
      <w:pPr>
        <w:ind w:left="3600" w:hanging="360"/>
      </w:pPr>
    </w:lvl>
    <w:lvl w:ilvl="5" w:tplc="501E04FE" w:tentative="1">
      <w:start w:val="1"/>
      <w:numFmt w:val="lowerRoman"/>
      <w:lvlText w:val="%6."/>
      <w:lvlJc w:val="right"/>
      <w:pPr>
        <w:ind w:left="4320" w:hanging="180"/>
      </w:pPr>
    </w:lvl>
    <w:lvl w:ilvl="6" w:tplc="0550417E" w:tentative="1">
      <w:start w:val="1"/>
      <w:numFmt w:val="decimal"/>
      <w:lvlText w:val="%7."/>
      <w:lvlJc w:val="left"/>
      <w:pPr>
        <w:ind w:left="5040" w:hanging="360"/>
      </w:pPr>
    </w:lvl>
    <w:lvl w:ilvl="7" w:tplc="E3C0FF9C" w:tentative="1">
      <w:start w:val="1"/>
      <w:numFmt w:val="lowerLetter"/>
      <w:lvlText w:val="%8."/>
      <w:lvlJc w:val="left"/>
      <w:pPr>
        <w:ind w:left="5760" w:hanging="360"/>
      </w:pPr>
    </w:lvl>
    <w:lvl w:ilvl="8" w:tplc="C374C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094F"/>
    <w:multiLevelType w:val="hybridMultilevel"/>
    <w:tmpl w:val="3118EE14"/>
    <w:lvl w:ilvl="0" w:tplc="B1A6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F3ED7"/>
    <w:multiLevelType w:val="hybridMultilevel"/>
    <w:tmpl w:val="7AF48888"/>
    <w:lvl w:ilvl="0" w:tplc="545A6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A0"/>
    <w:rsid w:val="00001609"/>
    <w:rsid w:val="00010C77"/>
    <w:rsid w:val="0001115C"/>
    <w:rsid w:val="00032B77"/>
    <w:rsid w:val="00037497"/>
    <w:rsid w:val="00040B6D"/>
    <w:rsid w:val="000421B8"/>
    <w:rsid w:val="00052AA1"/>
    <w:rsid w:val="00052D1C"/>
    <w:rsid w:val="000559EA"/>
    <w:rsid w:val="00057AB6"/>
    <w:rsid w:val="0006386F"/>
    <w:rsid w:val="00066AF4"/>
    <w:rsid w:val="00070651"/>
    <w:rsid w:val="0007330E"/>
    <w:rsid w:val="0007425A"/>
    <w:rsid w:val="00074571"/>
    <w:rsid w:val="00077F6C"/>
    <w:rsid w:val="00082E46"/>
    <w:rsid w:val="0008733E"/>
    <w:rsid w:val="0009038F"/>
    <w:rsid w:val="000935A1"/>
    <w:rsid w:val="0009788A"/>
    <w:rsid w:val="000B4E15"/>
    <w:rsid w:val="000B6CEA"/>
    <w:rsid w:val="000C5503"/>
    <w:rsid w:val="000D3615"/>
    <w:rsid w:val="000E34B2"/>
    <w:rsid w:val="000F4866"/>
    <w:rsid w:val="000F6194"/>
    <w:rsid w:val="001035A4"/>
    <w:rsid w:val="001304E5"/>
    <w:rsid w:val="0013772D"/>
    <w:rsid w:val="00140458"/>
    <w:rsid w:val="001448DA"/>
    <w:rsid w:val="001478A4"/>
    <w:rsid w:val="00153353"/>
    <w:rsid w:val="00154525"/>
    <w:rsid w:val="00156F5B"/>
    <w:rsid w:val="001609D6"/>
    <w:rsid w:val="001648EC"/>
    <w:rsid w:val="00164F86"/>
    <w:rsid w:val="00180032"/>
    <w:rsid w:val="001849F1"/>
    <w:rsid w:val="001908DD"/>
    <w:rsid w:val="001912C4"/>
    <w:rsid w:val="00192D82"/>
    <w:rsid w:val="0019341D"/>
    <w:rsid w:val="001946A6"/>
    <w:rsid w:val="001A3B9E"/>
    <w:rsid w:val="001B341D"/>
    <w:rsid w:val="001C3D78"/>
    <w:rsid w:val="001D460C"/>
    <w:rsid w:val="001E4D5C"/>
    <w:rsid w:val="001F0110"/>
    <w:rsid w:val="001F0779"/>
    <w:rsid w:val="001F5D85"/>
    <w:rsid w:val="001F764F"/>
    <w:rsid w:val="002043FA"/>
    <w:rsid w:val="0020681D"/>
    <w:rsid w:val="002143F0"/>
    <w:rsid w:val="00215B75"/>
    <w:rsid w:val="00230861"/>
    <w:rsid w:val="002321B2"/>
    <w:rsid w:val="002348A4"/>
    <w:rsid w:val="00236281"/>
    <w:rsid w:val="00237A74"/>
    <w:rsid w:val="00240A58"/>
    <w:rsid w:val="00240D5C"/>
    <w:rsid w:val="00255E49"/>
    <w:rsid w:val="002610AC"/>
    <w:rsid w:val="002610FB"/>
    <w:rsid w:val="002616EF"/>
    <w:rsid w:val="00262270"/>
    <w:rsid w:val="0026386C"/>
    <w:rsid w:val="002641B3"/>
    <w:rsid w:val="0026464F"/>
    <w:rsid w:val="00265732"/>
    <w:rsid w:val="00265DAA"/>
    <w:rsid w:val="002675DA"/>
    <w:rsid w:val="002702CE"/>
    <w:rsid w:val="00290F9A"/>
    <w:rsid w:val="00291262"/>
    <w:rsid w:val="002940A6"/>
    <w:rsid w:val="00296C03"/>
    <w:rsid w:val="002A0398"/>
    <w:rsid w:val="002B364B"/>
    <w:rsid w:val="002B76C8"/>
    <w:rsid w:val="002C3CCE"/>
    <w:rsid w:val="002C6F6A"/>
    <w:rsid w:val="002E4605"/>
    <w:rsid w:val="002E5572"/>
    <w:rsid w:val="002E5FEC"/>
    <w:rsid w:val="002F485D"/>
    <w:rsid w:val="002F5DD1"/>
    <w:rsid w:val="003005D0"/>
    <w:rsid w:val="00303490"/>
    <w:rsid w:val="00306F28"/>
    <w:rsid w:val="00307BA4"/>
    <w:rsid w:val="003107D5"/>
    <w:rsid w:val="0032081C"/>
    <w:rsid w:val="00336C98"/>
    <w:rsid w:val="0034007D"/>
    <w:rsid w:val="0034139F"/>
    <w:rsid w:val="00354009"/>
    <w:rsid w:val="003602E6"/>
    <w:rsid w:val="00362DB7"/>
    <w:rsid w:val="003667CB"/>
    <w:rsid w:val="003720A3"/>
    <w:rsid w:val="0038573E"/>
    <w:rsid w:val="0038610E"/>
    <w:rsid w:val="00386412"/>
    <w:rsid w:val="00387919"/>
    <w:rsid w:val="00387E29"/>
    <w:rsid w:val="00392377"/>
    <w:rsid w:val="00396475"/>
    <w:rsid w:val="00396DB0"/>
    <w:rsid w:val="0039791A"/>
    <w:rsid w:val="003A4F5F"/>
    <w:rsid w:val="003A5A52"/>
    <w:rsid w:val="003B0A23"/>
    <w:rsid w:val="003B492C"/>
    <w:rsid w:val="003B6268"/>
    <w:rsid w:val="003C0030"/>
    <w:rsid w:val="003C0C20"/>
    <w:rsid w:val="003C382D"/>
    <w:rsid w:val="003C5B71"/>
    <w:rsid w:val="003C67CE"/>
    <w:rsid w:val="003E015E"/>
    <w:rsid w:val="003E0EE4"/>
    <w:rsid w:val="003E15E8"/>
    <w:rsid w:val="003E2614"/>
    <w:rsid w:val="003E2DBF"/>
    <w:rsid w:val="003E32C8"/>
    <w:rsid w:val="003E4808"/>
    <w:rsid w:val="003F2876"/>
    <w:rsid w:val="00410F4B"/>
    <w:rsid w:val="00413285"/>
    <w:rsid w:val="00413950"/>
    <w:rsid w:val="004143A0"/>
    <w:rsid w:val="00422EF0"/>
    <w:rsid w:val="00422EF6"/>
    <w:rsid w:val="00426860"/>
    <w:rsid w:val="004319A7"/>
    <w:rsid w:val="00432AC4"/>
    <w:rsid w:val="00440E26"/>
    <w:rsid w:val="00440F3B"/>
    <w:rsid w:val="0044125B"/>
    <w:rsid w:val="00441624"/>
    <w:rsid w:val="00452AAC"/>
    <w:rsid w:val="00461BD0"/>
    <w:rsid w:val="004666F6"/>
    <w:rsid w:val="00467864"/>
    <w:rsid w:val="0047752F"/>
    <w:rsid w:val="0048502F"/>
    <w:rsid w:val="00486A5D"/>
    <w:rsid w:val="00487841"/>
    <w:rsid w:val="004A0C15"/>
    <w:rsid w:val="004A2823"/>
    <w:rsid w:val="004A43A5"/>
    <w:rsid w:val="004B083B"/>
    <w:rsid w:val="004B6614"/>
    <w:rsid w:val="004E547A"/>
    <w:rsid w:val="004E68C0"/>
    <w:rsid w:val="004E6CA3"/>
    <w:rsid w:val="004F1AFB"/>
    <w:rsid w:val="004F3216"/>
    <w:rsid w:val="00501312"/>
    <w:rsid w:val="00506A7B"/>
    <w:rsid w:val="0051196D"/>
    <w:rsid w:val="00512C6A"/>
    <w:rsid w:val="0051357A"/>
    <w:rsid w:val="00513BC0"/>
    <w:rsid w:val="00514380"/>
    <w:rsid w:val="00516C25"/>
    <w:rsid w:val="00522347"/>
    <w:rsid w:val="00523F67"/>
    <w:rsid w:val="00526EF9"/>
    <w:rsid w:val="00531C06"/>
    <w:rsid w:val="0055194D"/>
    <w:rsid w:val="0055417B"/>
    <w:rsid w:val="005549FD"/>
    <w:rsid w:val="00560061"/>
    <w:rsid w:val="00570EEC"/>
    <w:rsid w:val="00572C4B"/>
    <w:rsid w:val="00582D8F"/>
    <w:rsid w:val="005842EA"/>
    <w:rsid w:val="005859E3"/>
    <w:rsid w:val="00595E80"/>
    <w:rsid w:val="005A0F10"/>
    <w:rsid w:val="005A1929"/>
    <w:rsid w:val="005A44B0"/>
    <w:rsid w:val="005B1077"/>
    <w:rsid w:val="005C3FA7"/>
    <w:rsid w:val="005C7DAF"/>
    <w:rsid w:val="005D4AC1"/>
    <w:rsid w:val="005D4D63"/>
    <w:rsid w:val="005D5B49"/>
    <w:rsid w:val="005D6E69"/>
    <w:rsid w:val="005E101A"/>
    <w:rsid w:val="005E1217"/>
    <w:rsid w:val="005E5359"/>
    <w:rsid w:val="006179DA"/>
    <w:rsid w:val="00621E5A"/>
    <w:rsid w:val="006265FE"/>
    <w:rsid w:val="00626F77"/>
    <w:rsid w:val="00631310"/>
    <w:rsid w:val="006323A6"/>
    <w:rsid w:val="006420F0"/>
    <w:rsid w:val="00642780"/>
    <w:rsid w:val="006460AC"/>
    <w:rsid w:val="006520C9"/>
    <w:rsid w:val="006547FD"/>
    <w:rsid w:val="00664C5C"/>
    <w:rsid w:val="0067131F"/>
    <w:rsid w:val="00675C54"/>
    <w:rsid w:val="00680560"/>
    <w:rsid w:val="006A00D4"/>
    <w:rsid w:val="006A0204"/>
    <w:rsid w:val="006A2630"/>
    <w:rsid w:val="006B2A43"/>
    <w:rsid w:val="006B5A85"/>
    <w:rsid w:val="006C78EE"/>
    <w:rsid w:val="006D1B53"/>
    <w:rsid w:val="006D238C"/>
    <w:rsid w:val="006D3005"/>
    <w:rsid w:val="006E6CB5"/>
    <w:rsid w:val="006F4C96"/>
    <w:rsid w:val="006F6F1D"/>
    <w:rsid w:val="007032CC"/>
    <w:rsid w:val="007056F4"/>
    <w:rsid w:val="007074F8"/>
    <w:rsid w:val="007075D6"/>
    <w:rsid w:val="00717E6B"/>
    <w:rsid w:val="00723725"/>
    <w:rsid w:val="00727A86"/>
    <w:rsid w:val="007325E6"/>
    <w:rsid w:val="007360D8"/>
    <w:rsid w:val="007363DC"/>
    <w:rsid w:val="00737E36"/>
    <w:rsid w:val="007430BF"/>
    <w:rsid w:val="00751D19"/>
    <w:rsid w:val="0076090D"/>
    <w:rsid w:val="0076257A"/>
    <w:rsid w:val="0076290A"/>
    <w:rsid w:val="00762962"/>
    <w:rsid w:val="007679D6"/>
    <w:rsid w:val="00771C80"/>
    <w:rsid w:val="00773C58"/>
    <w:rsid w:val="00777A0F"/>
    <w:rsid w:val="0078130F"/>
    <w:rsid w:val="00786ED7"/>
    <w:rsid w:val="0079031C"/>
    <w:rsid w:val="00790324"/>
    <w:rsid w:val="00793C73"/>
    <w:rsid w:val="0079539C"/>
    <w:rsid w:val="007962F1"/>
    <w:rsid w:val="007A2E63"/>
    <w:rsid w:val="007A36C2"/>
    <w:rsid w:val="007A43F7"/>
    <w:rsid w:val="007A718A"/>
    <w:rsid w:val="007C7431"/>
    <w:rsid w:val="007F13CB"/>
    <w:rsid w:val="007F6499"/>
    <w:rsid w:val="008062EF"/>
    <w:rsid w:val="00811398"/>
    <w:rsid w:val="0081414C"/>
    <w:rsid w:val="00815B0C"/>
    <w:rsid w:val="00820294"/>
    <w:rsid w:val="008253D5"/>
    <w:rsid w:val="0082613F"/>
    <w:rsid w:val="00834050"/>
    <w:rsid w:val="00835168"/>
    <w:rsid w:val="00842147"/>
    <w:rsid w:val="00844385"/>
    <w:rsid w:val="00847DF8"/>
    <w:rsid w:val="008503A0"/>
    <w:rsid w:val="00852CA7"/>
    <w:rsid w:val="00853599"/>
    <w:rsid w:val="00860456"/>
    <w:rsid w:val="008713C0"/>
    <w:rsid w:val="00873F8B"/>
    <w:rsid w:val="008753B6"/>
    <w:rsid w:val="00882B5E"/>
    <w:rsid w:val="008953C8"/>
    <w:rsid w:val="008A43D6"/>
    <w:rsid w:val="008B41CD"/>
    <w:rsid w:val="008B4F3D"/>
    <w:rsid w:val="008B64BE"/>
    <w:rsid w:val="008D33E2"/>
    <w:rsid w:val="008D387B"/>
    <w:rsid w:val="008D3F68"/>
    <w:rsid w:val="008D4DB6"/>
    <w:rsid w:val="008E0CA5"/>
    <w:rsid w:val="008E0CDE"/>
    <w:rsid w:val="008F2EF8"/>
    <w:rsid w:val="00911128"/>
    <w:rsid w:val="009130BC"/>
    <w:rsid w:val="009151D0"/>
    <w:rsid w:val="009171A8"/>
    <w:rsid w:val="00921307"/>
    <w:rsid w:val="00927764"/>
    <w:rsid w:val="009336A9"/>
    <w:rsid w:val="00946E6B"/>
    <w:rsid w:val="00947632"/>
    <w:rsid w:val="009503E5"/>
    <w:rsid w:val="00960830"/>
    <w:rsid w:val="009621A0"/>
    <w:rsid w:val="009707FC"/>
    <w:rsid w:val="00973A95"/>
    <w:rsid w:val="0098044B"/>
    <w:rsid w:val="0098641C"/>
    <w:rsid w:val="009901BC"/>
    <w:rsid w:val="009957F3"/>
    <w:rsid w:val="009A5B0A"/>
    <w:rsid w:val="009A6DB0"/>
    <w:rsid w:val="009A7BAC"/>
    <w:rsid w:val="009B726E"/>
    <w:rsid w:val="009C3BCC"/>
    <w:rsid w:val="009C4518"/>
    <w:rsid w:val="009C50E4"/>
    <w:rsid w:val="009C77EF"/>
    <w:rsid w:val="009E1ECC"/>
    <w:rsid w:val="00A046B6"/>
    <w:rsid w:val="00A13C0A"/>
    <w:rsid w:val="00A34504"/>
    <w:rsid w:val="00A408E7"/>
    <w:rsid w:val="00A40A83"/>
    <w:rsid w:val="00A40C0A"/>
    <w:rsid w:val="00A46034"/>
    <w:rsid w:val="00A47B40"/>
    <w:rsid w:val="00A54A37"/>
    <w:rsid w:val="00A6523C"/>
    <w:rsid w:val="00A658CF"/>
    <w:rsid w:val="00A67597"/>
    <w:rsid w:val="00A67F33"/>
    <w:rsid w:val="00A713DF"/>
    <w:rsid w:val="00A7687A"/>
    <w:rsid w:val="00A778D7"/>
    <w:rsid w:val="00A8170B"/>
    <w:rsid w:val="00A8513D"/>
    <w:rsid w:val="00A86F9C"/>
    <w:rsid w:val="00A92A98"/>
    <w:rsid w:val="00AA3202"/>
    <w:rsid w:val="00AA6264"/>
    <w:rsid w:val="00AB1511"/>
    <w:rsid w:val="00AB57A2"/>
    <w:rsid w:val="00AC4F13"/>
    <w:rsid w:val="00AC5E74"/>
    <w:rsid w:val="00AD367D"/>
    <w:rsid w:val="00AE017A"/>
    <w:rsid w:val="00AE7E32"/>
    <w:rsid w:val="00AF027A"/>
    <w:rsid w:val="00B0099D"/>
    <w:rsid w:val="00B07832"/>
    <w:rsid w:val="00B10919"/>
    <w:rsid w:val="00B10FFB"/>
    <w:rsid w:val="00B128D0"/>
    <w:rsid w:val="00B130F8"/>
    <w:rsid w:val="00B1454C"/>
    <w:rsid w:val="00B168B3"/>
    <w:rsid w:val="00B178DB"/>
    <w:rsid w:val="00B24F2E"/>
    <w:rsid w:val="00B24FA1"/>
    <w:rsid w:val="00B250B8"/>
    <w:rsid w:val="00B2794B"/>
    <w:rsid w:val="00B27B1E"/>
    <w:rsid w:val="00B3024B"/>
    <w:rsid w:val="00B51FB1"/>
    <w:rsid w:val="00B54310"/>
    <w:rsid w:val="00B56D65"/>
    <w:rsid w:val="00B66F9A"/>
    <w:rsid w:val="00B72C78"/>
    <w:rsid w:val="00B73F13"/>
    <w:rsid w:val="00B824FE"/>
    <w:rsid w:val="00B8725C"/>
    <w:rsid w:val="00B87A61"/>
    <w:rsid w:val="00B906F9"/>
    <w:rsid w:val="00B94A70"/>
    <w:rsid w:val="00B97F71"/>
    <w:rsid w:val="00BA1071"/>
    <w:rsid w:val="00BA4EB2"/>
    <w:rsid w:val="00BB1018"/>
    <w:rsid w:val="00BC01D4"/>
    <w:rsid w:val="00BC6938"/>
    <w:rsid w:val="00BC6ED3"/>
    <w:rsid w:val="00BD53C4"/>
    <w:rsid w:val="00BE4D04"/>
    <w:rsid w:val="00BE5E54"/>
    <w:rsid w:val="00BF347A"/>
    <w:rsid w:val="00BF68F0"/>
    <w:rsid w:val="00C0106F"/>
    <w:rsid w:val="00C0626D"/>
    <w:rsid w:val="00C13CF0"/>
    <w:rsid w:val="00C146E4"/>
    <w:rsid w:val="00C14D67"/>
    <w:rsid w:val="00C163B5"/>
    <w:rsid w:val="00C20E8E"/>
    <w:rsid w:val="00C21CA2"/>
    <w:rsid w:val="00C22876"/>
    <w:rsid w:val="00C35C38"/>
    <w:rsid w:val="00C402E5"/>
    <w:rsid w:val="00C428B7"/>
    <w:rsid w:val="00C42E8F"/>
    <w:rsid w:val="00C6247C"/>
    <w:rsid w:val="00C62C3A"/>
    <w:rsid w:val="00C67728"/>
    <w:rsid w:val="00C7153F"/>
    <w:rsid w:val="00C729EF"/>
    <w:rsid w:val="00C74B75"/>
    <w:rsid w:val="00C76ED2"/>
    <w:rsid w:val="00C816F6"/>
    <w:rsid w:val="00C819D1"/>
    <w:rsid w:val="00C92DB5"/>
    <w:rsid w:val="00CA5012"/>
    <w:rsid w:val="00CB024B"/>
    <w:rsid w:val="00CB146B"/>
    <w:rsid w:val="00CB4ACE"/>
    <w:rsid w:val="00CB6F98"/>
    <w:rsid w:val="00CC0BDA"/>
    <w:rsid w:val="00CC3492"/>
    <w:rsid w:val="00CD2980"/>
    <w:rsid w:val="00CE67FB"/>
    <w:rsid w:val="00CE6FC2"/>
    <w:rsid w:val="00CF2381"/>
    <w:rsid w:val="00D04343"/>
    <w:rsid w:val="00D05F59"/>
    <w:rsid w:val="00D11711"/>
    <w:rsid w:val="00D14BAC"/>
    <w:rsid w:val="00D261A5"/>
    <w:rsid w:val="00D33EA9"/>
    <w:rsid w:val="00D37667"/>
    <w:rsid w:val="00D56C9F"/>
    <w:rsid w:val="00D60589"/>
    <w:rsid w:val="00D620E5"/>
    <w:rsid w:val="00D62911"/>
    <w:rsid w:val="00D66D4A"/>
    <w:rsid w:val="00D7303F"/>
    <w:rsid w:val="00D75FFD"/>
    <w:rsid w:val="00D908C9"/>
    <w:rsid w:val="00D93550"/>
    <w:rsid w:val="00D94C50"/>
    <w:rsid w:val="00D94CF8"/>
    <w:rsid w:val="00D97586"/>
    <w:rsid w:val="00DA10BF"/>
    <w:rsid w:val="00DA209C"/>
    <w:rsid w:val="00DA5A5A"/>
    <w:rsid w:val="00DA64E0"/>
    <w:rsid w:val="00DA7AA0"/>
    <w:rsid w:val="00DA7F17"/>
    <w:rsid w:val="00DC220C"/>
    <w:rsid w:val="00DC3DB1"/>
    <w:rsid w:val="00DD00DF"/>
    <w:rsid w:val="00DD48EB"/>
    <w:rsid w:val="00DD5FD1"/>
    <w:rsid w:val="00DE1036"/>
    <w:rsid w:val="00DF62ED"/>
    <w:rsid w:val="00E00805"/>
    <w:rsid w:val="00E06ABB"/>
    <w:rsid w:val="00E151DB"/>
    <w:rsid w:val="00E17235"/>
    <w:rsid w:val="00E1768E"/>
    <w:rsid w:val="00E17A79"/>
    <w:rsid w:val="00E274F6"/>
    <w:rsid w:val="00E32DDA"/>
    <w:rsid w:val="00E354C1"/>
    <w:rsid w:val="00E35CC5"/>
    <w:rsid w:val="00E40464"/>
    <w:rsid w:val="00E41861"/>
    <w:rsid w:val="00E44C46"/>
    <w:rsid w:val="00E47A9D"/>
    <w:rsid w:val="00E52FD5"/>
    <w:rsid w:val="00E574F2"/>
    <w:rsid w:val="00E57761"/>
    <w:rsid w:val="00E602AB"/>
    <w:rsid w:val="00E64F91"/>
    <w:rsid w:val="00E84AB1"/>
    <w:rsid w:val="00E95ADE"/>
    <w:rsid w:val="00EA6766"/>
    <w:rsid w:val="00EB0CCF"/>
    <w:rsid w:val="00EB4A44"/>
    <w:rsid w:val="00EC26F3"/>
    <w:rsid w:val="00EE64B6"/>
    <w:rsid w:val="00EE7819"/>
    <w:rsid w:val="00EF0CD3"/>
    <w:rsid w:val="00F12BB7"/>
    <w:rsid w:val="00F22C18"/>
    <w:rsid w:val="00F241F5"/>
    <w:rsid w:val="00F26B97"/>
    <w:rsid w:val="00F312A7"/>
    <w:rsid w:val="00F37071"/>
    <w:rsid w:val="00F40829"/>
    <w:rsid w:val="00F46C52"/>
    <w:rsid w:val="00F52C69"/>
    <w:rsid w:val="00F52F7A"/>
    <w:rsid w:val="00F60374"/>
    <w:rsid w:val="00F632DB"/>
    <w:rsid w:val="00F65EB1"/>
    <w:rsid w:val="00F6674D"/>
    <w:rsid w:val="00F677DC"/>
    <w:rsid w:val="00F76F1C"/>
    <w:rsid w:val="00F77033"/>
    <w:rsid w:val="00F90703"/>
    <w:rsid w:val="00F93946"/>
    <w:rsid w:val="00F95543"/>
    <w:rsid w:val="00FA0523"/>
    <w:rsid w:val="00FA4DC3"/>
    <w:rsid w:val="00FA7380"/>
    <w:rsid w:val="00FB5B34"/>
    <w:rsid w:val="00FB75C3"/>
    <w:rsid w:val="00FC2D65"/>
    <w:rsid w:val="00FC4EFF"/>
    <w:rsid w:val="00FC74C7"/>
    <w:rsid w:val="00FD5AD9"/>
    <w:rsid w:val="00FE3845"/>
    <w:rsid w:val="00FE7E63"/>
    <w:rsid w:val="00FF2E9C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D5873-6376-4A7A-A18A-53FECB52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A43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A2823"/>
  </w:style>
  <w:style w:type="paragraph" w:styleId="NormalWeb">
    <w:name w:val="Normal (Web)"/>
    <w:basedOn w:val="Normal"/>
    <w:uiPriority w:val="99"/>
    <w:unhideWhenUsed/>
    <w:rsid w:val="00C9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71"/>
  </w:style>
  <w:style w:type="paragraph" w:styleId="Footer">
    <w:name w:val="footer"/>
    <w:basedOn w:val="Normal"/>
    <w:link w:val="FooterChar"/>
    <w:uiPriority w:val="99"/>
    <w:unhideWhenUsed/>
    <w:rsid w:val="003C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71"/>
  </w:style>
  <w:style w:type="character" w:styleId="LineNumber">
    <w:name w:val="line number"/>
    <w:basedOn w:val="DefaultParagraphFont"/>
    <w:uiPriority w:val="99"/>
    <w:semiHidden/>
    <w:unhideWhenUsed/>
    <w:rsid w:val="0079031C"/>
  </w:style>
  <w:style w:type="character" w:styleId="CommentReference">
    <w:name w:val="annotation reference"/>
    <w:uiPriority w:val="99"/>
    <w:semiHidden/>
    <w:unhideWhenUsed/>
    <w:rsid w:val="00675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5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5C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D8F"/>
    <w:pPr>
      <w:ind w:left="720"/>
      <w:contextualSpacing/>
    </w:pPr>
  </w:style>
  <w:style w:type="paragraph" w:styleId="Revision">
    <w:name w:val="Revision"/>
    <w:hidden/>
    <w:uiPriority w:val="99"/>
    <w:semiHidden/>
    <w:rsid w:val="008713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9C7F9228674BB79E19D525982964" ma:contentTypeVersion="11" ma:contentTypeDescription="Create a new document." ma:contentTypeScope="" ma:versionID="971b33f5a8af8ac4c4e64dbfe5929303">
  <xsd:schema xmlns:xsd="http://www.w3.org/2001/XMLSchema" xmlns:xs="http://www.w3.org/2001/XMLSchema" xmlns:p="http://schemas.microsoft.com/office/2006/metadata/properties" xmlns:ns3="8b5bbd22-1ac6-4cd4-8a33-0a23dc40ffca" xmlns:ns4="8cdedb9f-e259-4c62-948f-4742db28ab1f" targetNamespace="http://schemas.microsoft.com/office/2006/metadata/properties" ma:root="true" ma:fieldsID="dba12f195b85d4d1f56120be105ed63b" ns3:_="" ns4:_="">
    <xsd:import namespace="8b5bbd22-1ac6-4cd4-8a33-0a23dc40ffca"/>
    <xsd:import namespace="8cdedb9f-e259-4c62-948f-4742db28a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bd22-1ac6-4cd4-8a33-0a23dc40f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edb9f-e259-4c62-948f-4742db28a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F6E-E883-4444-9384-95838A14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bbd22-1ac6-4cd4-8a33-0a23dc40ffca"/>
    <ds:schemaRef ds:uri="8cdedb9f-e259-4c62-948f-4742db28a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28518-A22E-48F3-A7E1-CF98A2EE5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91BC-048D-4402-B4A6-E0AF686F0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2A913-21B0-45C8-9CA2-7BEDB1A6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</dc:creator>
  <cp:keywords/>
  <cp:lastModifiedBy>DelFranco, Ruthie</cp:lastModifiedBy>
  <cp:revision>2</cp:revision>
  <cp:lastPrinted>2019-05-15T21:15:00Z</cp:lastPrinted>
  <dcterms:created xsi:type="dcterms:W3CDTF">2020-11-23T20:27:00Z</dcterms:created>
  <dcterms:modified xsi:type="dcterms:W3CDTF">2020-11-23T20:27:00Z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0x0101006D0D9C7F9228674BB79E19D525982964</vt:lpwstr>
  </property>
</Properties>
</file>