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E2824" w14:textId="5B656798" w:rsidR="4B969658" w:rsidRPr="00ED2817" w:rsidRDefault="4B969658" w:rsidP="000F31BA">
      <w:pPr>
        <w:spacing w:after="0" w:line="240" w:lineRule="auto"/>
        <w:ind w:left="5040"/>
        <w:rPr>
          <w:rFonts w:cs="Times New Roman"/>
          <w:color w:val="000000" w:themeColor="text1"/>
          <w:sz w:val="24"/>
          <w:szCs w:val="24"/>
        </w:rPr>
      </w:pPr>
      <w:bookmarkStart w:id="0" w:name="_GoBack"/>
      <w:bookmarkEnd w:id="0"/>
      <w:r w:rsidRPr="0DDEBEF1">
        <w:rPr>
          <w:rFonts w:eastAsia="Times New Roman" w:cs="Times New Roman"/>
          <w:color w:val="000000" w:themeColor="text1"/>
          <w:sz w:val="24"/>
          <w:szCs w:val="24"/>
          <w:u w:val="single"/>
        </w:rPr>
        <w:t>Subcommittee on Zoning &amp; Franchises</w:t>
      </w:r>
    </w:p>
    <w:p w14:paraId="6C755DFB" w14:textId="3799021B" w:rsidR="00FB394E" w:rsidRDefault="00FB394E" w:rsidP="000F31BA">
      <w:pPr>
        <w:spacing w:after="0" w:line="240" w:lineRule="auto"/>
        <w:ind w:left="5040"/>
        <w:rPr>
          <w:rFonts w:eastAsia="Times New Roman" w:cs="Times New Roman"/>
          <w:color w:val="000000" w:themeColor="text1"/>
          <w:sz w:val="24"/>
          <w:szCs w:val="24"/>
        </w:rPr>
      </w:pPr>
      <w:r w:rsidRPr="0DDEBEF1">
        <w:rPr>
          <w:rFonts w:eastAsia="Times New Roman" w:cs="Times New Roman"/>
          <w:color w:val="000000" w:themeColor="text1"/>
          <w:sz w:val="24"/>
          <w:szCs w:val="24"/>
        </w:rPr>
        <w:t>Julie Lubin, General Counsel</w:t>
      </w:r>
    </w:p>
    <w:p w14:paraId="03F29D41" w14:textId="6D1E0D7E" w:rsidR="005332B2" w:rsidRPr="00ED2817" w:rsidRDefault="005332B2" w:rsidP="000F31BA">
      <w:pPr>
        <w:spacing w:after="0" w:line="240" w:lineRule="auto"/>
        <w:ind w:left="5040"/>
        <w:rPr>
          <w:rFonts w:eastAsia="Times New Roman" w:cs="Times New Roman"/>
          <w:color w:val="000000" w:themeColor="text1"/>
          <w:sz w:val="24"/>
          <w:szCs w:val="24"/>
        </w:rPr>
      </w:pPr>
      <w:r w:rsidRPr="0DDEBEF1">
        <w:rPr>
          <w:rFonts w:eastAsia="Times New Roman" w:cs="Times New Roman"/>
          <w:color w:val="000000" w:themeColor="text1"/>
          <w:sz w:val="24"/>
          <w:szCs w:val="24"/>
        </w:rPr>
        <w:t>Jeffrey Campagna, Dep. General Counsel</w:t>
      </w:r>
    </w:p>
    <w:p w14:paraId="53F90B06" w14:textId="6445FFDB" w:rsidR="000F5F6A" w:rsidRPr="00ED2817" w:rsidRDefault="000F5F6A" w:rsidP="000F31BA">
      <w:pPr>
        <w:spacing w:after="0" w:line="240" w:lineRule="auto"/>
        <w:ind w:left="5040"/>
        <w:rPr>
          <w:rFonts w:eastAsia="Times New Roman" w:cs="Times New Roman"/>
          <w:color w:val="000000" w:themeColor="text1"/>
          <w:sz w:val="24"/>
          <w:szCs w:val="24"/>
        </w:rPr>
      </w:pPr>
      <w:r w:rsidRPr="0DDEBEF1">
        <w:rPr>
          <w:rFonts w:eastAsia="Times New Roman" w:cs="Times New Roman"/>
          <w:color w:val="000000" w:themeColor="text1"/>
          <w:sz w:val="24"/>
          <w:szCs w:val="24"/>
        </w:rPr>
        <w:t xml:space="preserve">Malaika Jabali, </w:t>
      </w:r>
      <w:r w:rsidR="00FB394E" w:rsidRPr="0DDEBEF1">
        <w:rPr>
          <w:rFonts w:eastAsia="Times New Roman" w:cs="Times New Roman"/>
          <w:color w:val="000000" w:themeColor="text1"/>
          <w:sz w:val="24"/>
          <w:szCs w:val="24"/>
        </w:rPr>
        <w:t>Senior</w:t>
      </w:r>
      <w:r w:rsidRPr="0DDEBEF1">
        <w:rPr>
          <w:rFonts w:eastAsia="Times New Roman" w:cs="Times New Roman"/>
          <w:color w:val="000000" w:themeColor="text1"/>
          <w:sz w:val="24"/>
          <w:szCs w:val="24"/>
        </w:rPr>
        <w:t xml:space="preserve"> Counsel</w:t>
      </w:r>
    </w:p>
    <w:p w14:paraId="304780A2" w14:textId="792733AB" w:rsidR="00832FDC" w:rsidRPr="00ED2817" w:rsidRDefault="00FB394E" w:rsidP="000F31BA">
      <w:pPr>
        <w:spacing w:after="0" w:line="240" w:lineRule="auto"/>
        <w:ind w:left="5040"/>
        <w:rPr>
          <w:rFonts w:eastAsia="Times New Roman" w:cs="Times New Roman"/>
          <w:color w:val="000000" w:themeColor="text1"/>
          <w:sz w:val="24"/>
          <w:szCs w:val="24"/>
        </w:rPr>
      </w:pPr>
      <w:r w:rsidRPr="0DDEBEF1">
        <w:rPr>
          <w:rFonts w:eastAsia="Times New Roman" w:cs="Times New Roman"/>
          <w:color w:val="000000" w:themeColor="text1"/>
          <w:sz w:val="24"/>
          <w:szCs w:val="24"/>
        </w:rPr>
        <w:t>Kaitlin Greer, Legislative Coordinator</w:t>
      </w:r>
    </w:p>
    <w:p w14:paraId="2990B57C" w14:textId="6D90FACB" w:rsidR="0B489039" w:rsidRPr="00ED2817" w:rsidRDefault="18B10B4C" w:rsidP="000F31BA">
      <w:pPr>
        <w:spacing w:after="0" w:line="240" w:lineRule="auto"/>
        <w:ind w:left="5040"/>
        <w:rPr>
          <w:rFonts w:eastAsia="Times New Roman" w:cs="Times New Roman"/>
          <w:color w:val="000000" w:themeColor="text1"/>
          <w:sz w:val="24"/>
          <w:szCs w:val="24"/>
        </w:rPr>
      </w:pPr>
      <w:r w:rsidRPr="0DDEBEF1">
        <w:rPr>
          <w:rFonts w:eastAsia="Times New Roman" w:cs="Times New Roman"/>
          <w:color w:val="000000" w:themeColor="text1"/>
          <w:sz w:val="24"/>
          <w:szCs w:val="24"/>
        </w:rPr>
        <w:t>Luke</w:t>
      </w:r>
      <w:r w:rsidR="63A274ED" w:rsidRPr="0DDEBEF1">
        <w:rPr>
          <w:rFonts w:eastAsia="Times New Roman" w:cs="Times New Roman"/>
          <w:color w:val="000000" w:themeColor="text1"/>
          <w:sz w:val="24"/>
          <w:szCs w:val="24"/>
        </w:rPr>
        <w:t xml:space="preserve"> Zangerle</w:t>
      </w:r>
      <w:r w:rsidR="0B489039" w:rsidRPr="0DDEBEF1">
        <w:rPr>
          <w:rFonts w:eastAsia="Times New Roman" w:cs="Times New Roman"/>
          <w:color w:val="000000" w:themeColor="text1"/>
          <w:sz w:val="24"/>
          <w:szCs w:val="24"/>
        </w:rPr>
        <w:t>,</w:t>
      </w:r>
      <w:r w:rsidR="5EEF3A89" w:rsidRPr="0DDEBEF1">
        <w:rPr>
          <w:rFonts w:eastAsia="Times New Roman" w:cs="Times New Roman"/>
          <w:color w:val="000000" w:themeColor="text1"/>
          <w:sz w:val="24"/>
          <w:szCs w:val="24"/>
        </w:rPr>
        <w:t xml:space="preserve"> </w:t>
      </w:r>
      <w:r w:rsidR="0B489039" w:rsidRPr="0DDEBEF1">
        <w:rPr>
          <w:rFonts w:eastAsia="Times New Roman" w:cs="Times New Roman"/>
          <w:color w:val="000000" w:themeColor="text1"/>
          <w:sz w:val="24"/>
          <w:szCs w:val="24"/>
        </w:rPr>
        <w:t>Finance Analyst</w:t>
      </w:r>
    </w:p>
    <w:p w14:paraId="4EFBB4FF" w14:textId="77777777" w:rsidR="00FB394E" w:rsidRPr="00ED2817" w:rsidRDefault="00FB394E" w:rsidP="000F31BA">
      <w:pPr>
        <w:spacing w:after="0" w:line="240" w:lineRule="auto"/>
        <w:ind w:left="5040"/>
        <w:rPr>
          <w:rFonts w:eastAsia="Times New Roman" w:cs="Times New Roman"/>
          <w:color w:val="000000" w:themeColor="text1"/>
          <w:sz w:val="24"/>
          <w:szCs w:val="24"/>
          <w:u w:val="single"/>
        </w:rPr>
      </w:pPr>
    </w:p>
    <w:p w14:paraId="421E91DB" w14:textId="77777777" w:rsidR="00832FDC" w:rsidRPr="00ED2817" w:rsidRDefault="00832FDC" w:rsidP="000F31BA">
      <w:pPr>
        <w:spacing w:after="0" w:line="240" w:lineRule="auto"/>
        <w:ind w:left="5040"/>
        <w:rPr>
          <w:rFonts w:eastAsia="Times New Roman" w:cs="Times New Roman"/>
          <w:color w:val="000000" w:themeColor="text1"/>
          <w:sz w:val="24"/>
          <w:szCs w:val="24"/>
          <w:u w:val="single"/>
        </w:rPr>
      </w:pPr>
      <w:r w:rsidRPr="0DDEBEF1">
        <w:rPr>
          <w:rFonts w:eastAsia="Times New Roman" w:cs="Times New Roman"/>
          <w:color w:val="000000" w:themeColor="text1"/>
          <w:sz w:val="24"/>
          <w:szCs w:val="24"/>
          <w:u w:val="single"/>
        </w:rPr>
        <w:t>Committee on Technology</w:t>
      </w:r>
    </w:p>
    <w:p w14:paraId="29CE5195" w14:textId="77777777" w:rsidR="00832FDC" w:rsidRPr="00ED2817" w:rsidRDefault="00832FDC" w:rsidP="000F31BA">
      <w:pPr>
        <w:spacing w:after="0" w:line="240" w:lineRule="auto"/>
        <w:ind w:left="5040"/>
        <w:rPr>
          <w:rFonts w:eastAsia="Times New Roman" w:cs="Times New Roman"/>
          <w:color w:val="000000" w:themeColor="text1"/>
          <w:sz w:val="24"/>
          <w:szCs w:val="24"/>
        </w:rPr>
      </w:pPr>
      <w:r w:rsidRPr="0DDEBEF1">
        <w:rPr>
          <w:rFonts w:eastAsia="Times New Roman" w:cs="Times New Roman"/>
          <w:color w:val="000000" w:themeColor="text1"/>
          <w:sz w:val="24"/>
          <w:szCs w:val="24"/>
        </w:rPr>
        <w:t>Irene Byhovsky, Legislative Counsel</w:t>
      </w:r>
    </w:p>
    <w:p w14:paraId="6B1C7E7E" w14:textId="0AC9E374" w:rsidR="00832FDC" w:rsidRPr="00ED2817" w:rsidRDefault="00832FDC" w:rsidP="000F31BA">
      <w:pPr>
        <w:spacing w:after="0" w:line="240" w:lineRule="auto"/>
        <w:ind w:left="5040"/>
        <w:rPr>
          <w:rFonts w:eastAsia="Times New Roman" w:cs="Times New Roman"/>
          <w:color w:val="000000" w:themeColor="text1"/>
          <w:sz w:val="24"/>
          <w:szCs w:val="24"/>
        </w:rPr>
      </w:pPr>
      <w:r w:rsidRPr="0DDEBEF1">
        <w:rPr>
          <w:rFonts w:eastAsia="Times New Roman" w:cs="Times New Roman"/>
          <w:color w:val="000000" w:themeColor="text1"/>
          <w:sz w:val="24"/>
          <w:szCs w:val="24"/>
        </w:rPr>
        <w:t>Charles Kim, Legislative Policy Analyst</w:t>
      </w:r>
    </w:p>
    <w:p w14:paraId="7E278EF0" w14:textId="79EB0722" w:rsidR="00C461D2" w:rsidRPr="00ED2817" w:rsidRDefault="00215FB0" w:rsidP="000F31BA">
      <w:pPr>
        <w:spacing w:after="0" w:line="240" w:lineRule="auto"/>
        <w:ind w:left="5040"/>
        <w:rPr>
          <w:rFonts w:eastAsia="Times New Roman" w:cs="Times New Roman"/>
          <w:color w:val="000000" w:themeColor="text1"/>
          <w:sz w:val="24"/>
          <w:szCs w:val="24"/>
        </w:rPr>
      </w:pPr>
      <w:r w:rsidRPr="0DDEBEF1">
        <w:rPr>
          <w:rFonts w:cs="Times New Roman"/>
          <w:color w:val="000000" w:themeColor="text1"/>
          <w:sz w:val="24"/>
          <w:szCs w:val="24"/>
        </w:rPr>
        <w:t>Florentine Kabore, Finance Analyst</w:t>
      </w:r>
    </w:p>
    <w:p w14:paraId="3F2D9EE9" w14:textId="77777777" w:rsidR="00832FDC" w:rsidRPr="00ED2817" w:rsidRDefault="00832FDC" w:rsidP="00E013F7">
      <w:pPr>
        <w:spacing w:after="0" w:line="240" w:lineRule="auto"/>
        <w:ind w:left="5700"/>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t xml:space="preserve">         </w:t>
      </w:r>
    </w:p>
    <w:p w14:paraId="5436234A" w14:textId="77777777" w:rsidR="00832FDC" w:rsidRPr="00ED2817" w:rsidRDefault="00832FDC" w:rsidP="00832FDC">
      <w:pPr>
        <w:spacing w:after="0" w:line="240" w:lineRule="auto"/>
        <w:rPr>
          <w:rFonts w:eastAsia="Times New Roman" w:cs="Times New Roman"/>
          <w:color w:val="000000" w:themeColor="text1"/>
          <w:sz w:val="24"/>
          <w:szCs w:val="24"/>
        </w:rPr>
      </w:pP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color w:val="000000" w:themeColor="text1"/>
          <w:sz w:val="24"/>
          <w:szCs w:val="24"/>
        </w:rPr>
        <w:tab/>
      </w:r>
      <w:r w:rsidRPr="00ED2817">
        <w:rPr>
          <w:rFonts w:eastAsia="Times New Roman" w:cs="Times New Roman"/>
          <w:noProof/>
          <w:color w:val="000000" w:themeColor="text1"/>
          <w:sz w:val="24"/>
          <w:szCs w:val="24"/>
          <w:shd w:val="clear" w:color="auto" w:fill="E6E6E6"/>
        </w:rPr>
        <w:drawing>
          <wp:anchor distT="0" distB="0" distL="114300" distR="114300" simplePos="0" relativeHeight="251659264" behindDoc="0" locked="0" layoutInCell="1" allowOverlap="1" wp14:anchorId="4D4D16F6" wp14:editId="2176AF5D">
            <wp:simplePos x="0" y="0"/>
            <wp:positionH relativeFrom="column">
              <wp:posOffset>2057400</wp:posOffset>
            </wp:positionH>
            <wp:positionV relativeFrom="paragraph">
              <wp:posOffset>22860</wp:posOffset>
            </wp:positionV>
            <wp:extent cx="1371600"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pic:spPr>
                </pic:pic>
              </a:graphicData>
            </a:graphic>
            <wp14:sizeRelH relativeFrom="page">
              <wp14:pctWidth>0</wp14:pctWidth>
            </wp14:sizeRelH>
            <wp14:sizeRelV relativeFrom="page">
              <wp14:pctHeight>0</wp14:pctHeight>
            </wp14:sizeRelV>
          </wp:anchor>
        </w:drawing>
      </w:r>
    </w:p>
    <w:p w14:paraId="3BF4B522" w14:textId="77777777" w:rsidR="00832FDC" w:rsidRPr="00ED2817" w:rsidRDefault="00832FDC" w:rsidP="00832FDC">
      <w:pPr>
        <w:spacing w:after="0" w:line="240" w:lineRule="auto"/>
        <w:rPr>
          <w:rFonts w:eastAsia="Times New Roman" w:cs="Times New Roman"/>
          <w:color w:val="000000" w:themeColor="text1"/>
          <w:sz w:val="24"/>
          <w:szCs w:val="24"/>
        </w:rPr>
      </w:pPr>
    </w:p>
    <w:p w14:paraId="35D5BEBB" w14:textId="77777777" w:rsidR="00832FDC" w:rsidRPr="00ED2817" w:rsidRDefault="00832FDC" w:rsidP="00832FDC">
      <w:pPr>
        <w:spacing w:after="0" w:line="240" w:lineRule="auto"/>
        <w:rPr>
          <w:rFonts w:eastAsia="Times New Roman" w:cs="Times New Roman"/>
          <w:color w:val="000000" w:themeColor="text1"/>
          <w:sz w:val="24"/>
          <w:szCs w:val="24"/>
        </w:rPr>
      </w:pPr>
    </w:p>
    <w:p w14:paraId="6402DC8E" w14:textId="77777777" w:rsidR="00832FDC" w:rsidRPr="00ED2817" w:rsidRDefault="00832FDC" w:rsidP="00832FDC">
      <w:pPr>
        <w:spacing w:after="0" w:line="240" w:lineRule="auto"/>
        <w:rPr>
          <w:rFonts w:eastAsia="Times New Roman" w:cs="Times New Roman"/>
          <w:color w:val="000000" w:themeColor="text1"/>
          <w:sz w:val="24"/>
          <w:szCs w:val="24"/>
        </w:rPr>
      </w:pPr>
    </w:p>
    <w:p w14:paraId="5CD41E82" w14:textId="77777777" w:rsidR="00832FDC" w:rsidRPr="00ED2817" w:rsidRDefault="00832FDC" w:rsidP="00832FDC">
      <w:pPr>
        <w:spacing w:after="0" w:line="240" w:lineRule="auto"/>
        <w:rPr>
          <w:rFonts w:eastAsia="Times New Roman" w:cs="Times New Roman"/>
          <w:color w:val="000000" w:themeColor="text1"/>
          <w:sz w:val="24"/>
          <w:szCs w:val="24"/>
        </w:rPr>
      </w:pPr>
    </w:p>
    <w:p w14:paraId="50A342C8" w14:textId="77777777" w:rsidR="00832FDC" w:rsidRPr="00ED2817" w:rsidRDefault="00832FDC" w:rsidP="00832FDC">
      <w:pPr>
        <w:spacing w:after="0" w:line="240" w:lineRule="auto"/>
        <w:rPr>
          <w:rFonts w:eastAsia="Times New Roman" w:cs="Times New Roman"/>
          <w:color w:val="000000" w:themeColor="text1"/>
          <w:sz w:val="24"/>
          <w:szCs w:val="24"/>
        </w:rPr>
      </w:pPr>
    </w:p>
    <w:p w14:paraId="2245DF87" w14:textId="77777777" w:rsidR="00832FDC" w:rsidRPr="00ED2817" w:rsidRDefault="00832FDC" w:rsidP="00832FDC">
      <w:pPr>
        <w:keepNext/>
        <w:spacing w:after="0" w:line="480" w:lineRule="auto"/>
        <w:jc w:val="center"/>
        <w:outlineLvl w:val="1"/>
        <w:rPr>
          <w:rFonts w:eastAsia="Times New Roman" w:cs="Times New Roman"/>
          <w:color w:val="000000" w:themeColor="text1"/>
          <w:sz w:val="24"/>
          <w:szCs w:val="24"/>
          <w:u w:val="single"/>
        </w:rPr>
      </w:pPr>
    </w:p>
    <w:p w14:paraId="6D9D14F5" w14:textId="77777777" w:rsidR="00832FDC" w:rsidRPr="00ED2817" w:rsidRDefault="00832FDC" w:rsidP="00832FDC">
      <w:pPr>
        <w:spacing w:after="0" w:line="240" w:lineRule="auto"/>
        <w:rPr>
          <w:rFonts w:eastAsia="Times New Roman" w:cs="Times New Roman"/>
          <w:color w:val="000000" w:themeColor="text1"/>
          <w:sz w:val="24"/>
          <w:szCs w:val="24"/>
        </w:rPr>
      </w:pPr>
    </w:p>
    <w:p w14:paraId="3E39EFD1" w14:textId="77777777" w:rsidR="00832FDC" w:rsidRPr="00ED2817" w:rsidRDefault="00832FDC" w:rsidP="00832FDC">
      <w:pPr>
        <w:keepNext/>
        <w:spacing w:after="0" w:line="480" w:lineRule="auto"/>
        <w:jc w:val="center"/>
        <w:outlineLvl w:val="1"/>
        <w:rPr>
          <w:rFonts w:eastAsia="Times New Roman" w:cs="Times New Roman"/>
          <w:b/>
          <w:bCs/>
          <w:color w:val="000000" w:themeColor="text1"/>
          <w:sz w:val="24"/>
          <w:szCs w:val="24"/>
        </w:rPr>
      </w:pPr>
      <w:r w:rsidRPr="00ED2817">
        <w:rPr>
          <w:rFonts w:eastAsia="Times New Roman" w:cs="Times New Roman"/>
          <w:b/>
          <w:bCs/>
          <w:color w:val="000000" w:themeColor="text1"/>
          <w:sz w:val="24"/>
          <w:szCs w:val="24"/>
        </w:rPr>
        <w:t>THE COUNCIL</w:t>
      </w:r>
    </w:p>
    <w:p w14:paraId="4FB205A8" w14:textId="77777777" w:rsidR="00832FDC" w:rsidRPr="00ED2817" w:rsidRDefault="00832FDC" w:rsidP="00832FDC">
      <w:pPr>
        <w:keepNext/>
        <w:spacing w:after="0" w:line="240" w:lineRule="auto"/>
        <w:jc w:val="center"/>
        <w:outlineLvl w:val="0"/>
        <w:rPr>
          <w:rFonts w:eastAsia="Times New Roman" w:cs="Times New Roman"/>
          <w:b/>
          <w:bCs/>
          <w:color w:val="000000" w:themeColor="text1"/>
          <w:sz w:val="24"/>
          <w:szCs w:val="24"/>
        </w:rPr>
      </w:pPr>
      <w:r w:rsidRPr="00ED2817">
        <w:rPr>
          <w:rFonts w:eastAsia="Times New Roman" w:cs="Times New Roman"/>
          <w:b/>
          <w:bCs/>
          <w:color w:val="000000" w:themeColor="text1"/>
          <w:sz w:val="24"/>
          <w:szCs w:val="24"/>
        </w:rPr>
        <w:t xml:space="preserve">Briefing Paper and Committee Report of the </w:t>
      </w:r>
    </w:p>
    <w:p w14:paraId="7B8FEAF9" w14:textId="77777777" w:rsidR="00832FDC" w:rsidRPr="00ED2817" w:rsidRDefault="00832FDC" w:rsidP="00832FDC">
      <w:pPr>
        <w:keepNext/>
        <w:spacing w:after="0" w:line="240" w:lineRule="auto"/>
        <w:jc w:val="center"/>
        <w:outlineLvl w:val="0"/>
        <w:rPr>
          <w:rFonts w:eastAsia="Times New Roman" w:cs="Times New Roman"/>
          <w:b/>
          <w:bCs/>
          <w:color w:val="000000" w:themeColor="text1"/>
          <w:sz w:val="24"/>
          <w:szCs w:val="24"/>
        </w:rPr>
      </w:pPr>
      <w:r w:rsidRPr="00ED2817">
        <w:rPr>
          <w:rFonts w:eastAsia="Times New Roman" w:cs="Times New Roman"/>
          <w:b/>
          <w:bCs/>
          <w:color w:val="000000" w:themeColor="text1"/>
          <w:sz w:val="24"/>
          <w:szCs w:val="24"/>
        </w:rPr>
        <w:t>Land Use and Infrastructure Divisions</w:t>
      </w:r>
    </w:p>
    <w:p w14:paraId="58A59595" w14:textId="11E9C784" w:rsidR="62F6C2E5" w:rsidRPr="00ED2817" w:rsidRDefault="62F6C2E5" w:rsidP="334F4969">
      <w:pPr>
        <w:spacing w:after="0" w:line="240" w:lineRule="auto"/>
        <w:ind w:left="2160" w:firstLine="720"/>
        <w:rPr>
          <w:rFonts w:eastAsia="Times New Roman" w:cs="Times New Roman"/>
          <w:i/>
          <w:iCs/>
          <w:color w:val="000000" w:themeColor="text1"/>
          <w:sz w:val="24"/>
          <w:szCs w:val="24"/>
        </w:rPr>
      </w:pPr>
      <w:r w:rsidRPr="00ED2817">
        <w:rPr>
          <w:rFonts w:eastAsia="Times New Roman" w:cs="Times New Roman"/>
          <w:i/>
          <w:iCs/>
          <w:color w:val="000000" w:themeColor="text1"/>
          <w:sz w:val="24"/>
          <w:szCs w:val="24"/>
        </w:rPr>
        <w:t>Raju Mann, Director, Land Use</w:t>
      </w:r>
    </w:p>
    <w:p w14:paraId="5B3656B4" w14:textId="77777777" w:rsidR="00832FDC" w:rsidRPr="00ED2817" w:rsidRDefault="00832FDC" w:rsidP="00832FDC">
      <w:pPr>
        <w:spacing w:after="0" w:line="240" w:lineRule="auto"/>
        <w:jc w:val="center"/>
        <w:rPr>
          <w:rFonts w:eastAsia="Times New Roman" w:cs="Times New Roman"/>
          <w:i/>
          <w:color w:val="000000" w:themeColor="text1"/>
          <w:sz w:val="24"/>
          <w:szCs w:val="24"/>
        </w:rPr>
      </w:pPr>
      <w:r w:rsidRPr="00ED2817">
        <w:rPr>
          <w:rFonts w:eastAsia="Times New Roman" w:cs="Times New Roman"/>
          <w:i/>
          <w:color w:val="000000" w:themeColor="text1"/>
          <w:sz w:val="24"/>
          <w:szCs w:val="24"/>
        </w:rPr>
        <w:t>Jeffrey Baker, Legislative Director</w:t>
      </w:r>
    </w:p>
    <w:p w14:paraId="4EA92828" w14:textId="77777777" w:rsidR="00832FDC" w:rsidRPr="00ED2817" w:rsidRDefault="00832FDC" w:rsidP="00832FDC">
      <w:pPr>
        <w:spacing w:after="0" w:line="240" w:lineRule="auto"/>
        <w:jc w:val="center"/>
        <w:rPr>
          <w:rFonts w:eastAsia="Times New Roman" w:cs="Times New Roman"/>
          <w:i/>
          <w:color w:val="000000" w:themeColor="text1"/>
          <w:sz w:val="24"/>
          <w:szCs w:val="24"/>
        </w:rPr>
      </w:pPr>
      <w:r w:rsidRPr="00ED2817">
        <w:rPr>
          <w:rFonts w:eastAsia="Times New Roman" w:cs="Times New Roman"/>
          <w:i/>
          <w:iCs/>
          <w:color w:val="000000" w:themeColor="text1"/>
          <w:sz w:val="24"/>
          <w:szCs w:val="24"/>
        </w:rPr>
        <w:t xml:space="preserve">Terzah Nasser, Deputy Director, Infrastructure </w:t>
      </w:r>
    </w:p>
    <w:p w14:paraId="3C7B35BE" w14:textId="77777777" w:rsidR="00832FDC" w:rsidRPr="00ED2817" w:rsidRDefault="00832FDC" w:rsidP="00832FDC">
      <w:pPr>
        <w:spacing w:after="0" w:line="240" w:lineRule="auto"/>
        <w:jc w:val="center"/>
        <w:rPr>
          <w:rFonts w:eastAsia="Times New Roman" w:cs="Times New Roman"/>
          <w:color w:val="000000" w:themeColor="text1"/>
          <w:sz w:val="24"/>
          <w:szCs w:val="24"/>
        </w:rPr>
      </w:pPr>
    </w:p>
    <w:p w14:paraId="5DC987CC" w14:textId="759CC23B" w:rsidR="00832FDC" w:rsidRPr="00ED2817" w:rsidRDefault="00DC43BF" w:rsidP="00832FDC">
      <w:pPr>
        <w:spacing w:after="0" w:line="240" w:lineRule="auto"/>
        <w:jc w:val="center"/>
        <w:rPr>
          <w:rFonts w:eastAsia="Times New Roman" w:cs="Times New Roman"/>
          <w:color w:val="000000" w:themeColor="text1"/>
          <w:sz w:val="24"/>
          <w:szCs w:val="24"/>
        </w:rPr>
      </w:pPr>
      <w:r w:rsidRPr="00ED2817">
        <w:rPr>
          <w:rFonts w:eastAsia="Times New Roman" w:cs="Times New Roman"/>
          <w:b/>
          <w:color w:val="000000" w:themeColor="text1"/>
          <w:sz w:val="24"/>
          <w:szCs w:val="24"/>
          <w:u w:val="single"/>
        </w:rPr>
        <w:t>SUB</w:t>
      </w:r>
      <w:r w:rsidR="00832FDC" w:rsidRPr="00ED2817">
        <w:rPr>
          <w:rFonts w:eastAsia="Times New Roman" w:cs="Times New Roman"/>
          <w:b/>
          <w:color w:val="000000" w:themeColor="text1"/>
          <w:sz w:val="24"/>
          <w:szCs w:val="24"/>
          <w:u w:val="single"/>
        </w:rPr>
        <w:t xml:space="preserve">COMMITTEE ON </w:t>
      </w:r>
      <w:r w:rsidRPr="00ED2817">
        <w:rPr>
          <w:rFonts w:eastAsia="Times New Roman" w:cs="Times New Roman"/>
          <w:b/>
          <w:color w:val="000000" w:themeColor="text1"/>
          <w:sz w:val="24"/>
          <w:szCs w:val="24"/>
          <w:u w:val="single"/>
        </w:rPr>
        <w:t>ZONING AND FRANCHISES</w:t>
      </w:r>
    </w:p>
    <w:p w14:paraId="176B8BC8" w14:textId="21A5F784" w:rsidR="00832FDC" w:rsidRPr="00ED2817" w:rsidRDefault="00832FDC" w:rsidP="00832FDC">
      <w:pPr>
        <w:spacing w:after="0" w:line="240" w:lineRule="auto"/>
        <w:jc w:val="center"/>
        <w:rPr>
          <w:rFonts w:eastAsia="Times New Roman" w:cs="Times New Roman"/>
          <w:b/>
          <w:bCs/>
          <w:color w:val="000000" w:themeColor="text1"/>
          <w:sz w:val="24"/>
          <w:szCs w:val="24"/>
          <w:u w:val="single"/>
        </w:rPr>
      </w:pPr>
      <w:r w:rsidRPr="00ED2817">
        <w:rPr>
          <w:rFonts w:eastAsia="Times New Roman" w:cs="Times New Roman"/>
          <w:color w:val="000000" w:themeColor="text1"/>
          <w:sz w:val="24"/>
          <w:szCs w:val="24"/>
        </w:rPr>
        <w:t xml:space="preserve">Hon. </w:t>
      </w:r>
      <w:r w:rsidR="0032399B" w:rsidRPr="00ED2817">
        <w:rPr>
          <w:rFonts w:eastAsia="Times New Roman" w:cs="Times New Roman"/>
          <w:color w:val="000000" w:themeColor="text1"/>
          <w:sz w:val="24"/>
          <w:szCs w:val="24"/>
        </w:rPr>
        <w:t>Francisco P. Moya</w:t>
      </w:r>
      <w:r w:rsidRPr="00ED2817">
        <w:rPr>
          <w:rFonts w:eastAsia="Times New Roman" w:cs="Times New Roman"/>
          <w:color w:val="000000" w:themeColor="text1"/>
          <w:sz w:val="24"/>
          <w:szCs w:val="24"/>
        </w:rPr>
        <w:t>, Chair</w:t>
      </w:r>
    </w:p>
    <w:p w14:paraId="13DE3600" w14:textId="77777777" w:rsidR="00832FDC" w:rsidRPr="00ED2817" w:rsidRDefault="00832FDC" w:rsidP="00832FDC">
      <w:pPr>
        <w:spacing w:after="0" w:line="240" w:lineRule="auto"/>
        <w:jc w:val="center"/>
        <w:rPr>
          <w:rFonts w:eastAsia="Times New Roman" w:cs="Times New Roman"/>
          <w:color w:val="000000" w:themeColor="text1"/>
          <w:sz w:val="24"/>
          <w:szCs w:val="24"/>
        </w:rPr>
      </w:pPr>
    </w:p>
    <w:p w14:paraId="4ECA5645" w14:textId="77777777" w:rsidR="00832FDC" w:rsidRPr="00ED2817" w:rsidRDefault="00832FDC" w:rsidP="00832FDC">
      <w:pPr>
        <w:spacing w:after="0" w:line="240" w:lineRule="auto"/>
        <w:jc w:val="center"/>
        <w:rPr>
          <w:rFonts w:eastAsia="Times New Roman" w:cs="Times New Roman"/>
          <w:b/>
          <w:bCs/>
          <w:color w:val="000000" w:themeColor="text1"/>
          <w:sz w:val="24"/>
          <w:szCs w:val="24"/>
          <w:u w:val="single"/>
        </w:rPr>
      </w:pPr>
      <w:r w:rsidRPr="00ED2817">
        <w:rPr>
          <w:rFonts w:eastAsia="Times New Roman" w:cs="Times New Roman"/>
          <w:b/>
          <w:bCs/>
          <w:color w:val="000000" w:themeColor="text1"/>
          <w:sz w:val="24"/>
          <w:szCs w:val="24"/>
          <w:u w:val="single"/>
        </w:rPr>
        <w:t>COMMITTEE ON TECHNOLOGY</w:t>
      </w:r>
    </w:p>
    <w:p w14:paraId="435C7EB7" w14:textId="77777777" w:rsidR="00832FDC" w:rsidRPr="00ED2817" w:rsidRDefault="00832FDC" w:rsidP="00832FDC">
      <w:pPr>
        <w:spacing w:after="0" w:line="240" w:lineRule="auto"/>
        <w:jc w:val="center"/>
        <w:rPr>
          <w:rFonts w:eastAsia="Times New Roman" w:cs="Times New Roman"/>
          <w:b/>
          <w:color w:val="000000" w:themeColor="text1"/>
          <w:sz w:val="24"/>
          <w:szCs w:val="24"/>
          <w:u w:val="single"/>
        </w:rPr>
      </w:pPr>
      <w:r w:rsidRPr="00ED2817">
        <w:rPr>
          <w:rFonts w:eastAsia="Times New Roman" w:cs="Times New Roman"/>
          <w:color w:val="000000" w:themeColor="text1"/>
          <w:sz w:val="24"/>
          <w:szCs w:val="24"/>
        </w:rPr>
        <w:t>Hon. Robert F. Holden, Chair</w:t>
      </w:r>
    </w:p>
    <w:p w14:paraId="4E7610AA" w14:textId="77777777" w:rsidR="00832FDC" w:rsidRPr="00ED2817" w:rsidRDefault="00832FDC" w:rsidP="00832FDC">
      <w:pPr>
        <w:spacing w:after="0" w:line="240" w:lineRule="auto"/>
        <w:jc w:val="center"/>
        <w:rPr>
          <w:rFonts w:eastAsia="Times New Roman" w:cs="Times New Roman"/>
          <w:color w:val="000000" w:themeColor="text1"/>
          <w:sz w:val="24"/>
          <w:szCs w:val="24"/>
        </w:rPr>
      </w:pPr>
    </w:p>
    <w:p w14:paraId="226A2FF6" w14:textId="0E1845AC" w:rsidR="00832FDC" w:rsidRPr="00ED2817" w:rsidRDefault="00202CD2" w:rsidP="00832FDC">
      <w:pPr>
        <w:keepNext/>
        <w:spacing w:after="0" w:line="240" w:lineRule="auto"/>
        <w:jc w:val="center"/>
        <w:outlineLvl w:val="3"/>
        <w:rPr>
          <w:rFonts w:eastAsia="Times New Roman" w:cs="Times New Roman"/>
          <w:b/>
          <w:color w:val="000000" w:themeColor="text1"/>
          <w:sz w:val="24"/>
          <w:szCs w:val="24"/>
        </w:rPr>
      </w:pPr>
      <w:r w:rsidRPr="00ED2817">
        <w:rPr>
          <w:rFonts w:eastAsia="Times New Roman" w:cs="Times New Roman"/>
          <w:b/>
          <w:color w:val="000000" w:themeColor="text1"/>
          <w:sz w:val="24"/>
          <w:szCs w:val="24"/>
        </w:rPr>
        <w:t>October 13</w:t>
      </w:r>
      <w:r w:rsidR="00832FDC" w:rsidRPr="00ED2817">
        <w:rPr>
          <w:rFonts w:eastAsia="Times New Roman" w:cs="Times New Roman"/>
          <w:b/>
          <w:color w:val="000000" w:themeColor="text1"/>
          <w:sz w:val="24"/>
          <w:szCs w:val="24"/>
        </w:rPr>
        <w:t>, 2020</w:t>
      </w:r>
    </w:p>
    <w:p w14:paraId="5EBEC0EA" w14:textId="77777777" w:rsidR="00832FDC" w:rsidRPr="00ED2817" w:rsidRDefault="00832FDC" w:rsidP="00832FDC">
      <w:pPr>
        <w:spacing w:after="0" w:line="240" w:lineRule="auto"/>
        <w:rPr>
          <w:rFonts w:eastAsia="Times New Roman" w:cs="Times New Roman"/>
          <w:color w:val="000000" w:themeColor="text1"/>
          <w:sz w:val="24"/>
          <w:szCs w:val="24"/>
        </w:rPr>
      </w:pPr>
    </w:p>
    <w:p w14:paraId="6D901F35" w14:textId="77777777" w:rsidR="00575058" w:rsidRPr="00ED2817" w:rsidRDefault="00575058" w:rsidP="00D93BB7">
      <w:pPr>
        <w:spacing w:after="0" w:line="240" w:lineRule="auto"/>
        <w:rPr>
          <w:rFonts w:eastAsia="Times New Roman" w:cs="Times New Roman"/>
          <w:b/>
          <w:bCs/>
          <w:color w:val="000000" w:themeColor="text1"/>
          <w:sz w:val="24"/>
          <w:szCs w:val="24"/>
          <w:u w:val="single"/>
        </w:rPr>
      </w:pPr>
    </w:p>
    <w:p w14:paraId="1B8E1E0D" w14:textId="77777777" w:rsidR="00575058" w:rsidRPr="00ED2817" w:rsidRDefault="00575058" w:rsidP="00D93BB7">
      <w:pPr>
        <w:spacing w:after="0" w:line="240" w:lineRule="auto"/>
        <w:rPr>
          <w:rFonts w:eastAsia="Times New Roman" w:cs="Times New Roman"/>
          <w:b/>
          <w:bCs/>
          <w:color w:val="000000" w:themeColor="text1"/>
          <w:sz w:val="24"/>
          <w:szCs w:val="24"/>
          <w:u w:val="single"/>
        </w:rPr>
      </w:pPr>
    </w:p>
    <w:p w14:paraId="56FBB4F6" w14:textId="4D0A3488" w:rsidR="00832FDC" w:rsidRPr="00ED2817" w:rsidRDefault="00832FDC" w:rsidP="00D93BB7">
      <w:pPr>
        <w:spacing w:after="0" w:line="240" w:lineRule="auto"/>
        <w:rPr>
          <w:rFonts w:eastAsia="Times New Roman" w:cs="Times New Roman"/>
          <w:color w:val="000000" w:themeColor="text1"/>
          <w:sz w:val="24"/>
          <w:szCs w:val="24"/>
        </w:rPr>
      </w:pPr>
      <w:r w:rsidRPr="00ED2817">
        <w:rPr>
          <w:rFonts w:eastAsia="Times New Roman" w:cs="Times New Roman"/>
          <w:b/>
          <w:bCs/>
          <w:color w:val="000000" w:themeColor="text1"/>
          <w:sz w:val="24"/>
          <w:szCs w:val="24"/>
          <w:u w:val="single"/>
        </w:rPr>
        <w:t>OVERSIGHT:</w:t>
      </w:r>
      <w:r w:rsidRPr="00ED2817">
        <w:rPr>
          <w:rFonts w:eastAsia="Times New Roman" w:cs="Times New Roman"/>
          <w:color w:val="000000" w:themeColor="text1"/>
          <w:sz w:val="24"/>
          <w:szCs w:val="24"/>
        </w:rPr>
        <w:t xml:space="preserve"> </w:t>
      </w:r>
      <w:r w:rsidR="3EF3B276" w:rsidRPr="00ED2817">
        <w:rPr>
          <w:rFonts w:eastAsia="Times New Roman" w:cs="Times New Roman"/>
          <w:color w:val="000000" w:themeColor="text1"/>
          <w:sz w:val="24"/>
          <w:szCs w:val="24"/>
        </w:rPr>
        <w:t xml:space="preserve">                             </w:t>
      </w:r>
      <w:r w:rsidR="131CB8E4" w:rsidRPr="00ED2817">
        <w:rPr>
          <w:rFonts w:eastAsia="Times New Roman" w:cs="Times New Roman"/>
          <w:color w:val="000000" w:themeColor="text1"/>
          <w:sz w:val="24"/>
          <w:szCs w:val="24"/>
        </w:rPr>
        <w:t xml:space="preserve">          </w:t>
      </w:r>
      <w:r w:rsidR="303DE1B6" w:rsidRPr="00ED2817">
        <w:rPr>
          <w:rFonts w:eastAsia="Times New Roman" w:cs="Times New Roman"/>
          <w:color w:val="000000" w:themeColor="text1"/>
          <w:sz w:val="24"/>
          <w:szCs w:val="24"/>
        </w:rPr>
        <w:t xml:space="preserve">      </w:t>
      </w:r>
      <w:r w:rsidR="00575058" w:rsidRPr="00ED2817">
        <w:rPr>
          <w:rFonts w:eastAsia="Times New Roman" w:cs="Times New Roman"/>
          <w:color w:val="000000" w:themeColor="text1"/>
          <w:sz w:val="24"/>
          <w:szCs w:val="24"/>
        </w:rPr>
        <w:tab/>
      </w:r>
      <w:r w:rsidRPr="00ED2817">
        <w:rPr>
          <w:rFonts w:cs="Times New Roman"/>
          <w:b/>
          <w:bCs/>
          <w:color w:val="000000" w:themeColor="text1"/>
          <w:sz w:val="24"/>
          <w:szCs w:val="24"/>
          <w:u w:val="single"/>
        </w:rPr>
        <w:t>Broadband and the Digital Divide</w:t>
      </w:r>
    </w:p>
    <w:p w14:paraId="115A270C" w14:textId="77777777" w:rsidR="00832FDC" w:rsidRPr="00ED2817" w:rsidRDefault="00832FDC" w:rsidP="00832FDC">
      <w:pPr>
        <w:spacing w:after="0" w:line="240" w:lineRule="auto"/>
        <w:jc w:val="both"/>
        <w:rPr>
          <w:rFonts w:eastAsia="Times New Roman" w:cs="Times New Roman"/>
          <w:b/>
          <w:bCs/>
          <w:color w:val="000000" w:themeColor="text1"/>
          <w:sz w:val="24"/>
          <w:szCs w:val="24"/>
        </w:rPr>
      </w:pPr>
    </w:p>
    <w:p w14:paraId="2A889E19" w14:textId="7D60CFDA" w:rsidR="15EB837B" w:rsidRPr="00ED2817" w:rsidRDefault="15EB837B" w:rsidP="00D93BB7">
      <w:pPr>
        <w:spacing w:line="240" w:lineRule="exact"/>
        <w:ind w:left="4320" w:hanging="4320"/>
        <w:rPr>
          <w:rFonts w:eastAsia="Times New Roman" w:cs="Times New Roman"/>
          <w:b/>
          <w:bCs/>
          <w:smallCaps/>
          <w:color w:val="000000" w:themeColor="text1"/>
          <w:sz w:val="24"/>
          <w:szCs w:val="24"/>
          <w:u w:val="single"/>
        </w:rPr>
      </w:pPr>
      <w:r w:rsidRPr="00ED2817">
        <w:rPr>
          <w:rFonts w:eastAsia="Times New Roman" w:cs="Times New Roman"/>
          <w:b/>
          <w:bCs/>
          <w:smallCaps/>
          <w:color w:val="000000" w:themeColor="text1"/>
          <w:sz w:val="24"/>
          <w:szCs w:val="24"/>
          <w:u w:val="single"/>
        </w:rPr>
        <w:t>Preconsidered Res. No.</w:t>
      </w:r>
      <w:r w:rsidR="766FD83B" w:rsidRPr="00ED2817">
        <w:rPr>
          <w:rFonts w:eastAsia="Times New Roman" w:cs="Times New Roman"/>
          <w:b/>
          <w:bCs/>
          <w:smallCaps/>
          <w:color w:val="000000" w:themeColor="text1"/>
          <w:sz w:val="24"/>
          <w:szCs w:val="24"/>
          <w:u w:val="single"/>
        </w:rPr>
        <w:t xml:space="preserve">        </w:t>
      </w:r>
    </w:p>
    <w:p w14:paraId="7781D32D" w14:textId="70EFBF85" w:rsidR="15EB837B" w:rsidRPr="00ED2817" w:rsidRDefault="15EB837B" w:rsidP="000F31BA">
      <w:pPr>
        <w:spacing w:after="0" w:line="240" w:lineRule="auto"/>
        <w:ind w:left="4320" w:hanging="4320"/>
        <w:rPr>
          <w:rFonts w:eastAsia="Times New Roman" w:cs="Times New Roman"/>
          <w:color w:val="000000" w:themeColor="text1"/>
          <w:sz w:val="24"/>
          <w:szCs w:val="24"/>
        </w:rPr>
      </w:pPr>
      <w:r w:rsidRPr="00ED2817">
        <w:rPr>
          <w:rFonts w:eastAsia="Times New Roman" w:cs="Times New Roman"/>
          <w:b/>
          <w:bCs/>
          <w:smallCaps/>
          <w:color w:val="000000" w:themeColor="text1"/>
          <w:sz w:val="24"/>
          <w:szCs w:val="24"/>
          <w:u w:val="single"/>
        </w:rPr>
        <w:t xml:space="preserve">Application number </w:t>
      </w:r>
      <w:r w:rsidRPr="00ED2817">
        <w:rPr>
          <w:rFonts w:eastAsia="Times New Roman" w:cs="Times New Roman"/>
          <w:color w:val="000000" w:themeColor="text1"/>
          <w:sz w:val="24"/>
          <w:szCs w:val="24"/>
        </w:rPr>
        <w:t>20215008 GFY        By Council Members Salamanca and Moya (at request</w:t>
      </w:r>
      <w:r w:rsidR="7351C839"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of</w:t>
      </w:r>
      <w:r w:rsidR="00575058"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the Mayor)</w:t>
      </w:r>
    </w:p>
    <w:p w14:paraId="5FA058D0" w14:textId="0910B0D1" w:rsidR="15EB837B" w:rsidRPr="00ED2817" w:rsidRDefault="15EB837B" w:rsidP="00D93BB7">
      <w:pPr>
        <w:spacing w:line="240" w:lineRule="exact"/>
        <w:ind w:left="4320" w:hanging="4320"/>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10509C1E" w14:textId="761A7B0E" w:rsidR="00575058" w:rsidRDefault="15EB837B" w:rsidP="000F31BA">
      <w:pPr>
        <w:spacing w:line="240" w:lineRule="exact"/>
        <w:ind w:left="4320" w:hanging="4320"/>
        <w:rPr>
          <w:rFonts w:eastAsia="Times New Roman" w:cs="Times New Roman"/>
          <w:color w:val="000000" w:themeColor="text1"/>
          <w:sz w:val="24"/>
          <w:szCs w:val="24"/>
        </w:rPr>
      </w:pPr>
      <w:r w:rsidRPr="00ED2817">
        <w:rPr>
          <w:rFonts w:eastAsia="Times New Roman" w:cs="Times New Roman"/>
          <w:b/>
          <w:bCs/>
          <w:smallCaps/>
          <w:color w:val="000000" w:themeColor="text1"/>
          <w:sz w:val="24"/>
          <w:szCs w:val="24"/>
          <w:u w:val="single"/>
        </w:rPr>
        <w:lastRenderedPageBreak/>
        <w:t>Title</w:t>
      </w:r>
      <w:r w:rsidRPr="00ED2817">
        <w:rPr>
          <w:rFonts w:eastAsia="Times New Roman" w:cs="Times New Roman"/>
          <w:b/>
          <w:bCs/>
          <w:color w:val="000000" w:themeColor="text1"/>
          <w:sz w:val="24"/>
          <w:szCs w:val="24"/>
          <w:u w:val="single"/>
        </w:rPr>
        <w:t>:</w:t>
      </w:r>
      <w:r w:rsidRPr="00ED2817">
        <w:rPr>
          <w:rFonts w:eastAsia="Times New Roman" w:cs="Times New Roman"/>
          <w:color w:val="000000" w:themeColor="text1"/>
          <w:sz w:val="24"/>
          <w:szCs w:val="24"/>
        </w:rPr>
        <w:t xml:space="preserve">                                                            Proposed authorizing resolution submitted by the</w:t>
      </w:r>
      <w:r w:rsidR="000F31BA">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Mayor</w:t>
      </w:r>
      <w:r w:rsidR="6D24B69F"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pursuant to Section 363 of the Charter for the granting of franchises for the provision of</w:t>
      </w:r>
      <w:r w:rsidR="16504159"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telecommunications services</w:t>
      </w:r>
      <w:r w:rsidR="00ED2817">
        <w:rPr>
          <w:rFonts w:eastAsia="Times New Roman" w:cs="Times New Roman"/>
          <w:color w:val="000000" w:themeColor="text1"/>
          <w:sz w:val="24"/>
          <w:szCs w:val="24"/>
        </w:rPr>
        <w:t>.</w:t>
      </w:r>
    </w:p>
    <w:p w14:paraId="451BB6B4" w14:textId="77777777" w:rsidR="00ED2817" w:rsidRPr="00ED2817" w:rsidRDefault="00ED2817" w:rsidP="00ED2817">
      <w:pPr>
        <w:spacing w:line="240" w:lineRule="exact"/>
        <w:ind w:left="4320" w:hanging="4320"/>
        <w:rPr>
          <w:rFonts w:eastAsia="Times New Roman" w:cs="Times New Roman"/>
          <w:color w:val="000000" w:themeColor="text1"/>
          <w:sz w:val="24"/>
          <w:szCs w:val="24"/>
        </w:rPr>
      </w:pPr>
    </w:p>
    <w:p w14:paraId="7FE67D9A" w14:textId="77777777" w:rsidR="00832FDC" w:rsidRPr="00ED2817" w:rsidRDefault="00832FDC" w:rsidP="00832FDC">
      <w:pPr>
        <w:spacing w:after="0" w:line="240" w:lineRule="auto"/>
        <w:jc w:val="both"/>
        <w:rPr>
          <w:rFonts w:eastAsia="Times New Roman" w:cs="Times New Roman"/>
          <w:b/>
          <w:bCs/>
          <w:color w:val="000000" w:themeColor="text1"/>
          <w:sz w:val="24"/>
          <w:szCs w:val="24"/>
        </w:rPr>
      </w:pPr>
    </w:p>
    <w:p w14:paraId="28F448BF" w14:textId="45035B04" w:rsidR="00832FDC" w:rsidRPr="00ED2817" w:rsidRDefault="00832FDC" w:rsidP="00E013F7">
      <w:pPr>
        <w:widowControl w:val="0"/>
        <w:spacing w:after="0" w:line="240" w:lineRule="auto"/>
        <w:jc w:val="both"/>
        <w:rPr>
          <w:rFonts w:eastAsia="Times New Roman" w:cs="Times New Roman"/>
          <w:b/>
          <w:bCs/>
          <w:color w:val="000000" w:themeColor="text1"/>
          <w:sz w:val="24"/>
          <w:szCs w:val="24"/>
          <w:u w:val="single"/>
        </w:rPr>
      </w:pPr>
      <w:r w:rsidRPr="00ED2817">
        <w:rPr>
          <w:rFonts w:eastAsia="Times New Roman" w:cs="Times New Roman"/>
          <w:b/>
          <w:bCs/>
          <w:color w:val="000000" w:themeColor="text1"/>
          <w:sz w:val="24"/>
          <w:szCs w:val="24"/>
        </w:rPr>
        <w:t>I.</w:t>
      </w:r>
      <w:r w:rsidR="6A1E75A8" w:rsidRPr="00ED2817">
        <w:rPr>
          <w:rFonts w:eastAsia="Times New Roman" w:cs="Times New Roman"/>
          <w:b/>
          <w:bCs/>
          <w:color w:val="000000" w:themeColor="text1"/>
          <w:sz w:val="24"/>
          <w:szCs w:val="24"/>
        </w:rPr>
        <w:t xml:space="preserve"> </w:t>
      </w:r>
      <w:r w:rsidRPr="00ED2817">
        <w:rPr>
          <w:rFonts w:eastAsia="Times New Roman" w:cs="Times New Roman"/>
          <w:b/>
          <w:bCs/>
          <w:color w:val="000000" w:themeColor="text1"/>
          <w:sz w:val="24"/>
          <w:szCs w:val="24"/>
        </w:rPr>
        <w:tab/>
      </w:r>
      <w:r w:rsidRPr="00ED2817">
        <w:rPr>
          <w:rFonts w:eastAsia="Times New Roman" w:cs="Times New Roman"/>
          <w:b/>
          <w:bCs/>
          <w:color w:val="000000" w:themeColor="text1"/>
          <w:sz w:val="24"/>
          <w:szCs w:val="24"/>
          <w:u w:val="single"/>
        </w:rPr>
        <w:t>Introduction</w:t>
      </w:r>
    </w:p>
    <w:p w14:paraId="3E97916B" w14:textId="77777777" w:rsidR="00832FDC" w:rsidRPr="00ED2817" w:rsidRDefault="00832FDC" w:rsidP="00E013F7">
      <w:pPr>
        <w:widowControl w:val="0"/>
        <w:spacing w:after="0" w:line="240" w:lineRule="auto"/>
        <w:jc w:val="both"/>
        <w:rPr>
          <w:rFonts w:eastAsia="Times New Roman" w:cs="Times New Roman"/>
          <w:b/>
          <w:bCs/>
          <w:color w:val="000000" w:themeColor="text1"/>
          <w:sz w:val="24"/>
          <w:szCs w:val="24"/>
        </w:rPr>
      </w:pPr>
    </w:p>
    <w:p w14:paraId="57B27B07" w14:textId="63A8D3E8" w:rsidR="00832FDC" w:rsidRPr="00ED2817" w:rsidRDefault="00832FDC" w:rsidP="009070C5">
      <w:pPr>
        <w:widowControl w:val="0"/>
        <w:spacing w:after="0" w:line="480" w:lineRule="auto"/>
        <w:jc w:val="both"/>
        <w:rPr>
          <w:rFonts w:eastAsia="Times New Roman" w:cs="Times New Roman"/>
          <w:color w:val="000000" w:themeColor="text1"/>
          <w:sz w:val="24"/>
          <w:szCs w:val="24"/>
          <w:highlight w:val="yellow"/>
        </w:rPr>
      </w:pPr>
      <w:r w:rsidRPr="00ED2817">
        <w:rPr>
          <w:rFonts w:eastAsia="Times New Roman" w:cs="Times New Roman"/>
          <w:b/>
          <w:bCs/>
          <w:color w:val="000000" w:themeColor="text1"/>
          <w:sz w:val="24"/>
          <w:szCs w:val="24"/>
        </w:rPr>
        <w:tab/>
      </w:r>
      <w:r w:rsidRPr="00ED2817">
        <w:rPr>
          <w:rFonts w:eastAsia="Times New Roman" w:cs="Times New Roman"/>
          <w:color w:val="000000" w:themeColor="text1"/>
          <w:sz w:val="24"/>
          <w:szCs w:val="24"/>
        </w:rPr>
        <w:t>On October 13, 2020, the Subcommittee on Zoning and Franchises chaired by Council Member</w:t>
      </w:r>
      <w:r w:rsidR="005F6EC2" w:rsidRPr="00ED2817">
        <w:rPr>
          <w:rFonts w:eastAsia="Times New Roman" w:cs="Times New Roman"/>
          <w:color w:val="000000" w:themeColor="text1"/>
          <w:sz w:val="24"/>
          <w:szCs w:val="24"/>
        </w:rPr>
        <w:t xml:space="preserve"> </w:t>
      </w:r>
      <w:r w:rsidR="002529C5" w:rsidRPr="00ED2817">
        <w:rPr>
          <w:rFonts w:eastAsia="Times New Roman" w:cs="Times New Roman"/>
          <w:color w:val="000000" w:themeColor="text1"/>
          <w:sz w:val="24"/>
          <w:szCs w:val="24"/>
        </w:rPr>
        <w:t>Moya</w:t>
      </w:r>
      <w:r w:rsidRPr="00ED2817">
        <w:rPr>
          <w:rFonts w:eastAsia="Times New Roman" w:cs="Times New Roman"/>
          <w:color w:val="000000" w:themeColor="text1"/>
          <w:sz w:val="24"/>
          <w:szCs w:val="24"/>
        </w:rPr>
        <w:t xml:space="preserve"> </w:t>
      </w:r>
      <w:r w:rsidR="005F6EC2" w:rsidRPr="00ED2817">
        <w:rPr>
          <w:rFonts w:eastAsia="Times New Roman" w:cs="Times New Roman"/>
          <w:color w:val="000000" w:themeColor="text1"/>
          <w:sz w:val="24"/>
          <w:szCs w:val="24"/>
        </w:rPr>
        <w:t>j</w:t>
      </w:r>
      <w:r w:rsidRPr="00ED2817">
        <w:rPr>
          <w:rFonts w:eastAsia="Times New Roman" w:cs="Times New Roman"/>
          <w:color w:val="000000" w:themeColor="text1"/>
          <w:sz w:val="24"/>
          <w:szCs w:val="24"/>
        </w:rPr>
        <w:t>ointly with the Committee on Technology chaired by Council Member Holden will hold an oversight hearing titled “</w:t>
      </w:r>
      <w:r w:rsidR="005F6EC2" w:rsidRPr="00ED2817">
        <w:rPr>
          <w:rFonts w:eastAsia="Times New Roman" w:cs="Times New Roman"/>
          <w:color w:val="000000" w:themeColor="text1"/>
          <w:sz w:val="24"/>
          <w:szCs w:val="24"/>
        </w:rPr>
        <w:t>Broadband and the Digital Divide</w:t>
      </w:r>
      <w:r w:rsidRPr="00ED2817">
        <w:rPr>
          <w:rFonts w:eastAsia="Times New Roman" w:cs="Times New Roman"/>
          <w:color w:val="000000" w:themeColor="text1"/>
          <w:sz w:val="24"/>
          <w:szCs w:val="24"/>
        </w:rPr>
        <w:t>”</w:t>
      </w:r>
      <w:r w:rsidR="005F6EC2"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This hearing will address the expansion of affordable internet to New York City (“the City”) residents. </w:t>
      </w:r>
      <w:r w:rsidR="68F73768" w:rsidRPr="00ED2817">
        <w:rPr>
          <w:rFonts w:eastAsia="Times New Roman" w:cs="Times New Roman"/>
          <w:color w:val="000000" w:themeColor="text1"/>
          <w:sz w:val="24"/>
          <w:szCs w:val="24"/>
        </w:rPr>
        <w:t xml:space="preserve">In addition to this oversight topic, the committees will hear the following </w:t>
      </w:r>
      <w:r w:rsidR="59EF4AA1" w:rsidRPr="00ED2817">
        <w:rPr>
          <w:rFonts w:eastAsia="Times New Roman" w:cs="Times New Roman"/>
          <w:color w:val="000000" w:themeColor="text1"/>
          <w:sz w:val="24"/>
          <w:szCs w:val="24"/>
        </w:rPr>
        <w:t>authorizing resolution</w:t>
      </w:r>
      <w:r w:rsidR="68F73768" w:rsidRPr="00ED2817">
        <w:rPr>
          <w:rFonts w:eastAsia="Times New Roman" w:cs="Times New Roman"/>
          <w:color w:val="000000" w:themeColor="text1"/>
          <w:sz w:val="24"/>
          <w:szCs w:val="24"/>
        </w:rPr>
        <w:t>:</w:t>
      </w:r>
    </w:p>
    <w:p w14:paraId="5ECD51D2" w14:textId="0D5A3F18" w:rsidR="00ED2817" w:rsidRPr="00ED2817" w:rsidRDefault="658D1427" w:rsidP="0DDEBEF1">
      <w:pPr>
        <w:pStyle w:val="ListParagraph"/>
        <w:numPr>
          <w:ilvl w:val="0"/>
          <w:numId w:val="30"/>
        </w:numPr>
        <w:spacing w:line="480" w:lineRule="exact"/>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 xml:space="preserve">Preconsidered </w:t>
      </w:r>
      <w:r w:rsidR="6D8B4564" w:rsidRPr="0DDEBEF1">
        <w:rPr>
          <w:rFonts w:ascii="Times New Roman" w:eastAsia="Times New Roman" w:hAnsi="Times New Roman" w:cs="Times New Roman"/>
          <w:color w:val="000000" w:themeColor="text1"/>
          <w:sz w:val="24"/>
          <w:szCs w:val="24"/>
        </w:rPr>
        <w:t>Res</w:t>
      </w:r>
      <w:r w:rsidRPr="0DDEBEF1">
        <w:rPr>
          <w:rFonts w:ascii="Times New Roman" w:eastAsia="Times New Roman" w:hAnsi="Times New Roman" w:cs="Times New Roman"/>
          <w:color w:val="000000" w:themeColor="text1"/>
          <w:sz w:val="24"/>
          <w:szCs w:val="24"/>
        </w:rPr>
        <w:t>. No. ____, By Council Members Salamanca and Moya (at request of the Mayor), a proposed authorizing resolution submitted by the Mayor pursuant to Section 363 of the Charter for the granting of franchises for the provision of telecommunications services.</w:t>
      </w:r>
    </w:p>
    <w:p w14:paraId="3F473ABF" w14:textId="11D5CC77" w:rsidR="000961C8" w:rsidRPr="00ED2817" w:rsidRDefault="00832FDC" w:rsidP="00575058">
      <w:pPr>
        <w:widowControl w:val="0"/>
        <w:spacing w:after="0" w:line="480" w:lineRule="auto"/>
        <w:ind w:firstLine="720"/>
        <w:jc w:val="both"/>
        <w:rPr>
          <w:rFonts w:eastAsia="Times New Roman" w:cs="Times New Roman"/>
          <w:color w:val="000000" w:themeColor="text1"/>
          <w:sz w:val="24"/>
          <w:szCs w:val="24"/>
        </w:rPr>
      </w:pPr>
      <w:r w:rsidRPr="0DDEBEF1">
        <w:rPr>
          <w:rFonts w:eastAsia="Times New Roman" w:cs="Times New Roman"/>
          <w:color w:val="000000" w:themeColor="text1"/>
          <w:sz w:val="24"/>
          <w:szCs w:val="24"/>
        </w:rPr>
        <w:t>Witnesses invited to testify include the New York City Department of Information Technology and Telecommunication (“D</w:t>
      </w:r>
      <w:r w:rsidR="3DA9DDC7" w:rsidRPr="0DDEBEF1">
        <w:rPr>
          <w:rFonts w:eastAsia="Times New Roman" w:cs="Times New Roman"/>
          <w:color w:val="000000" w:themeColor="text1"/>
          <w:sz w:val="24"/>
          <w:szCs w:val="24"/>
        </w:rPr>
        <w:t>o</w:t>
      </w:r>
      <w:r w:rsidRPr="0DDEBEF1">
        <w:rPr>
          <w:rFonts w:eastAsia="Times New Roman" w:cs="Times New Roman"/>
          <w:color w:val="000000" w:themeColor="text1"/>
          <w:sz w:val="24"/>
          <w:szCs w:val="24"/>
        </w:rPr>
        <w:t>ITT”)</w:t>
      </w:r>
      <w:r w:rsidR="3B5E5B43" w:rsidRPr="0DDEBEF1">
        <w:rPr>
          <w:rFonts w:eastAsia="Times New Roman" w:cs="Times New Roman"/>
          <w:color w:val="000000" w:themeColor="text1"/>
          <w:sz w:val="24"/>
          <w:szCs w:val="24"/>
        </w:rPr>
        <w:t xml:space="preserve">, </w:t>
      </w:r>
      <w:r w:rsidRPr="0DDEBEF1">
        <w:rPr>
          <w:rFonts w:eastAsia="Times New Roman" w:cs="Times New Roman"/>
          <w:color w:val="000000" w:themeColor="text1"/>
          <w:sz w:val="24"/>
          <w:szCs w:val="24"/>
        </w:rPr>
        <w:t>the Mayor’s Office of the Chief Technology Officer (“CTO”)</w:t>
      </w:r>
      <w:r w:rsidR="6F8C6558" w:rsidRPr="0DDEBEF1">
        <w:rPr>
          <w:rFonts w:eastAsia="Times New Roman" w:cs="Times New Roman"/>
          <w:color w:val="000000" w:themeColor="text1"/>
          <w:sz w:val="24"/>
          <w:szCs w:val="24"/>
        </w:rPr>
        <w:t xml:space="preserve">, </w:t>
      </w:r>
      <w:r w:rsidR="06F9F5E5" w:rsidRPr="0DDEBEF1">
        <w:rPr>
          <w:rFonts w:eastAsia="Times New Roman" w:cs="Times New Roman"/>
          <w:color w:val="000000" w:themeColor="text1"/>
          <w:sz w:val="24"/>
          <w:szCs w:val="24"/>
        </w:rPr>
        <w:t>existing franchisees, industry representatives, advocates, and members of the public.</w:t>
      </w:r>
    </w:p>
    <w:p w14:paraId="0AF60FAE" w14:textId="77777777" w:rsidR="00575058" w:rsidRPr="00ED2817" w:rsidRDefault="00575058" w:rsidP="00575058">
      <w:pPr>
        <w:widowControl w:val="0"/>
        <w:spacing w:after="0" w:line="480" w:lineRule="auto"/>
        <w:ind w:firstLine="720"/>
        <w:jc w:val="both"/>
        <w:rPr>
          <w:rFonts w:eastAsia="Times New Roman" w:cs="Times New Roman"/>
          <w:color w:val="000000" w:themeColor="text1"/>
          <w:sz w:val="24"/>
          <w:szCs w:val="24"/>
        </w:rPr>
      </w:pPr>
    </w:p>
    <w:p w14:paraId="3B27F09A" w14:textId="2F662BD9" w:rsidR="00214C1E" w:rsidRPr="00ED2817" w:rsidRDefault="00214C1E" w:rsidP="0DDEBEF1">
      <w:pPr>
        <w:widowControl w:val="0"/>
        <w:spacing w:after="0" w:line="480" w:lineRule="auto"/>
        <w:jc w:val="both"/>
        <w:rPr>
          <w:rFonts w:eastAsia="Times New Roman" w:cs="Times New Roman"/>
          <w:b/>
          <w:bCs/>
          <w:color w:val="000000" w:themeColor="text1"/>
          <w:sz w:val="24"/>
          <w:szCs w:val="24"/>
          <w:u w:val="single"/>
        </w:rPr>
      </w:pPr>
      <w:r w:rsidRPr="00ED2817">
        <w:rPr>
          <w:rFonts w:eastAsia="Times New Roman" w:cs="Times New Roman"/>
          <w:b/>
          <w:bCs/>
          <w:color w:val="000000" w:themeColor="text1"/>
          <w:sz w:val="24"/>
          <w:szCs w:val="24"/>
        </w:rPr>
        <w:t>II.</w:t>
      </w:r>
      <w:r w:rsidR="20F5C767" w:rsidRPr="00ED2817">
        <w:rPr>
          <w:rFonts w:eastAsia="Times New Roman" w:cs="Times New Roman"/>
          <w:b/>
          <w:bCs/>
          <w:color w:val="000000" w:themeColor="text1"/>
          <w:sz w:val="24"/>
          <w:szCs w:val="24"/>
        </w:rPr>
        <w:t xml:space="preserve"> </w:t>
      </w:r>
      <w:r w:rsidRPr="00ED2817">
        <w:rPr>
          <w:rFonts w:eastAsia="Times New Roman" w:cs="Times New Roman"/>
          <w:b/>
          <w:color w:val="000000" w:themeColor="text1"/>
          <w:sz w:val="24"/>
          <w:szCs w:val="24"/>
        </w:rPr>
        <w:tab/>
      </w:r>
      <w:r w:rsidRPr="00ED2817">
        <w:rPr>
          <w:rFonts w:eastAsia="Times New Roman" w:cs="Times New Roman"/>
          <w:b/>
          <w:bCs/>
          <w:color w:val="000000" w:themeColor="text1"/>
          <w:sz w:val="24"/>
          <w:szCs w:val="24"/>
          <w:u w:val="single"/>
        </w:rPr>
        <w:t>Background</w:t>
      </w:r>
    </w:p>
    <w:p w14:paraId="4EA2412F" w14:textId="16A9BD25" w:rsidR="009A05F2" w:rsidRPr="00ED2817" w:rsidRDefault="546A7C71" w:rsidP="334F4969">
      <w:pPr>
        <w:widowControl w:val="0"/>
        <w:spacing w:after="0" w:line="480" w:lineRule="auto"/>
        <w:ind w:firstLine="720"/>
        <w:jc w:val="both"/>
        <w:rPr>
          <w:rFonts w:eastAsia="Times New Roman" w:cs="Times New Roman"/>
          <w:color w:val="000000" w:themeColor="text1"/>
          <w:sz w:val="24"/>
          <w:szCs w:val="24"/>
        </w:rPr>
      </w:pPr>
      <w:r w:rsidRPr="5AD6F3BB">
        <w:rPr>
          <w:rFonts w:eastAsia="Times New Roman" w:cs="Times New Roman"/>
          <w:color w:val="000000" w:themeColor="text1"/>
          <w:sz w:val="24"/>
          <w:szCs w:val="24"/>
        </w:rPr>
        <w:t xml:space="preserve">The COVID-19 crisis is highlighting the economic and opportunity disparities between those with a home broadband subscription and necessary devices to connect to the internet and those without. </w:t>
      </w:r>
      <w:r w:rsidR="00832FDC" w:rsidRPr="5AD6F3BB">
        <w:rPr>
          <w:rFonts w:eastAsia="Times New Roman" w:cs="Times New Roman"/>
          <w:color w:val="000000" w:themeColor="text1"/>
          <w:sz w:val="24"/>
          <w:szCs w:val="24"/>
        </w:rPr>
        <w:t>With the start of the new school year that implements a blended learning model in which New York City public school students learn part of the week in person and part of the week online,</w:t>
      </w:r>
      <w:r w:rsidR="10E4B022" w:rsidRPr="5AD6F3BB">
        <w:rPr>
          <w:rFonts w:eastAsia="Times New Roman" w:cs="Times New Roman"/>
          <w:color w:val="000000" w:themeColor="text1"/>
          <w:sz w:val="24"/>
          <w:szCs w:val="24"/>
        </w:rPr>
        <w:t xml:space="preserve"> as well as fully remote learning,</w:t>
      </w:r>
      <w:r w:rsidR="00832FDC" w:rsidRPr="5AD6F3BB">
        <w:rPr>
          <w:rFonts w:eastAsia="Times New Roman" w:cs="Times New Roman"/>
          <w:color w:val="000000" w:themeColor="text1"/>
          <w:sz w:val="24"/>
          <w:szCs w:val="24"/>
        </w:rPr>
        <w:t xml:space="preserve"> access to high-speed internet is essential to ensure that students learning at home this </w:t>
      </w:r>
      <w:r w:rsidR="00D501AD" w:rsidRPr="5AD6F3BB">
        <w:rPr>
          <w:rFonts w:eastAsia="Times New Roman" w:cs="Times New Roman"/>
          <w:color w:val="000000" w:themeColor="text1"/>
          <w:sz w:val="24"/>
          <w:szCs w:val="24"/>
        </w:rPr>
        <w:t>school year</w:t>
      </w:r>
      <w:r w:rsidR="00832FDC" w:rsidRPr="5AD6F3BB">
        <w:rPr>
          <w:rFonts w:eastAsia="Times New Roman" w:cs="Times New Roman"/>
          <w:color w:val="000000" w:themeColor="text1"/>
          <w:sz w:val="24"/>
          <w:szCs w:val="24"/>
        </w:rPr>
        <w:t xml:space="preserve"> do not fall behind. And as many offices telework for the foreseeable future, it is essential that New Yorkers teleworking are able to keep doing their jobs during </w:t>
      </w:r>
      <w:r w:rsidR="00AA336F" w:rsidRPr="5AD6F3BB">
        <w:rPr>
          <w:rFonts w:eastAsia="Times New Roman" w:cs="Times New Roman"/>
          <w:color w:val="000000" w:themeColor="text1"/>
          <w:sz w:val="24"/>
          <w:szCs w:val="24"/>
        </w:rPr>
        <w:t xml:space="preserve">a time of </w:t>
      </w:r>
      <w:r w:rsidR="00832FDC" w:rsidRPr="5AD6F3BB">
        <w:rPr>
          <w:rFonts w:eastAsia="Times New Roman" w:cs="Times New Roman"/>
          <w:color w:val="000000" w:themeColor="text1"/>
          <w:sz w:val="24"/>
          <w:szCs w:val="24"/>
        </w:rPr>
        <w:t xml:space="preserve">record unemployment. </w:t>
      </w:r>
      <w:r w:rsidR="353D08C8" w:rsidRPr="5AD6F3BB">
        <w:rPr>
          <w:rFonts w:eastAsia="Times New Roman" w:cs="Times New Roman"/>
          <w:color w:val="000000" w:themeColor="text1"/>
          <w:sz w:val="24"/>
          <w:szCs w:val="24"/>
        </w:rPr>
        <w:t xml:space="preserve">New Yorkers with COVID-19 risk factors may be required to </w:t>
      </w:r>
      <w:r w:rsidR="00832FDC" w:rsidRPr="5AD6F3BB">
        <w:rPr>
          <w:rFonts w:eastAsia="Times New Roman" w:cs="Times New Roman"/>
          <w:color w:val="000000" w:themeColor="text1"/>
          <w:sz w:val="24"/>
          <w:szCs w:val="24"/>
        </w:rPr>
        <w:t>go in person to places that a</w:t>
      </w:r>
      <w:r w:rsidR="2A93BE6C" w:rsidRPr="5AD6F3BB">
        <w:rPr>
          <w:rFonts w:eastAsia="Times New Roman" w:cs="Times New Roman"/>
          <w:color w:val="000000" w:themeColor="text1"/>
          <w:sz w:val="24"/>
          <w:szCs w:val="24"/>
        </w:rPr>
        <w:t>lso</w:t>
      </w:r>
      <w:r w:rsidR="00832FDC" w:rsidRPr="5AD6F3BB">
        <w:rPr>
          <w:rFonts w:eastAsia="Times New Roman" w:cs="Times New Roman"/>
          <w:color w:val="000000" w:themeColor="text1"/>
          <w:sz w:val="24"/>
          <w:szCs w:val="24"/>
        </w:rPr>
        <w:t xml:space="preserve"> offer their services online, such as grocery stores or the post office, </w:t>
      </w:r>
      <w:r w:rsidR="34FB046B" w:rsidRPr="5AD6F3BB">
        <w:rPr>
          <w:rFonts w:eastAsia="Times New Roman" w:cs="Times New Roman"/>
          <w:color w:val="000000" w:themeColor="text1"/>
          <w:sz w:val="24"/>
          <w:szCs w:val="24"/>
        </w:rPr>
        <w:t>if</w:t>
      </w:r>
      <w:r w:rsidR="00832FDC" w:rsidRPr="5AD6F3BB">
        <w:rPr>
          <w:rFonts w:eastAsia="Times New Roman" w:cs="Times New Roman"/>
          <w:color w:val="000000" w:themeColor="text1"/>
          <w:sz w:val="24"/>
          <w:szCs w:val="24"/>
        </w:rPr>
        <w:t xml:space="preserve"> they are unable to take advantage of online services.</w:t>
      </w:r>
    </w:p>
    <w:p w14:paraId="72EEF035" w14:textId="03D86599" w:rsidR="00832FDC" w:rsidRPr="00ED2817" w:rsidRDefault="00832FDC" w:rsidP="00E013F7">
      <w:pPr>
        <w:pStyle w:val="ListParagraph"/>
        <w:widowControl w:val="0"/>
        <w:numPr>
          <w:ilvl w:val="0"/>
          <w:numId w:val="15"/>
        </w:numPr>
        <w:shd w:val="clear" w:color="auto" w:fill="FFFFFF"/>
        <w:spacing w:after="0" w:line="480" w:lineRule="auto"/>
        <w:jc w:val="both"/>
        <w:rPr>
          <w:rFonts w:ascii="Times New Roman" w:eastAsia="Times New Roman" w:hAnsi="Times New Roman" w:cs="Times New Roman"/>
          <w:color w:val="000000" w:themeColor="text1"/>
          <w:sz w:val="24"/>
          <w:szCs w:val="24"/>
        </w:rPr>
      </w:pPr>
      <w:r w:rsidRPr="00ED2817">
        <w:rPr>
          <w:rFonts w:ascii="Times New Roman" w:eastAsia="Times New Roman" w:hAnsi="Times New Roman" w:cs="Times New Roman"/>
          <w:i/>
          <w:color w:val="000000" w:themeColor="text1"/>
          <w:sz w:val="24"/>
          <w:szCs w:val="24"/>
          <w:u w:val="single"/>
        </w:rPr>
        <w:t>Internet Providers in New York City</w:t>
      </w:r>
      <w:r w:rsidRPr="00ED2817">
        <w:rPr>
          <w:rFonts w:ascii="Times New Roman" w:eastAsia="Times New Roman" w:hAnsi="Times New Roman" w:cs="Times New Roman"/>
          <w:color w:val="000000" w:themeColor="text1"/>
          <w:sz w:val="24"/>
          <w:szCs w:val="24"/>
        </w:rPr>
        <w:t>:</w:t>
      </w:r>
      <w:r w:rsidRPr="00ED2817">
        <w:rPr>
          <w:rFonts w:ascii="Times New Roman" w:eastAsia="Times New Roman" w:hAnsi="Times New Roman" w:cs="Times New Roman"/>
          <w:color w:val="000000" w:themeColor="text1"/>
          <w:sz w:val="24"/>
          <w:szCs w:val="24"/>
        </w:rPr>
        <w:tab/>
      </w:r>
    </w:p>
    <w:p w14:paraId="53821697" w14:textId="653A5441" w:rsidR="00832FDC" w:rsidRPr="00ED2817" w:rsidRDefault="00832FDC" w:rsidP="334F4969">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Broadband internet in New York City is currently provided by a patchwork of services, however most residential broadband </w:t>
      </w:r>
      <w:r w:rsidR="33F79B45" w:rsidRPr="00ED2817">
        <w:rPr>
          <w:rFonts w:eastAsia="Times New Roman" w:cs="Times New Roman"/>
          <w:color w:val="000000" w:themeColor="text1"/>
          <w:sz w:val="24"/>
          <w:szCs w:val="24"/>
        </w:rPr>
        <w:t>i</w:t>
      </w:r>
      <w:r w:rsidRPr="00ED2817">
        <w:rPr>
          <w:rFonts w:eastAsia="Times New Roman" w:cs="Times New Roman"/>
          <w:color w:val="000000" w:themeColor="text1"/>
          <w:sz w:val="24"/>
          <w:szCs w:val="24"/>
        </w:rPr>
        <w:t>nternet service is provided</w:t>
      </w:r>
      <w:r w:rsidR="53FEDC62" w:rsidRPr="00ED2817">
        <w:rPr>
          <w:rFonts w:eastAsia="Times New Roman" w:cs="Times New Roman"/>
          <w:color w:val="000000" w:themeColor="text1"/>
          <w:sz w:val="24"/>
          <w:szCs w:val="24"/>
        </w:rPr>
        <w:t xml:space="preserve"> as an additional service</w:t>
      </w:r>
      <w:r w:rsidRPr="00ED2817">
        <w:rPr>
          <w:rFonts w:eastAsia="Times New Roman" w:cs="Times New Roman"/>
          <w:color w:val="000000" w:themeColor="text1"/>
          <w:sz w:val="24"/>
          <w:szCs w:val="24"/>
        </w:rPr>
        <w:t xml:space="preserve"> by three cable television (“CATV”) providers who have franchises with the City.</w:t>
      </w:r>
    </w:p>
    <w:p w14:paraId="4322F855" w14:textId="450A9CBD" w:rsidR="00832FDC" w:rsidRPr="00ED2817" w:rsidRDefault="00832FDC" w:rsidP="334F4969">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5AD6F3BB">
        <w:rPr>
          <w:rFonts w:eastAsia="Times New Roman" w:cs="Times New Roman"/>
          <w:color w:val="000000" w:themeColor="text1"/>
          <w:sz w:val="24"/>
          <w:szCs w:val="24"/>
        </w:rPr>
        <w:t xml:space="preserve">These companies—Spectrum, Altice, and Verizon—run wires directly into people’s homes providing CATV. Internet services are provided on the same cable wire and </w:t>
      </w:r>
      <w:r w:rsidR="345C9DDA" w:rsidRPr="5AD6F3BB">
        <w:rPr>
          <w:rFonts w:eastAsia="Times New Roman" w:cs="Times New Roman"/>
          <w:color w:val="000000" w:themeColor="text1"/>
          <w:sz w:val="24"/>
          <w:szCs w:val="24"/>
        </w:rPr>
        <w:t xml:space="preserve">are </w:t>
      </w:r>
      <w:r w:rsidRPr="5AD6F3BB">
        <w:rPr>
          <w:rFonts w:eastAsia="Times New Roman" w:cs="Times New Roman"/>
          <w:color w:val="000000" w:themeColor="text1"/>
          <w:sz w:val="24"/>
          <w:szCs w:val="24"/>
        </w:rPr>
        <w:t xml:space="preserve">authorized by </w:t>
      </w:r>
      <w:r w:rsidR="3A1E9A35" w:rsidRPr="5AD6F3BB">
        <w:rPr>
          <w:rFonts w:eastAsia="Times New Roman" w:cs="Times New Roman"/>
          <w:color w:val="000000" w:themeColor="text1"/>
          <w:sz w:val="24"/>
          <w:szCs w:val="24"/>
        </w:rPr>
        <w:t xml:space="preserve">federal law and </w:t>
      </w:r>
      <w:r w:rsidRPr="5AD6F3BB">
        <w:rPr>
          <w:rFonts w:eastAsia="Times New Roman" w:cs="Times New Roman"/>
          <w:color w:val="000000" w:themeColor="text1"/>
          <w:sz w:val="24"/>
          <w:szCs w:val="24"/>
        </w:rPr>
        <w:t xml:space="preserve">provisions in CATV franchise agreements allowing non-cable services. </w:t>
      </w:r>
    </w:p>
    <w:p w14:paraId="2F9DB144" w14:textId="0CD6EA47" w:rsidR="00832FDC" w:rsidRPr="00ED2817" w:rsidRDefault="00832FDC" w:rsidP="00E013F7">
      <w:pPr>
        <w:pStyle w:val="ListParagraph"/>
        <w:widowControl w:val="0"/>
        <w:numPr>
          <w:ilvl w:val="0"/>
          <w:numId w:val="15"/>
        </w:numPr>
        <w:shd w:val="clear" w:color="auto" w:fill="FFFFFF"/>
        <w:spacing w:after="0" w:line="480" w:lineRule="auto"/>
        <w:jc w:val="both"/>
        <w:rPr>
          <w:rFonts w:ascii="Times New Roman" w:eastAsia="Times New Roman" w:hAnsi="Times New Roman" w:cs="Times New Roman"/>
          <w:color w:val="000000" w:themeColor="text1"/>
          <w:sz w:val="24"/>
          <w:szCs w:val="24"/>
        </w:rPr>
      </w:pPr>
      <w:r w:rsidRPr="00ED2817">
        <w:rPr>
          <w:rFonts w:ascii="Times New Roman" w:eastAsia="Times New Roman" w:hAnsi="Times New Roman" w:cs="Times New Roman"/>
          <w:i/>
          <w:iCs/>
          <w:color w:val="000000" w:themeColor="text1"/>
          <w:sz w:val="24"/>
          <w:szCs w:val="24"/>
          <w:u w:val="single"/>
        </w:rPr>
        <w:t>Access to Broadband Internet in New York City:</w:t>
      </w:r>
    </w:p>
    <w:p w14:paraId="4FA6561E" w14:textId="43BE6062" w:rsidR="00832FDC" w:rsidRPr="00ED2817" w:rsidRDefault="1FC9F0E8" w:rsidP="00D93BB7">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The adoption of b</w:t>
      </w:r>
      <w:r w:rsidR="00832FDC" w:rsidRPr="00ED2817">
        <w:rPr>
          <w:rFonts w:eastAsia="Times New Roman" w:cs="Times New Roman"/>
          <w:color w:val="000000" w:themeColor="text1"/>
          <w:sz w:val="24"/>
          <w:szCs w:val="24"/>
        </w:rPr>
        <w:t xml:space="preserve">roadband </w:t>
      </w:r>
      <w:r w:rsidR="55C68982" w:rsidRPr="00ED2817">
        <w:rPr>
          <w:rFonts w:eastAsia="Times New Roman" w:cs="Times New Roman"/>
          <w:color w:val="000000" w:themeColor="text1"/>
          <w:sz w:val="24"/>
          <w:szCs w:val="24"/>
        </w:rPr>
        <w:t>internet</w:t>
      </w:r>
      <w:r w:rsidR="00832FDC" w:rsidRPr="00ED2817">
        <w:rPr>
          <w:rFonts w:eastAsia="Times New Roman" w:cs="Times New Roman"/>
          <w:color w:val="000000" w:themeColor="text1"/>
          <w:sz w:val="24"/>
          <w:szCs w:val="24"/>
        </w:rPr>
        <w:t xml:space="preserve"> </w:t>
      </w:r>
      <w:r w:rsidR="0177AAE2" w:rsidRPr="00ED2817">
        <w:rPr>
          <w:rFonts w:eastAsia="Times New Roman" w:cs="Times New Roman"/>
          <w:color w:val="000000" w:themeColor="text1"/>
          <w:sz w:val="24"/>
          <w:szCs w:val="24"/>
        </w:rPr>
        <w:t>is</w:t>
      </w:r>
      <w:r w:rsidR="00832FDC" w:rsidRPr="00ED2817">
        <w:rPr>
          <w:rFonts w:eastAsia="Times New Roman" w:cs="Times New Roman"/>
          <w:color w:val="000000" w:themeColor="text1"/>
          <w:sz w:val="24"/>
          <w:szCs w:val="24"/>
        </w:rPr>
        <w:t xml:space="preserve"> not evenly distributed across New York City. The ten community districts with the lowest percentage of households with broadband subscriptions are in some of the lowest-income areas of the city. Most of these community districts are in the south and central Bronx and in central Brooklyn. </w:t>
      </w:r>
      <w:r w:rsidR="74AE1865" w:rsidRPr="00ED2817">
        <w:rPr>
          <w:rFonts w:eastAsia="Times New Roman" w:cs="Times New Roman"/>
          <w:color w:val="000000" w:themeColor="text1"/>
          <w:sz w:val="24"/>
          <w:szCs w:val="24"/>
        </w:rPr>
        <w:t xml:space="preserve">In addition, </w:t>
      </w:r>
      <w:r w:rsidR="00832FDC" w:rsidRPr="00ED2817">
        <w:rPr>
          <w:rFonts w:eastAsia="Times New Roman" w:cs="Times New Roman"/>
          <w:color w:val="000000" w:themeColor="text1"/>
          <w:sz w:val="24"/>
          <w:szCs w:val="24"/>
        </w:rPr>
        <w:t xml:space="preserve">many households do not have a device that can connect to the internet or </w:t>
      </w:r>
      <w:r w:rsidR="27E111B1" w:rsidRPr="00ED2817">
        <w:rPr>
          <w:rFonts w:eastAsia="Times New Roman" w:cs="Times New Roman"/>
          <w:color w:val="000000" w:themeColor="text1"/>
          <w:sz w:val="24"/>
          <w:szCs w:val="24"/>
        </w:rPr>
        <w:t>a sufficient number of</w:t>
      </w:r>
      <w:r w:rsidR="00832FDC" w:rsidRPr="00ED2817">
        <w:rPr>
          <w:rFonts w:eastAsia="Times New Roman" w:cs="Times New Roman"/>
          <w:color w:val="000000" w:themeColor="text1"/>
          <w:sz w:val="24"/>
          <w:szCs w:val="24"/>
        </w:rPr>
        <w:t xml:space="preserve"> devices for all family members to </w:t>
      </w:r>
      <w:r w:rsidR="3CF59DB9" w:rsidRPr="00ED2817">
        <w:rPr>
          <w:rFonts w:eastAsia="Times New Roman" w:cs="Times New Roman"/>
          <w:color w:val="000000" w:themeColor="text1"/>
          <w:sz w:val="24"/>
          <w:szCs w:val="24"/>
        </w:rPr>
        <w:t xml:space="preserve">simultaneously </w:t>
      </w:r>
      <w:r w:rsidR="00832FDC" w:rsidRPr="00ED2817">
        <w:rPr>
          <w:rFonts w:eastAsia="Times New Roman" w:cs="Times New Roman"/>
          <w:color w:val="000000" w:themeColor="text1"/>
          <w:sz w:val="24"/>
          <w:szCs w:val="24"/>
        </w:rPr>
        <w:t xml:space="preserve">use </w:t>
      </w:r>
      <w:r w:rsidR="1B9B1C51" w:rsidRPr="00ED2817">
        <w:rPr>
          <w:rFonts w:eastAsia="Times New Roman" w:cs="Times New Roman"/>
          <w:color w:val="000000" w:themeColor="text1"/>
          <w:sz w:val="24"/>
          <w:szCs w:val="24"/>
        </w:rPr>
        <w:t>for</w:t>
      </w:r>
      <w:r w:rsidR="00832FDC" w:rsidRPr="00ED2817">
        <w:rPr>
          <w:rFonts w:eastAsia="Times New Roman" w:cs="Times New Roman"/>
          <w:color w:val="000000" w:themeColor="text1"/>
          <w:sz w:val="24"/>
          <w:szCs w:val="24"/>
        </w:rPr>
        <w:t xml:space="preserve"> work and </w:t>
      </w:r>
      <w:r w:rsidR="690DE956" w:rsidRPr="00ED2817">
        <w:rPr>
          <w:rFonts w:eastAsia="Times New Roman" w:cs="Times New Roman"/>
          <w:color w:val="000000" w:themeColor="text1"/>
          <w:sz w:val="24"/>
          <w:szCs w:val="24"/>
        </w:rPr>
        <w:t>remote learning.</w:t>
      </w:r>
      <w:r w:rsidR="00832FDC" w:rsidRPr="00ED2817">
        <w:rPr>
          <w:rFonts w:eastAsia="Times New Roman" w:cs="Times New Roman"/>
          <w:color w:val="000000" w:themeColor="text1"/>
          <w:sz w:val="24"/>
          <w:szCs w:val="24"/>
        </w:rPr>
        <w:t xml:space="preserve"> Eighteen percent of New York City households have no internet connection at home at all.</w:t>
      </w:r>
      <w:r w:rsidR="00832FDC" w:rsidRPr="00ED2817">
        <w:rPr>
          <w:rStyle w:val="FootnoteReference"/>
          <w:rFonts w:eastAsia="Times New Roman" w:cs="Times New Roman"/>
          <w:color w:val="000000" w:themeColor="text1"/>
          <w:sz w:val="24"/>
          <w:szCs w:val="24"/>
        </w:rPr>
        <w:footnoteReference w:id="1"/>
      </w:r>
    </w:p>
    <w:p w14:paraId="03F33479" w14:textId="74433C48" w:rsidR="00832FDC" w:rsidRPr="00ED2817" w:rsidRDefault="00832FDC" w:rsidP="334F4969">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Brooklyn Community District 12 (Borough Park, Kensington, Ocean Parkway, and Midwood), Manhattan Community District 3 (Chinatown and Lower East Side), and Bronx Community District 5 (South Fordham, University Heights, Morris Heights, and Mount Hope) have the lowest percentage of households with a broadband subscription (54%, 55%, and 56%, respectively).</w:t>
      </w:r>
      <w:r w:rsidRPr="00ED2817">
        <w:rPr>
          <w:rStyle w:val="FootnoteReference"/>
          <w:rFonts w:eastAsia="Times New Roman" w:cs="Times New Roman"/>
          <w:color w:val="000000" w:themeColor="text1"/>
          <w:sz w:val="24"/>
          <w:szCs w:val="24"/>
        </w:rPr>
        <w:footnoteReference w:id="2"/>
      </w:r>
      <w:r w:rsidRPr="00ED2817">
        <w:rPr>
          <w:rFonts w:eastAsia="Times New Roman" w:cs="Times New Roman"/>
          <w:color w:val="000000" w:themeColor="text1"/>
          <w:sz w:val="24"/>
          <w:szCs w:val="24"/>
        </w:rPr>
        <w:t xml:space="preserve"> In B</w:t>
      </w:r>
      <w:r w:rsidR="2881E599" w:rsidRPr="00ED2817">
        <w:rPr>
          <w:rFonts w:eastAsia="Times New Roman" w:cs="Times New Roman"/>
          <w:color w:val="000000" w:themeColor="text1"/>
          <w:sz w:val="24"/>
          <w:szCs w:val="24"/>
        </w:rPr>
        <w:t>rooklyn Community District 12</w:t>
      </w:r>
      <w:r w:rsidRPr="00ED2817">
        <w:rPr>
          <w:rFonts w:eastAsia="Times New Roman" w:cs="Times New Roman"/>
          <w:color w:val="000000" w:themeColor="text1"/>
          <w:sz w:val="24"/>
          <w:szCs w:val="24"/>
        </w:rPr>
        <w:t xml:space="preserve">, an estimated nearly 19,000 students are enrolled in public schools. </w:t>
      </w:r>
      <w:r w:rsidR="0C05A524" w:rsidRPr="00ED2817">
        <w:rPr>
          <w:rFonts w:eastAsia="Times New Roman" w:cs="Times New Roman"/>
          <w:color w:val="000000" w:themeColor="text1"/>
          <w:sz w:val="24"/>
          <w:szCs w:val="24"/>
        </w:rPr>
        <w:t xml:space="preserve">Community Districts </w:t>
      </w:r>
      <w:r w:rsidR="786A2605" w:rsidRPr="00ED2817">
        <w:rPr>
          <w:rFonts w:eastAsia="Times New Roman" w:cs="Times New Roman"/>
          <w:color w:val="000000" w:themeColor="text1"/>
          <w:sz w:val="24"/>
          <w:szCs w:val="24"/>
        </w:rPr>
        <w:t xml:space="preserve">Manhattan </w:t>
      </w:r>
      <w:r w:rsidR="0C05A524" w:rsidRPr="00ED2817">
        <w:rPr>
          <w:rFonts w:eastAsia="Times New Roman" w:cs="Times New Roman"/>
          <w:color w:val="000000" w:themeColor="text1"/>
          <w:sz w:val="24"/>
          <w:szCs w:val="24"/>
        </w:rPr>
        <w:t xml:space="preserve">3 and </w:t>
      </w:r>
      <w:r w:rsidR="588FB5B9" w:rsidRPr="00ED2817">
        <w:rPr>
          <w:rFonts w:eastAsia="Times New Roman" w:cs="Times New Roman"/>
          <w:color w:val="000000" w:themeColor="text1"/>
          <w:sz w:val="24"/>
          <w:szCs w:val="24"/>
        </w:rPr>
        <w:t xml:space="preserve">Bronx </w:t>
      </w:r>
      <w:r w:rsidR="0C05A524" w:rsidRPr="00ED2817">
        <w:rPr>
          <w:rFonts w:eastAsia="Times New Roman" w:cs="Times New Roman"/>
          <w:color w:val="000000" w:themeColor="text1"/>
          <w:sz w:val="24"/>
          <w:szCs w:val="24"/>
        </w:rPr>
        <w:t>5 each have</w:t>
      </w:r>
      <w:r w:rsidRPr="00ED2817">
        <w:rPr>
          <w:rFonts w:eastAsia="Times New Roman" w:cs="Times New Roman"/>
          <w:color w:val="000000" w:themeColor="text1"/>
          <w:sz w:val="24"/>
          <w:szCs w:val="24"/>
        </w:rPr>
        <w:t xml:space="preserve"> nearly</w:t>
      </w:r>
      <w:r w:rsidR="16D41EA3"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 xml:space="preserve">18,000 </w:t>
      </w:r>
      <w:r w:rsidR="4E3A56FA" w:rsidRPr="00ED2817">
        <w:rPr>
          <w:rFonts w:eastAsia="Times New Roman" w:cs="Times New Roman"/>
          <w:color w:val="000000" w:themeColor="text1"/>
          <w:sz w:val="24"/>
          <w:szCs w:val="24"/>
        </w:rPr>
        <w:t xml:space="preserve">public school </w:t>
      </w:r>
      <w:r w:rsidRPr="00ED2817">
        <w:rPr>
          <w:rFonts w:eastAsia="Times New Roman" w:cs="Times New Roman"/>
          <w:color w:val="000000" w:themeColor="text1"/>
          <w:sz w:val="24"/>
          <w:szCs w:val="24"/>
        </w:rPr>
        <w:t>students enrolled.</w:t>
      </w:r>
      <w:r w:rsidRPr="00ED2817">
        <w:rPr>
          <w:rStyle w:val="FootnoteReference"/>
          <w:rFonts w:eastAsia="Times New Roman" w:cs="Times New Roman"/>
          <w:color w:val="000000" w:themeColor="text1"/>
          <w:sz w:val="24"/>
          <w:szCs w:val="24"/>
        </w:rPr>
        <w:footnoteReference w:id="3"/>
      </w:r>
      <w:r w:rsidRPr="00ED2817">
        <w:rPr>
          <w:rFonts w:eastAsia="Times New Roman" w:cs="Times New Roman"/>
          <w:color w:val="000000" w:themeColor="text1"/>
          <w:sz w:val="24"/>
          <w:szCs w:val="24"/>
        </w:rPr>
        <w:t xml:space="preserve"> </w:t>
      </w:r>
    </w:p>
    <w:p w14:paraId="068C0C17" w14:textId="77777777" w:rsidR="00832FDC" w:rsidRPr="00ED2817" w:rsidRDefault="00832FDC" w:rsidP="334F4969">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The three community districts with the lowest number of households with a broadband subscription are Brooklyn Community District 12 (Borough Park, Kensington, Ocean Parkway, and Midwood) with 24,338, Bronx Community District 5 (South Fordham, University Heights, Morris Heights, and Mount Hope) with 25,897, and Brooklyn Community District 16 (Brownsville) with 26,676.</w:t>
      </w:r>
      <w:r w:rsidRPr="00ED2817">
        <w:rPr>
          <w:rStyle w:val="FootnoteReference"/>
          <w:rFonts w:eastAsia="Times New Roman" w:cs="Times New Roman"/>
          <w:color w:val="000000" w:themeColor="text1"/>
          <w:sz w:val="24"/>
          <w:szCs w:val="24"/>
        </w:rPr>
        <w:footnoteReference w:id="4"/>
      </w:r>
      <w:r w:rsidRPr="00ED2817">
        <w:rPr>
          <w:rFonts w:eastAsia="Times New Roman" w:cs="Times New Roman"/>
          <w:color w:val="000000" w:themeColor="text1"/>
          <w:sz w:val="24"/>
          <w:szCs w:val="24"/>
        </w:rPr>
        <w:t xml:space="preserve"> </w:t>
      </w:r>
    </w:p>
    <w:p w14:paraId="45B89576" w14:textId="1FCB97AF" w:rsidR="00832FDC" w:rsidRPr="00ED2817" w:rsidRDefault="00832FDC" w:rsidP="334F4969">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The residents of neighborhoods with the lowest share of households with broadband do not all fall into one racial or ethnic group. </w:t>
      </w:r>
      <w:r w:rsidR="05FB9CFD" w:rsidRPr="00ED2817">
        <w:rPr>
          <w:rFonts w:eastAsia="Times New Roman" w:cs="Times New Roman"/>
          <w:color w:val="000000" w:themeColor="text1"/>
          <w:sz w:val="24"/>
          <w:szCs w:val="24"/>
        </w:rPr>
        <w:t xml:space="preserve">According to census survey data, </w:t>
      </w:r>
      <w:r w:rsidRPr="00ED2817">
        <w:rPr>
          <w:rFonts w:eastAsia="Times New Roman" w:cs="Times New Roman"/>
          <w:color w:val="000000" w:themeColor="text1"/>
          <w:sz w:val="24"/>
          <w:szCs w:val="24"/>
        </w:rPr>
        <w:t xml:space="preserve">the </w:t>
      </w:r>
      <w:r w:rsidR="562805C9" w:rsidRPr="00ED2817">
        <w:rPr>
          <w:rFonts w:eastAsia="Times New Roman" w:cs="Times New Roman"/>
          <w:color w:val="000000" w:themeColor="text1"/>
          <w:sz w:val="24"/>
          <w:szCs w:val="24"/>
        </w:rPr>
        <w:t>demographics are as follows</w:t>
      </w:r>
      <w:r w:rsidR="734238B9" w:rsidRPr="00ED2817">
        <w:rPr>
          <w:rFonts w:eastAsia="Times New Roman" w:cs="Times New Roman"/>
          <w:color w:val="000000" w:themeColor="text1"/>
          <w:sz w:val="24"/>
          <w:szCs w:val="24"/>
        </w:rPr>
        <w:t xml:space="preserve">. In Borough Park (Brooklyn Community District 12), </w:t>
      </w:r>
      <w:r w:rsidRPr="00ED2817">
        <w:rPr>
          <w:rFonts w:eastAsia="Times New Roman" w:cs="Times New Roman"/>
          <w:color w:val="000000" w:themeColor="text1"/>
          <w:sz w:val="24"/>
          <w:szCs w:val="24"/>
        </w:rPr>
        <w:t>whites</w:t>
      </w:r>
      <w:r w:rsidR="2534CB43" w:rsidRPr="00ED2817">
        <w:rPr>
          <w:rFonts w:eastAsia="Times New Roman" w:cs="Times New Roman"/>
          <w:color w:val="000000" w:themeColor="text1"/>
          <w:sz w:val="24"/>
          <w:szCs w:val="24"/>
        </w:rPr>
        <w:t xml:space="preserve"> are the largest percentage,</w:t>
      </w:r>
      <w:r w:rsidRPr="00ED2817">
        <w:rPr>
          <w:rFonts w:eastAsia="Times New Roman" w:cs="Times New Roman"/>
          <w:color w:val="000000" w:themeColor="text1"/>
          <w:sz w:val="24"/>
          <w:szCs w:val="24"/>
        </w:rPr>
        <w:t xml:space="preserve"> at 71% of the population. In Chinatown/Lower East Side (Manhattan Community District 3), the largest racial or ethnic groups are whites (33%) and Asians (31%)</w:t>
      </w:r>
      <w:r w:rsidR="5D26500A"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w:t>
      </w:r>
      <w:r w:rsidR="5582BF05" w:rsidRPr="00ED2817">
        <w:rPr>
          <w:rFonts w:eastAsia="Times New Roman" w:cs="Times New Roman"/>
          <w:color w:val="000000" w:themeColor="text1"/>
          <w:sz w:val="24"/>
          <w:szCs w:val="24"/>
        </w:rPr>
        <w:t xml:space="preserve">Hispanic or </w:t>
      </w:r>
      <w:r w:rsidRPr="00ED2817">
        <w:rPr>
          <w:rFonts w:eastAsia="Times New Roman" w:cs="Times New Roman"/>
          <w:color w:val="000000" w:themeColor="text1"/>
          <w:sz w:val="24"/>
          <w:szCs w:val="24"/>
        </w:rPr>
        <w:t>Latino (69%) make up the majority in Morris Heights (Bronx Community District 5).</w:t>
      </w:r>
      <w:r w:rsidRPr="00ED2817">
        <w:rPr>
          <w:rStyle w:val="FootnoteReference"/>
          <w:rFonts w:eastAsia="Times New Roman" w:cs="Times New Roman"/>
          <w:color w:val="000000" w:themeColor="text1"/>
          <w:sz w:val="24"/>
          <w:szCs w:val="24"/>
        </w:rPr>
        <w:footnoteReference w:id="5"/>
      </w:r>
      <w:r w:rsidRPr="00ED2817">
        <w:rPr>
          <w:rFonts w:eastAsia="Times New Roman" w:cs="Times New Roman"/>
          <w:color w:val="000000" w:themeColor="text1"/>
          <w:sz w:val="24"/>
          <w:szCs w:val="24"/>
        </w:rPr>
        <w:t xml:space="preserve"> </w:t>
      </w:r>
    </w:p>
    <w:p w14:paraId="554AB82B" w14:textId="06C870CA" w:rsidR="00832FDC" w:rsidRPr="00ED2817" w:rsidRDefault="007D346F" w:rsidP="007D346F">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5AD6F3BB">
        <w:rPr>
          <w:rFonts w:eastAsia="Times New Roman" w:cs="Times New Roman"/>
          <w:color w:val="000000" w:themeColor="text1"/>
          <w:sz w:val="24"/>
          <w:szCs w:val="24"/>
        </w:rPr>
        <w:t>In the three neighborhoods with the highest percentage of Black</w:t>
      </w:r>
      <w:r w:rsidR="65FC8981" w:rsidRPr="5AD6F3BB">
        <w:rPr>
          <w:rFonts w:eastAsia="Times New Roman" w:cs="Times New Roman"/>
          <w:color w:val="000000" w:themeColor="text1"/>
          <w:sz w:val="24"/>
          <w:szCs w:val="24"/>
        </w:rPr>
        <w:t xml:space="preserve"> residents</w:t>
      </w:r>
      <w:r>
        <w:rPr>
          <w:rFonts w:eastAsia="Times New Roman" w:cs="Times New Roman"/>
          <w:color w:val="000000" w:themeColor="text1"/>
          <w:sz w:val="24"/>
          <w:szCs w:val="24"/>
        </w:rPr>
        <w:t xml:space="preserve"> citywide, only roughly two-thirds of households have broadband </w:t>
      </w:r>
      <w:r w:rsidRPr="00ED2817">
        <w:rPr>
          <w:rFonts w:eastAsia="Times New Roman" w:cs="Times New Roman"/>
          <w:color w:val="000000" w:themeColor="text1"/>
          <w:sz w:val="24"/>
          <w:szCs w:val="24"/>
        </w:rPr>
        <w:t>(68%, 59%, and 62% respectively).</w:t>
      </w:r>
      <w:r w:rsidRPr="00ED2817">
        <w:rPr>
          <w:rStyle w:val="FootnoteReference"/>
          <w:rFonts w:eastAsia="Times New Roman" w:cs="Times New Roman"/>
          <w:color w:val="000000" w:themeColor="text1"/>
          <w:sz w:val="24"/>
          <w:szCs w:val="24"/>
        </w:rPr>
        <w:footnoteReference w:id="6"/>
      </w:r>
      <w:r w:rsidRPr="00ED2817">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This rate of adoption is only slightly above the broadband subscription rate of 54% in the community district (cited above) with the lowest rate of adoption.</w:t>
      </w:r>
      <w:r>
        <w:rPr>
          <w:rFonts w:eastAsia="Times New Roman" w:cs="Times New Roman"/>
          <w:color w:val="000000" w:themeColor="text1"/>
          <w:sz w:val="24"/>
          <w:szCs w:val="24"/>
        </w:rPr>
        <w:t xml:space="preserve">  </w:t>
      </w:r>
      <w:r w:rsidR="00832FDC" w:rsidRPr="00ED2817">
        <w:rPr>
          <w:rFonts w:eastAsia="Times New Roman" w:cs="Times New Roman"/>
          <w:color w:val="000000" w:themeColor="text1"/>
          <w:sz w:val="24"/>
          <w:szCs w:val="24"/>
        </w:rPr>
        <w:t xml:space="preserve">The highest percentages of </w:t>
      </w:r>
      <w:r w:rsidR="598E33DD" w:rsidRPr="00ED2817">
        <w:rPr>
          <w:rFonts w:eastAsia="Times New Roman" w:cs="Times New Roman"/>
          <w:color w:val="000000" w:themeColor="text1"/>
          <w:sz w:val="24"/>
          <w:szCs w:val="24"/>
        </w:rPr>
        <w:t>B</w:t>
      </w:r>
      <w:r w:rsidR="00832FDC" w:rsidRPr="00ED2817">
        <w:rPr>
          <w:rFonts w:eastAsia="Times New Roman" w:cs="Times New Roman"/>
          <w:color w:val="000000" w:themeColor="text1"/>
          <w:sz w:val="24"/>
          <w:szCs w:val="24"/>
        </w:rPr>
        <w:t>lack residents citywide are</w:t>
      </w:r>
      <w:r w:rsidR="26D838C6" w:rsidRPr="00ED2817">
        <w:rPr>
          <w:rFonts w:eastAsia="Times New Roman" w:cs="Times New Roman"/>
          <w:color w:val="000000" w:themeColor="text1"/>
          <w:sz w:val="24"/>
          <w:szCs w:val="24"/>
        </w:rPr>
        <w:t xml:space="preserve"> found in the following areas:</w:t>
      </w:r>
      <w:r w:rsidR="00832FDC" w:rsidRPr="00ED2817">
        <w:rPr>
          <w:rFonts w:eastAsia="Times New Roman" w:cs="Times New Roman"/>
          <w:color w:val="000000" w:themeColor="text1"/>
          <w:sz w:val="24"/>
          <w:szCs w:val="24"/>
        </w:rPr>
        <w:t xml:space="preserve"> East Flatbush (Brooklyn Community District 17), Brownsville (Brooklyn Community District 16), and Wakefield (Bronx Community District 12).</w:t>
      </w:r>
      <w:r w:rsidR="00832FDC" w:rsidRPr="00ED2817">
        <w:rPr>
          <w:rStyle w:val="FootnoteReference"/>
          <w:rFonts w:eastAsia="Times New Roman" w:cs="Times New Roman"/>
          <w:color w:val="000000" w:themeColor="text1"/>
          <w:sz w:val="24"/>
          <w:szCs w:val="24"/>
        </w:rPr>
        <w:footnoteReference w:id="7"/>
      </w:r>
      <w:r w:rsidR="00832FDC" w:rsidRPr="00ED2817">
        <w:rPr>
          <w:rFonts w:eastAsia="Times New Roman" w:cs="Times New Roman"/>
          <w:color w:val="000000" w:themeColor="text1"/>
          <w:sz w:val="24"/>
          <w:szCs w:val="24"/>
        </w:rPr>
        <w:t xml:space="preserve"> </w:t>
      </w:r>
    </w:p>
    <w:p w14:paraId="36DF41E3" w14:textId="6B22ED84" w:rsidR="00832FDC" w:rsidRPr="00ED2817" w:rsidRDefault="00832FDC" w:rsidP="208CF394">
      <w:pPr>
        <w:widowControl w:val="0"/>
        <w:shd w:val="clear" w:color="auto" w:fill="FFFFFF" w:themeFill="background1"/>
        <w:spacing w:after="0" w:line="480" w:lineRule="auto"/>
        <w:ind w:firstLine="720"/>
        <w:jc w:val="both"/>
        <w:rPr>
          <w:rFonts w:eastAsia="Times New Roman" w:cs="Times New Roman"/>
          <w:i/>
          <w:iCs/>
          <w:color w:val="000000" w:themeColor="text1"/>
          <w:sz w:val="24"/>
          <w:szCs w:val="24"/>
          <w:u w:val="single"/>
        </w:rPr>
      </w:pPr>
      <w:r w:rsidRPr="00ED2817">
        <w:rPr>
          <w:rFonts w:eastAsia="Times New Roman" w:cs="Times New Roman"/>
          <w:color w:val="000000" w:themeColor="text1"/>
          <w:sz w:val="24"/>
          <w:szCs w:val="24"/>
        </w:rPr>
        <w:t xml:space="preserve">It is difficult for low-income New Yorkers to afford a broadband internet subscription. Nine of the ten </w:t>
      </w:r>
      <w:r w:rsidR="7E7C8364" w:rsidRPr="00ED2817">
        <w:rPr>
          <w:rFonts w:eastAsia="Times New Roman" w:cs="Times New Roman"/>
          <w:color w:val="000000" w:themeColor="text1"/>
          <w:sz w:val="24"/>
          <w:szCs w:val="24"/>
        </w:rPr>
        <w:t>community districts</w:t>
      </w:r>
      <w:r w:rsidRPr="00ED2817">
        <w:rPr>
          <w:rFonts w:eastAsia="Times New Roman" w:cs="Times New Roman"/>
          <w:color w:val="000000" w:themeColor="text1"/>
          <w:sz w:val="24"/>
          <w:szCs w:val="24"/>
        </w:rPr>
        <w:t xml:space="preserve"> with the lowest percentage of households with broadband subscriptions have poverty rates higher than the citywide average (19%). The highest poverty rate among these ten </w:t>
      </w:r>
      <w:r w:rsidR="24A5A179" w:rsidRPr="00ED2817">
        <w:rPr>
          <w:rFonts w:eastAsia="Times New Roman" w:cs="Times New Roman"/>
          <w:color w:val="000000" w:themeColor="text1"/>
          <w:sz w:val="24"/>
          <w:szCs w:val="24"/>
        </w:rPr>
        <w:t>Community Districts</w:t>
      </w:r>
      <w:r w:rsidRPr="00ED2817">
        <w:rPr>
          <w:rFonts w:eastAsia="Times New Roman" w:cs="Times New Roman"/>
          <w:color w:val="000000" w:themeColor="text1"/>
          <w:sz w:val="24"/>
          <w:szCs w:val="24"/>
        </w:rPr>
        <w:t xml:space="preserve"> is Hunts Point (41%).</w:t>
      </w:r>
      <w:r w:rsidRPr="00ED2817">
        <w:rPr>
          <w:rStyle w:val="FootnoteReference"/>
          <w:rFonts w:eastAsia="Times New Roman" w:cs="Times New Roman"/>
          <w:color w:val="000000" w:themeColor="text1"/>
          <w:sz w:val="24"/>
          <w:szCs w:val="24"/>
        </w:rPr>
        <w:footnoteReference w:id="8"/>
      </w:r>
    </w:p>
    <w:p w14:paraId="2DEF6B45" w14:textId="423024D2" w:rsidR="00832FDC" w:rsidRPr="00ED2817" w:rsidRDefault="00832FDC" w:rsidP="00E013F7">
      <w:pPr>
        <w:pStyle w:val="ListParagraph"/>
        <w:widowControl w:val="0"/>
        <w:numPr>
          <w:ilvl w:val="0"/>
          <w:numId w:val="15"/>
        </w:numPr>
        <w:shd w:val="clear" w:color="auto" w:fill="FFFFFF"/>
        <w:spacing w:after="0" w:line="480" w:lineRule="auto"/>
        <w:jc w:val="both"/>
        <w:rPr>
          <w:rFonts w:ascii="Times New Roman" w:eastAsia="Times New Roman" w:hAnsi="Times New Roman" w:cs="Times New Roman"/>
          <w:i/>
          <w:color w:val="000000" w:themeColor="text1"/>
          <w:sz w:val="24"/>
          <w:szCs w:val="24"/>
          <w:u w:val="single"/>
        </w:rPr>
      </w:pPr>
      <w:r w:rsidRPr="00ED2817">
        <w:rPr>
          <w:rFonts w:ascii="Times New Roman" w:eastAsia="Times New Roman" w:hAnsi="Times New Roman" w:cs="Times New Roman"/>
          <w:i/>
          <w:color w:val="000000" w:themeColor="text1"/>
          <w:sz w:val="24"/>
          <w:szCs w:val="24"/>
          <w:u w:val="single"/>
        </w:rPr>
        <w:t>Access to Devices that Connect to the Internet in New York City:</w:t>
      </w:r>
    </w:p>
    <w:p w14:paraId="54F30CAF" w14:textId="694FC468" w:rsidR="00832FDC" w:rsidRPr="00ED2817" w:rsidRDefault="00832FDC" w:rsidP="334F4969">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In order to connect to the internet, residents need devices in addition to broadband subscriptions. Eleven percent of households citywide only had an internet connection at home through their smartphone.</w:t>
      </w:r>
      <w:r w:rsidRPr="00ED2817">
        <w:rPr>
          <w:rStyle w:val="FootnoteReference"/>
          <w:rFonts w:eastAsia="Times New Roman" w:cs="Times New Roman"/>
          <w:color w:val="000000" w:themeColor="text1"/>
          <w:sz w:val="24"/>
          <w:szCs w:val="24"/>
        </w:rPr>
        <w:footnoteReference w:id="9"/>
      </w:r>
      <w:r w:rsidRPr="00ED2817">
        <w:rPr>
          <w:rFonts w:eastAsia="Times New Roman" w:cs="Times New Roman"/>
          <w:color w:val="000000" w:themeColor="text1"/>
          <w:sz w:val="24"/>
          <w:szCs w:val="24"/>
        </w:rPr>
        <w:t xml:space="preserve"> </w:t>
      </w:r>
      <w:r w:rsidR="39549741" w:rsidRPr="00ED2817">
        <w:rPr>
          <w:rFonts w:eastAsia="Times New Roman" w:cs="Times New Roman"/>
          <w:color w:val="000000" w:themeColor="text1"/>
          <w:sz w:val="24"/>
          <w:szCs w:val="24"/>
        </w:rPr>
        <w:t>N</w:t>
      </w:r>
      <w:r w:rsidRPr="00ED2817">
        <w:rPr>
          <w:rFonts w:eastAsia="Times New Roman" w:cs="Times New Roman"/>
          <w:color w:val="000000" w:themeColor="text1"/>
          <w:sz w:val="24"/>
          <w:szCs w:val="24"/>
        </w:rPr>
        <w:t xml:space="preserve">ationally, roughly one in four (26%) low-income internet users only has access to a smartphone </w:t>
      </w:r>
      <w:r w:rsidR="3687FE25" w:rsidRPr="00ED2817">
        <w:rPr>
          <w:rFonts w:eastAsia="Times New Roman" w:cs="Times New Roman"/>
          <w:color w:val="000000" w:themeColor="text1"/>
          <w:sz w:val="24"/>
          <w:szCs w:val="24"/>
        </w:rPr>
        <w:t>for</w:t>
      </w:r>
      <w:r w:rsidRPr="00ED2817">
        <w:rPr>
          <w:rFonts w:eastAsia="Times New Roman" w:cs="Times New Roman"/>
          <w:color w:val="000000" w:themeColor="text1"/>
          <w:sz w:val="24"/>
          <w:szCs w:val="24"/>
        </w:rPr>
        <w:t xml:space="preserve"> home</w:t>
      </w:r>
      <w:r w:rsidR="6D897602" w:rsidRPr="00ED2817">
        <w:rPr>
          <w:rFonts w:eastAsia="Times New Roman" w:cs="Times New Roman"/>
          <w:color w:val="000000" w:themeColor="text1"/>
          <w:sz w:val="24"/>
          <w:szCs w:val="24"/>
        </w:rPr>
        <w:t xml:space="preserve"> internet access</w:t>
      </w:r>
      <w:r w:rsidRPr="00ED2817">
        <w:rPr>
          <w:rFonts w:eastAsia="Times New Roman" w:cs="Times New Roman"/>
          <w:color w:val="000000" w:themeColor="text1"/>
          <w:sz w:val="24"/>
          <w:szCs w:val="24"/>
        </w:rPr>
        <w:t>, and 26% of users with a high school diploma or less can only access the internet through a smartphone.</w:t>
      </w:r>
      <w:r w:rsidRPr="00ED2817">
        <w:rPr>
          <w:rStyle w:val="FootnoteReference"/>
          <w:rFonts w:eastAsia="Times New Roman" w:cs="Times New Roman"/>
          <w:color w:val="000000" w:themeColor="text1"/>
          <w:sz w:val="24"/>
          <w:szCs w:val="24"/>
        </w:rPr>
        <w:footnoteReference w:id="10"/>
      </w:r>
      <w:r w:rsidRPr="00ED2817">
        <w:rPr>
          <w:rFonts w:eastAsia="Times New Roman" w:cs="Times New Roman"/>
          <w:color w:val="000000" w:themeColor="text1"/>
          <w:sz w:val="24"/>
          <w:szCs w:val="24"/>
        </w:rPr>
        <w:t xml:space="preserve"> Having only a smartphone to connect to the internet to do schoolwork or to telecommute puts these users at a disadvantage, because it is often difficult to read assignments on a small screen or type out reports on a small keyboard. These users may also run into data overage charges if they use their smartphones for data-heavy applications such as video conferencing</w:t>
      </w:r>
      <w:r w:rsidR="2FE03221" w:rsidRPr="00ED2817">
        <w:rPr>
          <w:rFonts w:eastAsia="Times New Roman" w:cs="Times New Roman"/>
          <w:color w:val="000000" w:themeColor="text1"/>
          <w:sz w:val="24"/>
          <w:szCs w:val="24"/>
        </w:rPr>
        <w:t xml:space="preserve">, and </w:t>
      </w:r>
      <w:r w:rsidR="549475BA" w:rsidRPr="00ED2817">
        <w:rPr>
          <w:rFonts w:eastAsia="Times New Roman" w:cs="Times New Roman"/>
          <w:color w:val="000000" w:themeColor="text1"/>
          <w:sz w:val="24"/>
          <w:szCs w:val="24"/>
        </w:rPr>
        <w:t xml:space="preserve">data </w:t>
      </w:r>
      <w:r w:rsidR="2FE03221" w:rsidRPr="00ED2817">
        <w:rPr>
          <w:rFonts w:eastAsia="Times New Roman" w:cs="Times New Roman"/>
          <w:color w:val="000000" w:themeColor="text1"/>
          <w:sz w:val="24"/>
          <w:szCs w:val="24"/>
        </w:rPr>
        <w:t>plans might have insufficient stability and bandwi</w:t>
      </w:r>
      <w:r w:rsidR="67823704" w:rsidRPr="00ED2817">
        <w:rPr>
          <w:rFonts w:eastAsia="Times New Roman" w:cs="Times New Roman"/>
          <w:color w:val="000000" w:themeColor="text1"/>
          <w:sz w:val="24"/>
          <w:szCs w:val="24"/>
        </w:rPr>
        <w:t>d</w:t>
      </w:r>
      <w:r w:rsidR="2FE03221" w:rsidRPr="00ED2817">
        <w:rPr>
          <w:rFonts w:eastAsia="Times New Roman" w:cs="Times New Roman"/>
          <w:color w:val="000000" w:themeColor="text1"/>
          <w:sz w:val="24"/>
          <w:szCs w:val="24"/>
        </w:rPr>
        <w:t xml:space="preserve">th. </w:t>
      </w:r>
    </w:p>
    <w:p w14:paraId="5BAE88BB" w14:textId="267B8CC6" w:rsidR="00832FDC" w:rsidRPr="00ED2817" w:rsidRDefault="00832FDC" w:rsidP="334F4969">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Many New York City Public Schools students have faced challenges </w:t>
      </w:r>
      <w:r w:rsidR="1A8468C3" w:rsidRPr="00ED2817">
        <w:rPr>
          <w:rFonts w:eastAsia="Times New Roman" w:cs="Times New Roman"/>
          <w:color w:val="000000" w:themeColor="text1"/>
          <w:sz w:val="24"/>
          <w:szCs w:val="24"/>
        </w:rPr>
        <w:t>with</w:t>
      </w:r>
      <w:r w:rsidRPr="00ED2817">
        <w:rPr>
          <w:rFonts w:eastAsia="Times New Roman" w:cs="Times New Roman"/>
          <w:color w:val="000000" w:themeColor="text1"/>
          <w:sz w:val="24"/>
          <w:szCs w:val="24"/>
        </w:rPr>
        <w:t xml:space="preserve"> internet</w:t>
      </w:r>
      <w:r w:rsidR="010A5B8A" w:rsidRPr="00ED2817">
        <w:rPr>
          <w:rFonts w:eastAsia="Times New Roman" w:cs="Times New Roman"/>
          <w:color w:val="000000" w:themeColor="text1"/>
          <w:sz w:val="24"/>
          <w:szCs w:val="24"/>
        </w:rPr>
        <w:t xml:space="preserve"> access</w:t>
      </w:r>
      <w:r w:rsidRPr="00ED2817">
        <w:rPr>
          <w:rFonts w:eastAsia="Times New Roman" w:cs="Times New Roman"/>
          <w:color w:val="000000" w:themeColor="text1"/>
          <w:sz w:val="24"/>
          <w:szCs w:val="24"/>
        </w:rPr>
        <w:t xml:space="preserve"> both before and during the COVID-19 pandemic. When the pandemic started, roughly 300,000 students in New York City public schools did not have access to devices that connect to the internet.</w:t>
      </w:r>
      <w:r w:rsidRPr="00ED2817">
        <w:rPr>
          <w:rStyle w:val="FootnoteReference"/>
          <w:rFonts w:eastAsia="Times New Roman" w:cs="Times New Roman"/>
          <w:color w:val="000000" w:themeColor="text1"/>
          <w:sz w:val="24"/>
          <w:szCs w:val="24"/>
        </w:rPr>
        <w:footnoteReference w:id="11"/>
      </w:r>
      <w:r w:rsidRPr="00ED2817">
        <w:rPr>
          <w:rFonts w:eastAsia="Times New Roman" w:cs="Times New Roman"/>
          <w:color w:val="000000" w:themeColor="text1"/>
          <w:sz w:val="24"/>
          <w:szCs w:val="24"/>
        </w:rPr>
        <w:t xml:space="preserve"> </w:t>
      </w:r>
    </w:p>
    <w:p w14:paraId="51C05269" w14:textId="7F750E0B" w:rsidR="00832FDC" w:rsidRPr="00ED2817" w:rsidRDefault="00832FDC" w:rsidP="00E013F7">
      <w:pPr>
        <w:pStyle w:val="ListParagraph"/>
        <w:widowControl w:val="0"/>
        <w:numPr>
          <w:ilvl w:val="0"/>
          <w:numId w:val="15"/>
        </w:numPr>
        <w:shd w:val="clear" w:color="auto" w:fill="FFFFFF"/>
        <w:tabs>
          <w:tab w:val="left" w:pos="6840"/>
        </w:tabs>
        <w:spacing w:after="0" w:line="480" w:lineRule="auto"/>
        <w:jc w:val="both"/>
        <w:rPr>
          <w:rFonts w:ascii="Times New Roman" w:eastAsia="Times New Roman" w:hAnsi="Times New Roman" w:cs="Times New Roman"/>
          <w:i/>
          <w:color w:val="000000" w:themeColor="text1"/>
          <w:sz w:val="24"/>
          <w:szCs w:val="24"/>
          <w:u w:val="single"/>
        </w:rPr>
      </w:pPr>
      <w:r w:rsidRPr="00ED2817">
        <w:rPr>
          <w:rFonts w:ascii="Times New Roman" w:eastAsia="Times New Roman" w:hAnsi="Times New Roman" w:cs="Times New Roman"/>
          <w:i/>
          <w:color w:val="000000" w:themeColor="text1"/>
          <w:sz w:val="24"/>
          <w:szCs w:val="24"/>
          <w:u w:val="single"/>
        </w:rPr>
        <w:t>Internet Access in New York City Housing Authority Buildings:</w:t>
      </w:r>
    </w:p>
    <w:p w14:paraId="5A26763C" w14:textId="54FA27E1" w:rsidR="00832FDC" w:rsidRPr="00ED2817" w:rsidRDefault="59E35AA8"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R</w:t>
      </w:r>
      <w:r w:rsidR="00832FDC" w:rsidRPr="00ED2817">
        <w:rPr>
          <w:rFonts w:eastAsia="Times New Roman" w:cs="Times New Roman"/>
          <w:color w:val="000000" w:themeColor="text1"/>
          <w:sz w:val="24"/>
          <w:szCs w:val="24"/>
        </w:rPr>
        <w:t xml:space="preserve">esidents living in New York City Housing Authority (“NYCHA”) housing and </w:t>
      </w:r>
      <w:r w:rsidR="6E0D7BBF" w:rsidRPr="00ED2817">
        <w:rPr>
          <w:rFonts w:eastAsia="Times New Roman" w:cs="Times New Roman"/>
          <w:color w:val="000000" w:themeColor="text1"/>
          <w:sz w:val="24"/>
          <w:szCs w:val="24"/>
        </w:rPr>
        <w:t xml:space="preserve">low-income residents in </w:t>
      </w:r>
      <w:r w:rsidR="00832FDC" w:rsidRPr="00ED2817">
        <w:rPr>
          <w:rFonts w:eastAsia="Times New Roman" w:cs="Times New Roman"/>
          <w:color w:val="000000" w:themeColor="text1"/>
          <w:sz w:val="24"/>
          <w:szCs w:val="24"/>
        </w:rPr>
        <w:t xml:space="preserve">private housing across the city are particularly unlikely to have broadband subscriptions at home or devices to connect to the internet. The </w:t>
      </w:r>
      <w:r w:rsidR="4E713035" w:rsidRPr="00ED2817">
        <w:rPr>
          <w:rFonts w:eastAsia="Times New Roman" w:cs="Times New Roman"/>
          <w:color w:val="000000" w:themeColor="text1"/>
          <w:sz w:val="24"/>
          <w:szCs w:val="24"/>
        </w:rPr>
        <w:t>community districts</w:t>
      </w:r>
      <w:r w:rsidR="00832FDC" w:rsidRPr="00ED2817">
        <w:rPr>
          <w:rFonts w:eastAsia="Times New Roman" w:cs="Times New Roman"/>
          <w:color w:val="000000" w:themeColor="text1"/>
          <w:sz w:val="24"/>
          <w:szCs w:val="24"/>
        </w:rPr>
        <w:t xml:space="preserve"> with the largest share of residents living below the poverty line are Bronx 1 and 2</w:t>
      </w:r>
      <w:r w:rsidR="6ADCAB34" w:rsidRPr="00ED2817">
        <w:rPr>
          <w:rFonts w:eastAsia="Times New Roman" w:cs="Times New Roman"/>
          <w:color w:val="000000" w:themeColor="text1"/>
          <w:sz w:val="24"/>
          <w:szCs w:val="24"/>
        </w:rPr>
        <w:t xml:space="preserve"> (</w:t>
      </w:r>
      <w:r w:rsidR="5067A9E8" w:rsidRPr="00ED2817">
        <w:rPr>
          <w:rFonts w:eastAsia="Times New Roman" w:cs="Times New Roman"/>
          <w:color w:val="000000" w:themeColor="text1"/>
          <w:sz w:val="24"/>
          <w:szCs w:val="24"/>
        </w:rPr>
        <w:t>Mott Haven/</w:t>
      </w:r>
      <w:r w:rsidR="6ADCAB34" w:rsidRPr="00ED2817">
        <w:rPr>
          <w:rFonts w:eastAsia="Times New Roman" w:cs="Times New Roman"/>
          <w:color w:val="000000" w:themeColor="text1"/>
          <w:sz w:val="24"/>
          <w:szCs w:val="24"/>
        </w:rPr>
        <w:t>Hunts Point)</w:t>
      </w:r>
      <w:r w:rsidR="00832FDC" w:rsidRPr="00ED2817">
        <w:rPr>
          <w:rFonts w:eastAsia="Times New Roman" w:cs="Times New Roman"/>
          <w:color w:val="000000" w:themeColor="text1"/>
          <w:sz w:val="24"/>
          <w:szCs w:val="24"/>
        </w:rPr>
        <w:t>, Bronx 3 and 6</w:t>
      </w:r>
      <w:r w:rsidR="2F2148B2" w:rsidRPr="00ED2817">
        <w:rPr>
          <w:rFonts w:eastAsia="Times New Roman" w:cs="Times New Roman"/>
          <w:color w:val="000000" w:themeColor="text1"/>
          <w:sz w:val="24"/>
          <w:szCs w:val="24"/>
        </w:rPr>
        <w:t xml:space="preserve"> (Belmont)</w:t>
      </w:r>
      <w:r w:rsidR="00832FDC" w:rsidRPr="00ED2817">
        <w:rPr>
          <w:rFonts w:eastAsia="Times New Roman" w:cs="Times New Roman"/>
          <w:color w:val="000000" w:themeColor="text1"/>
          <w:sz w:val="24"/>
          <w:szCs w:val="24"/>
        </w:rPr>
        <w:t>, and Bronx 5</w:t>
      </w:r>
      <w:r w:rsidR="7E5604FC" w:rsidRPr="00ED2817">
        <w:rPr>
          <w:rFonts w:eastAsia="Times New Roman" w:cs="Times New Roman"/>
          <w:color w:val="000000" w:themeColor="text1"/>
          <w:sz w:val="24"/>
          <w:szCs w:val="24"/>
        </w:rPr>
        <w:t xml:space="preserve"> (Morris Heights)</w:t>
      </w:r>
      <w:r w:rsidR="00832FDC" w:rsidRPr="00ED2817">
        <w:rPr>
          <w:rFonts w:eastAsia="Times New Roman" w:cs="Times New Roman"/>
          <w:color w:val="000000" w:themeColor="text1"/>
          <w:sz w:val="24"/>
          <w:szCs w:val="24"/>
        </w:rPr>
        <w:t xml:space="preserve"> at 41%, 40%, and 40% respectively.</w:t>
      </w:r>
      <w:r w:rsidR="00832FDC" w:rsidRPr="00ED2817">
        <w:rPr>
          <w:rStyle w:val="FootnoteReference"/>
          <w:rFonts w:eastAsia="Times New Roman" w:cs="Times New Roman"/>
          <w:color w:val="000000" w:themeColor="text1"/>
          <w:sz w:val="24"/>
          <w:szCs w:val="24"/>
        </w:rPr>
        <w:footnoteReference w:id="12"/>
      </w:r>
      <w:r w:rsidR="00832FDC" w:rsidRPr="00ED2817">
        <w:rPr>
          <w:rFonts w:eastAsia="Times New Roman" w:cs="Times New Roman"/>
          <w:color w:val="000000" w:themeColor="text1"/>
          <w:sz w:val="24"/>
          <w:szCs w:val="24"/>
        </w:rPr>
        <w:t xml:space="preserve"> These </w:t>
      </w:r>
      <w:r w:rsidR="1A9F3D8D" w:rsidRPr="00ED2817">
        <w:rPr>
          <w:rFonts w:eastAsia="Times New Roman" w:cs="Times New Roman"/>
          <w:color w:val="000000" w:themeColor="text1"/>
          <w:sz w:val="24"/>
          <w:szCs w:val="24"/>
        </w:rPr>
        <w:t>community districts</w:t>
      </w:r>
      <w:r w:rsidR="00832FDC" w:rsidRPr="00ED2817">
        <w:rPr>
          <w:rFonts w:eastAsia="Times New Roman" w:cs="Times New Roman"/>
          <w:color w:val="000000" w:themeColor="text1"/>
          <w:sz w:val="24"/>
          <w:szCs w:val="24"/>
        </w:rPr>
        <w:t xml:space="preserve"> are also among the top ten with the lowest share of residents </w:t>
      </w:r>
      <w:r w:rsidR="32C2921F" w:rsidRPr="00ED2817">
        <w:rPr>
          <w:rFonts w:eastAsia="Times New Roman" w:cs="Times New Roman"/>
          <w:color w:val="000000" w:themeColor="text1"/>
          <w:sz w:val="24"/>
          <w:szCs w:val="24"/>
        </w:rPr>
        <w:t>citywide</w:t>
      </w:r>
      <w:r w:rsidR="796A2117" w:rsidRPr="00ED2817">
        <w:rPr>
          <w:rFonts w:eastAsia="Times New Roman" w:cs="Times New Roman"/>
          <w:color w:val="000000" w:themeColor="text1"/>
          <w:sz w:val="24"/>
          <w:szCs w:val="24"/>
        </w:rPr>
        <w:t xml:space="preserve"> of residents without a broadband subscription at home (57%, 57%, and 56%, respectively).</w:t>
      </w:r>
      <w:r w:rsidR="00832FDC" w:rsidRPr="00ED2817">
        <w:rPr>
          <w:rStyle w:val="FootnoteReference"/>
          <w:rFonts w:eastAsia="Times New Roman" w:cs="Times New Roman"/>
          <w:color w:val="000000" w:themeColor="text1"/>
          <w:sz w:val="24"/>
          <w:szCs w:val="24"/>
        </w:rPr>
        <w:footnoteReference w:id="13"/>
      </w:r>
      <w:r w:rsidR="00832FDC" w:rsidRPr="00ED2817">
        <w:rPr>
          <w:rFonts w:eastAsia="Times New Roman" w:cs="Times New Roman"/>
          <w:color w:val="000000" w:themeColor="text1"/>
          <w:sz w:val="24"/>
          <w:szCs w:val="24"/>
        </w:rPr>
        <w:t xml:space="preserve"> </w:t>
      </w:r>
      <w:r w:rsidR="0B0E88BD" w:rsidRPr="00ED2817">
        <w:rPr>
          <w:rFonts w:eastAsia="Times New Roman" w:cs="Times New Roman"/>
          <w:color w:val="000000" w:themeColor="text1"/>
          <w:sz w:val="24"/>
          <w:szCs w:val="24"/>
        </w:rPr>
        <w:t xml:space="preserve">Bronx </w:t>
      </w:r>
      <w:r w:rsidR="01D3533F" w:rsidRPr="00ED2817">
        <w:rPr>
          <w:rFonts w:eastAsia="Times New Roman" w:cs="Times New Roman"/>
          <w:color w:val="000000" w:themeColor="text1"/>
          <w:sz w:val="24"/>
          <w:szCs w:val="24"/>
        </w:rPr>
        <w:t>C</w:t>
      </w:r>
      <w:r w:rsidR="29BF749B" w:rsidRPr="00ED2817">
        <w:rPr>
          <w:rFonts w:eastAsia="Times New Roman" w:cs="Times New Roman"/>
          <w:color w:val="000000" w:themeColor="text1"/>
          <w:sz w:val="24"/>
          <w:szCs w:val="24"/>
        </w:rPr>
        <w:t xml:space="preserve">ommunity </w:t>
      </w:r>
      <w:r w:rsidR="3DEB5B44" w:rsidRPr="00ED2817">
        <w:rPr>
          <w:rFonts w:eastAsia="Times New Roman" w:cs="Times New Roman"/>
          <w:color w:val="000000" w:themeColor="text1"/>
          <w:sz w:val="24"/>
          <w:szCs w:val="24"/>
        </w:rPr>
        <w:t>D</w:t>
      </w:r>
      <w:r w:rsidR="29BF749B" w:rsidRPr="00ED2817">
        <w:rPr>
          <w:rFonts w:eastAsia="Times New Roman" w:cs="Times New Roman"/>
          <w:color w:val="000000" w:themeColor="text1"/>
          <w:sz w:val="24"/>
          <w:szCs w:val="24"/>
        </w:rPr>
        <w:t xml:space="preserve">istricts </w:t>
      </w:r>
      <w:r w:rsidR="0B0E88BD" w:rsidRPr="00ED2817">
        <w:rPr>
          <w:rFonts w:eastAsia="Times New Roman" w:cs="Times New Roman"/>
          <w:color w:val="000000" w:themeColor="text1"/>
          <w:sz w:val="24"/>
          <w:szCs w:val="24"/>
        </w:rPr>
        <w:t>1 and 2 are</w:t>
      </w:r>
      <w:r w:rsidR="00832FDC" w:rsidRPr="00ED2817">
        <w:rPr>
          <w:rFonts w:eastAsia="Times New Roman" w:cs="Times New Roman"/>
          <w:color w:val="000000" w:themeColor="text1"/>
          <w:sz w:val="24"/>
          <w:szCs w:val="24"/>
        </w:rPr>
        <w:t xml:space="preserve"> home to 26,213 NYCHA residents.</w:t>
      </w:r>
      <w:r w:rsidR="00832FDC" w:rsidRPr="00ED2817">
        <w:rPr>
          <w:rStyle w:val="FootnoteReference"/>
          <w:rFonts w:eastAsia="Times New Roman" w:cs="Times New Roman"/>
          <w:color w:val="000000" w:themeColor="text1"/>
          <w:sz w:val="24"/>
          <w:szCs w:val="24"/>
        </w:rPr>
        <w:footnoteReference w:id="14"/>
      </w:r>
      <w:r w:rsidR="00832FDC" w:rsidRPr="00ED2817">
        <w:rPr>
          <w:rFonts w:eastAsia="Times New Roman" w:cs="Times New Roman"/>
          <w:color w:val="000000" w:themeColor="text1"/>
          <w:sz w:val="24"/>
          <w:szCs w:val="24"/>
        </w:rPr>
        <w:t xml:space="preserve"> In B</w:t>
      </w:r>
      <w:r w:rsidR="09AF1269" w:rsidRPr="00ED2817">
        <w:rPr>
          <w:rFonts w:eastAsia="Times New Roman" w:cs="Times New Roman"/>
          <w:color w:val="000000" w:themeColor="text1"/>
          <w:sz w:val="24"/>
          <w:szCs w:val="24"/>
        </w:rPr>
        <w:t xml:space="preserve">ronx </w:t>
      </w:r>
      <w:r w:rsidR="00D61234">
        <w:rPr>
          <w:rFonts w:eastAsia="Times New Roman" w:cs="Times New Roman"/>
          <w:color w:val="000000" w:themeColor="text1"/>
          <w:sz w:val="24"/>
          <w:szCs w:val="24"/>
        </w:rPr>
        <w:t xml:space="preserve">Community Districts </w:t>
      </w:r>
      <w:r w:rsidR="09AF1269" w:rsidRPr="00ED2817">
        <w:rPr>
          <w:rFonts w:eastAsia="Times New Roman" w:cs="Times New Roman"/>
          <w:color w:val="000000" w:themeColor="text1"/>
          <w:sz w:val="24"/>
          <w:szCs w:val="24"/>
        </w:rPr>
        <w:t>3 and 6</w:t>
      </w:r>
      <w:r w:rsidR="00832FDC" w:rsidRPr="00ED2817">
        <w:rPr>
          <w:rFonts w:eastAsia="Times New Roman" w:cs="Times New Roman"/>
          <w:color w:val="000000" w:themeColor="text1"/>
          <w:sz w:val="24"/>
          <w:szCs w:val="24"/>
        </w:rPr>
        <w:t xml:space="preserve">, 19,217 people live in NYCHA housing, and 2,536 people live in NYCHA housing in </w:t>
      </w:r>
      <w:r w:rsidR="3C92AA17" w:rsidRPr="00ED2817">
        <w:rPr>
          <w:rFonts w:eastAsia="Times New Roman" w:cs="Times New Roman"/>
          <w:color w:val="000000" w:themeColor="text1"/>
          <w:sz w:val="24"/>
          <w:szCs w:val="24"/>
        </w:rPr>
        <w:t xml:space="preserve">Bronx </w:t>
      </w:r>
      <w:r w:rsidR="00D61234">
        <w:rPr>
          <w:rFonts w:eastAsia="Times New Roman" w:cs="Times New Roman"/>
          <w:color w:val="000000" w:themeColor="text1"/>
          <w:sz w:val="24"/>
          <w:szCs w:val="24"/>
        </w:rPr>
        <w:t xml:space="preserve">Community District </w:t>
      </w:r>
      <w:r w:rsidR="3C92AA17" w:rsidRPr="00ED2817">
        <w:rPr>
          <w:rFonts w:eastAsia="Times New Roman" w:cs="Times New Roman"/>
          <w:color w:val="000000" w:themeColor="text1"/>
          <w:sz w:val="24"/>
          <w:szCs w:val="24"/>
        </w:rPr>
        <w:t>5</w:t>
      </w:r>
      <w:r w:rsidR="7A7CC12A" w:rsidRPr="00ED2817">
        <w:rPr>
          <w:rFonts w:eastAsia="Times New Roman" w:cs="Times New Roman"/>
          <w:color w:val="000000" w:themeColor="text1"/>
          <w:sz w:val="24"/>
          <w:szCs w:val="24"/>
        </w:rPr>
        <w:t>.</w:t>
      </w:r>
      <w:r w:rsidR="00832FDC" w:rsidRPr="00ED2817">
        <w:rPr>
          <w:rStyle w:val="FootnoteReference"/>
          <w:rFonts w:eastAsia="Times New Roman" w:cs="Times New Roman"/>
          <w:color w:val="000000" w:themeColor="text1"/>
          <w:sz w:val="24"/>
          <w:szCs w:val="24"/>
        </w:rPr>
        <w:footnoteReference w:id="15"/>
      </w:r>
    </w:p>
    <w:p w14:paraId="474C0C67" w14:textId="32933D74" w:rsidR="00214C1E"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Most NYCHA buildings do not offer free internet service for residents. </w:t>
      </w:r>
      <w:r w:rsidR="3A99F782" w:rsidRPr="00ED2817">
        <w:rPr>
          <w:rFonts w:eastAsia="Times New Roman" w:cs="Times New Roman"/>
          <w:color w:val="000000" w:themeColor="text1"/>
          <w:sz w:val="24"/>
          <w:szCs w:val="24"/>
        </w:rPr>
        <w:t xml:space="preserve">However, the Economic Development Corporation (EDC) issued a Request for Expressions of Interests </w:t>
      </w:r>
      <w:r w:rsidR="00D61234">
        <w:rPr>
          <w:rFonts w:eastAsia="Times New Roman" w:cs="Times New Roman"/>
          <w:color w:val="000000" w:themeColor="text1"/>
          <w:sz w:val="24"/>
          <w:szCs w:val="24"/>
        </w:rPr>
        <w:t>(</w:t>
      </w:r>
      <w:r w:rsidR="3A99F782" w:rsidRPr="00ED2817">
        <w:rPr>
          <w:rFonts w:eastAsia="Times New Roman" w:cs="Times New Roman"/>
          <w:color w:val="000000" w:themeColor="text1"/>
          <w:sz w:val="24"/>
          <w:szCs w:val="24"/>
        </w:rPr>
        <w:t xml:space="preserve">due </w:t>
      </w:r>
      <w:r w:rsidR="00D61234">
        <w:rPr>
          <w:rFonts w:eastAsia="Times New Roman" w:cs="Times New Roman"/>
          <w:color w:val="000000" w:themeColor="text1"/>
          <w:sz w:val="24"/>
          <w:szCs w:val="24"/>
        </w:rPr>
        <w:t xml:space="preserve">this past </w:t>
      </w:r>
      <w:r w:rsidR="3A99F782" w:rsidRPr="00ED2817">
        <w:rPr>
          <w:rFonts w:eastAsia="Times New Roman" w:cs="Times New Roman"/>
          <w:color w:val="000000" w:themeColor="text1"/>
          <w:sz w:val="24"/>
          <w:szCs w:val="24"/>
        </w:rPr>
        <w:t>June</w:t>
      </w:r>
      <w:r w:rsidR="00D61234">
        <w:rPr>
          <w:rFonts w:eastAsia="Times New Roman" w:cs="Times New Roman"/>
          <w:color w:val="000000" w:themeColor="text1"/>
          <w:sz w:val="24"/>
          <w:szCs w:val="24"/>
        </w:rPr>
        <w:t>)</w:t>
      </w:r>
      <w:r w:rsidR="1A471737" w:rsidRPr="00ED2817">
        <w:rPr>
          <w:rFonts w:eastAsia="Times New Roman" w:cs="Times New Roman"/>
          <w:color w:val="000000" w:themeColor="text1"/>
          <w:sz w:val="24"/>
          <w:szCs w:val="24"/>
        </w:rPr>
        <w:t xml:space="preserve"> from</w:t>
      </w:r>
      <w:r w:rsidR="0012146A">
        <w:rPr>
          <w:rFonts w:eastAsia="Times New Roman" w:cs="Times New Roman"/>
          <w:color w:val="000000" w:themeColor="text1"/>
          <w:sz w:val="24"/>
          <w:szCs w:val="24"/>
        </w:rPr>
        <w:t xml:space="preserve"> i</w:t>
      </w:r>
      <w:r w:rsidRPr="00ED2817">
        <w:rPr>
          <w:rFonts w:eastAsia="Times New Roman" w:cs="Times New Roman"/>
          <w:color w:val="000000" w:themeColor="text1"/>
          <w:sz w:val="24"/>
          <w:szCs w:val="24"/>
        </w:rPr>
        <w:t xml:space="preserve">nternet </w:t>
      </w:r>
      <w:r w:rsidR="5355F35E" w:rsidRPr="00ED2817">
        <w:rPr>
          <w:rFonts w:eastAsia="Times New Roman" w:cs="Times New Roman"/>
          <w:color w:val="000000" w:themeColor="text1"/>
          <w:sz w:val="24"/>
          <w:szCs w:val="24"/>
        </w:rPr>
        <w:t xml:space="preserve">service </w:t>
      </w:r>
      <w:r w:rsidR="2FCE7736" w:rsidRPr="00ED2817">
        <w:rPr>
          <w:rFonts w:eastAsia="Times New Roman" w:cs="Times New Roman"/>
          <w:color w:val="000000" w:themeColor="text1"/>
          <w:sz w:val="24"/>
          <w:szCs w:val="24"/>
        </w:rPr>
        <w:t>providers</w:t>
      </w:r>
      <w:r w:rsidR="42897F30" w:rsidRPr="00ED2817">
        <w:rPr>
          <w:rFonts w:eastAsia="Times New Roman" w:cs="Times New Roman"/>
          <w:color w:val="000000" w:themeColor="text1"/>
          <w:sz w:val="24"/>
          <w:szCs w:val="24"/>
        </w:rPr>
        <w:t xml:space="preserve"> for free or low-cost internet service to NYCHA buildings.</w:t>
      </w:r>
      <w:r w:rsidRPr="00ED2817">
        <w:rPr>
          <w:rStyle w:val="FootnoteReference"/>
          <w:rFonts w:eastAsia="Times New Roman" w:cs="Times New Roman"/>
          <w:color w:val="000000" w:themeColor="text1"/>
          <w:sz w:val="24"/>
          <w:szCs w:val="24"/>
        </w:rPr>
        <w:footnoteReference w:id="16"/>
      </w:r>
      <w:r w:rsidR="42897F30"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In July 2020, the Mayor announced a</w:t>
      </w:r>
      <w:r w:rsidR="4EB4E831" w:rsidRPr="00ED2817">
        <w:rPr>
          <w:rFonts w:eastAsia="Times New Roman" w:cs="Times New Roman"/>
          <w:color w:val="000000" w:themeColor="text1"/>
          <w:sz w:val="24"/>
          <w:szCs w:val="24"/>
        </w:rPr>
        <w:t xml:space="preserve"> plan for expansion of</w:t>
      </w:r>
      <w:r w:rsidR="20CAA26E" w:rsidRPr="00ED2817">
        <w:rPr>
          <w:rFonts w:eastAsia="Times New Roman" w:cs="Times New Roman"/>
          <w:color w:val="000000" w:themeColor="text1"/>
          <w:sz w:val="24"/>
          <w:szCs w:val="24"/>
        </w:rPr>
        <w:t xml:space="preserve"> internet service for $15 per month over the course of 18 months.</w:t>
      </w:r>
      <w:r w:rsidRPr="00ED2817">
        <w:rPr>
          <w:rStyle w:val="FootnoteReference"/>
          <w:rFonts w:eastAsia="Times New Roman" w:cs="Times New Roman"/>
          <w:color w:val="000000" w:themeColor="text1"/>
          <w:sz w:val="24"/>
          <w:szCs w:val="24"/>
        </w:rPr>
        <w:footnoteReference w:id="17"/>
      </w:r>
      <w:r w:rsidR="20CAA26E" w:rsidRPr="00ED2817">
        <w:rPr>
          <w:rFonts w:eastAsia="Times New Roman" w:cs="Times New Roman"/>
          <w:color w:val="000000" w:themeColor="text1"/>
          <w:sz w:val="24"/>
          <w:szCs w:val="24"/>
        </w:rPr>
        <w:t xml:space="preserve"> The $157 million plan would extend service to 600,000 New Yorkers (including 200,000 in NYCHA), and the rollout would be targeted at the neighborhoods that need it most, including East New York and Brownsvill</w:t>
      </w:r>
      <w:r w:rsidR="2F22D1B3" w:rsidRPr="00ED2817">
        <w:rPr>
          <w:rFonts w:eastAsia="Times New Roman" w:cs="Times New Roman"/>
          <w:color w:val="000000" w:themeColor="text1"/>
          <w:sz w:val="24"/>
          <w:szCs w:val="24"/>
        </w:rPr>
        <w:t>e.</w:t>
      </w:r>
      <w:r w:rsidRPr="00ED2817">
        <w:rPr>
          <w:rStyle w:val="FootnoteReference"/>
          <w:rFonts w:eastAsia="Times New Roman" w:cs="Times New Roman"/>
          <w:color w:val="000000" w:themeColor="text1"/>
          <w:sz w:val="24"/>
          <w:szCs w:val="24"/>
        </w:rPr>
        <w:footnoteReference w:id="18"/>
      </w:r>
    </w:p>
    <w:p w14:paraId="161475B8" w14:textId="70EF7978" w:rsidR="00214C1E" w:rsidRPr="00ED2817" w:rsidRDefault="00214C1E" w:rsidP="07F1494E">
      <w:pPr>
        <w:spacing w:after="0" w:line="480" w:lineRule="auto"/>
        <w:ind w:firstLine="720"/>
        <w:jc w:val="both"/>
        <w:rPr>
          <w:rFonts w:cs="Times New Roman"/>
          <w:color w:val="000000" w:themeColor="text1"/>
          <w:sz w:val="24"/>
          <w:szCs w:val="24"/>
        </w:rPr>
      </w:pPr>
      <w:r w:rsidRPr="00ED2817">
        <w:rPr>
          <w:rFonts w:eastAsia="Times New Roman" w:cs="Times New Roman"/>
          <w:color w:val="000000" w:themeColor="text1"/>
          <w:sz w:val="24"/>
          <w:szCs w:val="24"/>
        </w:rPr>
        <w:t xml:space="preserve">Moreover, </w:t>
      </w:r>
      <w:r w:rsidRPr="00ED2817">
        <w:rPr>
          <w:rFonts w:cs="Times New Roman"/>
          <w:color w:val="000000" w:themeColor="text1"/>
          <w:sz w:val="24"/>
          <w:szCs w:val="24"/>
          <w:shd w:val="clear" w:color="auto" w:fill="FFFFFF"/>
        </w:rPr>
        <w:t>CTO and NYCHA partnered with T-Mobile and LG Electronics USA to provide internet-connected tablets to older New Yorkers who live in NYCHA communities.</w:t>
      </w:r>
      <w:r w:rsidRPr="00ED2817">
        <w:rPr>
          <w:rStyle w:val="FootnoteReference"/>
          <w:rFonts w:cs="Times New Roman"/>
          <w:color w:val="000000" w:themeColor="text1"/>
          <w:sz w:val="24"/>
          <w:szCs w:val="24"/>
        </w:rPr>
        <w:footnoteReference w:id="19"/>
      </w:r>
      <w:r w:rsidR="0DAEAF1A" w:rsidRPr="00ED2817">
        <w:rPr>
          <w:rFonts w:cs="Times New Roman"/>
          <w:color w:val="000000" w:themeColor="text1"/>
          <w:sz w:val="24"/>
          <w:szCs w:val="24"/>
          <w:shd w:val="clear" w:color="auto" w:fill="FFFFFF"/>
        </w:rPr>
        <w:t xml:space="preserve"> </w:t>
      </w:r>
      <w:r w:rsidRPr="00ED2817">
        <w:rPr>
          <w:rFonts w:cs="Times New Roman"/>
          <w:color w:val="000000" w:themeColor="text1"/>
          <w:sz w:val="24"/>
          <w:szCs w:val="24"/>
          <w:shd w:val="clear" w:color="auto" w:fill="FFFFFF"/>
        </w:rPr>
        <w:t>They distributed about 10,000 internet-connected devices to elderly residents</w:t>
      </w:r>
      <w:r w:rsidRPr="00ED2817">
        <w:rPr>
          <w:rStyle w:val="FootnoteReference"/>
          <w:rFonts w:cs="Times New Roman"/>
          <w:color w:val="000000" w:themeColor="text1"/>
          <w:sz w:val="24"/>
          <w:szCs w:val="24"/>
        </w:rPr>
        <w:footnoteReference w:id="20"/>
      </w:r>
      <w:r w:rsidRPr="00ED2817">
        <w:rPr>
          <w:rFonts w:cs="Times New Roman"/>
          <w:color w:val="000000" w:themeColor="text1"/>
          <w:sz w:val="24"/>
          <w:szCs w:val="24"/>
          <w:shd w:val="clear" w:color="auto" w:fill="FFFFFF"/>
        </w:rPr>
        <w:t xml:space="preserve"> of NYCHA</w:t>
      </w:r>
      <w:r w:rsidR="6C92C0FE" w:rsidRPr="00ED2817">
        <w:rPr>
          <w:rFonts w:cs="Times New Roman"/>
          <w:color w:val="000000" w:themeColor="text1"/>
          <w:sz w:val="24"/>
          <w:szCs w:val="24"/>
          <w:shd w:val="clear" w:color="auto" w:fill="FFFFFF"/>
        </w:rPr>
        <w:t>.</w:t>
      </w:r>
      <w:r w:rsidRPr="00ED2817">
        <w:rPr>
          <w:rStyle w:val="FootnoteReference"/>
          <w:rFonts w:cs="Times New Roman"/>
          <w:color w:val="000000" w:themeColor="text1"/>
          <w:sz w:val="24"/>
          <w:szCs w:val="24"/>
        </w:rPr>
        <w:footnoteReference w:id="21"/>
      </w:r>
    </w:p>
    <w:p w14:paraId="6B87CF42" w14:textId="08046BBA" w:rsidR="00832FDC"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This expansion of internet service in NYCHA properties builds on the 2016 City and </w:t>
      </w:r>
      <w:r w:rsidR="062C31B9" w:rsidRPr="00ED2817">
        <w:rPr>
          <w:rFonts w:eastAsia="Times New Roman" w:cs="Times New Roman"/>
          <w:color w:val="000000" w:themeColor="text1"/>
          <w:sz w:val="24"/>
          <w:szCs w:val="24"/>
        </w:rPr>
        <w:t>Housing and Urban Development</w:t>
      </w:r>
      <w:r w:rsidRPr="00ED2817">
        <w:rPr>
          <w:rFonts w:eastAsia="Times New Roman" w:cs="Times New Roman"/>
          <w:color w:val="000000" w:themeColor="text1"/>
          <w:sz w:val="24"/>
          <w:szCs w:val="24"/>
        </w:rPr>
        <w:t xml:space="preserve"> </w:t>
      </w:r>
      <w:r w:rsidR="3761307E"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HUD</w:t>
      </w:r>
      <w:r w:rsidR="5177CFA0"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ConnectHome initiative that piloted installation of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in Queensbridge Houses in both common areas and </w:t>
      </w:r>
      <w:r w:rsidR="00D61234">
        <w:rPr>
          <w:rFonts w:eastAsia="Times New Roman" w:cs="Times New Roman"/>
          <w:color w:val="000000" w:themeColor="text1"/>
          <w:sz w:val="24"/>
          <w:szCs w:val="24"/>
        </w:rPr>
        <w:t>apartments</w:t>
      </w:r>
      <w:r w:rsidRPr="00ED2817">
        <w:rPr>
          <w:rFonts w:eastAsia="Times New Roman" w:cs="Times New Roman"/>
          <w:color w:val="000000" w:themeColor="text1"/>
          <w:sz w:val="24"/>
          <w:szCs w:val="24"/>
        </w:rPr>
        <w:t xml:space="preserve">. </w:t>
      </w:r>
      <w:r w:rsidR="67BB8610" w:rsidRPr="00ED2817">
        <w:rPr>
          <w:rFonts w:eastAsia="Times New Roman" w:cs="Times New Roman"/>
          <w:color w:val="000000" w:themeColor="text1"/>
          <w:sz w:val="24"/>
          <w:szCs w:val="24"/>
        </w:rPr>
        <w:t>ConnectHome is an initiative started during the Obama Administration that partners with municipalities to provide affordable internet to HUD-funded public housing residents.</w:t>
      </w:r>
      <w:r w:rsidRPr="00ED2817">
        <w:rPr>
          <w:rStyle w:val="FootnoteReference"/>
          <w:rFonts w:eastAsia="Times New Roman" w:cs="Times New Roman"/>
          <w:color w:val="000000" w:themeColor="text1"/>
          <w:sz w:val="24"/>
          <w:szCs w:val="24"/>
        </w:rPr>
        <w:footnoteReference w:id="22"/>
      </w:r>
      <w:r w:rsidR="67BB8610"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Spot On (a Stamford, CT company) installed internet</w:t>
      </w:r>
      <w:r w:rsidR="009552B1" w:rsidRPr="00ED2817">
        <w:rPr>
          <w:rFonts w:eastAsia="Times New Roman" w:cs="Times New Roman"/>
          <w:color w:val="000000" w:themeColor="text1"/>
          <w:sz w:val="24"/>
          <w:szCs w:val="24"/>
        </w:rPr>
        <w:t xml:space="preserve"> in the Queensbridge Houses</w:t>
      </w:r>
      <w:r w:rsidRPr="00ED2817">
        <w:rPr>
          <w:rFonts w:eastAsia="Times New Roman" w:cs="Times New Roman"/>
          <w:color w:val="000000" w:themeColor="text1"/>
          <w:sz w:val="24"/>
          <w:szCs w:val="24"/>
        </w:rPr>
        <w:t xml:space="preserve">, and </w:t>
      </w:r>
      <w:r w:rsidR="009552B1" w:rsidRPr="00ED2817">
        <w:rPr>
          <w:rFonts w:eastAsia="Times New Roman" w:cs="Times New Roman"/>
          <w:color w:val="000000" w:themeColor="text1"/>
          <w:sz w:val="24"/>
          <w:szCs w:val="24"/>
        </w:rPr>
        <w:t xml:space="preserve">the development’s tenants </w:t>
      </w:r>
      <w:r w:rsidRPr="00ED2817">
        <w:rPr>
          <w:rFonts w:eastAsia="Times New Roman" w:cs="Times New Roman"/>
          <w:color w:val="000000" w:themeColor="text1"/>
          <w:sz w:val="24"/>
          <w:szCs w:val="24"/>
        </w:rPr>
        <w:t xml:space="preserve">were hired </w:t>
      </w:r>
      <w:r w:rsidR="00D61234">
        <w:rPr>
          <w:rFonts w:eastAsia="Times New Roman" w:cs="Times New Roman"/>
          <w:color w:val="000000" w:themeColor="text1"/>
          <w:sz w:val="24"/>
          <w:szCs w:val="24"/>
        </w:rPr>
        <w:t xml:space="preserve">as part of the rollout </w:t>
      </w:r>
      <w:r w:rsidRPr="00ED2817">
        <w:rPr>
          <w:rFonts w:eastAsia="Times New Roman" w:cs="Times New Roman"/>
          <w:color w:val="000000" w:themeColor="text1"/>
          <w:sz w:val="24"/>
          <w:szCs w:val="24"/>
        </w:rPr>
        <w:t xml:space="preserve">to gain buy-in from </w:t>
      </w:r>
      <w:r w:rsidR="009552B1" w:rsidRPr="00ED2817">
        <w:rPr>
          <w:rFonts w:eastAsia="Times New Roman" w:cs="Times New Roman"/>
          <w:color w:val="000000" w:themeColor="text1"/>
          <w:sz w:val="24"/>
          <w:szCs w:val="24"/>
        </w:rPr>
        <w:t xml:space="preserve">other </w:t>
      </w:r>
      <w:r w:rsidRPr="00ED2817">
        <w:rPr>
          <w:rFonts w:eastAsia="Times New Roman" w:cs="Times New Roman"/>
          <w:color w:val="000000" w:themeColor="text1"/>
          <w:sz w:val="24"/>
          <w:szCs w:val="24"/>
        </w:rPr>
        <w:t>residents and get permission for routers to be installed in units.</w:t>
      </w:r>
      <w:r w:rsidR="009552B1" w:rsidRPr="00ED2817">
        <w:rPr>
          <w:rStyle w:val="FootnoteReference"/>
          <w:rFonts w:eastAsia="Times New Roman" w:cs="Times New Roman"/>
          <w:color w:val="000000" w:themeColor="text1"/>
          <w:sz w:val="24"/>
          <w:szCs w:val="24"/>
        </w:rPr>
        <w:footnoteReference w:id="23"/>
      </w:r>
      <w:r w:rsidRPr="00ED2817">
        <w:rPr>
          <w:rFonts w:eastAsia="Times New Roman" w:cs="Times New Roman"/>
          <w:color w:val="000000" w:themeColor="text1"/>
          <w:sz w:val="24"/>
          <w:szCs w:val="24"/>
        </w:rPr>
        <w:t xml:space="preserve"> The initiative successfully connected nearly 7,000 residents to the internet.</w:t>
      </w:r>
      <w:r w:rsidRPr="00ED2817">
        <w:rPr>
          <w:rStyle w:val="FootnoteReference"/>
          <w:rFonts w:eastAsia="Times New Roman" w:cs="Times New Roman"/>
          <w:color w:val="000000" w:themeColor="text1"/>
          <w:sz w:val="24"/>
          <w:szCs w:val="24"/>
        </w:rPr>
        <w:footnoteReference w:id="24"/>
      </w:r>
      <w:r w:rsidRPr="00ED2817">
        <w:rPr>
          <w:rFonts w:eastAsia="Times New Roman" w:cs="Times New Roman"/>
          <w:color w:val="000000" w:themeColor="text1"/>
          <w:sz w:val="24"/>
          <w:szCs w:val="24"/>
        </w:rPr>
        <w:t xml:space="preserve"> Other sites announced as part of the ConnectHome initiative were Red Hook Houses and Mott Haven Houses.</w:t>
      </w:r>
      <w:r w:rsidRPr="00ED2817">
        <w:rPr>
          <w:rStyle w:val="FootnoteReference"/>
          <w:rFonts w:eastAsia="Times New Roman" w:cs="Times New Roman"/>
          <w:color w:val="000000" w:themeColor="text1"/>
          <w:sz w:val="24"/>
          <w:szCs w:val="24"/>
        </w:rPr>
        <w:footnoteReference w:id="25"/>
      </w:r>
      <w:r w:rsidRPr="00ED2817">
        <w:rPr>
          <w:rFonts w:eastAsia="Times New Roman" w:cs="Times New Roman"/>
          <w:color w:val="000000" w:themeColor="text1"/>
          <w:sz w:val="24"/>
          <w:szCs w:val="24"/>
        </w:rPr>
        <w:t xml:space="preserve"> The n</w:t>
      </w:r>
      <w:r w:rsidR="3BB80E42" w:rsidRPr="00ED2817">
        <w:rPr>
          <w:rFonts w:eastAsia="Times New Roman" w:cs="Times New Roman"/>
          <w:color w:val="000000" w:themeColor="text1"/>
          <w:sz w:val="24"/>
          <w:szCs w:val="24"/>
        </w:rPr>
        <w:t>ot-for-profit organization</w:t>
      </w:r>
      <w:r w:rsidRPr="00ED2817">
        <w:rPr>
          <w:rFonts w:eastAsia="Times New Roman" w:cs="Times New Roman"/>
          <w:color w:val="000000" w:themeColor="text1"/>
          <w:sz w:val="24"/>
          <w:szCs w:val="24"/>
        </w:rPr>
        <w:t xml:space="preserve"> EveryoneOn has continued the ConnectHome initiative and funded </w:t>
      </w:r>
      <w:r w:rsidR="308588F0" w:rsidRPr="00ED2817">
        <w:rPr>
          <w:rFonts w:eastAsia="Times New Roman" w:cs="Times New Roman"/>
          <w:color w:val="000000" w:themeColor="text1"/>
          <w:sz w:val="24"/>
          <w:szCs w:val="24"/>
        </w:rPr>
        <w:t xml:space="preserve">internet installations at </w:t>
      </w:r>
      <w:r w:rsidRPr="00ED2817">
        <w:rPr>
          <w:rFonts w:eastAsia="Times New Roman" w:cs="Times New Roman"/>
          <w:color w:val="000000" w:themeColor="text1"/>
          <w:sz w:val="24"/>
          <w:szCs w:val="24"/>
        </w:rPr>
        <w:t>housing authorities across the country following the end of the Obama administration.</w:t>
      </w:r>
      <w:r w:rsidRPr="00ED2817">
        <w:rPr>
          <w:rStyle w:val="FootnoteReference"/>
          <w:rFonts w:eastAsia="Times New Roman" w:cs="Times New Roman"/>
          <w:color w:val="000000" w:themeColor="text1"/>
          <w:sz w:val="24"/>
          <w:szCs w:val="24"/>
        </w:rPr>
        <w:footnoteReference w:id="26"/>
      </w:r>
      <w:r w:rsidR="007955E6" w:rsidRPr="00ED2817">
        <w:rPr>
          <w:rFonts w:eastAsia="Times New Roman" w:cs="Times New Roman"/>
          <w:color w:val="000000" w:themeColor="text1"/>
          <w:sz w:val="24"/>
          <w:szCs w:val="24"/>
        </w:rPr>
        <w:t xml:space="preserve"> </w:t>
      </w:r>
    </w:p>
    <w:p w14:paraId="765423F9" w14:textId="62996104" w:rsidR="00C72BE4"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For NYCHA developments without internet, D</w:t>
      </w:r>
      <w:r w:rsidR="70B075D6" w:rsidRPr="00ED2817">
        <w:rPr>
          <w:rFonts w:eastAsia="Times New Roman" w:cs="Times New Roman"/>
          <w:color w:val="000000" w:themeColor="text1"/>
          <w:sz w:val="24"/>
          <w:szCs w:val="24"/>
        </w:rPr>
        <w:t>o</w:t>
      </w:r>
      <w:r w:rsidRPr="00ED2817">
        <w:rPr>
          <w:rFonts w:eastAsia="Times New Roman" w:cs="Times New Roman"/>
          <w:color w:val="000000" w:themeColor="text1"/>
          <w:sz w:val="24"/>
          <w:szCs w:val="24"/>
        </w:rPr>
        <w:t xml:space="preserve">ITT funded four mobile computer lab vans starting in 2012 to drive around NYCHA developments and provide access to the internet and devices. The vans have eight laptops, a printer/scanner,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and an instructor. It’s unclear how far a range the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has outside the van itself. The first two vans started in 2012 and visited 18 sites biweekly, a third van was added in 2019, and a fourth in early March 2020. The vans have not been driving around since mid-March 2020</w:t>
      </w:r>
      <w:r w:rsidR="6C634AB6" w:rsidRPr="00ED2817">
        <w:rPr>
          <w:rFonts w:eastAsia="Times New Roman" w:cs="Times New Roman"/>
          <w:color w:val="000000" w:themeColor="text1"/>
          <w:sz w:val="24"/>
          <w:szCs w:val="24"/>
        </w:rPr>
        <w:t xml:space="preserve"> due to the </w:t>
      </w:r>
      <w:r w:rsidR="00D61234">
        <w:rPr>
          <w:rFonts w:eastAsia="Times New Roman" w:cs="Times New Roman"/>
          <w:color w:val="000000" w:themeColor="text1"/>
          <w:sz w:val="24"/>
          <w:szCs w:val="24"/>
        </w:rPr>
        <w:t>need</w:t>
      </w:r>
      <w:r w:rsidR="00D61234" w:rsidRPr="00ED2817">
        <w:rPr>
          <w:rFonts w:eastAsia="Times New Roman" w:cs="Times New Roman"/>
          <w:color w:val="000000" w:themeColor="text1"/>
          <w:sz w:val="24"/>
          <w:szCs w:val="24"/>
        </w:rPr>
        <w:t xml:space="preserve"> </w:t>
      </w:r>
      <w:r w:rsidR="6C634AB6" w:rsidRPr="00ED2817">
        <w:rPr>
          <w:rFonts w:eastAsia="Times New Roman" w:cs="Times New Roman"/>
          <w:color w:val="000000" w:themeColor="text1"/>
          <w:sz w:val="24"/>
          <w:szCs w:val="24"/>
        </w:rPr>
        <w:t>for social distancing.</w:t>
      </w:r>
      <w:r w:rsidRPr="00ED2817">
        <w:rPr>
          <w:rStyle w:val="FootnoteReference"/>
          <w:rFonts w:eastAsia="Times New Roman" w:cs="Times New Roman"/>
          <w:color w:val="000000" w:themeColor="text1"/>
          <w:sz w:val="24"/>
          <w:szCs w:val="24"/>
        </w:rPr>
        <w:footnoteReference w:id="27"/>
      </w:r>
      <w:r w:rsidRPr="00ED2817">
        <w:rPr>
          <w:rFonts w:eastAsia="Times New Roman" w:cs="Times New Roman"/>
          <w:color w:val="000000" w:themeColor="text1"/>
          <w:sz w:val="24"/>
          <w:szCs w:val="24"/>
        </w:rPr>
        <w:t xml:space="preserve"> In addition to the mobile computer labs, D</w:t>
      </w:r>
      <w:r w:rsidR="56093F29" w:rsidRPr="00ED2817">
        <w:rPr>
          <w:rFonts w:eastAsia="Times New Roman" w:cs="Times New Roman"/>
          <w:color w:val="000000" w:themeColor="text1"/>
          <w:sz w:val="24"/>
          <w:szCs w:val="24"/>
        </w:rPr>
        <w:t>o</w:t>
      </w:r>
      <w:r w:rsidRPr="00ED2817">
        <w:rPr>
          <w:rFonts w:eastAsia="Times New Roman" w:cs="Times New Roman"/>
          <w:color w:val="000000" w:themeColor="text1"/>
          <w:sz w:val="24"/>
          <w:szCs w:val="24"/>
        </w:rPr>
        <w:t xml:space="preserve">ITT </w:t>
      </w:r>
      <w:r w:rsidR="00D2B527" w:rsidRPr="00ED2817">
        <w:rPr>
          <w:rFonts w:eastAsia="Times New Roman" w:cs="Times New Roman"/>
          <w:color w:val="000000" w:themeColor="text1"/>
          <w:sz w:val="24"/>
          <w:szCs w:val="24"/>
        </w:rPr>
        <w:t>imple</w:t>
      </w:r>
      <w:r w:rsidR="76E812D7" w:rsidRPr="00ED2817">
        <w:rPr>
          <w:rFonts w:eastAsia="Times New Roman" w:cs="Times New Roman"/>
          <w:color w:val="000000" w:themeColor="text1"/>
          <w:sz w:val="24"/>
          <w:szCs w:val="24"/>
        </w:rPr>
        <w:t>me</w:t>
      </w:r>
      <w:r w:rsidR="00D2B527" w:rsidRPr="00ED2817">
        <w:rPr>
          <w:rFonts w:eastAsia="Times New Roman" w:cs="Times New Roman"/>
          <w:color w:val="000000" w:themeColor="text1"/>
          <w:sz w:val="24"/>
          <w:szCs w:val="24"/>
        </w:rPr>
        <w:t>nted</w:t>
      </w:r>
      <w:r w:rsidRPr="00ED2817">
        <w:rPr>
          <w:rFonts w:eastAsia="Times New Roman" w:cs="Times New Roman"/>
          <w:color w:val="000000" w:themeColor="text1"/>
          <w:sz w:val="24"/>
          <w:szCs w:val="24"/>
        </w:rPr>
        <w:t xml:space="preserve"> NYCHA Community Computer Centers at some NYCHA developments.</w:t>
      </w:r>
      <w:r w:rsidRPr="00ED2817">
        <w:rPr>
          <w:rStyle w:val="FootnoteReference"/>
          <w:rFonts w:eastAsia="Times New Roman" w:cs="Times New Roman"/>
          <w:color w:val="000000" w:themeColor="text1"/>
          <w:sz w:val="24"/>
          <w:szCs w:val="24"/>
        </w:rPr>
        <w:footnoteReference w:id="28"/>
      </w:r>
    </w:p>
    <w:p w14:paraId="789C56B0" w14:textId="77777777" w:rsidR="00FA6008" w:rsidRPr="00ED2817" w:rsidRDefault="00FA6008" w:rsidP="00E013F7">
      <w:pPr>
        <w:widowControl w:val="0"/>
        <w:shd w:val="clear" w:color="auto" w:fill="FFFFFF"/>
        <w:spacing w:after="0" w:line="480" w:lineRule="auto"/>
        <w:jc w:val="both"/>
        <w:rPr>
          <w:rFonts w:eastAsia="Times New Roman" w:cs="Times New Roman"/>
          <w:b/>
          <w:bCs/>
          <w:iCs/>
          <w:color w:val="000000" w:themeColor="text1"/>
          <w:sz w:val="24"/>
          <w:szCs w:val="24"/>
        </w:rPr>
      </w:pPr>
    </w:p>
    <w:p w14:paraId="394E6063" w14:textId="6FB5D5F5" w:rsidR="00832FDC" w:rsidRPr="00ED2817" w:rsidRDefault="00832FDC" w:rsidP="0DDEBEF1">
      <w:pPr>
        <w:widowControl w:val="0"/>
        <w:shd w:val="clear" w:color="auto" w:fill="FFFFFF" w:themeFill="background1"/>
        <w:spacing w:after="0" w:line="480" w:lineRule="auto"/>
        <w:jc w:val="both"/>
        <w:rPr>
          <w:rFonts w:eastAsia="Times New Roman" w:cs="Times New Roman"/>
          <w:color w:val="000000" w:themeColor="text1"/>
          <w:sz w:val="24"/>
          <w:szCs w:val="24"/>
        </w:rPr>
      </w:pPr>
      <w:r w:rsidRPr="0DDEBEF1">
        <w:rPr>
          <w:rFonts w:eastAsia="Times New Roman" w:cs="Times New Roman"/>
          <w:b/>
          <w:bCs/>
          <w:color w:val="000000" w:themeColor="text1"/>
          <w:sz w:val="24"/>
          <w:szCs w:val="24"/>
        </w:rPr>
        <w:t>III.</w:t>
      </w:r>
      <w:r w:rsidR="415C8582" w:rsidRPr="0DDEBEF1">
        <w:rPr>
          <w:rFonts w:eastAsia="Times New Roman" w:cs="Times New Roman"/>
          <w:b/>
          <w:bCs/>
          <w:color w:val="000000" w:themeColor="text1"/>
          <w:sz w:val="24"/>
          <w:szCs w:val="24"/>
        </w:rPr>
        <w:t xml:space="preserve"> </w:t>
      </w:r>
      <w:r w:rsidRPr="00ED2817">
        <w:rPr>
          <w:rFonts w:eastAsia="Times New Roman" w:cs="Times New Roman"/>
          <w:b/>
          <w:bCs/>
          <w:iCs/>
          <w:color w:val="000000" w:themeColor="text1"/>
          <w:sz w:val="24"/>
          <w:szCs w:val="24"/>
        </w:rPr>
        <w:tab/>
      </w:r>
      <w:r w:rsidRPr="0DDEBEF1">
        <w:rPr>
          <w:rFonts w:eastAsia="Times New Roman" w:cs="Times New Roman"/>
          <w:b/>
          <w:bCs/>
          <w:color w:val="000000" w:themeColor="text1"/>
          <w:sz w:val="24"/>
          <w:szCs w:val="24"/>
          <w:u w:val="single"/>
        </w:rPr>
        <w:t>How Lack of Internet at Home Affects Students</w:t>
      </w:r>
    </w:p>
    <w:p w14:paraId="0ED47F9F" w14:textId="19C9CCE2" w:rsidR="00832FDC"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Students without home internet access</w:t>
      </w:r>
      <w:r w:rsidR="00F8173F">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 xml:space="preserve">or devices to connect to the internet struggle to complete their homework </w:t>
      </w:r>
      <w:r w:rsidR="46A2A828" w:rsidRPr="00ED2817">
        <w:rPr>
          <w:rFonts w:eastAsia="Times New Roman" w:cs="Times New Roman"/>
          <w:color w:val="000000" w:themeColor="text1"/>
          <w:sz w:val="24"/>
          <w:szCs w:val="24"/>
        </w:rPr>
        <w:t>even without the additional challenges created by</w:t>
      </w:r>
      <w:r w:rsidRPr="00ED2817">
        <w:rPr>
          <w:rFonts w:eastAsia="Times New Roman" w:cs="Times New Roman"/>
          <w:color w:val="000000" w:themeColor="text1"/>
          <w:sz w:val="24"/>
          <w:szCs w:val="24"/>
        </w:rPr>
        <w:t xml:space="preserve"> a global pandemic. During normal times, students have had to sit outside school buildings, come home late at night from </w:t>
      </w:r>
      <w:r w:rsidR="55308453" w:rsidRPr="00ED2817">
        <w:rPr>
          <w:rFonts w:eastAsia="Times New Roman" w:cs="Times New Roman"/>
          <w:color w:val="000000" w:themeColor="text1"/>
          <w:sz w:val="24"/>
          <w:szCs w:val="24"/>
        </w:rPr>
        <w:t xml:space="preserve">public </w:t>
      </w:r>
      <w:r w:rsidRPr="00ED2817">
        <w:rPr>
          <w:rFonts w:eastAsia="Times New Roman" w:cs="Times New Roman"/>
          <w:color w:val="000000" w:themeColor="text1"/>
          <w:sz w:val="24"/>
          <w:szCs w:val="24"/>
        </w:rPr>
        <w:t xml:space="preserve">libraries, or spend money on food at noisy </w:t>
      </w:r>
      <w:r w:rsidR="013799BA" w:rsidRPr="00ED2817">
        <w:rPr>
          <w:rFonts w:eastAsia="Times New Roman" w:cs="Times New Roman"/>
          <w:color w:val="000000" w:themeColor="text1"/>
          <w:sz w:val="24"/>
          <w:szCs w:val="24"/>
        </w:rPr>
        <w:t>fast-food</w:t>
      </w:r>
      <w:r w:rsidRPr="00ED2817">
        <w:rPr>
          <w:rFonts w:eastAsia="Times New Roman" w:cs="Times New Roman"/>
          <w:color w:val="000000" w:themeColor="text1"/>
          <w:sz w:val="24"/>
          <w:szCs w:val="24"/>
        </w:rPr>
        <w:t xml:space="preserve"> restaurants in order to connect to the internet. Students have anecdotally reported having difficulty completing assignments because they could not connect to the internet or because the environment was not conducive to studying.</w:t>
      </w:r>
      <w:r w:rsidRPr="00ED2817">
        <w:rPr>
          <w:rStyle w:val="FootnoteReference"/>
          <w:rFonts w:eastAsia="Times New Roman" w:cs="Times New Roman"/>
          <w:color w:val="000000" w:themeColor="text1"/>
          <w:sz w:val="24"/>
          <w:szCs w:val="24"/>
        </w:rPr>
        <w:footnoteReference w:id="29"/>
      </w:r>
      <w:r w:rsidRPr="00ED2817">
        <w:rPr>
          <w:rFonts w:eastAsia="Times New Roman" w:cs="Times New Roman"/>
          <w:color w:val="000000" w:themeColor="text1"/>
          <w:sz w:val="24"/>
          <w:szCs w:val="24"/>
        </w:rPr>
        <w:t xml:space="preserve"> Nationally, 17% of students ages 13–17 have reported often or sometimes being unable finish their homework because they don’t have computer or internet access. There’s a divide along racial lines, too—25% of </w:t>
      </w:r>
      <w:r w:rsidR="6616A7DC" w:rsidRPr="00ED2817">
        <w:rPr>
          <w:rFonts w:eastAsia="Times New Roman" w:cs="Times New Roman"/>
          <w:color w:val="000000" w:themeColor="text1"/>
          <w:sz w:val="24"/>
          <w:szCs w:val="24"/>
        </w:rPr>
        <w:t>B</w:t>
      </w:r>
      <w:r w:rsidRPr="00ED2817">
        <w:rPr>
          <w:rFonts w:eastAsia="Times New Roman" w:cs="Times New Roman"/>
          <w:color w:val="000000" w:themeColor="text1"/>
          <w:sz w:val="24"/>
          <w:szCs w:val="24"/>
        </w:rPr>
        <w:t xml:space="preserve">lack teenage students reported being unable to finish their homework </w:t>
      </w:r>
      <w:r w:rsidR="6D7F94F1" w:rsidRPr="00ED2817">
        <w:rPr>
          <w:rFonts w:eastAsia="Times New Roman" w:cs="Times New Roman"/>
          <w:color w:val="000000" w:themeColor="text1"/>
          <w:sz w:val="24"/>
          <w:szCs w:val="24"/>
        </w:rPr>
        <w:t xml:space="preserve">due to lack of computer or internet access </w:t>
      </w:r>
      <w:r w:rsidR="5EF9E9D3" w:rsidRPr="00ED2817">
        <w:rPr>
          <w:rFonts w:eastAsia="Times New Roman" w:cs="Times New Roman"/>
          <w:color w:val="000000" w:themeColor="text1"/>
          <w:sz w:val="24"/>
          <w:szCs w:val="24"/>
        </w:rPr>
        <w:t>compared to</w:t>
      </w:r>
      <w:r w:rsidRPr="00ED2817">
        <w:rPr>
          <w:rFonts w:eastAsia="Times New Roman" w:cs="Times New Roman"/>
          <w:color w:val="000000" w:themeColor="text1"/>
          <w:sz w:val="24"/>
          <w:szCs w:val="24"/>
        </w:rPr>
        <w:t xml:space="preserve"> 13% of white teenage students.</w:t>
      </w:r>
      <w:r w:rsidRPr="00ED2817">
        <w:rPr>
          <w:rStyle w:val="FootnoteReference"/>
          <w:rFonts w:eastAsia="Times New Roman" w:cs="Times New Roman"/>
          <w:color w:val="000000" w:themeColor="text1"/>
          <w:sz w:val="24"/>
          <w:szCs w:val="24"/>
        </w:rPr>
        <w:footnoteReference w:id="30"/>
      </w:r>
      <w:r w:rsidR="007955E6" w:rsidRPr="00ED2817">
        <w:rPr>
          <w:rFonts w:eastAsia="Times New Roman" w:cs="Times New Roman"/>
          <w:color w:val="000000" w:themeColor="text1"/>
          <w:sz w:val="24"/>
          <w:szCs w:val="24"/>
        </w:rPr>
        <w:t xml:space="preserve"> </w:t>
      </w:r>
    </w:p>
    <w:p w14:paraId="0930BF72" w14:textId="2DE7F60D" w:rsidR="00832FDC"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At the onset of the COVID-19 pandemic, most options for connecting to the internet outside the home disappeared with schools, libraries, and restaurants closing. In addition to the challenge of figuring out how to get students online for </w:t>
      </w:r>
      <w:r w:rsidR="4F8E12D4" w:rsidRPr="00ED2817">
        <w:rPr>
          <w:rFonts w:eastAsia="Times New Roman" w:cs="Times New Roman"/>
          <w:color w:val="000000" w:themeColor="text1"/>
          <w:sz w:val="24"/>
          <w:szCs w:val="24"/>
        </w:rPr>
        <w:t>remote learning</w:t>
      </w:r>
      <w:r w:rsidRPr="00ED2817">
        <w:rPr>
          <w:rFonts w:eastAsia="Times New Roman" w:cs="Times New Roman"/>
          <w:color w:val="000000" w:themeColor="text1"/>
          <w:sz w:val="24"/>
          <w:szCs w:val="24"/>
        </w:rPr>
        <w:t xml:space="preserve">, both students and teachers had to implement online teaching within a very short time frame. Before the start of the pandemic, low-income (free/reduced-price lunch eligible) eighth grade students nationally were less likely to have had experience using the internet frequently for homework than their </w:t>
      </w:r>
      <w:r w:rsidR="14D57242" w:rsidRPr="00ED2817">
        <w:rPr>
          <w:rFonts w:eastAsia="Times New Roman" w:cs="Times New Roman"/>
          <w:color w:val="000000" w:themeColor="text1"/>
          <w:sz w:val="24"/>
          <w:szCs w:val="24"/>
        </w:rPr>
        <w:t>fellow</w:t>
      </w:r>
      <w:r w:rsidRPr="00ED2817">
        <w:rPr>
          <w:rFonts w:eastAsia="Times New Roman" w:cs="Times New Roman"/>
          <w:color w:val="000000" w:themeColor="text1"/>
          <w:sz w:val="24"/>
          <w:szCs w:val="24"/>
        </w:rPr>
        <w:t xml:space="preserve"> classmates (46% and 56%</w:t>
      </w:r>
      <w:r w:rsidR="25C4DE2D" w:rsidRPr="00ED2817">
        <w:rPr>
          <w:rFonts w:eastAsia="Times New Roman" w:cs="Times New Roman"/>
          <w:color w:val="000000" w:themeColor="text1"/>
          <w:sz w:val="24"/>
          <w:szCs w:val="24"/>
        </w:rPr>
        <w:t>, respectively</w:t>
      </w:r>
      <w:r w:rsidRPr="00ED2817">
        <w:rPr>
          <w:rFonts w:eastAsia="Times New Roman" w:cs="Times New Roman"/>
          <w:color w:val="000000" w:themeColor="text1"/>
          <w:sz w:val="24"/>
          <w:szCs w:val="24"/>
        </w:rPr>
        <w:t>). In addition, low-income students were more likely to be taught by teachers trained</w:t>
      </w:r>
      <w:r w:rsidR="548A134A"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but not already proficient</w:t>
      </w:r>
      <w:r w:rsidR="4E9EDAF3"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in software applications (45% to 42%) and trained</w:t>
      </w:r>
      <w:r w:rsidR="2294CBE2"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but not already proficient</w:t>
      </w:r>
      <w:r w:rsidR="3814037D"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in using computers in instruction (71% and 67%), making the learning curve among students and teachers for </w:t>
      </w:r>
      <w:r w:rsidR="0018C4C3" w:rsidRPr="00ED2817">
        <w:rPr>
          <w:rFonts w:eastAsia="Times New Roman" w:cs="Times New Roman"/>
          <w:color w:val="000000" w:themeColor="text1"/>
          <w:sz w:val="24"/>
          <w:szCs w:val="24"/>
        </w:rPr>
        <w:t xml:space="preserve">remote learning </w:t>
      </w:r>
      <w:r w:rsidRPr="00ED2817">
        <w:rPr>
          <w:rFonts w:eastAsia="Times New Roman" w:cs="Times New Roman"/>
          <w:color w:val="000000" w:themeColor="text1"/>
          <w:sz w:val="24"/>
          <w:szCs w:val="24"/>
        </w:rPr>
        <w:t>that much steeper.</w:t>
      </w:r>
      <w:r w:rsidRPr="00ED2817">
        <w:rPr>
          <w:rStyle w:val="FootnoteReference"/>
          <w:rFonts w:eastAsia="Times New Roman" w:cs="Times New Roman"/>
          <w:color w:val="000000" w:themeColor="text1"/>
          <w:sz w:val="24"/>
          <w:szCs w:val="24"/>
        </w:rPr>
        <w:footnoteReference w:id="31"/>
      </w:r>
      <w:r w:rsidR="007955E6" w:rsidRPr="00ED2817">
        <w:rPr>
          <w:rFonts w:eastAsia="Times New Roman" w:cs="Times New Roman"/>
          <w:color w:val="000000" w:themeColor="text1"/>
          <w:sz w:val="24"/>
          <w:szCs w:val="24"/>
        </w:rPr>
        <w:t xml:space="preserve"> </w:t>
      </w:r>
    </w:p>
    <w:p w14:paraId="2E2D333C" w14:textId="1F220BA2" w:rsidR="00832FDC" w:rsidRPr="00ED2817" w:rsidRDefault="00832FDC"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Distance learning during the COVID-19 pandemic has been even more difficult for students experiencing homelessness. New York City family shelters do not have uniform access to the internet or devices for residents to use. The City Bar Justice Center (CBJC) surveyed current and former shelter residents and found that only 6% of respondents were able to connect to the internet through their shelter</w:t>
      </w:r>
      <w:r w:rsidR="6C0A9218" w:rsidRPr="00ED2817">
        <w:rPr>
          <w:rFonts w:eastAsia="Times New Roman" w:cs="Times New Roman"/>
          <w:color w:val="000000" w:themeColor="text1"/>
          <w:sz w:val="24"/>
          <w:szCs w:val="24"/>
        </w:rPr>
        <w:t>’s facilities</w:t>
      </w:r>
      <w:r w:rsidRPr="00ED2817">
        <w:rPr>
          <w:rFonts w:eastAsia="Times New Roman" w:cs="Times New Roman"/>
          <w:color w:val="000000" w:themeColor="text1"/>
          <w:sz w:val="24"/>
          <w:szCs w:val="24"/>
        </w:rPr>
        <w:t xml:space="preserve">. The CBJC recommends the installation of reliable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networks, devices to connect to those networks such as computers or tablets, and printers. Such an installation in shelters would help students complete their remote schoolwork and keep up with their peers as the COVID-19 pandemic continues. After the pandemic ends, this connectivity will help students in shelter</w:t>
      </w:r>
      <w:r w:rsidR="6E75D8EC" w:rsidRPr="00ED2817">
        <w:rPr>
          <w:rFonts w:eastAsia="Times New Roman" w:cs="Times New Roman"/>
          <w:color w:val="000000" w:themeColor="text1"/>
          <w:sz w:val="24"/>
          <w:szCs w:val="24"/>
        </w:rPr>
        <w:t>s</w:t>
      </w:r>
      <w:r w:rsidRPr="00ED2817">
        <w:rPr>
          <w:rFonts w:eastAsia="Times New Roman" w:cs="Times New Roman"/>
          <w:color w:val="000000" w:themeColor="text1"/>
          <w:sz w:val="24"/>
          <w:szCs w:val="24"/>
        </w:rPr>
        <w:t xml:space="preserve"> complete homework assignments and apply for summer jobs.</w:t>
      </w:r>
      <w:r w:rsidRPr="00ED2817">
        <w:rPr>
          <w:rStyle w:val="FootnoteReference"/>
          <w:rFonts w:eastAsia="Times New Roman" w:cs="Times New Roman"/>
          <w:color w:val="000000" w:themeColor="text1"/>
          <w:sz w:val="24"/>
          <w:szCs w:val="24"/>
        </w:rPr>
        <w:footnoteReference w:id="32"/>
      </w:r>
    </w:p>
    <w:p w14:paraId="5AC3E02C" w14:textId="72ACAE88" w:rsidR="00832FDC" w:rsidRDefault="00832FDC"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In addition to barriers to online </w:t>
      </w:r>
      <w:r w:rsidR="3DDC8553" w:rsidRPr="00ED2817">
        <w:rPr>
          <w:rFonts w:eastAsia="Times New Roman" w:cs="Times New Roman"/>
          <w:color w:val="000000" w:themeColor="text1"/>
          <w:sz w:val="24"/>
          <w:szCs w:val="24"/>
        </w:rPr>
        <w:t>remote learning</w:t>
      </w:r>
      <w:r w:rsidRPr="00ED2817">
        <w:rPr>
          <w:rFonts w:eastAsia="Times New Roman" w:cs="Times New Roman"/>
          <w:color w:val="000000" w:themeColor="text1"/>
          <w:sz w:val="24"/>
          <w:szCs w:val="24"/>
        </w:rPr>
        <w:t xml:space="preserve"> during the pandemic, special education students without internet access at home must learn without the face-to-face supports </w:t>
      </w:r>
      <w:r w:rsidR="47FEA717" w:rsidRPr="00ED2817">
        <w:rPr>
          <w:rFonts w:eastAsia="Times New Roman" w:cs="Times New Roman"/>
          <w:color w:val="000000" w:themeColor="text1"/>
          <w:sz w:val="24"/>
          <w:szCs w:val="24"/>
        </w:rPr>
        <w:t xml:space="preserve">that </w:t>
      </w:r>
      <w:r w:rsidRPr="00ED2817">
        <w:rPr>
          <w:rFonts w:eastAsia="Times New Roman" w:cs="Times New Roman"/>
          <w:color w:val="000000" w:themeColor="text1"/>
          <w:sz w:val="24"/>
          <w:szCs w:val="24"/>
        </w:rPr>
        <w:t>many</w:t>
      </w:r>
      <w:r w:rsidR="5D456360" w:rsidRPr="00ED2817">
        <w:rPr>
          <w:rFonts w:eastAsia="Times New Roman" w:cs="Times New Roman"/>
          <w:color w:val="000000" w:themeColor="text1"/>
          <w:sz w:val="24"/>
          <w:szCs w:val="24"/>
        </w:rPr>
        <w:t xml:space="preserve"> such students may have</w:t>
      </w:r>
      <w:r w:rsidRPr="00ED2817">
        <w:rPr>
          <w:rFonts w:eastAsia="Times New Roman" w:cs="Times New Roman"/>
          <w:color w:val="000000" w:themeColor="text1"/>
          <w:sz w:val="24"/>
          <w:szCs w:val="24"/>
        </w:rPr>
        <w:t xml:space="preserve"> mandated under their </w:t>
      </w:r>
      <w:r w:rsidR="6D7DC291" w:rsidRPr="00ED2817">
        <w:rPr>
          <w:rFonts w:eastAsia="Times New Roman" w:cs="Times New Roman"/>
          <w:color w:val="000000" w:themeColor="text1"/>
          <w:sz w:val="24"/>
          <w:szCs w:val="24"/>
        </w:rPr>
        <w:t>Individualized Education Plans (</w:t>
      </w:r>
      <w:r w:rsidRPr="00ED2817">
        <w:rPr>
          <w:rFonts w:eastAsia="Times New Roman" w:cs="Times New Roman"/>
          <w:color w:val="000000" w:themeColor="text1"/>
          <w:sz w:val="24"/>
          <w:szCs w:val="24"/>
        </w:rPr>
        <w:t>IEPs</w:t>
      </w:r>
      <w:r w:rsidR="5CE6F5EA"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Parents of New York City special education students without internet have anecdotally reported jugg</w:t>
      </w:r>
      <w:r w:rsidR="07831C7D" w:rsidRPr="00ED2817">
        <w:rPr>
          <w:rFonts w:eastAsia="Times New Roman" w:cs="Times New Roman"/>
          <w:color w:val="000000" w:themeColor="text1"/>
          <w:sz w:val="24"/>
          <w:szCs w:val="24"/>
        </w:rPr>
        <w:t>l</w:t>
      </w:r>
      <w:r w:rsidRPr="00ED2817">
        <w:rPr>
          <w:rFonts w:eastAsia="Times New Roman" w:cs="Times New Roman"/>
          <w:color w:val="000000" w:themeColor="text1"/>
          <w:sz w:val="24"/>
          <w:szCs w:val="24"/>
        </w:rPr>
        <w:t>ing a cell phone in one hand while trying to help their student with therapy via video chat.</w:t>
      </w:r>
      <w:r w:rsidR="009552B1" w:rsidRPr="00ED2817">
        <w:rPr>
          <w:rStyle w:val="FootnoteReference"/>
          <w:rFonts w:eastAsia="Times New Roman" w:cs="Times New Roman"/>
          <w:color w:val="000000" w:themeColor="text1"/>
          <w:sz w:val="24"/>
          <w:szCs w:val="24"/>
        </w:rPr>
        <w:footnoteReference w:id="33"/>
      </w:r>
      <w:r w:rsidRPr="00ED2817">
        <w:rPr>
          <w:rFonts w:eastAsia="Times New Roman" w:cs="Times New Roman"/>
          <w:color w:val="000000" w:themeColor="text1"/>
          <w:sz w:val="24"/>
          <w:szCs w:val="24"/>
        </w:rPr>
        <w:t xml:space="preserve"> These students are at risk of falling behind their classmates with home internet.</w:t>
      </w:r>
      <w:r w:rsidRPr="00ED2817">
        <w:rPr>
          <w:rStyle w:val="FootnoteReference"/>
          <w:rFonts w:eastAsia="Times New Roman" w:cs="Times New Roman"/>
          <w:color w:val="000000" w:themeColor="text1"/>
          <w:sz w:val="24"/>
          <w:szCs w:val="24"/>
        </w:rPr>
        <w:footnoteReference w:id="34"/>
      </w:r>
      <w:r w:rsidRPr="00ED2817">
        <w:rPr>
          <w:rFonts w:eastAsia="Times New Roman" w:cs="Times New Roman"/>
          <w:color w:val="000000" w:themeColor="text1"/>
          <w:sz w:val="24"/>
          <w:szCs w:val="24"/>
        </w:rPr>
        <w:t xml:space="preserve"> As schools </w:t>
      </w:r>
      <w:r w:rsidR="33C80679" w:rsidRPr="00ED2817">
        <w:rPr>
          <w:rFonts w:eastAsia="Times New Roman" w:cs="Times New Roman"/>
          <w:color w:val="000000" w:themeColor="text1"/>
          <w:sz w:val="24"/>
          <w:szCs w:val="24"/>
        </w:rPr>
        <w:t xml:space="preserve">have </w:t>
      </w:r>
      <w:r w:rsidRPr="00ED2817">
        <w:rPr>
          <w:rFonts w:eastAsia="Times New Roman" w:cs="Times New Roman"/>
          <w:color w:val="000000" w:themeColor="text1"/>
          <w:sz w:val="24"/>
          <w:szCs w:val="24"/>
        </w:rPr>
        <w:t>reopen</w:t>
      </w:r>
      <w:r w:rsidR="54E9CC37" w:rsidRPr="00ED2817">
        <w:rPr>
          <w:rFonts w:eastAsia="Times New Roman" w:cs="Times New Roman"/>
          <w:color w:val="000000" w:themeColor="text1"/>
          <w:sz w:val="24"/>
          <w:szCs w:val="24"/>
        </w:rPr>
        <w:t>ed</w:t>
      </w:r>
      <w:r w:rsidRPr="00ED2817">
        <w:rPr>
          <w:rFonts w:eastAsia="Times New Roman" w:cs="Times New Roman"/>
          <w:color w:val="000000" w:themeColor="text1"/>
          <w:sz w:val="24"/>
          <w:szCs w:val="24"/>
        </w:rPr>
        <w:t xml:space="preserve"> for </w:t>
      </w:r>
      <w:r w:rsidR="15D63DED" w:rsidRPr="00ED2817">
        <w:rPr>
          <w:rFonts w:eastAsia="Times New Roman" w:cs="Times New Roman"/>
          <w:color w:val="000000" w:themeColor="text1"/>
          <w:sz w:val="24"/>
          <w:szCs w:val="24"/>
        </w:rPr>
        <w:t xml:space="preserve">either </w:t>
      </w:r>
      <w:r w:rsidRPr="00ED2817">
        <w:rPr>
          <w:rFonts w:eastAsia="Times New Roman" w:cs="Times New Roman"/>
          <w:color w:val="000000" w:themeColor="text1"/>
          <w:sz w:val="24"/>
          <w:szCs w:val="24"/>
        </w:rPr>
        <w:t>blended</w:t>
      </w:r>
      <w:r w:rsidR="3C219204" w:rsidRPr="00ED2817">
        <w:rPr>
          <w:rFonts w:eastAsia="Times New Roman" w:cs="Times New Roman"/>
          <w:color w:val="000000" w:themeColor="text1"/>
          <w:sz w:val="24"/>
          <w:szCs w:val="24"/>
        </w:rPr>
        <w:t xml:space="preserve"> or fully remote</w:t>
      </w:r>
      <w:r w:rsidRPr="00ED2817">
        <w:rPr>
          <w:rFonts w:eastAsia="Times New Roman" w:cs="Times New Roman"/>
          <w:color w:val="000000" w:themeColor="text1"/>
          <w:sz w:val="24"/>
          <w:szCs w:val="24"/>
        </w:rPr>
        <w:t xml:space="preserve"> learning in Fall 2020, some students with severe </w:t>
      </w:r>
      <w:r w:rsidR="004317E5">
        <w:rPr>
          <w:rFonts w:eastAsia="Times New Roman" w:cs="Times New Roman"/>
          <w:color w:val="000000" w:themeColor="text1"/>
          <w:sz w:val="24"/>
          <w:szCs w:val="24"/>
        </w:rPr>
        <w:t xml:space="preserve">learning </w:t>
      </w:r>
      <w:r w:rsidRPr="00ED2817">
        <w:rPr>
          <w:rFonts w:eastAsia="Times New Roman" w:cs="Times New Roman"/>
          <w:color w:val="000000" w:themeColor="text1"/>
          <w:sz w:val="24"/>
          <w:szCs w:val="24"/>
        </w:rPr>
        <w:t xml:space="preserve">disabilities in District 75 will be in school for five days straight </w:t>
      </w:r>
      <w:r w:rsidR="076FB8CF" w:rsidRPr="00ED2817">
        <w:rPr>
          <w:rFonts w:eastAsia="Times New Roman" w:cs="Times New Roman"/>
          <w:color w:val="000000" w:themeColor="text1"/>
          <w:sz w:val="24"/>
          <w:szCs w:val="24"/>
        </w:rPr>
        <w:t xml:space="preserve">during </w:t>
      </w:r>
      <w:r w:rsidR="4AAF95DE" w:rsidRPr="00ED2817">
        <w:rPr>
          <w:rFonts w:eastAsia="Times New Roman" w:cs="Times New Roman"/>
          <w:color w:val="000000" w:themeColor="text1"/>
          <w:sz w:val="24"/>
          <w:szCs w:val="24"/>
        </w:rPr>
        <w:t xml:space="preserve">alternating </w:t>
      </w:r>
      <w:r w:rsidRPr="00ED2817">
        <w:rPr>
          <w:rFonts w:eastAsia="Times New Roman" w:cs="Times New Roman"/>
          <w:color w:val="000000" w:themeColor="text1"/>
          <w:sz w:val="24"/>
          <w:szCs w:val="24"/>
        </w:rPr>
        <w:t>weeks, some will be in school two or three days per week, and some may be in school every day depending on the students’ need and disability.</w:t>
      </w:r>
      <w:r w:rsidRPr="00ED2817">
        <w:rPr>
          <w:rStyle w:val="FootnoteReference"/>
          <w:rFonts w:eastAsia="Times New Roman" w:cs="Times New Roman"/>
          <w:color w:val="000000" w:themeColor="text1"/>
          <w:sz w:val="24"/>
          <w:szCs w:val="24"/>
        </w:rPr>
        <w:footnoteReference w:id="35"/>
      </w:r>
      <w:r w:rsidR="007955E6" w:rsidRPr="00ED2817">
        <w:rPr>
          <w:rFonts w:eastAsia="Times New Roman" w:cs="Times New Roman"/>
          <w:color w:val="000000" w:themeColor="text1"/>
          <w:sz w:val="24"/>
          <w:szCs w:val="24"/>
        </w:rPr>
        <w:t xml:space="preserve"> </w:t>
      </w:r>
      <w:r w:rsidR="3AC955C3" w:rsidRPr="00ED2817">
        <w:rPr>
          <w:rFonts w:eastAsia="Times New Roman" w:cs="Times New Roman"/>
          <w:color w:val="000000" w:themeColor="text1"/>
          <w:sz w:val="24"/>
          <w:szCs w:val="24"/>
        </w:rPr>
        <w:t xml:space="preserve"> Thus, for most students with severe learning disabilities, home internet remains a necessity.</w:t>
      </w:r>
      <w:r w:rsidR="004317E5">
        <w:rPr>
          <w:rFonts w:eastAsia="Times New Roman" w:cs="Times New Roman"/>
          <w:color w:val="000000" w:themeColor="text1"/>
          <w:sz w:val="24"/>
          <w:szCs w:val="24"/>
        </w:rPr>
        <w:t xml:space="preserve"> </w:t>
      </w:r>
      <w:r w:rsidR="004317E5" w:rsidRPr="5AD6F3BB">
        <w:rPr>
          <w:rFonts w:eastAsia="Times New Roman" w:cs="Times New Roman"/>
          <w:color w:val="000000" w:themeColor="text1"/>
          <w:sz w:val="24"/>
          <w:szCs w:val="24"/>
        </w:rPr>
        <w:t xml:space="preserve"> </w:t>
      </w:r>
    </w:p>
    <w:p w14:paraId="5C7A3B0A" w14:textId="77777777" w:rsidR="0012146A" w:rsidRPr="00ED2817" w:rsidRDefault="0012146A" w:rsidP="208CF394">
      <w:pPr>
        <w:widowControl w:val="0"/>
        <w:shd w:val="clear" w:color="auto" w:fill="FFFFFF" w:themeFill="background1"/>
        <w:spacing w:after="0" w:line="480" w:lineRule="auto"/>
        <w:ind w:firstLine="720"/>
        <w:jc w:val="both"/>
        <w:rPr>
          <w:rFonts w:eastAsia="Times New Roman" w:cs="Times New Roman"/>
          <w:i/>
          <w:iCs/>
          <w:color w:val="000000" w:themeColor="text1"/>
          <w:sz w:val="24"/>
          <w:szCs w:val="24"/>
          <w:u w:val="single"/>
        </w:rPr>
      </w:pPr>
    </w:p>
    <w:p w14:paraId="277BEAED" w14:textId="653C4221" w:rsidR="00832FDC" w:rsidRPr="00ED2817" w:rsidRDefault="00832FDC" w:rsidP="00E013F7">
      <w:pPr>
        <w:pStyle w:val="ListParagraph"/>
        <w:widowControl w:val="0"/>
        <w:numPr>
          <w:ilvl w:val="0"/>
          <w:numId w:val="20"/>
        </w:numPr>
        <w:shd w:val="clear" w:color="auto" w:fill="FFFFFF"/>
        <w:spacing w:after="0" w:line="480" w:lineRule="auto"/>
        <w:jc w:val="both"/>
        <w:rPr>
          <w:rFonts w:ascii="Times New Roman" w:eastAsia="Times New Roman" w:hAnsi="Times New Roman" w:cs="Times New Roman"/>
          <w:i/>
          <w:color w:val="000000" w:themeColor="text1"/>
          <w:sz w:val="24"/>
          <w:szCs w:val="24"/>
          <w:u w:val="single"/>
        </w:rPr>
      </w:pPr>
      <w:r w:rsidRPr="00ED2817">
        <w:rPr>
          <w:rFonts w:ascii="Times New Roman" w:eastAsia="Times New Roman" w:hAnsi="Times New Roman" w:cs="Times New Roman"/>
          <w:i/>
          <w:color w:val="000000" w:themeColor="text1"/>
          <w:sz w:val="24"/>
          <w:szCs w:val="24"/>
          <w:u w:val="single"/>
        </w:rPr>
        <w:t>Providing Access in Schools and Libraries:</w:t>
      </w:r>
    </w:p>
    <w:p w14:paraId="57F05200" w14:textId="2F10AD67" w:rsidR="00832FDC" w:rsidRPr="00ED2817" w:rsidRDefault="00832FDC"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Schools and </w:t>
      </w:r>
      <w:r w:rsidR="35DEA4E2" w:rsidRPr="00ED2817">
        <w:rPr>
          <w:rFonts w:eastAsia="Times New Roman" w:cs="Times New Roman"/>
          <w:color w:val="000000" w:themeColor="text1"/>
          <w:sz w:val="24"/>
          <w:szCs w:val="24"/>
        </w:rPr>
        <w:t xml:space="preserve">public </w:t>
      </w:r>
      <w:r w:rsidRPr="00ED2817">
        <w:rPr>
          <w:rFonts w:eastAsia="Times New Roman" w:cs="Times New Roman"/>
          <w:color w:val="000000" w:themeColor="text1"/>
          <w:sz w:val="24"/>
          <w:szCs w:val="24"/>
        </w:rPr>
        <w:t xml:space="preserve">libraries are places where people living in households without a broadband subscription can access the internet. In addition to being safe, dry, and climate-controlled, these facilities offer internet service without the expectation that a user makes a purchase, unlike many stores and restaurants that offer public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Internet services </w:t>
      </w:r>
      <w:r w:rsidR="53469DA5" w:rsidRPr="00ED2817">
        <w:rPr>
          <w:rFonts w:eastAsia="Times New Roman" w:cs="Times New Roman"/>
          <w:color w:val="000000" w:themeColor="text1"/>
          <w:sz w:val="24"/>
          <w:szCs w:val="24"/>
        </w:rPr>
        <w:t xml:space="preserve">in these spaces </w:t>
      </w:r>
      <w:r w:rsidRPr="00ED2817">
        <w:rPr>
          <w:rFonts w:eastAsia="Times New Roman" w:cs="Times New Roman"/>
          <w:color w:val="000000" w:themeColor="text1"/>
          <w:sz w:val="24"/>
          <w:szCs w:val="24"/>
        </w:rPr>
        <w:t xml:space="preserve">are </w:t>
      </w:r>
      <w:r w:rsidR="21B7CCE8" w:rsidRPr="00ED2817">
        <w:rPr>
          <w:rFonts w:eastAsia="Times New Roman" w:cs="Times New Roman"/>
          <w:color w:val="000000" w:themeColor="text1"/>
          <w:sz w:val="24"/>
          <w:szCs w:val="24"/>
        </w:rPr>
        <w:t xml:space="preserve">publicly </w:t>
      </w:r>
      <w:r w:rsidRPr="00ED2817">
        <w:rPr>
          <w:rFonts w:eastAsia="Times New Roman" w:cs="Times New Roman"/>
          <w:color w:val="000000" w:themeColor="text1"/>
          <w:sz w:val="24"/>
          <w:szCs w:val="24"/>
        </w:rPr>
        <w:t xml:space="preserve">funded at the city and federal levels and through public-private partnerships. </w:t>
      </w:r>
    </w:p>
    <w:p w14:paraId="3986A3EA" w14:textId="21B5AC35" w:rsidR="00832FDC"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When </w:t>
      </w:r>
      <w:r w:rsidR="00355703" w:rsidRPr="00ED2817">
        <w:rPr>
          <w:rFonts w:eastAsia="Times New Roman" w:cs="Times New Roman"/>
          <w:color w:val="000000" w:themeColor="text1"/>
          <w:sz w:val="24"/>
          <w:szCs w:val="24"/>
        </w:rPr>
        <w:t>the City</w:t>
      </w:r>
      <w:r w:rsidRPr="00ED2817">
        <w:rPr>
          <w:rFonts w:eastAsia="Times New Roman" w:cs="Times New Roman"/>
          <w:color w:val="000000" w:themeColor="text1"/>
          <w:sz w:val="24"/>
          <w:szCs w:val="24"/>
        </w:rPr>
        <w:t xml:space="preserve"> is not under COVID-19 restrictions, public schools are an important resource for students to access the internet. In October 2019, the </w:t>
      </w:r>
      <w:r w:rsidR="1FF5CE99" w:rsidRPr="00ED2817">
        <w:rPr>
          <w:rFonts w:eastAsia="Times New Roman" w:cs="Times New Roman"/>
          <w:color w:val="000000" w:themeColor="text1"/>
          <w:sz w:val="24"/>
          <w:szCs w:val="24"/>
        </w:rPr>
        <w:t>New York City Department of Education (</w:t>
      </w:r>
      <w:r w:rsidRPr="00ED2817">
        <w:rPr>
          <w:rFonts w:eastAsia="Times New Roman" w:cs="Times New Roman"/>
          <w:color w:val="000000" w:themeColor="text1"/>
          <w:sz w:val="24"/>
          <w:szCs w:val="24"/>
        </w:rPr>
        <w:t>DOE</w:t>
      </w:r>
      <w:r w:rsidR="11656C02"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xml:space="preserve"> announced that they had increased the minimum public</w:t>
      </w:r>
      <w:r w:rsidR="35A31AC0"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school bandwidth to 100 Mbps through upgrades of fiber infrastructure. They also updated hardware in schools to ensure they would be able to provide the full 100 Mbps speeds to students.</w:t>
      </w:r>
      <w:r w:rsidRPr="00ED2817">
        <w:rPr>
          <w:rStyle w:val="FootnoteReference"/>
          <w:rFonts w:eastAsia="Times New Roman" w:cs="Times New Roman"/>
          <w:color w:val="000000" w:themeColor="text1"/>
          <w:sz w:val="24"/>
          <w:szCs w:val="24"/>
        </w:rPr>
        <w:footnoteReference w:id="36"/>
      </w:r>
      <w:r w:rsidR="007955E6" w:rsidRPr="00ED2817">
        <w:rPr>
          <w:rFonts w:eastAsia="Times New Roman" w:cs="Times New Roman"/>
          <w:color w:val="000000" w:themeColor="text1"/>
          <w:sz w:val="24"/>
          <w:szCs w:val="24"/>
        </w:rPr>
        <w:t xml:space="preserve"> </w:t>
      </w:r>
    </w:p>
    <w:p w14:paraId="7D4B20A5" w14:textId="0C3DE5E0" w:rsidR="00832FDC"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The DOE partnered with Sprint in 2017 to distribute free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mobile devices to over 30,000 high school students enrolled in Community Schools.</w:t>
      </w:r>
      <w:r w:rsidRPr="00ED2817">
        <w:rPr>
          <w:rStyle w:val="FootnoteReference"/>
          <w:rFonts w:eastAsia="Times New Roman" w:cs="Times New Roman"/>
          <w:color w:val="000000" w:themeColor="text1"/>
          <w:sz w:val="24"/>
          <w:szCs w:val="24"/>
        </w:rPr>
        <w:footnoteReference w:id="37"/>
      </w:r>
      <w:r w:rsidRPr="00ED2817">
        <w:rPr>
          <w:rFonts w:eastAsia="Times New Roman" w:cs="Times New Roman"/>
          <w:color w:val="000000" w:themeColor="text1"/>
          <w:sz w:val="24"/>
          <w:szCs w:val="24"/>
        </w:rPr>
        <w:t xml:space="preserve"> The Sprint Foundation’s 1 Million Project donated the hotspots in September 2017. The students received </w:t>
      </w:r>
      <w:r w:rsidR="762E9819" w:rsidRPr="00ED2817">
        <w:rPr>
          <w:rFonts w:eastAsia="Times New Roman" w:cs="Times New Roman"/>
          <w:color w:val="000000" w:themeColor="text1"/>
          <w:sz w:val="24"/>
          <w:szCs w:val="24"/>
        </w:rPr>
        <w:t>three</w:t>
      </w:r>
      <w:r w:rsidR="48148235" w:rsidRPr="00ED2817">
        <w:rPr>
          <w:rFonts w:eastAsia="Times New Roman" w:cs="Times New Roman"/>
          <w:color w:val="000000" w:themeColor="text1"/>
          <w:sz w:val="24"/>
          <w:szCs w:val="24"/>
        </w:rPr>
        <w:t xml:space="preserve"> </w:t>
      </w:r>
      <w:r w:rsidR="0012146A" w:rsidRPr="00ED2817">
        <w:rPr>
          <w:rFonts w:eastAsia="Times New Roman" w:cs="Times New Roman"/>
          <w:color w:val="000000" w:themeColor="text1"/>
          <w:sz w:val="24"/>
          <w:szCs w:val="24"/>
        </w:rPr>
        <w:t>gigabytes</w:t>
      </w:r>
      <w:r w:rsidRPr="00ED2817">
        <w:rPr>
          <w:rFonts w:eastAsia="Times New Roman" w:cs="Times New Roman"/>
          <w:color w:val="000000" w:themeColor="text1"/>
          <w:sz w:val="24"/>
          <w:szCs w:val="24"/>
        </w:rPr>
        <w:t xml:space="preserve"> </w:t>
      </w:r>
      <w:r w:rsidR="7302836B" w:rsidRPr="00ED2817">
        <w:rPr>
          <w:rFonts w:eastAsia="Times New Roman" w:cs="Times New Roman"/>
          <w:color w:val="000000" w:themeColor="text1"/>
          <w:sz w:val="24"/>
          <w:szCs w:val="24"/>
        </w:rPr>
        <w:t xml:space="preserve">of </w:t>
      </w:r>
      <w:r w:rsidR="5D519D8D" w:rsidRPr="00ED2817">
        <w:rPr>
          <w:rFonts w:eastAsia="Times New Roman" w:cs="Times New Roman"/>
          <w:color w:val="000000" w:themeColor="text1"/>
          <w:sz w:val="24"/>
          <w:szCs w:val="24"/>
        </w:rPr>
        <w:t>LTE</w:t>
      </w:r>
      <w:r w:rsidRPr="00ED2817">
        <w:rPr>
          <w:rFonts w:eastAsia="Times New Roman" w:cs="Times New Roman"/>
          <w:color w:val="000000" w:themeColor="text1"/>
          <w:sz w:val="24"/>
          <w:szCs w:val="24"/>
        </w:rPr>
        <w:t xml:space="preserve"> data each month. If they went over the </w:t>
      </w:r>
      <w:r w:rsidR="5EC38192" w:rsidRPr="00ED2817">
        <w:rPr>
          <w:rFonts w:eastAsia="Times New Roman" w:cs="Times New Roman"/>
          <w:color w:val="000000" w:themeColor="text1"/>
          <w:sz w:val="24"/>
          <w:szCs w:val="24"/>
        </w:rPr>
        <w:t xml:space="preserve">three </w:t>
      </w:r>
      <w:r w:rsidR="0012146A" w:rsidRPr="00ED2817">
        <w:rPr>
          <w:rFonts w:eastAsia="Times New Roman" w:cs="Times New Roman"/>
          <w:color w:val="000000" w:themeColor="text1"/>
          <w:sz w:val="24"/>
          <w:szCs w:val="24"/>
        </w:rPr>
        <w:t>gigabytes</w:t>
      </w:r>
      <w:r w:rsidRPr="00ED2817">
        <w:rPr>
          <w:rFonts w:eastAsia="Times New Roman" w:cs="Times New Roman"/>
          <w:color w:val="000000" w:themeColor="text1"/>
          <w:sz w:val="24"/>
          <w:szCs w:val="24"/>
        </w:rPr>
        <w:t>, they could still access unlimited 2G data, and students could use the devices until they graduate</w:t>
      </w:r>
      <w:r w:rsidR="00132FDD" w:rsidRPr="5AD6F3BB">
        <w:rPr>
          <w:rFonts w:eastAsia="Times New Roman" w:cs="Times New Roman"/>
          <w:color w:val="000000" w:themeColor="text1"/>
          <w:sz w:val="24"/>
          <w:szCs w:val="24"/>
        </w:rPr>
        <w:t>d</w:t>
      </w:r>
      <w:r w:rsidRPr="00ED2817">
        <w:rPr>
          <w:rFonts w:eastAsia="Times New Roman" w:cs="Times New Roman"/>
          <w:color w:val="000000" w:themeColor="text1"/>
          <w:sz w:val="24"/>
          <w:szCs w:val="24"/>
        </w:rPr>
        <w:t>.</w:t>
      </w:r>
      <w:r w:rsidRPr="00ED2817">
        <w:rPr>
          <w:rStyle w:val="FootnoteReference"/>
          <w:rFonts w:eastAsia="Times New Roman" w:cs="Times New Roman"/>
          <w:color w:val="000000" w:themeColor="text1"/>
          <w:sz w:val="24"/>
          <w:szCs w:val="24"/>
        </w:rPr>
        <w:footnoteReference w:id="38"/>
      </w:r>
      <w:r w:rsidR="007955E6"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This partnership is part of a Sprint Foundation initiative started in SY 2017–18 to provide internet-enabled devices to one million high school students over five years.</w:t>
      </w:r>
      <w:r w:rsidRPr="00ED2817">
        <w:rPr>
          <w:rStyle w:val="FootnoteReference"/>
          <w:rFonts w:eastAsia="Times New Roman" w:cs="Times New Roman"/>
          <w:color w:val="000000" w:themeColor="text1"/>
          <w:sz w:val="24"/>
          <w:szCs w:val="24"/>
        </w:rPr>
        <w:footnoteReference w:id="39"/>
      </w:r>
      <w:r w:rsidR="6DED50BF" w:rsidRPr="00ED2817">
        <w:rPr>
          <w:rFonts w:eastAsia="Times New Roman" w:cs="Times New Roman"/>
          <w:color w:val="000000" w:themeColor="text1"/>
          <w:sz w:val="24"/>
          <w:szCs w:val="24"/>
        </w:rPr>
        <w:t xml:space="preserve"> However, such a low data cap would not be sufficient for the current remote learning environment, where the month’s data cap might be reached on a single two-hour videoconference call.</w:t>
      </w:r>
      <w:r w:rsidR="009552B1" w:rsidRPr="00ED2817">
        <w:rPr>
          <w:rStyle w:val="FootnoteReference"/>
          <w:rFonts w:eastAsia="Times New Roman" w:cs="Times New Roman"/>
          <w:color w:val="000000" w:themeColor="text1"/>
          <w:sz w:val="24"/>
          <w:szCs w:val="24"/>
        </w:rPr>
        <w:footnoteReference w:id="40"/>
      </w:r>
      <w:r w:rsidR="6DED50BF" w:rsidRPr="00ED2817">
        <w:rPr>
          <w:rFonts w:eastAsia="Times New Roman" w:cs="Times New Roman"/>
          <w:color w:val="000000" w:themeColor="text1"/>
          <w:sz w:val="24"/>
          <w:szCs w:val="24"/>
        </w:rPr>
        <w:t xml:space="preserve"> </w:t>
      </w:r>
      <w:r w:rsidR="007955E6" w:rsidRPr="00ED2817">
        <w:rPr>
          <w:rFonts w:eastAsia="Times New Roman" w:cs="Times New Roman"/>
          <w:color w:val="000000" w:themeColor="text1"/>
          <w:sz w:val="24"/>
          <w:szCs w:val="24"/>
        </w:rPr>
        <w:t xml:space="preserve"> </w:t>
      </w:r>
    </w:p>
    <w:p w14:paraId="46305593" w14:textId="669C38AE" w:rsidR="00832FDC" w:rsidRPr="00ED2817" w:rsidRDefault="00832FDC" w:rsidP="0DDEBEF1">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In addition to public schools, New York City’s three public library systems are resource</w:t>
      </w:r>
      <w:r w:rsidR="00132FDD">
        <w:rPr>
          <w:rFonts w:eastAsia="Times New Roman" w:cs="Times New Roman"/>
          <w:color w:val="000000" w:themeColor="text1"/>
          <w:sz w:val="24"/>
          <w:szCs w:val="24"/>
        </w:rPr>
        <w:t>s</w:t>
      </w:r>
      <w:r w:rsidRPr="00ED2817">
        <w:rPr>
          <w:rFonts w:eastAsia="Times New Roman" w:cs="Times New Roman"/>
          <w:color w:val="000000" w:themeColor="text1"/>
          <w:sz w:val="24"/>
          <w:szCs w:val="24"/>
        </w:rPr>
        <w:t xml:space="preserve"> for students who do not have broadband internet at home. The public library systems have a program to loan out 10,000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mobile hotspots to New York City households without an internet connection. This program was funded by a $1 million donation from Google and a $500,000 grant from the Knight News Challenge (funded by the John S. and James L. Knight Foundation, Open Society Foundations, and Robin Hood Foundation) in 2014. Google also donated 500 Chromebooks for the libraries to distribute to children and teens participating in the libraries’ after school programs.</w:t>
      </w:r>
      <w:r w:rsidRPr="00ED2817">
        <w:rPr>
          <w:rStyle w:val="FootnoteReference"/>
          <w:rFonts w:eastAsia="Times New Roman" w:cs="Times New Roman"/>
          <w:color w:val="000000" w:themeColor="text1"/>
          <w:sz w:val="24"/>
          <w:szCs w:val="24"/>
        </w:rPr>
        <w:footnoteReference w:id="41"/>
      </w:r>
      <w:r w:rsidR="007955E6" w:rsidRPr="00ED2817">
        <w:rPr>
          <w:rFonts w:eastAsia="Times New Roman" w:cs="Times New Roman"/>
          <w:color w:val="000000" w:themeColor="text1"/>
          <w:sz w:val="24"/>
          <w:szCs w:val="24"/>
        </w:rPr>
        <w:t xml:space="preserve"> </w:t>
      </w:r>
    </w:p>
    <w:p w14:paraId="4341CB33" w14:textId="4BA71609" w:rsidR="00C0623F" w:rsidRPr="00ED2817" w:rsidRDefault="00832FDC"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The library systems also have a program that targets public school students without an internet connection. In 2016, the library offered 5,000 hotspots to borrow for an entire school year. Families with a K–12 public school student are eligible to check out the hotspots, and most of the devices are lent out from 46 library branches across </w:t>
      </w:r>
      <w:r w:rsidR="00355703" w:rsidRPr="00ED2817">
        <w:rPr>
          <w:rFonts w:eastAsia="Times New Roman" w:cs="Times New Roman"/>
          <w:color w:val="000000" w:themeColor="text1"/>
          <w:sz w:val="24"/>
          <w:szCs w:val="24"/>
        </w:rPr>
        <w:t>the City</w:t>
      </w:r>
      <w:r w:rsidRPr="00ED2817">
        <w:rPr>
          <w:rFonts w:eastAsia="Times New Roman" w:cs="Times New Roman"/>
          <w:color w:val="000000" w:themeColor="text1"/>
          <w:sz w:val="24"/>
          <w:szCs w:val="24"/>
        </w:rPr>
        <w:t xml:space="preserve"> that are both close to Community Schools and in areas with low levels of internet subscriptions.</w:t>
      </w:r>
      <w:r w:rsidRPr="00ED2817">
        <w:rPr>
          <w:rStyle w:val="FootnoteReference"/>
          <w:rFonts w:eastAsia="Times New Roman" w:cs="Times New Roman"/>
          <w:color w:val="000000" w:themeColor="text1"/>
          <w:sz w:val="24"/>
          <w:szCs w:val="24"/>
        </w:rPr>
        <w:footnoteReference w:id="42"/>
      </w:r>
      <w:r w:rsidRPr="00ED2817">
        <w:rPr>
          <w:rFonts w:eastAsia="Times New Roman" w:cs="Times New Roman"/>
          <w:color w:val="000000" w:themeColor="text1"/>
          <w:sz w:val="24"/>
          <w:szCs w:val="24"/>
        </w:rPr>
        <w:t xml:space="preserve"> The hotspots for the K–12 students were funded by </w:t>
      </w:r>
      <w:r w:rsidR="7FD6CC8A" w:rsidRPr="00ED2817">
        <w:rPr>
          <w:rFonts w:eastAsia="Times New Roman" w:cs="Times New Roman"/>
          <w:color w:val="000000" w:themeColor="text1"/>
          <w:sz w:val="24"/>
          <w:szCs w:val="24"/>
        </w:rPr>
        <w:t xml:space="preserve">President Barack </w:t>
      </w:r>
      <w:r w:rsidRPr="00ED2817">
        <w:rPr>
          <w:rFonts w:eastAsia="Times New Roman" w:cs="Times New Roman"/>
          <w:color w:val="000000" w:themeColor="text1"/>
          <w:sz w:val="24"/>
          <w:szCs w:val="24"/>
        </w:rPr>
        <w:t>Obama</w:t>
      </w:r>
      <w:r w:rsidR="2B0A8F3C" w:rsidRPr="00ED2817">
        <w:rPr>
          <w:rFonts w:eastAsia="Times New Roman" w:cs="Times New Roman"/>
          <w:color w:val="000000" w:themeColor="text1"/>
          <w:sz w:val="24"/>
          <w:szCs w:val="24"/>
        </w:rPr>
        <w:t xml:space="preserve">’s </w:t>
      </w:r>
      <w:r w:rsidRPr="00ED2817">
        <w:rPr>
          <w:rFonts w:eastAsia="Times New Roman" w:cs="Times New Roman"/>
          <w:color w:val="000000" w:themeColor="text1"/>
          <w:sz w:val="24"/>
          <w:szCs w:val="24"/>
        </w:rPr>
        <w:t>ConnectEd initiative, Google, and Sprint.</w:t>
      </w:r>
      <w:r w:rsidRPr="00ED2817">
        <w:rPr>
          <w:rStyle w:val="FootnoteReference"/>
          <w:rFonts w:eastAsia="Times New Roman" w:cs="Times New Roman"/>
          <w:color w:val="000000" w:themeColor="text1"/>
          <w:sz w:val="24"/>
          <w:szCs w:val="24"/>
        </w:rPr>
        <w:footnoteReference w:id="43"/>
      </w:r>
    </w:p>
    <w:p w14:paraId="17689DBD" w14:textId="0F53883D" w:rsidR="00832FDC" w:rsidRPr="00ED2817" w:rsidRDefault="00832FDC" w:rsidP="5AD6F3BB">
      <w:pPr>
        <w:widowControl w:val="0"/>
        <w:shd w:val="clear" w:color="auto" w:fill="FFFFFF" w:themeFill="background1"/>
        <w:spacing w:after="0" w:line="480" w:lineRule="auto"/>
        <w:ind w:firstLine="720"/>
        <w:jc w:val="both"/>
        <w:rPr>
          <w:rFonts w:eastAsia="Times New Roman" w:cs="Times New Roman"/>
          <w:color w:val="000000" w:themeColor="text1"/>
          <w:sz w:val="24"/>
          <w:szCs w:val="24"/>
          <w:u w:val="single"/>
        </w:rPr>
      </w:pPr>
      <w:r w:rsidRPr="00ED2817">
        <w:rPr>
          <w:rFonts w:eastAsia="Times New Roman" w:cs="Times New Roman"/>
          <w:color w:val="000000" w:themeColor="text1"/>
          <w:sz w:val="24"/>
          <w:szCs w:val="24"/>
        </w:rPr>
        <w:t xml:space="preserve">During the COVID-19 pandemic, </w:t>
      </w:r>
      <w:r w:rsidR="00355703" w:rsidRPr="00ED2817">
        <w:rPr>
          <w:rFonts w:eastAsia="Times New Roman" w:cs="Times New Roman"/>
          <w:color w:val="000000" w:themeColor="text1"/>
          <w:sz w:val="24"/>
          <w:szCs w:val="24"/>
        </w:rPr>
        <w:t>the City</w:t>
      </w:r>
      <w:r w:rsidRPr="00ED2817">
        <w:rPr>
          <w:rFonts w:eastAsia="Times New Roman" w:cs="Times New Roman"/>
          <w:color w:val="000000" w:themeColor="text1"/>
          <w:sz w:val="24"/>
          <w:szCs w:val="24"/>
        </w:rPr>
        <w:t xml:space="preserve">’s public libraries still help provide patrons with internet access. The free, public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offered at each library branch in the five boroughs stayed on to help connect nearby residents to the internet. New Yorkers lucky enough to live near a branch could sometimes connect from home, and library patrons who needed to</w:t>
      </w:r>
      <w:r w:rsidR="007D670D"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 xml:space="preserve">connect would gather outside the library building. And </w:t>
      </w:r>
      <w:r w:rsidR="3F34CC39" w:rsidRPr="00ED2817">
        <w:rPr>
          <w:rFonts w:eastAsia="Times New Roman" w:cs="Times New Roman"/>
          <w:color w:val="000000" w:themeColor="text1"/>
          <w:sz w:val="24"/>
          <w:szCs w:val="24"/>
        </w:rPr>
        <w:t>twenty</w:t>
      </w:r>
      <w:r w:rsidRPr="00ED2817">
        <w:rPr>
          <w:rFonts w:eastAsia="Times New Roman" w:cs="Times New Roman"/>
          <w:color w:val="000000" w:themeColor="text1"/>
          <w:sz w:val="24"/>
          <w:szCs w:val="24"/>
        </w:rPr>
        <w:t xml:space="preserve"> Queens Public Library branches</w:t>
      </w:r>
      <w:r w:rsidR="00C0623F" w:rsidRPr="00ED2817">
        <w:rPr>
          <w:rFonts w:eastAsia="Times New Roman" w:cs="Times New Roman"/>
          <w:color w:val="000000" w:themeColor="text1"/>
          <w:sz w:val="24"/>
          <w:szCs w:val="24"/>
        </w:rPr>
        <w:t xml:space="preserve"> i</w:t>
      </w:r>
      <w:r w:rsidRPr="00ED2817">
        <w:rPr>
          <w:rFonts w:eastAsia="Times New Roman" w:cs="Times New Roman"/>
          <w:color w:val="000000" w:themeColor="text1"/>
          <w:sz w:val="24"/>
          <w:szCs w:val="24"/>
        </w:rPr>
        <w:t xml:space="preserve">nstalled signal boosters so the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would reach up to 150 yards away from the buildings.</w:t>
      </w:r>
      <w:r w:rsidRPr="00ED2817">
        <w:rPr>
          <w:rStyle w:val="FootnoteReference"/>
          <w:rFonts w:eastAsia="Times New Roman" w:cs="Times New Roman"/>
          <w:color w:val="000000" w:themeColor="text1"/>
          <w:sz w:val="24"/>
          <w:szCs w:val="24"/>
        </w:rPr>
        <w:footnoteReference w:id="44"/>
      </w:r>
      <w:r w:rsidRPr="00ED2817">
        <w:rPr>
          <w:rFonts w:eastAsia="Times New Roman" w:cs="Times New Roman"/>
          <w:color w:val="000000" w:themeColor="text1"/>
          <w:sz w:val="24"/>
          <w:szCs w:val="24"/>
        </w:rPr>
        <w:t xml:space="preserve"> </w:t>
      </w:r>
    </w:p>
    <w:p w14:paraId="237818CE" w14:textId="05EC28FE" w:rsidR="00832FDC" w:rsidRPr="00ED2817" w:rsidRDefault="00832FDC" w:rsidP="0DDEBEF1">
      <w:pPr>
        <w:pStyle w:val="ListParagraph"/>
        <w:widowControl w:val="0"/>
        <w:numPr>
          <w:ilvl w:val="0"/>
          <w:numId w:val="20"/>
        </w:numPr>
        <w:shd w:val="clear" w:color="auto" w:fill="FFFFFF" w:themeFill="background1"/>
        <w:spacing w:after="0" w:line="480" w:lineRule="auto"/>
        <w:jc w:val="both"/>
        <w:rPr>
          <w:rFonts w:ascii="Times New Roman" w:eastAsia="Times New Roman" w:hAnsi="Times New Roman" w:cs="Times New Roman"/>
          <w:i/>
          <w:iCs/>
          <w:color w:val="000000" w:themeColor="text1"/>
          <w:sz w:val="24"/>
          <w:szCs w:val="24"/>
        </w:rPr>
      </w:pPr>
      <w:r w:rsidRPr="0DDEBEF1">
        <w:rPr>
          <w:rFonts w:ascii="Times New Roman" w:eastAsia="Times New Roman" w:hAnsi="Times New Roman" w:cs="Times New Roman"/>
          <w:i/>
          <w:iCs/>
          <w:color w:val="000000" w:themeColor="text1"/>
          <w:sz w:val="24"/>
          <w:szCs w:val="24"/>
          <w:u w:val="single"/>
        </w:rPr>
        <w:t>Providing Access using Community Centers:</w:t>
      </w:r>
    </w:p>
    <w:p w14:paraId="5DDDA240" w14:textId="3DA877E0" w:rsidR="00832FDC" w:rsidRPr="00ED2817" w:rsidRDefault="0BF309C5"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Because of COVID-19 restrictions on public gatherings, using the internet services at schools, libraries, and community centers is no longer an option</w:t>
      </w:r>
      <w:r w:rsidR="00132FDD" w:rsidRPr="5AD6F3BB">
        <w:rPr>
          <w:rFonts w:eastAsia="Times New Roman" w:cs="Times New Roman"/>
          <w:color w:val="000000" w:themeColor="text1"/>
          <w:sz w:val="24"/>
          <w:szCs w:val="24"/>
        </w:rPr>
        <w:t>.</w:t>
      </w:r>
      <w:r w:rsidR="0012146A" w:rsidRPr="5AD6F3BB">
        <w:rPr>
          <w:rFonts w:eastAsia="Times New Roman" w:cs="Times New Roman"/>
          <w:color w:val="000000" w:themeColor="text1"/>
          <w:sz w:val="24"/>
          <w:szCs w:val="24"/>
        </w:rPr>
        <w:t xml:space="preserve"> </w:t>
      </w:r>
      <w:r w:rsidR="00832FDC" w:rsidRPr="00ED2817">
        <w:rPr>
          <w:rFonts w:eastAsia="Times New Roman" w:cs="Times New Roman"/>
          <w:color w:val="000000" w:themeColor="text1"/>
          <w:sz w:val="24"/>
          <w:szCs w:val="24"/>
        </w:rPr>
        <w:t xml:space="preserve">Spectrum planned to open 40 community technology centers equipped with broadband internet, computers, and printers by 2020. Some of these centers are in schools, and students as well as </w:t>
      </w:r>
      <w:r w:rsidR="62DAEB2D" w:rsidRPr="00ED2817">
        <w:rPr>
          <w:rFonts w:eastAsia="Times New Roman" w:cs="Times New Roman"/>
          <w:color w:val="000000" w:themeColor="text1"/>
          <w:sz w:val="24"/>
          <w:szCs w:val="24"/>
        </w:rPr>
        <w:t>parents or primary caregivers</w:t>
      </w:r>
      <w:r w:rsidR="09051FE2" w:rsidRPr="00ED2817">
        <w:rPr>
          <w:rFonts w:eastAsia="Times New Roman" w:cs="Times New Roman"/>
          <w:color w:val="000000" w:themeColor="text1"/>
          <w:sz w:val="24"/>
          <w:szCs w:val="24"/>
        </w:rPr>
        <w:t xml:space="preserve"> may use them.</w:t>
      </w:r>
      <w:r w:rsidR="00832FDC" w:rsidRPr="00ED2817">
        <w:rPr>
          <w:rFonts w:eastAsia="Times New Roman" w:cs="Times New Roman"/>
          <w:color w:val="000000" w:themeColor="text1"/>
          <w:sz w:val="24"/>
          <w:szCs w:val="24"/>
        </w:rPr>
        <w:t xml:space="preserve"> </w:t>
      </w:r>
      <w:r w:rsidR="00832FDC" w:rsidRPr="00ED2817">
        <w:rPr>
          <w:rStyle w:val="FootnoteReference"/>
          <w:rFonts w:eastAsia="Times New Roman" w:cs="Times New Roman"/>
          <w:color w:val="000000" w:themeColor="text1"/>
          <w:sz w:val="24"/>
          <w:szCs w:val="24"/>
        </w:rPr>
        <w:footnoteReference w:id="45"/>
      </w:r>
    </w:p>
    <w:p w14:paraId="1A396D1B" w14:textId="30863C3D" w:rsidR="00FA6008" w:rsidRPr="00ED2817" w:rsidRDefault="00C54045" w:rsidP="0DDEBEF1">
      <w:pPr>
        <w:pStyle w:val="ListParagraph"/>
        <w:widowControl w:val="0"/>
        <w:numPr>
          <w:ilvl w:val="0"/>
          <w:numId w:val="20"/>
        </w:numPr>
        <w:shd w:val="clear" w:color="auto" w:fill="FFFFFF" w:themeFill="background1"/>
        <w:spacing w:after="0" w:line="480" w:lineRule="auto"/>
        <w:jc w:val="both"/>
        <w:rPr>
          <w:rFonts w:ascii="Times New Roman" w:eastAsia="Times New Roman" w:hAnsi="Times New Roman" w:cs="Times New Roman"/>
          <w:i/>
          <w:iCs/>
          <w:color w:val="000000" w:themeColor="text1"/>
          <w:sz w:val="24"/>
          <w:szCs w:val="24"/>
          <w:u w:val="single"/>
        </w:rPr>
      </w:pPr>
      <w:r w:rsidRPr="0DDEBEF1">
        <w:rPr>
          <w:rFonts w:ascii="Times New Roman" w:eastAsia="Times New Roman" w:hAnsi="Times New Roman" w:cs="Times New Roman"/>
          <w:i/>
          <w:iCs/>
          <w:color w:val="000000" w:themeColor="text1"/>
          <w:sz w:val="24"/>
          <w:szCs w:val="24"/>
          <w:u w:val="single"/>
        </w:rPr>
        <w:t xml:space="preserve">Verizon </w:t>
      </w:r>
      <w:r w:rsidR="00374654" w:rsidRPr="0DDEBEF1">
        <w:rPr>
          <w:rFonts w:ascii="Times New Roman" w:eastAsia="Times New Roman" w:hAnsi="Times New Roman" w:cs="Times New Roman"/>
          <w:i/>
          <w:iCs/>
          <w:color w:val="000000" w:themeColor="text1"/>
          <w:sz w:val="24"/>
          <w:szCs w:val="24"/>
          <w:u w:val="single"/>
        </w:rPr>
        <w:t>Te</w:t>
      </w:r>
      <w:r w:rsidRPr="0DDEBEF1">
        <w:rPr>
          <w:rFonts w:ascii="Times New Roman" w:eastAsia="Times New Roman" w:hAnsi="Times New Roman" w:cs="Times New Roman"/>
          <w:i/>
          <w:iCs/>
          <w:color w:val="000000" w:themeColor="text1"/>
          <w:sz w:val="24"/>
          <w:szCs w:val="24"/>
          <w:u w:val="single"/>
        </w:rPr>
        <w:t>achers</w:t>
      </w:r>
      <w:r w:rsidR="00374654" w:rsidRPr="0DDEBEF1">
        <w:rPr>
          <w:rFonts w:ascii="Times New Roman" w:eastAsia="Times New Roman" w:hAnsi="Times New Roman" w:cs="Times New Roman"/>
          <w:i/>
          <w:iCs/>
          <w:color w:val="000000" w:themeColor="text1"/>
          <w:sz w:val="24"/>
          <w:szCs w:val="24"/>
          <w:u w:val="single"/>
        </w:rPr>
        <w:t xml:space="preserve"> Discount</w:t>
      </w:r>
      <w:r w:rsidR="002C3935" w:rsidRPr="0DDEBEF1">
        <w:rPr>
          <w:rFonts w:ascii="Times New Roman" w:eastAsia="Times New Roman" w:hAnsi="Times New Roman" w:cs="Times New Roman"/>
          <w:i/>
          <w:iCs/>
          <w:color w:val="000000" w:themeColor="text1"/>
          <w:sz w:val="24"/>
          <w:szCs w:val="24"/>
          <w:u w:val="single"/>
        </w:rPr>
        <w:t xml:space="preserve"> and Low-Income Offer</w:t>
      </w:r>
    </w:p>
    <w:p w14:paraId="45504D29" w14:textId="1203B741" w:rsidR="00374654" w:rsidRPr="00ED2817" w:rsidRDefault="00374654"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Verizon </w:t>
      </w:r>
      <w:r w:rsidR="000357C8" w:rsidRPr="00ED2817">
        <w:rPr>
          <w:rFonts w:eastAsia="Times New Roman" w:cs="Times New Roman"/>
          <w:color w:val="000000" w:themeColor="text1"/>
          <w:sz w:val="24"/>
          <w:szCs w:val="24"/>
        </w:rPr>
        <w:t>currently h</w:t>
      </w:r>
      <w:r w:rsidR="183120E3" w:rsidRPr="00ED2817">
        <w:rPr>
          <w:rFonts w:eastAsia="Times New Roman" w:cs="Times New Roman"/>
          <w:color w:val="000000" w:themeColor="text1"/>
          <w:sz w:val="24"/>
          <w:szCs w:val="24"/>
        </w:rPr>
        <w:t xml:space="preserve">as a </w:t>
      </w:r>
      <w:r w:rsidR="000357C8" w:rsidRPr="00ED2817">
        <w:rPr>
          <w:rFonts w:eastAsia="Times New Roman" w:cs="Times New Roman"/>
          <w:color w:val="000000" w:themeColor="text1"/>
          <w:sz w:val="24"/>
          <w:szCs w:val="24"/>
        </w:rPr>
        <w:t>discount</w:t>
      </w:r>
      <w:r w:rsidR="674AEC48" w:rsidRPr="00ED2817">
        <w:rPr>
          <w:rFonts w:eastAsia="Times New Roman" w:cs="Times New Roman"/>
          <w:color w:val="000000" w:themeColor="text1"/>
          <w:sz w:val="24"/>
          <w:szCs w:val="24"/>
        </w:rPr>
        <w:t xml:space="preserve"> offer</w:t>
      </w:r>
      <w:r w:rsidR="000357C8" w:rsidRPr="00ED2817">
        <w:rPr>
          <w:rFonts w:eastAsia="Times New Roman" w:cs="Times New Roman"/>
          <w:color w:val="000000" w:themeColor="text1"/>
          <w:sz w:val="24"/>
          <w:szCs w:val="24"/>
        </w:rPr>
        <w:t xml:space="preserve"> in which teachers can receive up to $15 discount per month on their home internet services.</w:t>
      </w:r>
      <w:r w:rsidR="000357C8" w:rsidRPr="00ED2817">
        <w:rPr>
          <w:rStyle w:val="FootnoteReference"/>
          <w:rFonts w:eastAsia="Times New Roman" w:cs="Times New Roman"/>
          <w:color w:val="000000" w:themeColor="text1"/>
          <w:sz w:val="24"/>
          <w:szCs w:val="24"/>
        </w:rPr>
        <w:footnoteReference w:id="46"/>
      </w:r>
      <w:r w:rsidR="000357C8" w:rsidRPr="00ED2817">
        <w:rPr>
          <w:rFonts w:eastAsia="Times New Roman" w:cs="Times New Roman"/>
          <w:color w:val="000000" w:themeColor="text1"/>
          <w:sz w:val="24"/>
          <w:szCs w:val="24"/>
        </w:rPr>
        <w:t xml:space="preserve"> </w:t>
      </w:r>
      <w:r w:rsidR="005901B0" w:rsidRPr="00ED2817">
        <w:rPr>
          <w:rFonts w:eastAsia="Times New Roman" w:cs="Times New Roman"/>
          <w:color w:val="000000" w:themeColor="text1"/>
          <w:sz w:val="24"/>
          <w:szCs w:val="24"/>
        </w:rPr>
        <w:t>Verizon has also updated their commitment to providing low-income households with internet, extending their low-income Fios Internet program through 2020.</w:t>
      </w:r>
      <w:r w:rsidR="005901B0" w:rsidRPr="00ED2817">
        <w:rPr>
          <w:rStyle w:val="FootnoteReference"/>
          <w:rFonts w:eastAsia="Times New Roman" w:cs="Times New Roman"/>
          <w:color w:val="000000" w:themeColor="text1"/>
          <w:sz w:val="24"/>
          <w:szCs w:val="24"/>
        </w:rPr>
        <w:footnoteReference w:id="47"/>
      </w:r>
      <w:r w:rsidR="00B64B3F" w:rsidRPr="00ED2817">
        <w:rPr>
          <w:rFonts w:eastAsia="Times New Roman" w:cs="Times New Roman"/>
          <w:color w:val="000000" w:themeColor="text1"/>
          <w:sz w:val="24"/>
          <w:szCs w:val="24"/>
        </w:rPr>
        <w:t xml:space="preserve"> Verizon’s low-income Fios Internet program gives qualifying Fios customers a $20 per month discount on their home internet service for as long</w:t>
      </w:r>
      <w:r w:rsidR="00816C92" w:rsidRPr="00ED2817">
        <w:rPr>
          <w:rFonts w:eastAsia="Times New Roman" w:cs="Times New Roman"/>
          <w:color w:val="000000" w:themeColor="text1"/>
          <w:sz w:val="24"/>
          <w:szCs w:val="24"/>
        </w:rPr>
        <w:t xml:space="preserve"> a</w:t>
      </w:r>
      <w:r w:rsidR="00B64B3F" w:rsidRPr="00ED2817">
        <w:rPr>
          <w:rFonts w:eastAsia="Times New Roman" w:cs="Times New Roman"/>
          <w:color w:val="000000" w:themeColor="text1"/>
          <w:sz w:val="24"/>
          <w:szCs w:val="24"/>
        </w:rPr>
        <w:t xml:space="preserve">s they remain eligible for the program, and </w:t>
      </w:r>
      <w:r w:rsidR="1F62C56D" w:rsidRPr="00ED2817">
        <w:rPr>
          <w:rFonts w:eastAsia="Times New Roman" w:cs="Times New Roman"/>
          <w:color w:val="000000" w:themeColor="text1"/>
          <w:sz w:val="24"/>
          <w:szCs w:val="24"/>
        </w:rPr>
        <w:t xml:space="preserve">it </w:t>
      </w:r>
      <w:r w:rsidR="00B64B3F" w:rsidRPr="00ED2817">
        <w:rPr>
          <w:rFonts w:eastAsia="Times New Roman" w:cs="Times New Roman"/>
          <w:color w:val="000000" w:themeColor="text1"/>
          <w:sz w:val="24"/>
          <w:szCs w:val="24"/>
        </w:rPr>
        <w:t>waives the first 60 days of router rental charges for new customers.</w:t>
      </w:r>
      <w:r w:rsidR="00D76376" w:rsidRPr="00ED2817">
        <w:rPr>
          <w:rStyle w:val="FootnoteReference"/>
          <w:rFonts w:eastAsia="Times New Roman" w:cs="Times New Roman"/>
          <w:color w:val="000000" w:themeColor="text1"/>
          <w:sz w:val="24"/>
          <w:szCs w:val="24"/>
        </w:rPr>
        <w:footnoteReference w:id="48"/>
      </w:r>
      <w:r w:rsidR="00B64B3F" w:rsidRPr="00ED2817">
        <w:rPr>
          <w:rFonts w:eastAsia="Times New Roman" w:cs="Times New Roman"/>
          <w:color w:val="000000" w:themeColor="text1"/>
          <w:sz w:val="24"/>
          <w:szCs w:val="24"/>
        </w:rPr>
        <w:t xml:space="preserve"> Additionally, customers must qualify for</w:t>
      </w:r>
      <w:r w:rsidR="00882D15" w:rsidRPr="00ED2817">
        <w:rPr>
          <w:rFonts w:eastAsia="Times New Roman" w:cs="Times New Roman"/>
          <w:color w:val="000000" w:themeColor="text1"/>
          <w:sz w:val="24"/>
          <w:szCs w:val="24"/>
        </w:rPr>
        <w:t xml:space="preserve"> </w:t>
      </w:r>
      <w:r w:rsidR="00B64B3F" w:rsidRPr="00ED2817">
        <w:rPr>
          <w:rFonts w:eastAsia="Times New Roman" w:cs="Times New Roman"/>
          <w:color w:val="000000" w:themeColor="text1"/>
          <w:sz w:val="24"/>
          <w:szCs w:val="24"/>
        </w:rPr>
        <w:t>Lifeline</w:t>
      </w:r>
      <w:r w:rsidR="00882D15" w:rsidRPr="00ED2817">
        <w:rPr>
          <w:rFonts w:eastAsia="Times New Roman" w:cs="Times New Roman"/>
          <w:color w:val="000000" w:themeColor="text1"/>
          <w:sz w:val="24"/>
          <w:szCs w:val="24"/>
        </w:rPr>
        <w:t>, a federal low-income assistance program designed to provide discounted broadband and telephone services to low-income households.</w:t>
      </w:r>
      <w:r w:rsidR="003D582A" w:rsidRPr="00ED2817">
        <w:rPr>
          <w:rStyle w:val="FootnoteReference"/>
          <w:rFonts w:eastAsia="Times New Roman" w:cs="Times New Roman"/>
          <w:color w:val="000000" w:themeColor="text1"/>
          <w:sz w:val="24"/>
          <w:szCs w:val="24"/>
        </w:rPr>
        <w:footnoteReference w:id="49"/>
      </w:r>
    </w:p>
    <w:p w14:paraId="44FCA0BF" w14:textId="15034808" w:rsidR="00C54045" w:rsidRPr="00ED2817" w:rsidRDefault="00C54045" w:rsidP="0DDEBEF1">
      <w:pPr>
        <w:pStyle w:val="ListParagraph"/>
        <w:widowControl w:val="0"/>
        <w:numPr>
          <w:ilvl w:val="0"/>
          <w:numId w:val="20"/>
        </w:numPr>
        <w:shd w:val="clear" w:color="auto" w:fill="FFFFFF" w:themeFill="background1"/>
        <w:spacing w:after="0" w:line="480" w:lineRule="auto"/>
        <w:jc w:val="both"/>
        <w:rPr>
          <w:rFonts w:ascii="Times New Roman" w:eastAsia="Times New Roman" w:hAnsi="Times New Roman" w:cs="Times New Roman"/>
          <w:i/>
          <w:iCs/>
          <w:color w:val="000000" w:themeColor="text1"/>
          <w:sz w:val="24"/>
          <w:szCs w:val="24"/>
          <w:u w:val="single"/>
        </w:rPr>
      </w:pPr>
      <w:r w:rsidRPr="0DDEBEF1">
        <w:rPr>
          <w:rFonts w:ascii="Times New Roman" w:eastAsia="Times New Roman" w:hAnsi="Times New Roman" w:cs="Times New Roman"/>
          <w:i/>
          <w:iCs/>
          <w:color w:val="000000" w:themeColor="text1"/>
          <w:sz w:val="24"/>
          <w:szCs w:val="24"/>
          <w:u w:val="single"/>
        </w:rPr>
        <w:t>Spectrum Remote Education Offer</w:t>
      </w:r>
      <w:r w:rsidR="34245F96" w:rsidRPr="0DDEBEF1">
        <w:rPr>
          <w:rFonts w:ascii="Times New Roman" w:eastAsia="Times New Roman" w:hAnsi="Times New Roman" w:cs="Times New Roman"/>
          <w:i/>
          <w:iCs/>
          <w:color w:val="000000" w:themeColor="text1"/>
          <w:sz w:val="24"/>
          <w:szCs w:val="24"/>
          <w:u w:val="single"/>
        </w:rPr>
        <w:t xml:space="preserve">, </w:t>
      </w:r>
      <w:r w:rsidR="00590395" w:rsidRPr="0DDEBEF1">
        <w:rPr>
          <w:rFonts w:ascii="Times New Roman" w:eastAsia="Times New Roman" w:hAnsi="Times New Roman" w:cs="Times New Roman"/>
          <w:i/>
          <w:iCs/>
          <w:color w:val="000000" w:themeColor="text1"/>
          <w:sz w:val="24"/>
          <w:szCs w:val="24"/>
          <w:u w:val="single"/>
        </w:rPr>
        <w:t>Spectrum Internet Assist</w:t>
      </w:r>
      <w:r w:rsidR="09F061CE" w:rsidRPr="0DDEBEF1">
        <w:rPr>
          <w:rFonts w:ascii="Times New Roman" w:eastAsia="Times New Roman" w:hAnsi="Times New Roman" w:cs="Times New Roman"/>
          <w:i/>
          <w:iCs/>
          <w:color w:val="000000" w:themeColor="text1"/>
          <w:sz w:val="24"/>
          <w:szCs w:val="24"/>
          <w:u w:val="single"/>
        </w:rPr>
        <w:t>, and Altice</w:t>
      </w:r>
      <w:r w:rsidR="164925C8" w:rsidRPr="0DDEBEF1">
        <w:rPr>
          <w:rFonts w:ascii="Times New Roman" w:eastAsia="Times New Roman" w:hAnsi="Times New Roman" w:cs="Times New Roman"/>
          <w:i/>
          <w:iCs/>
          <w:color w:val="000000" w:themeColor="text1"/>
          <w:sz w:val="24"/>
          <w:szCs w:val="24"/>
          <w:u w:val="single"/>
        </w:rPr>
        <w:t xml:space="preserve"> Advantage</w:t>
      </w:r>
    </w:p>
    <w:p w14:paraId="35562A3F" w14:textId="635733D9" w:rsidR="00374654" w:rsidRPr="00ED2817" w:rsidRDefault="00374654"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Spectrum</w:t>
      </w:r>
      <w:r w:rsidR="00D10769" w:rsidRPr="00ED2817">
        <w:rPr>
          <w:rFonts w:eastAsia="Times New Roman" w:cs="Times New Roman"/>
          <w:color w:val="000000" w:themeColor="text1"/>
          <w:sz w:val="24"/>
          <w:szCs w:val="24"/>
        </w:rPr>
        <w:t xml:space="preserve"> relaunched their free internet offer </w:t>
      </w:r>
      <w:r w:rsidR="3276AA10" w:rsidRPr="00ED2817">
        <w:rPr>
          <w:rFonts w:eastAsia="Times New Roman" w:cs="Times New Roman"/>
          <w:color w:val="000000" w:themeColor="text1"/>
          <w:sz w:val="24"/>
          <w:szCs w:val="24"/>
        </w:rPr>
        <w:t xml:space="preserve">for new customers </w:t>
      </w:r>
      <w:r w:rsidR="00D10769" w:rsidRPr="00ED2817">
        <w:rPr>
          <w:rFonts w:eastAsia="Times New Roman" w:cs="Times New Roman"/>
          <w:color w:val="000000" w:themeColor="text1"/>
          <w:sz w:val="24"/>
          <w:szCs w:val="24"/>
        </w:rPr>
        <w:t>on September 21, 2020, providing free Spectrum internet and Wi-Fi access for 60 days to households with students and/or educators.</w:t>
      </w:r>
      <w:r w:rsidR="00E33D0A" w:rsidRPr="00ED2817">
        <w:rPr>
          <w:rStyle w:val="FootnoteReference"/>
          <w:rFonts w:eastAsia="Times New Roman" w:cs="Times New Roman"/>
          <w:color w:val="000000" w:themeColor="text1"/>
          <w:sz w:val="24"/>
          <w:szCs w:val="24"/>
        </w:rPr>
        <w:footnoteReference w:id="50"/>
      </w:r>
      <w:r w:rsidR="00D10769" w:rsidRPr="00ED2817">
        <w:rPr>
          <w:rFonts w:eastAsia="Times New Roman" w:cs="Times New Roman"/>
          <w:color w:val="000000" w:themeColor="text1"/>
          <w:sz w:val="24"/>
          <w:szCs w:val="24"/>
        </w:rPr>
        <w:t xml:space="preserve"> The original Remote Education Offer, announced in March, also offered free internet for two months</w:t>
      </w:r>
      <w:r w:rsidR="00A75CE8" w:rsidRPr="00ED2817">
        <w:rPr>
          <w:rFonts w:eastAsia="Times New Roman" w:cs="Times New Roman"/>
          <w:color w:val="000000" w:themeColor="text1"/>
          <w:sz w:val="24"/>
          <w:szCs w:val="24"/>
        </w:rPr>
        <w:t xml:space="preserve"> to new customers.</w:t>
      </w:r>
      <w:r w:rsidR="00A75CE8" w:rsidRPr="00ED2817">
        <w:rPr>
          <w:rStyle w:val="FootnoteReference"/>
          <w:rFonts w:eastAsia="Times New Roman" w:cs="Times New Roman"/>
          <w:color w:val="000000" w:themeColor="text1"/>
          <w:sz w:val="24"/>
          <w:szCs w:val="24"/>
        </w:rPr>
        <w:footnoteReference w:id="51"/>
      </w:r>
      <w:r w:rsidR="00D10769" w:rsidRPr="00ED2817">
        <w:rPr>
          <w:rFonts w:eastAsia="Times New Roman" w:cs="Times New Roman"/>
          <w:color w:val="000000" w:themeColor="text1"/>
          <w:sz w:val="24"/>
          <w:szCs w:val="24"/>
        </w:rPr>
        <w:t xml:space="preserve"> </w:t>
      </w:r>
      <w:r w:rsidR="00590395" w:rsidRPr="00ED2817">
        <w:rPr>
          <w:rFonts w:eastAsia="Times New Roman" w:cs="Times New Roman"/>
          <w:color w:val="000000" w:themeColor="text1"/>
          <w:sz w:val="24"/>
          <w:szCs w:val="24"/>
        </w:rPr>
        <w:t xml:space="preserve">Another program is the Spectrum Internet Assist, which is a </w:t>
      </w:r>
      <w:r w:rsidR="486C0B77" w:rsidRPr="00ED2817">
        <w:rPr>
          <w:rFonts w:eastAsia="Times New Roman" w:cs="Times New Roman"/>
          <w:color w:val="000000" w:themeColor="text1"/>
          <w:sz w:val="24"/>
          <w:szCs w:val="24"/>
        </w:rPr>
        <w:t>low-cost</w:t>
      </w:r>
      <w:r w:rsidR="00590395" w:rsidRPr="00ED2817">
        <w:rPr>
          <w:rFonts w:eastAsia="Times New Roman" w:cs="Times New Roman"/>
          <w:color w:val="000000" w:themeColor="text1"/>
          <w:sz w:val="24"/>
          <w:szCs w:val="24"/>
        </w:rPr>
        <w:t xml:space="preserve"> broadband program available to low-income households and seniors</w:t>
      </w:r>
      <w:r w:rsidR="6D607710" w:rsidRPr="00ED2817">
        <w:rPr>
          <w:rFonts w:eastAsia="Times New Roman" w:cs="Times New Roman"/>
          <w:color w:val="000000" w:themeColor="text1"/>
          <w:sz w:val="24"/>
          <w:szCs w:val="24"/>
        </w:rPr>
        <w:t>,</w:t>
      </w:r>
      <w:r w:rsidR="00590395" w:rsidRPr="00ED2817">
        <w:rPr>
          <w:rFonts w:eastAsia="Times New Roman" w:cs="Times New Roman"/>
          <w:color w:val="000000" w:themeColor="text1"/>
          <w:sz w:val="24"/>
          <w:szCs w:val="24"/>
        </w:rPr>
        <w:t xml:space="preserve"> with speeds up to 30</w:t>
      </w:r>
      <w:r w:rsidR="18BDA900" w:rsidRPr="00ED2817">
        <w:rPr>
          <w:rFonts w:eastAsia="Times New Roman" w:cs="Times New Roman"/>
          <w:color w:val="000000" w:themeColor="text1"/>
          <w:sz w:val="24"/>
          <w:szCs w:val="24"/>
        </w:rPr>
        <w:t xml:space="preserve"> </w:t>
      </w:r>
      <w:r w:rsidR="00590395" w:rsidRPr="00ED2817">
        <w:rPr>
          <w:rFonts w:eastAsia="Times New Roman" w:cs="Times New Roman"/>
          <w:color w:val="000000" w:themeColor="text1"/>
          <w:sz w:val="24"/>
          <w:szCs w:val="24"/>
        </w:rPr>
        <w:t>Mbps.</w:t>
      </w:r>
      <w:r w:rsidRPr="00ED2817">
        <w:rPr>
          <w:rStyle w:val="FootnoteReference"/>
          <w:rFonts w:eastAsia="Times New Roman" w:cs="Times New Roman"/>
          <w:color w:val="000000" w:themeColor="text1"/>
          <w:sz w:val="24"/>
          <w:szCs w:val="24"/>
        </w:rPr>
        <w:footnoteReference w:id="52"/>
      </w:r>
      <w:r w:rsidR="00590395" w:rsidRPr="00ED2817">
        <w:rPr>
          <w:rFonts w:eastAsia="Times New Roman" w:cs="Times New Roman"/>
          <w:color w:val="000000" w:themeColor="text1"/>
          <w:sz w:val="24"/>
          <w:szCs w:val="24"/>
        </w:rPr>
        <w:t xml:space="preserve"> </w:t>
      </w:r>
      <w:r w:rsidR="004675E1" w:rsidRPr="00ED2817">
        <w:rPr>
          <w:rFonts w:eastAsia="Times New Roman" w:cs="Times New Roman"/>
          <w:color w:val="000000" w:themeColor="text1"/>
          <w:sz w:val="24"/>
          <w:szCs w:val="24"/>
        </w:rPr>
        <w:t xml:space="preserve">Eligible households must have members that receive benefits from the National School Lunch Program, its Community Eligibility Provision, or the </w:t>
      </w:r>
      <w:r w:rsidR="2882C2EB" w:rsidRPr="00ED2817">
        <w:rPr>
          <w:rFonts w:eastAsia="Times New Roman" w:cs="Times New Roman"/>
          <w:color w:val="000000" w:themeColor="text1"/>
          <w:sz w:val="24"/>
          <w:szCs w:val="24"/>
        </w:rPr>
        <w:t>S</w:t>
      </w:r>
      <w:r w:rsidR="004675E1" w:rsidRPr="00ED2817">
        <w:rPr>
          <w:rFonts w:eastAsia="Times New Roman" w:cs="Times New Roman"/>
          <w:color w:val="000000" w:themeColor="text1"/>
          <w:sz w:val="24"/>
          <w:szCs w:val="24"/>
        </w:rPr>
        <w:t>upplemental Security Income.</w:t>
      </w:r>
      <w:r w:rsidR="004675E1" w:rsidRPr="00ED2817">
        <w:rPr>
          <w:rStyle w:val="FootnoteReference"/>
          <w:rFonts w:eastAsia="Times New Roman" w:cs="Times New Roman"/>
          <w:color w:val="000000" w:themeColor="text1"/>
          <w:sz w:val="24"/>
          <w:szCs w:val="24"/>
        </w:rPr>
        <w:footnoteReference w:id="53"/>
      </w:r>
    </w:p>
    <w:p w14:paraId="78AF86E1" w14:textId="61C5D1D5" w:rsidR="00ED2817" w:rsidRDefault="35E05F1D" w:rsidP="00C30A00">
      <w:pPr>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Altice also </w:t>
      </w:r>
      <w:r w:rsidR="468EC802" w:rsidRPr="00ED2817">
        <w:rPr>
          <w:rFonts w:eastAsia="Times New Roman" w:cs="Times New Roman"/>
          <w:color w:val="000000" w:themeColor="text1"/>
          <w:sz w:val="24"/>
          <w:szCs w:val="24"/>
        </w:rPr>
        <w:t xml:space="preserve">started an offer of </w:t>
      </w:r>
      <w:r w:rsidRPr="00ED2817">
        <w:rPr>
          <w:rFonts w:eastAsia="Times New Roman" w:cs="Times New Roman"/>
          <w:color w:val="000000" w:themeColor="text1"/>
          <w:sz w:val="24"/>
          <w:szCs w:val="24"/>
        </w:rPr>
        <w:t>60 days of free Altice</w:t>
      </w:r>
      <w:r w:rsidR="060D2621" w:rsidRPr="00ED2817">
        <w:rPr>
          <w:rFonts w:eastAsia="Times New Roman" w:cs="Times New Roman"/>
          <w:color w:val="000000" w:themeColor="text1"/>
          <w:sz w:val="24"/>
          <w:szCs w:val="24"/>
        </w:rPr>
        <w:t xml:space="preserve"> Advantage 30 Mbps</w:t>
      </w:r>
      <w:r w:rsidRPr="00ED2817">
        <w:rPr>
          <w:rFonts w:eastAsia="Times New Roman" w:cs="Times New Roman"/>
          <w:color w:val="000000" w:themeColor="text1"/>
          <w:sz w:val="24"/>
          <w:szCs w:val="24"/>
        </w:rPr>
        <w:t xml:space="preserve"> internet access to new customers</w:t>
      </w:r>
      <w:r w:rsidR="7FBD9A50" w:rsidRPr="00ED2817">
        <w:rPr>
          <w:rFonts w:eastAsia="Times New Roman" w:cs="Times New Roman"/>
          <w:color w:val="000000" w:themeColor="text1"/>
          <w:sz w:val="24"/>
          <w:szCs w:val="24"/>
        </w:rPr>
        <w:t xml:space="preserve"> in March 2020</w:t>
      </w:r>
      <w:r w:rsidR="261496A2" w:rsidRPr="00ED2817">
        <w:rPr>
          <w:rFonts w:eastAsia="Times New Roman" w:cs="Times New Roman"/>
          <w:color w:val="000000" w:themeColor="text1"/>
          <w:sz w:val="24"/>
          <w:szCs w:val="24"/>
        </w:rPr>
        <w:t xml:space="preserve">. Customers were eligible for the free Altice Advantage service if a member of the household is eligible for the National School </w:t>
      </w:r>
      <w:r w:rsidR="39F58A6E" w:rsidRPr="00ED2817">
        <w:rPr>
          <w:rFonts w:eastAsia="Times New Roman" w:cs="Times New Roman"/>
          <w:color w:val="000000" w:themeColor="text1"/>
          <w:sz w:val="24"/>
          <w:szCs w:val="24"/>
        </w:rPr>
        <w:t>Lunch Program, attends a New York City public school, eligible for S</w:t>
      </w:r>
      <w:r w:rsidR="2EC29A86" w:rsidRPr="00ED2817">
        <w:rPr>
          <w:rFonts w:eastAsia="Times New Roman" w:cs="Times New Roman"/>
          <w:color w:val="000000" w:themeColor="text1"/>
          <w:sz w:val="24"/>
          <w:szCs w:val="24"/>
        </w:rPr>
        <w:t xml:space="preserve">upplemental Security </w:t>
      </w:r>
      <w:r w:rsidR="39F58A6E" w:rsidRPr="00ED2817">
        <w:rPr>
          <w:rFonts w:eastAsia="Times New Roman" w:cs="Times New Roman"/>
          <w:color w:val="000000" w:themeColor="text1"/>
          <w:sz w:val="24"/>
          <w:szCs w:val="24"/>
        </w:rPr>
        <w:t>I</w:t>
      </w:r>
      <w:r w:rsidR="3C761CB5" w:rsidRPr="00ED2817">
        <w:rPr>
          <w:rFonts w:eastAsia="Times New Roman" w:cs="Times New Roman"/>
          <w:color w:val="000000" w:themeColor="text1"/>
          <w:sz w:val="24"/>
          <w:szCs w:val="24"/>
        </w:rPr>
        <w:t>ncome</w:t>
      </w:r>
      <w:r w:rsidR="39F58A6E" w:rsidRPr="00ED2817">
        <w:rPr>
          <w:rFonts w:eastAsia="Times New Roman" w:cs="Times New Roman"/>
          <w:color w:val="000000" w:themeColor="text1"/>
          <w:sz w:val="24"/>
          <w:szCs w:val="24"/>
        </w:rPr>
        <w:t xml:space="preserve"> and over 65 years of age, </w:t>
      </w:r>
      <w:r w:rsidR="06671F1C" w:rsidRPr="00ED2817">
        <w:rPr>
          <w:rFonts w:eastAsia="Times New Roman" w:cs="Times New Roman"/>
          <w:color w:val="000000" w:themeColor="text1"/>
          <w:sz w:val="24"/>
          <w:szCs w:val="24"/>
        </w:rPr>
        <w:t>or a veteran receiving state or federal assistance.</w:t>
      </w:r>
      <w:r w:rsidR="009552B1" w:rsidRPr="00ED2817">
        <w:rPr>
          <w:rStyle w:val="FootnoteReference"/>
          <w:rFonts w:eastAsia="Times New Roman" w:cs="Times New Roman"/>
          <w:color w:val="000000" w:themeColor="text1"/>
          <w:sz w:val="24"/>
          <w:szCs w:val="24"/>
        </w:rPr>
        <w:footnoteReference w:id="54"/>
      </w:r>
    </w:p>
    <w:p w14:paraId="3C81BB54" w14:textId="77777777" w:rsidR="00ED2817" w:rsidRPr="00ED2817" w:rsidRDefault="00ED2817" w:rsidP="00C30A00">
      <w:pPr>
        <w:spacing w:after="0" w:line="480" w:lineRule="auto"/>
        <w:jc w:val="both"/>
        <w:rPr>
          <w:rFonts w:eastAsia="Times New Roman" w:cs="Times New Roman"/>
          <w:color w:val="000000" w:themeColor="text1"/>
          <w:sz w:val="24"/>
          <w:szCs w:val="24"/>
        </w:rPr>
      </w:pPr>
    </w:p>
    <w:p w14:paraId="1AA64971" w14:textId="4DCD054D" w:rsidR="00832FDC" w:rsidRPr="00ED2817" w:rsidRDefault="00832FDC" w:rsidP="0DDEBEF1">
      <w:pPr>
        <w:widowControl w:val="0"/>
        <w:shd w:val="clear" w:color="auto" w:fill="FFFFFF" w:themeFill="background1"/>
        <w:spacing w:after="0" w:line="480" w:lineRule="auto"/>
        <w:jc w:val="both"/>
        <w:rPr>
          <w:rFonts w:eastAsia="Times New Roman" w:cs="Times New Roman"/>
          <w:color w:val="000000" w:themeColor="text1"/>
          <w:sz w:val="24"/>
          <w:szCs w:val="24"/>
        </w:rPr>
      </w:pPr>
      <w:r w:rsidRPr="0DDEBEF1">
        <w:rPr>
          <w:rFonts w:eastAsia="Times New Roman" w:cs="Times New Roman"/>
          <w:b/>
          <w:bCs/>
          <w:color w:val="000000" w:themeColor="text1"/>
          <w:sz w:val="24"/>
          <w:szCs w:val="24"/>
        </w:rPr>
        <w:t>IV.</w:t>
      </w:r>
      <w:r w:rsidR="10417A00" w:rsidRPr="0DDEBEF1">
        <w:rPr>
          <w:rFonts w:eastAsia="Times New Roman" w:cs="Times New Roman"/>
          <w:b/>
          <w:bCs/>
          <w:color w:val="000000" w:themeColor="text1"/>
          <w:sz w:val="24"/>
          <w:szCs w:val="24"/>
        </w:rPr>
        <w:t xml:space="preserve"> </w:t>
      </w:r>
      <w:r w:rsidRPr="00ED2817">
        <w:rPr>
          <w:rFonts w:eastAsia="Times New Roman" w:cs="Times New Roman"/>
          <w:b/>
          <w:bCs/>
          <w:iCs/>
          <w:color w:val="000000" w:themeColor="text1"/>
          <w:sz w:val="24"/>
          <w:szCs w:val="24"/>
        </w:rPr>
        <w:tab/>
      </w:r>
      <w:r w:rsidRPr="0DDEBEF1">
        <w:rPr>
          <w:rFonts w:eastAsia="Times New Roman" w:cs="Times New Roman"/>
          <w:b/>
          <w:bCs/>
          <w:color w:val="000000" w:themeColor="text1"/>
          <w:sz w:val="24"/>
          <w:szCs w:val="24"/>
          <w:u w:val="single"/>
        </w:rPr>
        <w:t>Public/Private Partnerships to Address Digital Divide</w:t>
      </w:r>
    </w:p>
    <w:p w14:paraId="06F16357" w14:textId="5135E4E8" w:rsidR="00832FDC" w:rsidRPr="00ED2817" w:rsidRDefault="00832FDC"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Several programs and partnerships are in place in New York City to address the digital access divide between lower-income and higher-income residents. These programs include both increasing access to devices that can connect to the internet and t</w:t>
      </w:r>
      <w:r w:rsidR="544CFFCE" w:rsidRPr="00ED2817">
        <w:rPr>
          <w:rFonts w:eastAsia="Times New Roman" w:cs="Times New Roman"/>
          <w:color w:val="000000" w:themeColor="text1"/>
          <w:sz w:val="24"/>
          <w:szCs w:val="24"/>
        </w:rPr>
        <w:t>o a</w:t>
      </w:r>
      <w:r w:rsidRPr="00ED2817">
        <w:rPr>
          <w:rFonts w:eastAsia="Times New Roman" w:cs="Times New Roman"/>
          <w:color w:val="000000" w:themeColor="text1"/>
          <w:sz w:val="24"/>
          <w:szCs w:val="24"/>
        </w:rPr>
        <w:t xml:space="preserve"> broadband subscription itself.</w:t>
      </w:r>
    </w:p>
    <w:p w14:paraId="757CC6A9" w14:textId="1BBCCFC3" w:rsidR="00832FDC" w:rsidRPr="00ED2817" w:rsidRDefault="00832FDC" w:rsidP="00E013F7">
      <w:pPr>
        <w:pStyle w:val="ListParagraph"/>
        <w:widowControl w:val="0"/>
        <w:numPr>
          <w:ilvl w:val="0"/>
          <w:numId w:val="17"/>
        </w:numPr>
        <w:shd w:val="clear" w:color="auto" w:fill="FFFFFF"/>
        <w:spacing w:after="0" w:line="480" w:lineRule="auto"/>
        <w:jc w:val="both"/>
        <w:rPr>
          <w:rFonts w:ascii="Times New Roman" w:eastAsia="Times New Roman" w:hAnsi="Times New Roman" w:cs="Times New Roman"/>
          <w:i/>
          <w:color w:val="000000" w:themeColor="text1"/>
          <w:sz w:val="24"/>
          <w:szCs w:val="24"/>
          <w:u w:val="single"/>
        </w:rPr>
      </w:pPr>
      <w:r w:rsidRPr="00ED2817">
        <w:rPr>
          <w:rFonts w:ascii="Times New Roman" w:eastAsia="Times New Roman" w:hAnsi="Times New Roman" w:cs="Times New Roman"/>
          <w:i/>
          <w:color w:val="000000" w:themeColor="text1"/>
          <w:sz w:val="24"/>
          <w:szCs w:val="24"/>
          <w:u w:val="single"/>
        </w:rPr>
        <w:t>Apple/DOE (2020):</w:t>
      </w:r>
    </w:p>
    <w:p w14:paraId="3E930766" w14:textId="3EE5EB59" w:rsidR="00832FDC" w:rsidRPr="00ED2817" w:rsidRDefault="00832FDC" w:rsidP="07F1494E">
      <w:pPr>
        <w:widowControl w:val="0"/>
        <w:shd w:val="clear" w:color="auto" w:fill="FFFFFF" w:themeFill="background1"/>
        <w:spacing w:after="0" w:line="480" w:lineRule="auto"/>
        <w:ind w:firstLine="720"/>
        <w:jc w:val="both"/>
        <w:rPr>
          <w:rFonts w:eastAsia="Times New Roman" w:cs="Times New Roman"/>
          <w:i/>
          <w:iCs/>
          <w:color w:val="000000" w:themeColor="text1"/>
          <w:sz w:val="24"/>
          <w:szCs w:val="24"/>
          <w:u w:val="single"/>
        </w:rPr>
      </w:pPr>
      <w:r w:rsidRPr="00ED2817">
        <w:rPr>
          <w:rFonts w:eastAsia="Times New Roman" w:cs="Times New Roman"/>
          <w:color w:val="000000" w:themeColor="text1"/>
          <w:sz w:val="24"/>
          <w:szCs w:val="24"/>
        </w:rPr>
        <w:t>Apple and DOE formed a partnership at the onset of the COVID-19 pandemic.</w:t>
      </w:r>
      <w:r w:rsidRPr="00ED2817">
        <w:rPr>
          <w:rStyle w:val="FootnoteReference"/>
          <w:rFonts w:eastAsia="Times New Roman" w:cs="Times New Roman"/>
          <w:color w:val="000000" w:themeColor="text1"/>
          <w:sz w:val="24"/>
          <w:szCs w:val="24"/>
        </w:rPr>
        <w:footnoteReference w:id="55"/>
      </w:r>
      <w:r w:rsidRPr="00ED2817">
        <w:rPr>
          <w:rFonts w:eastAsia="Times New Roman" w:cs="Times New Roman"/>
          <w:color w:val="000000" w:themeColor="text1"/>
          <w:sz w:val="24"/>
          <w:szCs w:val="24"/>
        </w:rPr>
        <w:t xml:space="preserve"> The DOE has worked to fill in the broadband gap left by the closure of schools, libraries, and community centers by loaning 321,500 LTE-connected iPads to students without devices or internet access at home. DOE spent $269 million on the iPads. Individual schools </w:t>
      </w:r>
      <w:r w:rsidR="201E68C9" w:rsidRPr="00ED2817">
        <w:rPr>
          <w:rFonts w:eastAsia="Times New Roman" w:cs="Times New Roman"/>
          <w:color w:val="000000" w:themeColor="text1"/>
          <w:sz w:val="24"/>
          <w:szCs w:val="24"/>
        </w:rPr>
        <w:t>were</w:t>
      </w:r>
      <w:r w:rsidRPr="00ED2817">
        <w:rPr>
          <w:rFonts w:eastAsia="Times New Roman" w:cs="Times New Roman"/>
          <w:color w:val="000000" w:themeColor="text1"/>
          <w:sz w:val="24"/>
          <w:szCs w:val="24"/>
        </w:rPr>
        <w:t xml:space="preserve"> responsible for collecting the iPads at the end of the 2019–20 school year and redistributing them to students who need them for the </w:t>
      </w:r>
      <w:r w:rsidR="0C33A328" w:rsidRPr="00ED2817">
        <w:rPr>
          <w:rFonts w:eastAsia="Times New Roman" w:cs="Times New Roman"/>
          <w:color w:val="000000" w:themeColor="text1"/>
          <w:sz w:val="24"/>
          <w:szCs w:val="24"/>
        </w:rPr>
        <w:t>2020–21</w:t>
      </w:r>
      <w:r w:rsidRPr="00ED2817">
        <w:rPr>
          <w:rFonts w:eastAsia="Times New Roman" w:cs="Times New Roman"/>
          <w:color w:val="000000" w:themeColor="text1"/>
          <w:sz w:val="24"/>
          <w:szCs w:val="24"/>
        </w:rPr>
        <w:t xml:space="preserve"> school year.</w:t>
      </w:r>
      <w:r w:rsidRPr="00ED2817">
        <w:rPr>
          <w:rStyle w:val="FootnoteReference"/>
          <w:rFonts w:eastAsia="Times New Roman" w:cs="Times New Roman"/>
          <w:color w:val="000000" w:themeColor="text1"/>
          <w:sz w:val="24"/>
          <w:szCs w:val="24"/>
        </w:rPr>
        <w:footnoteReference w:id="56"/>
      </w:r>
      <w:r w:rsidR="00E606B5" w:rsidRPr="00ED2817">
        <w:rPr>
          <w:rFonts w:eastAsia="Times New Roman" w:cs="Times New Roman"/>
          <w:color w:val="000000" w:themeColor="text1"/>
          <w:sz w:val="24"/>
          <w:szCs w:val="24"/>
        </w:rPr>
        <w:t xml:space="preserve"> </w:t>
      </w:r>
    </w:p>
    <w:p w14:paraId="298F9A0A" w14:textId="491B694F" w:rsidR="00832FDC" w:rsidRPr="00ED2817" w:rsidRDefault="00832FDC" w:rsidP="00E013F7">
      <w:pPr>
        <w:pStyle w:val="ListParagraph"/>
        <w:widowControl w:val="0"/>
        <w:numPr>
          <w:ilvl w:val="0"/>
          <w:numId w:val="17"/>
        </w:numPr>
        <w:shd w:val="clear" w:color="auto" w:fill="FFFFFF"/>
        <w:spacing w:after="0" w:line="480" w:lineRule="auto"/>
        <w:jc w:val="both"/>
        <w:rPr>
          <w:rFonts w:ascii="Times New Roman" w:eastAsia="Times New Roman" w:hAnsi="Times New Roman" w:cs="Times New Roman"/>
          <w:i/>
          <w:color w:val="000000" w:themeColor="text1"/>
          <w:sz w:val="24"/>
          <w:szCs w:val="24"/>
        </w:rPr>
      </w:pPr>
      <w:r w:rsidRPr="00ED2817">
        <w:rPr>
          <w:rFonts w:ascii="Times New Roman" w:eastAsia="Times New Roman" w:hAnsi="Times New Roman" w:cs="Times New Roman"/>
          <w:i/>
          <w:color w:val="000000" w:themeColor="text1"/>
          <w:sz w:val="24"/>
          <w:szCs w:val="24"/>
          <w:u w:val="single"/>
        </w:rPr>
        <w:t>T-Mobile/NYCHA Bronx partnership (2017­):</w:t>
      </w:r>
    </w:p>
    <w:p w14:paraId="1AFD89A7" w14:textId="37831AEF" w:rsidR="00832FDC" w:rsidRPr="00ED2817" w:rsidRDefault="00832FDC" w:rsidP="0DDEBEF1">
      <w:pPr>
        <w:widowControl w:val="0"/>
        <w:shd w:val="clear" w:color="auto" w:fill="FFFFFF" w:themeFill="background1"/>
        <w:spacing w:after="0" w:line="480" w:lineRule="auto"/>
        <w:ind w:firstLine="720"/>
        <w:jc w:val="both"/>
        <w:rPr>
          <w:rFonts w:eastAsia="Times New Roman" w:cs="Times New Roman"/>
          <w:i/>
          <w:iCs/>
          <w:color w:val="000000" w:themeColor="text1"/>
          <w:sz w:val="24"/>
          <w:szCs w:val="24"/>
          <w:u w:val="single"/>
        </w:rPr>
      </w:pPr>
      <w:r w:rsidRPr="00ED2817">
        <w:rPr>
          <w:rFonts w:eastAsia="Times New Roman" w:cs="Times New Roman"/>
          <w:color w:val="000000" w:themeColor="text1"/>
          <w:sz w:val="24"/>
          <w:szCs w:val="24"/>
        </w:rPr>
        <w:t xml:space="preserve">The federal ConnectHome initiative supported </w:t>
      </w:r>
      <w:r w:rsidR="7C602E0F" w:rsidRPr="00ED2817">
        <w:rPr>
          <w:rFonts w:eastAsia="Times New Roman" w:cs="Times New Roman"/>
          <w:color w:val="000000" w:themeColor="text1"/>
          <w:sz w:val="24"/>
          <w:szCs w:val="24"/>
        </w:rPr>
        <w:t>a</w:t>
      </w:r>
      <w:r w:rsidRPr="00ED2817">
        <w:rPr>
          <w:rFonts w:eastAsia="Times New Roman" w:cs="Times New Roman"/>
          <w:color w:val="000000" w:themeColor="text1"/>
          <w:sz w:val="24"/>
          <w:szCs w:val="24"/>
        </w:rPr>
        <w:t xml:space="preserve"> partnership between the City and T-Mobile </w:t>
      </w:r>
      <w:r w:rsidR="0F071911" w:rsidRPr="00ED2817">
        <w:rPr>
          <w:rFonts w:eastAsia="Times New Roman" w:cs="Times New Roman"/>
          <w:color w:val="000000" w:themeColor="text1"/>
          <w:sz w:val="24"/>
          <w:szCs w:val="24"/>
        </w:rPr>
        <w:t xml:space="preserve">through </w:t>
      </w:r>
      <w:r w:rsidR="3D6F39A2" w:rsidRPr="00ED2817">
        <w:rPr>
          <w:rFonts w:eastAsia="Times New Roman" w:cs="Times New Roman"/>
          <w:color w:val="000000" w:themeColor="text1"/>
          <w:sz w:val="24"/>
          <w:szCs w:val="24"/>
        </w:rPr>
        <w:t>broadband connectivity rulemaking and technical assistance. This partnership brought</w:t>
      </w:r>
      <w:r w:rsidRPr="00ED2817">
        <w:rPr>
          <w:rFonts w:eastAsia="Times New Roman" w:cs="Times New Roman"/>
          <w:color w:val="000000" w:themeColor="text1"/>
          <w:sz w:val="24"/>
          <w:szCs w:val="24"/>
        </w:rPr>
        <w:t xml:space="preserve"> internet-connected tablets to 5,000 families with school-aged children living in public housing in the Bronx starting in fall 2017.</w:t>
      </w:r>
      <w:r w:rsidR="002738D6" w:rsidRPr="00ED2817">
        <w:rPr>
          <w:rStyle w:val="FootnoteReference"/>
          <w:rFonts w:eastAsia="Times New Roman" w:cs="Times New Roman"/>
          <w:color w:val="000000" w:themeColor="text1"/>
          <w:sz w:val="24"/>
          <w:szCs w:val="24"/>
        </w:rPr>
        <w:footnoteReference w:id="57"/>
      </w:r>
      <w:r w:rsidRPr="00ED2817">
        <w:rPr>
          <w:rFonts w:eastAsia="Times New Roman" w:cs="Times New Roman"/>
          <w:color w:val="000000" w:themeColor="text1"/>
          <w:sz w:val="24"/>
          <w:szCs w:val="24"/>
        </w:rPr>
        <w:t xml:space="preserve"> The program was paid for by the City and T-Mobile. T-Mobile donated $2 million to pay for the 5,000 tablets, and the New York City Department of Information Technology and Telecommunications (</w:t>
      </w:r>
      <w:r w:rsidR="00055393"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D</w:t>
      </w:r>
      <w:r w:rsidR="6D92D4F0" w:rsidRPr="00ED2817">
        <w:rPr>
          <w:rFonts w:eastAsia="Times New Roman" w:cs="Times New Roman"/>
          <w:color w:val="000000" w:themeColor="text1"/>
          <w:sz w:val="24"/>
          <w:szCs w:val="24"/>
        </w:rPr>
        <w:t>o</w:t>
      </w:r>
      <w:r w:rsidRPr="00ED2817">
        <w:rPr>
          <w:rFonts w:eastAsia="Times New Roman" w:cs="Times New Roman"/>
          <w:color w:val="000000" w:themeColor="text1"/>
          <w:sz w:val="24"/>
          <w:szCs w:val="24"/>
        </w:rPr>
        <w:t>ITT</w:t>
      </w:r>
      <w:r w:rsidR="00055393"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paid $1.2 million for two years of high-speed data for the tablets.</w:t>
      </w:r>
      <w:r w:rsidR="002738D6" w:rsidRPr="00ED2817">
        <w:rPr>
          <w:rStyle w:val="FootnoteReference"/>
          <w:rFonts w:eastAsia="Times New Roman" w:cs="Times New Roman"/>
          <w:color w:val="000000" w:themeColor="text1"/>
          <w:sz w:val="24"/>
          <w:szCs w:val="24"/>
        </w:rPr>
        <w:footnoteReference w:id="58"/>
      </w:r>
      <w:r w:rsidRPr="00ED2817">
        <w:rPr>
          <w:rFonts w:eastAsia="Times New Roman" w:cs="Times New Roman"/>
          <w:color w:val="000000" w:themeColor="text1"/>
          <w:sz w:val="24"/>
          <w:szCs w:val="24"/>
        </w:rPr>
        <w:t xml:space="preserve"> T-Mobile provided free trainings to tablet recipients to help them set up and use their devices. The New York Public Library expanded digital literacy trainings at branches in the Bronx close to NYCHA houses.</w:t>
      </w:r>
      <w:r w:rsidRPr="00ED2817">
        <w:rPr>
          <w:rStyle w:val="FootnoteReference"/>
          <w:rFonts w:eastAsia="Times New Roman" w:cs="Times New Roman"/>
          <w:color w:val="000000" w:themeColor="text1"/>
          <w:sz w:val="24"/>
          <w:szCs w:val="24"/>
        </w:rPr>
        <w:footnoteReference w:id="59"/>
      </w:r>
      <w:r w:rsidR="00E606B5" w:rsidRPr="00ED2817">
        <w:rPr>
          <w:rFonts w:eastAsia="Times New Roman" w:cs="Times New Roman"/>
          <w:color w:val="000000" w:themeColor="text1"/>
          <w:sz w:val="24"/>
          <w:szCs w:val="24"/>
        </w:rPr>
        <w:t xml:space="preserve"> </w:t>
      </w:r>
    </w:p>
    <w:p w14:paraId="0C64C06F" w14:textId="7506FB39" w:rsidR="00B64B3F" w:rsidRPr="00ED2817" w:rsidRDefault="00B64B3F" w:rsidP="208CF394">
      <w:pPr>
        <w:pStyle w:val="ListParagraph"/>
        <w:widowControl w:val="0"/>
        <w:numPr>
          <w:ilvl w:val="0"/>
          <w:numId w:val="17"/>
        </w:numPr>
        <w:shd w:val="clear" w:color="auto" w:fill="FFFFFF"/>
        <w:spacing w:after="0" w:line="480" w:lineRule="auto"/>
        <w:jc w:val="both"/>
        <w:rPr>
          <w:rFonts w:ascii="Times New Roman" w:eastAsia="Times New Roman" w:hAnsi="Times New Roman" w:cs="Times New Roman"/>
          <w:i/>
          <w:iCs/>
          <w:color w:val="000000" w:themeColor="text1"/>
          <w:sz w:val="24"/>
          <w:szCs w:val="24"/>
          <w:u w:val="single"/>
        </w:rPr>
      </w:pPr>
      <w:r w:rsidRPr="00ED2817">
        <w:rPr>
          <w:rFonts w:ascii="Times New Roman" w:eastAsia="Times New Roman" w:hAnsi="Times New Roman" w:cs="Times New Roman"/>
          <w:i/>
          <w:iCs/>
          <w:color w:val="000000" w:themeColor="text1"/>
          <w:sz w:val="24"/>
          <w:szCs w:val="24"/>
          <w:u w:val="single"/>
        </w:rPr>
        <w:t>Federal Communications Commission (FCC) Lifeline Program</w:t>
      </w:r>
    </w:p>
    <w:p w14:paraId="457CFA6A" w14:textId="6274A818" w:rsidR="00B64B3F" w:rsidRDefault="00B64B3F"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The FCC created the Lifeline program to partner with private telecom companies and provide discounted broadband and telephone services to low-income consumers. Currently </w:t>
      </w:r>
      <w:r w:rsidR="00007E65" w:rsidRPr="00ED2817">
        <w:rPr>
          <w:rFonts w:eastAsia="Times New Roman" w:cs="Times New Roman"/>
          <w:color w:val="000000" w:themeColor="text1"/>
          <w:sz w:val="24"/>
          <w:szCs w:val="24"/>
        </w:rPr>
        <w:t>Lifeline provides up to a $9.25 monthly discount for eligible low-income subscribers,</w:t>
      </w:r>
      <w:r w:rsidR="00880643" w:rsidRPr="00ED2817">
        <w:rPr>
          <w:rFonts w:eastAsia="Times New Roman" w:cs="Times New Roman"/>
          <w:color w:val="000000" w:themeColor="text1"/>
          <w:sz w:val="24"/>
          <w:szCs w:val="24"/>
        </w:rPr>
        <w:t xml:space="preserve"> </w:t>
      </w:r>
      <w:r w:rsidR="000F5127">
        <w:rPr>
          <w:rFonts w:eastAsia="Times New Roman" w:cs="Times New Roman"/>
          <w:color w:val="000000" w:themeColor="text1"/>
          <w:sz w:val="24"/>
          <w:szCs w:val="24"/>
        </w:rPr>
        <w:t xml:space="preserve">permits </w:t>
      </w:r>
      <w:r w:rsidR="00880643" w:rsidRPr="00ED2817">
        <w:rPr>
          <w:rFonts w:eastAsia="Times New Roman" w:cs="Times New Roman"/>
          <w:color w:val="000000" w:themeColor="text1"/>
          <w:sz w:val="24"/>
          <w:szCs w:val="24"/>
        </w:rPr>
        <w:t xml:space="preserve"> a discount on either a wireline or a wireless service</w:t>
      </w:r>
      <w:r w:rsidR="000F5127">
        <w:rPr>
          <w:rFonts w:eastAsia="Times New Roman" w:cs="Times New Roman"/>
          <w:color w:val="000000" w:themeColor="text1"/>
          <w:sz w:val="24"/>
          <w:szCs w:val="24"/>
        </w:rPr>
        <w:t xml:space="preserve"> but not both</w:t>
      </w:r>
      <w:r w:rsidR="00880643" w:rsidRPr="00ED2817">
        <w:rPr>
          <w:rFonts w:eastAsia="Times New Roman" w:cs="Times New Roman"/>
          <w:color w:val="000000" w:themeColor="text1"/>
          <w:sz w:val="24"/>
          <w:szCs w:val="24"/>
        </w:rPr>
        <w:t>,</w:t>
      </w:r>
      <w:r w:rsidR="00007E65" w:rsidRPr="00ED2817">
        <w:rPr>
          <w:rFonts w:eastAsia="Times New Roman" w:cs="Times New Roman"/>
          <w:color w:val="000000" w:themeColor="text1"/>
          <w:sz w:val="24"/>
          <w:szCs w:val="24"/>
        </w:rPr>
        <w:t xml:space="preserve"> and prohibit</w:t>
      </w:r>
      <w:r w:rsidR="20649015" w:rsidRPr="00ED2817">
        <w:rPr>
          <w:rFonts w:eastAsia="Times New Roman" w:cs="Times New Roman"/>
          <w:color w:val="000000" w:themeColor="text1"/>
          <w:sz w:val="24"/>
          <w:szCs w:val="24"/>
        </w:rPr>
        <w:t>s</w:t>
      </w:r>
      <w:r w:rsidR="00007E65" w:rsidRPr="00ED2817">
        <w:rPr>
          <w:rFonts w:eastAsia="Times New Roman" w:cs="Times New Roman"/>
          <w:color w:val="000000" w:themeColor="text1"/>
          <w:sz w:val="24"/>
          <w:szCs w:val="24"/>
        </w:rPr>
        <w:t xml:space="preserve"> more than one Lifeline service per household.</w:t>
      </w:r>
      <w:r w:rsidR="001A2EC0" w:rsidRPr="00ED2817">
        <w:rPr>
          <w:rStyle w:val="FootnoteReference"/>
          <w:rFonts w:eastAsia="Times New Roman" w:cs="Times New Roman"/>
          <w:color w:val="000000" w:themeColor="text1"/>
          <w:sz w:val="24"/>
          <w:szCs w:val="24"/>
        </w:rPr>
        <w:footnoteReference w:id="60"/>
      </w:r>
      <w:r w:rsidR="00007E65" w:rsidRPr="00ED2817">
        <w:rPr>
          <w:rFonts w:eastAsia="Times New Roman" w:cs="Times New Roman"/>
          <w:color w:val="000000" w:themeColor="text1"/>
          <w:sz w:val="24"/>
          <w:szCs w:val="24"/>
        </w:rPr>
        <w:t xml:space="preserve"> This program is administered by the Universal Service Administrative Company (USAC). </w:t>
      </w:r>
      <w:r w:rsidR="00880643" w:rsidRPr="00ED2817">
        <w:rPr>
          <w:rFonts w:eastAsia="Times New Roman" w:cs="Times New Roman"/>
          <w:color w:val="000000" w:themeColor="text1"/>
          <w:sz w:val="24"/>
          <w:szCs w:val="24"/>
        </w:rPr>
        <w:t>Consumers looking to participate must either have an income at or below 135% of the Federal Poverty Guidelines or participate in certain federal assistance programs such as the Supplemental Nutrition Assistance Program (SNAP).</w:t>
      </w:r>
      <w:r w:rsidR="00A20E6E" w:rsidRPr="00ED2817">
        <w:rPr>
          <w:rStyle w:val="FootnoteReference"/>
          <w:rFonts w:eastAsia="Times New Roman" w:cs="Times New Roman"/>
          <w:color w:val="000000" w:themeColor="text1"/>
          <w:sz w:val="24"/>
          <w:szCs w:val="24"/>
        </w:rPr>
        <w:footnoteReference w:id="61"/>
      </w:r>
      <w:r w:rsidR="00880643" w:rsidRPr="00ED2817">
        <w:rPr>
          <w:rFonts w:eastAsia="Times New Roman" w:cs="Times New Roman"/>
          <w:color w:val="000000" w:themeColor="text1"/>
          <w:sz w:val="24"/>
          <w:szCs w:val="24"/>
        </w:rPr>
        <w:t xml:space="preserve"> </w:t>
      </w:r>
      <w:r w:rsidR="004912FA" w:rsidRPr="00ED2817">
        <w:rPr>
          <w:rFonts w:eastAsia="Times New Roman" w:cs="Times New Roman"/>
          <w:color w:val="000000" w:themeColor="text1"/>
          <w:sz w:val="24"/>
          <w:szCs w:val="24"/>
        </w:rPr>
        <w:t>To account for the circumstances brought about by COVID-19, the Lifeline program ha</w:t>
      </w:r>
      <w:r w:rsidR="55DE54E1" w:rsidRPr="00ED2817">
        <w:rPr>
          <w:rFonts w:eastAsia="Times New Roman" w:cs="Times New Roman"/>
          <w:color w:val="000000" w:themeColor="text1"/>
          <w:sz w:val="24"/>
          <w:szCs w:val="24"/>
        </w:rPr>
        <w:t>s</w:t>
      </w:r>
      <w:r w:rsidR="004912FA" w:rsidRPr="00ED2817">
        <w:rPr>
          <w:rFonts w:eastAsia="Times New Roman" w:cs="Times New Roman"/>
          <w:color w:val="000000" w:themeColor="text1"/>
          <w:sz w:val="24"/>
          <w:szCs w:val="24"/>
        </w:rPr>
        <w:t xml:space="preserve"> issued orders to ensure no current Lifeline subscribers would be involuntarily removed, and </w:t>
      </w:r>
      <w:r w:rsidR="409A3BAF" w:rsidRPr="00ED2817">
        <w:rPr>
          <w:rFonts w:eastAsia="Times New Roman" w:cs="Times New Roman"/>
          <w:color w:val="000000" w:themeColor="text1"/>
          <w:sz w:val="24"/>
          <w:szCs w:val="24"/>
        </w:rPr>
        <w:t>it</w:t>
      </w:r>
      <w:r w:rsidR="004912FA" w:rsidRPr="00ED2817">
        <w:rPr>
          <w:rFonts w:eastAsia="Times New Roman" w:cs="Times New Roman"/>
          <w:color w:val="000000" w:themeColor="text1"/>
          <w:sz w:val="24"/>
          <w:szCs w:val="24"/>
        </w:rPr>
        <w:t xml:space="preserve"> temporarily waived the requirement for applicants to provide at least three consecutive months of income documentation. These changes are effective through November 30, 2020.</w:t>
      </w:r>
      <w:r w:rsidR="005E5EBB" w:rsidRPr="00ED2817">
        <w:rPr>
          <w:rStyle w:val="FootnoteReference"/>
          <w:rFonts w:eastAsia="Times New Roman" w:cs="Times New Roman"/>
          <w:color w:val="000000" w:themeColor="text1"/>
          <w:sz w:val="24"/>
          <w:szCs w:val="24"/>
        </w:rPr>
        <w:footnoteReference w:id="62"/>
      </w:r>
    </w:p>
    <w:p w14:paraId="30619BD4" w14:textId="77777777" w:rsidR="000D3DC7" w:rsidRPr="00ED2817" w:rsidRDefault="000D3DC7"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p>
    <w:p w14:paraId="63A32AAD" w14:textId="4EB125A4" w:rsidR="00832FDC" w:rsidRPr="00ED2817" w:rsidRDefault="00832FDC" w:rsidP="07F1494E">
      <w:pPr>
        <w:widowControl w:val="0"/>
        <w:shd w:val="clear" w:color="auto" w:fill="FFFFFF" w:themeFill="background1"/>
        <w:spacing w:after="0" w:line="480" w:lineRule="auto"/>
        <w:jc w:val="both"/>
        <w:rPr>
          <w:rFonts w:eastAsia="Times New Roman" w:cs="Times New Roman"/>
          <w:color w:val="000000" w:themeColor="text1"/>
          <w:sz w:val="24"/>
          <w:szCs w:val="24"/>
        </w:rPr>
      </w:pPr>
      <w:r w:rsidRPr="00ED2817">
        <w:rPr>
          <w:rFonts w:eastAsia="Times New Roman" w:cs="Times New Roman"/>
          <w:b/>
          <w:bCs/>
          <w:color w:val="000000" w:themeColor="text1"/>
          <w:sz w:val="24"/>
          <w:szCs w:val="24"/>
        </w:rPr>
        <w:t>V.</w:t>
      </w:r>
      <w:r w:rsidR="3CB331A8" w:rsidRPr="00ED2817">
        <w:rPr>
          <w:rFonts w:eastAsia="Times New Roman" w:cs="Times New Roman"/>
          <w:b/>
          <w:bCs/>
          <w:color w:val="000000" w:themeColor="text1"/>
          <w:sz w:val="24"/>
          <w:szCs w:val="24"/>
        </w:rPr>
        <w:t xml:space="preserve"> </w:t>
      </w:r>
      <w:r w:rsidRPr="00ED2817">
        <w:rPr>
          <w:rFonts w:eastAsia="Times New Roman" w:cs="Times New Roman"/>
          <w:b/>
          <w:bCs/>
          <w:iCs/>
          <w:color w:val="000000" w:themeColor="text1"/>
          <w:sz w:val="24"/>
          <w:szCs w:val="24"/>
        </w:rPr>
        <w:tab/>
      </w:r>
      <w:r w:rsidRPr="00ED2817">
        <w:rPr>
          <w:rFonts w:eastAsia="Times New Roman" w:cs="Times New Roman"/>
          <w:b/>
          <w:bCs/>
          <w:color w:val="000000" w:themeColor="text1"/>
          <w:sz w:val="24"/>
          <w:szCs w:val="24"/>
          <w:u w:val="single"/>
        </w:rPr>
        <w:t xml:space="preserve">Alternatives to </w:t>
      </w:r>
      <w:r w:rsidR="206D948C" w:rsidRPr="00ED2817">
        <w:rPr>
          <w:rFonts w:eastAsia="Times New Roman" w:cs="Times New Roman"/>
          <w:b/>
          <w:bCs/>
          <w:color w:val="000000" w:themeColor="text1"/>
          <w:sz w:val="24"/>
          <w:szCs w:val="24"/>
          <w:u w:val="single"/>
        </w:rPr>
        <w:t>Wire-Based Broadband</w:t>
      </w:r>
      <w:r w:rsidRPr="00ED2817">
        <w:rPr>
          <w:rFonts w:eastAsia="Times New Roman" w:cs="Times New Roman"/>
          <w:b/>
          <w:bCs/>
          <w:color w:val="000000" w:themeColor="text1"/>
          <w:sz w:val="24"/>
          <w:szCs w:val="24"/>
          <w:u w:val="single"/>
        </w:rPr>
        <w:t xml:space="preserve"> Companies</w:t>
      </w:r>
    </w:p>
    <w:p w14:paraId="43937905" w14:textId="245F0BC8" w:rsidR="00832FDC" w:rsidRPr="00ED2817" w:rsidRDefault="00832FDC" w:rsidP="07F1494E">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Alternatives to</w:t>
      </w:r>
      <w:r w:rsidR="20174951" w:rsidRPr="00ED2817">
        <w:rPr>
          <w:rFonts w:eastAsia="Times New Roman" w:cs="Times New Roman"/>
          <w:color w:val="000000" w:themeColor="text1"/>
          <w:sz w:val="24"/>
          <w:szCs w:val="24"/>
        </w:rPr>
        <w:t xml:space="preserve"> wire-based</w:t>
      </w:r>
      <w:r w:rsidRPr="00ED2817">
        <w:rPr>
          <w:rFonts w:eastAsia="Times New Roman" w:cs="Times New Roman"/>
          <w:color w:val="000000" w:themeColor="text1"/>
          <w:sz w:val="24"/>
          <w:szCs w:val="24"/>
        </w:rPr>
        <w:t xml:space="preserve"> broadband could be a way to expand internet access to households that do not already have</w:t>
      </w:r>
      <w:r w:rsidR="526F9882" w:rsidRPr="00ED2817">
        <w:rPr>
          <w:rFonts w:eastAsia="Times New Roman" w:cs="Times New Roman"/>
          <w:color w:val="000000" w:themeColor="text1"/>
          <w:sz w:val="24"/>
          <w:szCs w:val="24"/>
        </w:rPr>
        <w:t xml:space="preserve"> wired</w:t>
      </w:r>
      <w:r w:rsidRPr="00ED2817">
        <w:rPr>
          <w:rFonts w:eastAsia="Times New Roman" w:cs="Times New Roman"/>
          <w:color w:val="000000" w:themeColor="text1"/>
          <w:sz w:val="24"/>
          <w:szCs w:val="24"/>
        </w:rPr>
        <w:t xml:space="preserve"> broadband subscriptions. Mesh networks are already in place in some New York City neighborhoods and could be expanded. </w:t>
      </w:r>
    </w:p>
    <w:p w14:paraId="0B968B83" w14:textId="7F4A4386" w:rsidR="00832FDC" w:rsidRPr="00ED2817" w:rsidRDefault="00832FDC" w:rsidP="00E013F7">
      <w:pPr>
        <w:pStyle w:val="ListParagraph"/>
        <w:widowControl w:val="0"/>
        <w:numPr>
          <w:ilvl w:val="0"/>
          <w:numId w:val="18"/>
        </w:numPr>
        <w:shd w:val="clear" w:color="auto" w:fill="FFFFFF"/>
        <w:spacing w:after="0" w:line="480" w:lineRule="auto"/>
        <w:jc w:val="both"/>
        <w:rPr>
          <w:rFonts w:ascii="Times New Roman" w:eastAsia="Times New Roman" w:hAnsi="Times New Roman" w:cs="Times New Roman"/>
          <w:i/>
          <w:color w:val="000000" w:themeColor="text1"/>
          <w:sz w:val="24"/>
          <w:szCs w:val="24"/>
        </w:rPr>
      </w:pPr>
      <w:r w:rsidRPr="00ED2817">
        <w:rPr>
          <w:rFonts w:ascii="Times New Roman" w:eastAsia="Times New Roman" w:hAnsi="Times New Roman" w:cs="Times New Roman"/>
          <w:i/>
          <w:color w:val="000000" w:themeColor="text1"/>
          <w:sz w:val="24"/>
          <w:szCs w:val="24"/>
          <w:u w:val="single"/>
        </w:rPr>
        <w:t>Mesh Networks:</w:t>
      </w:r>
    </w:p>
    <w:p w14:paraId="2972DA23" w14:textId="613FBC68" w:rsidR="00832FDC" w:rsidRPr="00ED2817" w:rsidRDefault="00832FDC" w:rsidP="2AAAAE50">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Mesh networks function by installing rooftop antennae and routers or “nodes” on buildings close to each other to amplify an internet signal from a “hub.” The antennae and routers set up at nodes nearby receive the internet signal and connect to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routers inside the buildings for residents to use.</w:t>
      </w:r>
      <w:r w:rsidRPr="00ED2817">
        <w:rPr>
          <w:rStyle w:val="FootnoteReference"/>
          <w:rFonts w:eastAsia="Times New Roman" w:cs="Times New Roman"/>
          <w:color w:val="000000" w:themeColor="text1"/>
          <w:sz w:val="24"/>
          <w:szCs w:val="24"/>
        </w:rPr>
        <w:footnoteReference w:id="63"/>
      </w:r>
      <w:r w:rsidR="00087309" w:rsidRPr="00ED2817">
        <w:rPr>
          <w:rFonts w:eastAsia="Times New Roman" w:cs="Times New Roman"/>
          <w:color w:val="000000" w:themeColor="text1"/>
          <w:sz w:val="24"/>
          <w:szCs w:val="24"/>
        </w:rPr>
        <w:t xml:space="preserve"> </w:t>
      </w:r>
    </w:p>
    <w:p w14:paraId="36273760" w14:textId="5066D17C" w:rsidR="00832FDC" w:rsidRPr="00ED2817" w:rsidRDefault="00832FDC"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NYC Mesh is a no</w:t>
      </w:r>
      <w:r w:rsidR="38BB6EF7" w:rsidRPr="00ED2817">
        <w:rPr>
          <w:rFonts w:eastAsia="Times New Roman" w:cs="Times New Roman"/>
          <w:color w:val="000000" w:themeColor="text1"/>
          <w:sz w:val="24"/>
          <w:szCs w:val="24"/>
        </w:rPr>
        <w:t>t-for-</w:t>
      </w:r>
      <w:r w:rsidRPr="00ED2817">
        <w:rPr>
          <w:rFonts w:eastAsia="Times New Roman" w:cs="Times New Roman"/>
          <w:color w:val="000000" w:themeColor="text1"/>
          <w:sz w:val="24"/>
          <w:szCs w:val="24"/>
        </w:rPr>
        <w:t xml:space="preserve">profit </w:t>
      </w:r>
      <w:r w:rsidR="72E61A6F" w:rsidRPr="00ED2817">
        <w:rPr>
          <w:rFonts w:eastAsia="Times New Roman" w:cs="Times New Roman"/>
          <w:color w:val="000000" w:themeColor="text1"/>
          <w:sz w:val="24"/>
          <w:szCs w:val="24"/>
        </w:rPr>
        <w:t xml:space="preserve">organization </w:t>
      </w:r>
      <w:r w:rsidRPr="00ED2817">
        <w:rPr>
          <w:rFonts w:eastAsia="Times New Roman" w:cs="Times New Roman"/>
          <w:color w:val="000000" w:themeColor="text1"/>
          <w:sz w:val="24"/>
          <w:szCs w:val="24"/>
        </w:rPr>
        <w:t>that installs and maintains residential mesh networks in the East Village and Lower East Side of Manhattan and Greenpoint, Bushwick, Prospect Heights, and Sunset Park with nodes scattered around other parts of Manhattan. The cost to users is free, and NYC Mesh requests monthly donations from users if they can afford it.</w:t>
      </w:r>
      <w:r w:rsidRPr="00ED2817">
        <w:rPr>
          <w:rStyle w:val="FootnoteReference"/>
          <w:rFonts w:eastAsia="Times New Roman" w:cs="Times New Roman"/>
          <w:color w:val="000000" w:themeColor="text1"/>
          <w:sz w:val="24"/>
          <w:szCs w:val="24"/>
        </w:rPr>
        <w:footnoteReference w:id="64"/>
      </w:r>
      <w:r w:rsidRPr="00ED2817">
        <w:rPr>
          <w:rFonts w:eastAsia="Times New Roman" w:cs="Times New Roman"/>
          <w:color w:val="000000" w:themeColor="text1"/>
          <w:sz w:val="24"/>
          <w:szCs w:val="24"/>
        </w:rPr>
        <w:t xml:space="preserve"> Pilot Fiber (one of the companies with an </w:t>
      </w:r>
      <w:r w:rsidR="000F5127">
        <w:rPr>
          <w:rFonts w:eastAsia="Times New Roman" w:cs="Times New Roman"/>
          <w:color w:val="000000" w:themeColor="text1"/>
          <w:sz w:val="24"/>
          <w:szCs w:val="24"/>
        </w:rPr>
        <w:t>information</w:t>
      </w:r>
      <w:r w:rsidR="000F5127"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 xml:space="preserve">service franchise agreement with </w:t>
      </w:r>
      <w:r w:rsidR="00355703" w:rsidRPr="00ED2817">
        <w:rPr>
          <w:rFonts w:eastAsia="Times New Roman" w:cs="Times New Roman"/>
          <w:color w:val="000000" w:themeColor="text1"/>
          <w:sz w:val="24"/>
          <w:szCs w:val="24"/>
        </w:rPr>
        <w:t>the City</w:t>
      </w:r>
      <w:r w:rsidR="000F5127">
        <w:rPr>
          <w:rStyle w:val="FootnoteReference"/>
          <w:rFonts w:eastAsia="Times New Roman" w:cs="Times New Roman"/>
          <w:color w:val="000000" w:themeColor="text1"/>
          <w:sz w:val="24"/>
          <w:szCs w:val="24"/>
        </w:rPr>
        <w:footnoteReference w:id="65"/>
      </w:r>
      <w:r w:rsidRPr="00ED2817">
        <w:rPr>
          <w:rFonts w:eastAsia="Times New Roman" w:cs="Times New Roman"/>
          <w:color w:val="000000" w:themeColor="text1"/>
          <w:sz w:val="24"/>
          <w:szCs w:val="24"/>
        </w:rPr>
        <w:t xml:space="preserve">) </w:t>
      </w:r>
      <w:r w:rsidR="3825F10F" w:rsidRPr="00ED2817">
        <w:rPr>
          <w:rFonts w:eastAsia="Times New Roman" w:cs="Times New Roman"/>
          <w:color w:val="000000" w:themeColor="text1"/>
          <w:sz w:val="24"/>
          <w:szCs w:val="24"/>
        </w:rPr>
        <w:t>donated connection</w:t>
      </w:r>
      <w:r w:rsidR="2FB2D407" w:rsidRPr="00ED2817">
        <w:rPr>
          <w:rFonts w:eastAsia="Times New Roman" w:cs="Times New Roman"/>
          <w:color w:val="000000" w:themeColor="text1"/>
          <w:sz w:val="24"/>
          <w:szCs w:val="24"/>
        </w:rPr>
        <w:t>s</w:t>
      </w:r>
      <w:r w:rsidR="3825F10F" w:rsidRPr="00ED2817">
        <w:rPr>
          <w:rFonts w:eastAsia="Times New Roman" w:cs="Times New Roman"/>
          <w:color w:val="000000" w:themeColor="text1"/>
          <w:sz w:val="24"/>
          <w:szCs w:val="24"/>
        </w:rPr>
        <w:t xml:space="preserve"> </w:t>
      </w:r>
      <w:r w:rsidR="5C6B9C9E" w:rsidRPr="00ED2817">
        <w:rPr>
          <w:rFonts w:eastAsia="Times New Roman" w:cs="Times New Roman"/>
          <w:color w:val="000000" w:themeColor="text1"/>
          <w:sz w:val="24"/>
          <w:szCs w:val="24"/>
        </w:rPr>
        <w:t xml:space="preserve">in 2019 </w:t>
      </w:r>
      <w:r w:rsidR="3825F10F" w:rsidRPr="00ED2817">
        <w:rPr>
          <w:rFonts w:eastAsia="Times New Roman" w:cs="Times New Roman"/>
          <w:color w:val="000000" w:themeColor="text1"/>
          <w:sz w:val="24"/>
          <w:szCs w:val="24"/>
        </w:rPr>
        <w:t>to help</w:t>
      </w:r>
      <w:r w:rsidR="2372421B" w:rsidRPr="00ED2817">
        <w:rPr>
          <w:rFonts w:eastAsia="Times New Roman" w:cs="Times New Roman"/>
          <w:color w:val="000000" w:themeColor="text1"/>
          <w:sz w:val="24"/>
          <w:szCs w:val="24"/>
        </w:rPr>
        <w:t xml:space="preserve"> extend NYC Mesh </w:t>
      </w:r>
      <w:r w:rsidR="3041CE94" w:rsidRPr="00ED2817">
        <w:rPr>
          <w:rFonts w:eastAsia="Times New Roman" w:cs="Times New Roman"/>
          <w:color w:val="000000" w:themeColor="text1"/>
          <w:sz w:val="24"/>
          <w:szCs w:val="24"/>
        </w:rPr>
        <w:t>bandwidth in</w:t>
      </w:r>
      <w:r w:rsidRPr="00ED2817">
        <w:rPr>
          <w:rFonts w:eastAsia="Times New Roman" w:cs="Times New Roman"/>
          <w:color w:val="000000" w:themeColor="text1"/>
          <w:sz w:val="24"/>
          <w:szCs w:val="24"/>
        </w:rPr>
        <w:t xml:space="preserve"> Brooklyn and Lower Manhattan </w:t>
      </w:r>
      <w:r w:rsidR="2C8A7C2A" w:rsidRPr="00ED2817">
        <w:rPr>
          <w:rFonts w:eastAsia="Times New Roman" w:cs="Times New Roman"/>
          <w:color w:val="000000" w:themeColor="text1"/>
          <w:sz w:val="24"/>
          <w:szCs w:val="24"/>
        </w:rPr>
        <w:t xml:space="preserve">and </w:t>
      </w:r>
      <w:r w:rsidRPr="00ED2817">
        <w:rPr>
          <w:rFonts w:eastAsia="Times New Roman" w:cs="Times New Roman"/>
          <w:color w:val="000000" w:themeColor="text1"/>
          <w:sz w:val="24"/>
          <w:szCs w:val="24"/>
        </w:rPr>
        <w:t xml:space="preserve">to support their network for both residential and business users. This is an example of one of the </w:t>
      </w:r>
      <w:r w:rsidR="000F5127">
        <w:rPr>
          <w:rFonts w:eastAsia="Times New Roman" w:cs="Times New Roman"/>
          <w:color w:val="000000" w:themeColor="text1"/>
          <w:sz w:val="24"/>
          <w:szCs w:val="24"/>
        </w:rPr>
        <w:t>information</w:t>
      </w:r>
      <w:r w:rsidR="000F5127"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 xml:space="preserve">service companies providing internet to home users (but as a donation to a </w:t>
      </w:r>
      <w:r w:rsidR="0101BD99" w:rsidRPr="00ED2817">
        <w:rPr>
          <w:rFonts w:eastAsia="Times New Roman" w:cs="Times New Roman"/>
          <w:color w:val="000000" w:themeColor="text1"/>
          <w:sz w:val="24"/>
          <w:szCs w:val="24"/>
        </w:rPr>
        <w:t>not-for-profit organization</w:t>
      </w:r>
      <w:r w:rsidRPr="00ED2817">
        <w:rPr>
          <w:rFonts w:eastAsia="Times New Roman" w:cs="Times New Roman"/>
          <w:color w:val="000000" w:themeColor="text1"/>
          <w:sz w:val="24"/>
          <w:szCs w:val="24"/>
        </w:rPr>
        <w:t xml:space="preserve"> that maintains the network).</w:t>
      </w:r>
      <w:r w:rsidRPr="00ED2817">
        <w:rPr>
          <w:rStyle w:val="FootnoteReference"/>
          <w:rFonts w:eastAsia="Times New Roman" w:cs="Times New Roman"/>
          <w:color w:val="000000" w:themeColor="text1"/>
          <w:sz w:val="24"/>
          <w:szCs w:val="24"/>
        </w:rPr>
        <w:footnoteReference w:id="66"/>
      </w:r>
      <w:r w:rsidR="00F7354B" w:rsidRPr="00ED2817">
        <w:rPr>
          <w:rFonts w:eastAsia="Times New Roman" w:cs="Times New Roman"/>
          <w:color w:val="000000" w:themeColor="text1"/>
          <w:sz w:val="24"/>
          <w:szCs w:val="24"/>
        </w:rPr>
        <w:t xml:space="preserve"> </w:t>
      </w:r>
    </w:p>
    <w:p w14:paraId="19841C5E" w14:textId="3CE56960" w:rsidR="00832FDC" w:rsidRPr="00ED2817" w:rsidRDefault="00832FDC"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The Red Hook Initiative is another community-run </w:t>
      </w:r>
      <w:r w:rsidR="4A8AB134" w:rsidRPr="00ED2817">
        <w:rPr>
          <w:rFonts w:eastAsia="Times New Roman" w:cs="Times New Roman"/>
          <w:color w:val="000000" w:themeColor="text1"/>
          <w:sz w:val="24"/>
          <w:szCs w:val="24"/>
        </w:rPr>
        <w:t>not-for-profit organization</w:t>
      </w:r>
      <w:r w:rsidRPr="00ED2817">
        <w:rPr>
          <w:rFonts w:eastAsia="Times New Roman" w:cs="Times New Roman"/>
          <w:color w:val="000000" w:themeColor="text1"/>
          <w:sz w:val="24"/>
          <w:szCs w:val="24"/>
        </w:rPr>
        <w:t xml:space="preserve"> in Brooklyn that has connected that neighborhood, where 70% of residents live in public housing</w:t>
      </w:r>
      <w:r w:rsidR="39265E65" w:rsidRPr="00ED2817">
        <w:rPr>
          <w:rFonts w:eastAsia="Times New Roman" w:cs="Times New Roman"/>
          <w:color w:val="000000" w:themeColor="text1"/>
          <w:sz w:val="24"/>
          <w:szCs w:val="24"/>
        </w:rPr>
        <w:t xml:space="preserve">, through public </w:t>
      </w:r>
      <w:r w:rsidR="089A5292" w:rsidRPr="00ED2817">
        <w:rPr>
          <w:rFonts w:eastAsia="Times New Roman" w:cs="Times New Roman"/>
          <w:color w:val="000000" w:themeColor="text1"/>
          <w:sz w:val="24"/>
          <w:szCs w:val="24"/>
        </w:rPr>
        <w:t>Wi-Fi</w:t>
      </w:r>
      <w:r w:rsidR="39265E65" w:rsidRPr="00ED2817">
        <w:rPr>
          <w:rFonts w:eastAsia="Times New Roman" w:cs="Times New Roman"/>
          <w:color w:val="000000" w:themeColor="text1"/>
          <w:sz w:val="24"/>
          <w:szCs w:val="24"/>
        </w:rPr>
        <w:t xml:space="preserve"> hotspots</w:t>
      </w:r>
      <w:r w:rsidRPr="00ED2817">
        <w:rPr>
          <w:rFonts w:eastAsia="Times New Roman" w:cs="Times New Roman"/>
          <w:color w:val="000000" w:themeColor="text1"/>
          <w:sz w:val="24"/>
          <w:szCs w:val="24"/>
        </w:rPr>
        <w:t xml:space="preserve">. Support for the mesh network increased after </w:t>
      </w:r>
      <w:r w:rsidR="0D5BF914" w:rsidRPr="00ED2817">
        <w:rPr>
          <w:rFonts w:eastAsia="Times New Roman" w:cs="Times New Roman"/>
          <w:color w:val="000000" w:themeColor="text1"/>
          <w:sz w:val="24"/>
          <w:szCs w:val="24"/>
        </w:rPr>
        <w:t xml:space="preserve">Superstorm </w:t>
      </w:r>
      <w:r w:rsidRPr="00ED2817">
        <w:rPr>
          <w:rFonts w:eastAsia="Times New Roman" w:cs="Times New Roman"/>
          <w:color w:val="000000" w:themeColor="text1"/>
          <w:sz w:val="24"/>
          <w:szCs w:val="24"/>
        </w:rPr>
        <w:t>Sandy when large sections of the neighborhood were without internet and mobile phone service. The Initiative has a training program for Digital Stewards from the community to perform maintenance and tech support on the network.</w:t>
      </w:r>
      <w:r w:rsidRPr="00ED2817">
        <w:rPr>
          <w:rStyle w:val="FootnoteReference"/>
          <w:rFonts w:eastAsia="Times New Roman" w:cs="Times New Roman"/>
          <w:color w:val="000000" w:themeColor="text1"/>
          <w:sz w:val="24"/>
          <w:szCs w:val="24"/>
        </w:rPr>
        <w:footnoteReference w:id="67"/>
      </w:r>
      <w:r w:rsidR="007C7934" w:rsidRPr="00ED2817">
        <w:rPr>
          <w:rFonts w:eastAsia="Times New Roman" w:cs="Times New Roman"/>
          <w:color w:val="000000" w:themeColor="text1"/>
          <w:sz w:val="24"/>
          <w:szCs w:val="24"/>
        </w:rPr>
        <w:t xml:space="preserve"> </w:t>
      </w:r>
    </w:p>
    <w:p w14:paraId="020EDB62" w14:textId="03376954" w:rsidR="00E776A3" w:rsidRPr="00ED2817" w:rsidRDefault="00832FDC" w:rsidP="00E013F7">
      <w:pPr>
        <w:widowControl w:val="0"/>
        <w:shd w:val="clear" w:color="auto" w:fill="FFFFFF"/>
        <w:spacing w:after="0" w:line="480" w:lineRule="auto"/>
        <w:ind w:firstLine="720"/>
        <w:jc w:val="both"/>
        <w:rPr>
          <w:rFonts w:eastAsia="Times New Roman" w:cs="Times New Roman"/>
          <w:i/>
          <w:color w:val="000000" w:themeColor="text1"/>
          <w:sz w:val="24"/>
          <w:szCs w:val="24"/>
          <w:u w:val="single"/>
        </w:rPr>
      </w:pPr>
      <w:r w:rsidRPr="00ED2817">
        <w:rPr>
          <w:rFonts w:eastAsia="Times New Roman" w:cs="Times New Roman"/>
          <w:color w:val="000000" w:themeColor="text1"/>
          <w:sz w:val="24"/>
          <w:szCs w:val="24"/>
        </w:rPr>
        <w:t>Mesh networks have also been used for businesses. The RISE:NYC competition initiative to support small businesses in areas affected most by Hurricane Sandy has given grants to the New America Foundation to install mesh networks for use by small businesses. So far, 18 small businesses in Gowanus, Brooklyn and Far Rockaway, Queens have been connected with plans to expand to Sheepshead Bay, Brooklyn, East Harlem, Manhattan, and the Bronx.</w:t>
      </w:r>
      <w:r w:rsidRPr="00ED2817">
        <w:rPr>
          <w:rStyle w:val="FootnoteReference"/>
          <w:rFonts w:eastAsia="Times New Roman" w:cs="Times New Roman"/>
          <w:color w:val="000000" w:themeColor="text1"/>
          <w:sz w:val="24"/>
          <w:szCs w:val="24"/>
        </w:rPr>
        <w:footnoteReference w:id="68"/>
      </w:r>
      <w:r w:rsidR="007C7934" w:rsidRPr="00ED2817">
        <w:rPr>
          <w:rFonts w:eastAsia="Times New Roman" w:cs="Times New Roman"/>
          <w:color w:val="000000" w:themeColor="text1"/>
          <w:sz w:val="24"/>
          <w:szCs w:val="24"/>
        </w:rPr>
        <w:t xml:space="preserve"> </w:t>
      </w:r>
    </w:p>
    <w:p w14:paraId="3B54254A" w14:textId="77777777" w:rsidR="004249F8" w:rsidRPr="00ED2817" w:rsidRDefault="004249F8" w:rsidP="004249F8">
      <w:pPr>
        <w:pStyle w:val="ListParagraph"/>
        <w:widowControl w:val="0"/>
        <w:numPr>
          <w:ilvl w:val="0"/>
          <w:numId w:val="18"/>
        </w:numPr>
        <w:shd w:val="clear" w:color="auto" w:fill="FFFFFF"/>
        <w:spacing w:after="0" w:line="480" w:lineRule="auto"/>
        <w:jc w:val="both"/>
        <w:rPr>
          <w:rFonts w:ascii="Times New Roman" w:eastAsia="Times New Roman" w:hAnsi="Times New Roman" w:cs="Times New Roman"/>
          <w:i/>
          <w:iCs/>
          <w:color w:val="000000" w:themeColor="text1"/>
          <w:sz w:val="24"/>
          <w:szCs w:val="24"/>
        </w:rPr>
      </w:pPr>
      <w:r w:rsidRPr="00ED2817">
        <w:rPr>
          <w:rFonts w:ascii="Times New Roman" w:eastAsia="Times New Roman" w:hAnsi="Times New Roman" w:cs="Times New Roman"/>
          <w:i/>
          <w:color w:val="000000" w:themeColor="text1"/>
          <w:sz w:val="24"/>
          <w:szCs w:val="24"/>
          <w:u w:val="single"/>
          <w:shd w:val="clear" w:color="auto" w:fill="FFFFFF"/>
        </w:rPr>
        <w:t>Satellite internet</w:t>
      </w:r>
      <w:r w:rsidRPr="00ED2817">
        <w:rPr>
          <w:rFonts w:ascii="Times New Roman" w:eastAsia="Times New Roman" w:hAnsi="Times New Roman" w:cs="Times New Roman"/>
          <w:i/>
          <w:color w:val="000000" w:themeColor="text1"/>
          <w:sz w:val="24"/>
          <w:szCs w:val="24"/>
          <w:u w:val="single"/>
        </w:rPr>
        <w:t>:</w:t>
      </w:r>
    </w:p>
    <w:p w14:paraId="262764B9" w14:textId="3C2E5EA1" w:rsidR="004249F8" w:rsidRPr="00ED2817" w:rsidRDefault="65D1B9A3" w:rsidP="208CF394">
      <w:pPr>
        <w:widowControl w:val="0"/>
        <w:shd w:val="clear" w:color="auto" w:fill="FFFFFF" w:themeFill="background1"/>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shd w:val="clear" w:color="auto" w:fill="FFFFFF"/>
        </w:rPr>
        <w:t>Many</w:t>
      </w:r>
      <w:r w:rsidR="004249F8" w:rsidRPr="00ED2817">
        <w:rPr>
          <w:rFonts w:eastAsia="Times New Roman" w:cs="Times New Roman"/>
          <w:color w:val="000000" w:themeColor="text1"/>
          <w:sz w:val="24"/>
          <w:szCs w:val="24"/>
          <w:shd w:val="clear" w:color="auto" w:fill="FFFFFF"/>
        </w:rPr>
        <w:t xml:space="preserve"> satellite constellations </w:t>
      </w:r>
      <w:r w:rsidR="127C733D" w:rsidRPr="00ED2817">
        <w:rPr>
          <w:rFonts w:eastAsia="Times New Roman" w:cs="Times New Roman"/>
          <w:color w:val="000000" w:themeColor="text1"/>
          <w:sz w:val="24"/>
          <w:szCs w:val="24"/>
          <w:shd w:val="clear" w:color="auto" w:fill="FFFFFF"/>
        </w:rPr>
        <w:t>have</w:t>
      </w:r>
      <w:r w:rsidR="004249F8" w:rsidRPr="00ED2817">
        <w:rPr>
          <w:rFonts w:eastAsia="Times New Roman" w:cs="Times New Roman"/>
          <w:color w:val="000000" w:themeColor="text1"/>
          <w:sz w:val="24"/>
          <w:szCs w:val="24"/>
          <w:shd w:val="clear" w:color="auto" w:fill="FFFFFF"/>
        </w:rPr>
        <w:t xml:space="preserve"> be</w:t>
      </w:r>
      <w:r w:rsidR="408D3C49" w:rsidRPr="00ED2817">
        <w:rPr>
          <w:rFonts w:eastAsia="Times New Roman" w:cs="Times New Roman"/>
          <w:color w:val="000000" w:themeColor="text1"/>
          <w:sz w:val="24"/>
          <w:szCs w:val="24"/>
          <w:shd w:val="clear" w:color="auto" w:fill="FFFFFF"/>
        </w:rPr>
        <w:t>en</w:t>
      </w:r>
      <w:r w:rsidR="004249F8" w:rsidRPr="00ED2817">
        <w:rPr>
          <w:rFonts w:eastAsia="Times New Roman" w:cs="Times New Roman"/>
          <w:color w:val="000000" w:themeColor="text1"/>
          <w:sz w:val="24"/>
          <w:szCs w:val="24"/>
          <w:shd w:val="clear" w:color="auto" w:fill="FFFFFF"/>
        </w:rPr>
        <w:t xml:space="preserve"> approved that aim to provide fast and reliable internet access across the globe. Previous satellite internet offerings have made use of geostationary orbit (35,000 km above the earth allowing satellites stay at a fixed spot above the earth) but suffered from issues of high latency due to the necessary round-trip travel time of data.</w:t>
      </w:r>
      <w:r w:rsidR="004249F8" w:rsidRPr="00ED2817">
        <w:rPr>
          <w:rStyle w:val="FootnoteReference"/>
          <w:rFonts w:eastAsia="Times New Roman" w:cs="Times New Roman"/>
          <w:color w:val="000000" w:themeColor="text1"/>
          <w:sz w:val="24"/>
          <w:szCs w:val="24"/>
          <w:shd w:val="clear" w:color="auto" w:fill="FFFFFF"/>
        </w:rPr>
        <w:footnoteReference w:id="69"/>
      </w:r>
      <w:r w:rsidR="004249F8" w:rsidRPr="00ED2817">
        <w:rPr>
          <w:rFonts w:eastAsia="Times New Roman" w:cs="Times New Roman"/>
          <w:color w:val="000000" w:themeColor="text1"/>
          <w:sz w:val="24"/>
          <w:szCs w:val="24"/>
          <w:shd w:val="clear" w:color="auto" w:fill="FFFFFF"/>
        </w:rPr>
        <w:t xml:space="preserve"> Newer offerings such as Starlink are placing their satellite constellations in low Earth orbit (500-2000 km above earth) to mitigate this issue</w:t>
      </w:r>
      <w:r w:rsidR="000F5127">
        <w:rPr>
          <w:rFonts w:eastAsia="Times New Roman" w:cs="Times New Roman"/>
          <w:color w:val="000000" w:themeColor="text1"/>
          <w:sz w:val="24"/>
          <w:szCs w:val="24"/>
          <w:shd w:val="clear" w:color="auto" w:fill="FFFFFF"/>
        </w:rPr>
        <w:t>,</w:t>
      </w:r>
      <w:r w:rsidR="004249F8" w:rsidRPr="00ED2817">
        <w:rPr>
          <w:rFonts w:eastAsia="Times New Roman" w:cs="Times New Roman"/>
          <w:color w:val="000000" w:themeColor="text1"/>
          <w:sz w:val="24"/>
          <w:szCs w:val="24"/>
          <w:shd w:val="clear" w:color="auto" w:fill="FFFFFF"/>
        </w:rPr>
        <w:t xml:space="preserve"> but as a result many more satellites are required to achieve global coverage. While a similar program was introduced by Globalstar, Iridium, Odyssey, Teledesic</w:t>
      </w:r>
      <w:r w:rsidR="14CE871E" w:rsidRPr="00ED2817">
        <w:rPr>
          <w:rFonts w:eastAsia="Times New Roman" w:cs="Times New Roman"/>
          <w:color w:val="000000" w:themeColor="text1"/>
          <w:sz w:val="24"/>
          <w:szCs w:val="24"/>
          <w:shd w:val="clear" w:color="auto" w:fill="FFFFFF"/>
        </w:rPr>
        <w:t xml:space="preserve"> and others</w:t>
      </w:r>
      <w:r w:rsidR="004249F8" w:rsidRPr="00ED2817">
        <w:rPr>
          <w:rFonts w:eastAsia="Times New Roman" w:cs="Times New Roman"/>
          <w:color w:val="000000" w:themeColor="text1"/>
          <w:sz w:val="24"/>
          <w:szCs w:val="24"/>
          <w:shd w:val="clear" w:color="auto" w:fill="FFFFFF"/>
        </w:rPr>
        <w:t xml:space="preserve"> in the 1990s, no program was successful</w:t>
      </w:r>
      <w:r w:rsidR="77B3BC1E" w:rsidRPr="00ED2817">
        <w:rPr>
          <w:rFonts w:eastAsia="Times New Roman" w:cs="Times New Roman"/>
          <w:color w:val="000000" w:themeColor="text1"/>
          <w:sz w:val="24"/>
          <w:szCs w:val="24"/>
          <w:shd w:val="clear" w:color="auto" w:fill="FFFFFF"/>
        </w:rPr>
        <w:t>.</w:t>
      </w:r>
      <w:r w:rsidR="004249F8" w:rsidRPr="00ED2817">
        <w:rPr>
          <w:rStyle w:val="FootnoteReference"/>
          <w:rFonts w:eastAsia="Times New Roman" w:cs="Times New Roman"/>
          <w:color w:val="000000" w:themeColor="text1"/>
          <w:sz w:val="24"/>
          <w:szCs w:val="24"/>
        </w:rPr>
        <w:footnoteReference w:id="70"/>
      </w:r>
    </w:p>
    <w:p w14:paraId="504FCE2B" w14:textId="31509B1F" w:rsidR="004249F8" w:rsidRPr="00ED2817" w:rsidRDefault="004249F8" w:rsidP="004249F8">
      <w:pPr>
        <w:spacing w:line="480" w:lineRule="auto"/>
        <w:ind w:firstLine="720"/>
        <w:jc w:val="both"/>
        <w:rPr>
          <w:rFonts w:eastAsia="Times New Roman" w:cs="Times New Roman"/>
          <w:color w:val="000000" w:themeColor="text1"/>
          <w:sz w:val="24"/>
          <w:szCs w:val="24"/>
          <w:shd w:val="clear" w:color="auto" w:fill="FFFFFF"/>
        </w:rPr>
      </w:pPr>
      <w:r w:rsidRPr="00ED2817">
        <w:rPr>
          <w:rFonts w:eastAsia="Times New Roman" w:cs="Times New Roman"/>
          <w:color w:val="000000" w:themeColor="text1"/>
          <w:sz w:val="24"/>
          <w:szCs w:val="24"/>
        </w:rPr>
        <w:t>Tesla and SpaceX founder Elon Musk established the Starlink project in 2015, aiming to provide low-cost, high speed internet access across the globe by way of a constellation of small mass-produced satellites in low Earth orbit.</w:t>
      </w:r>
      <w:r w:rsidRPr="00ED2817">
        <w:rPr>
          <w:rStyle w:val="FootnoteReference"/>
          <w:rFonts w:eastAsia="Times New Roman" w:cs="Times New Roman"/>
          <w:color w:val="000000" w:themeColor="text1"/>
          <w:sz w:val="24"/>
          <w:szCs w:val="24"/>
        </w:rPr>
        <w:footnoteReference w:id="71"/>
      </w:r>
      <w:r w:rsidRPr="00ED2817">
        <w:rPr>
          <w:rFonts w:eastAsia="Times New Roman" w:cs="Times New Roman"/>
          <w:color w:val="000000" w:themeColor="text1"/>
          <w:sz w:val="24"/>
          <w:szCs w:val="24"/>
        </w:rPr>
        <w:t xml:space="preserve"> According to Starlink, the appeal of using satellites in low Earth orbit is to broadcast high speed internet to locations “where access has been unreliable, expensive, or completely unavailable”, with the project targeting service “in the Northern U.S. and Canada in 2020” and “rapidly expanding to near global coverage of the populated world by 2021</w:t>
      </w:r>
      <w:r w:rsidR="00C30A00">
        <w:rPr>
          <w:rFonts w:eastAsia="Times New Roman" w:cs="Times New Roman"/>
          <w:color w:val="000000" w:themeColor="text1"/>
          <w:sz w:val="24"/>
          <w:szCs w:val="24"/>
        </w:rPr>
        <w:t>.</w:t>
      </w:r>
      <w:r w:rsidRPr="00ED2817">
        <w:rPr>
          <w:rFonts w:eastAsia="Times New Roman" w:cs="Times New Roman"/>
          <w:color w:val="000000" w:themeColor="text1"/>
          <w:sz w:val="24"/>
          <w:szCs w:val="24"/>
        </w:rPr>
        <w:t>”</w:t>
      </w:r>
      <w:r w:rsidRPr="00ED2817">
        <w:rPr>
          <w:rStyle w:val="FootnoteReference"/>
          <w:rFonts w:eastAsia="Times New Roman" w:cs="Times New Roman"/>
          <w:color w:val="000000" w:themeColor="text1"/>
          <w:sz w:val="24"/>
          <w:szCs w:val="24"/>
        </w:rPr>
        <w:footnoteReference w:id="72"/>
      </w:r>
      <w:r w:rsidRPr="00ED2817">
        <w:rPr>
          <w:rFonts w:eastAsia="Times New Roman" w:cs="Times New Roman"/>
          <w:color w:val="000000" w:themeColor="text1"/>
          <w:sz w:val="24"/>
          <w:szCs w:val="24"/>
        </w:rPr>
        <w:t xml:space="preserve"> As of July 2020, SpaceX has applied for permission to launch up to 42,000 Starlink satellites, with an end goal of gigabit internet speeds and a latency in the tens of milliseconds in an attempt to rival ground-based broadband connections.</w:t>
      </w:r>
      <w:r w:rsidRPr="00ED2817">
        <w:rPr>
          <w:rStyle w:val="FootnoteReference"/>
          <w:rFonts w:eastAsia="Times New Roman" w:cs="Times New Roman"/>
          <w:color w:val="000000" w:themeColor="text1"/>
          <w:sz w:val="24"/>
          <w:szCs w:val="24"/>
        </w:rPr>
        <w:t xml:space="preserve"> </w:t>
      </w:r>
      <w:r w:rsidRPr="00ED2817">
        <w:rPr>
          <w:rStyle w:val="FootnoteReference"/>
          <w:rFonts w:eastAsia="Times New Roman" w:cs="Times New Roman"/>
          <w:color w:val="000000" w:themeColor="text1"/>
          <w:sz w:val="24"/>
          <w:szCs w:val="24"/>
        </w:rPr>
        <w:footnoteReference w:id="73"/>
      </w:r>
      <w:r w:rsidRPr="00ED2817">
        <w:rPr>
          <w:rFonts w:eastAsia="Times New Roman" w:cs="Times New Roman"/>
          <w:color w:val="000000" w:themeColor="text1"/>
          <w:sz w:val="24"/>
          <w:szCs w:val="24"/>
        </w:rPr>
        <w:t xml:space="preserve"> </w:t>
      </w:r>
    </w:p>
    <w:p w14:paraId="62286C93" w14:textId="3DFC0AD4" w:rsidR="004249F8" w:rsidRPr="00ED2817" w:rsidRDefault="004249F8" w:rsidP="208CF394">
      <w:pPr>
        <w:spacing w:line="480" w:lineRule="auto"/>
        <w:ind w:firstLine="720"/>
        <w:jc w:val="both"/>
        <w:rPr>
          <w:rFonts w:eastAsia="Times New Roman" w:cs="Times New Roman"/>
          <w:color w:val="000000" w:themeColor="text1"/>
          <w:sz w:val="24"/>
          <w:szCs w:val="24"/>
        </w:rPr>
      </w:pPr>
      <w:r w:rsidRPr="00ED2817">
        <w:rPr>
          <w:rFonts w:cs="Times New Roman"/>
          <w:color w:val="000000" w:themeColor="text1"/>
          <w:sz w:val="24"/>
          <w:szCs w:val="24"/>
          <w:shd w:val="clear" w:color="auto" w:fill="FFFFFF"/>
        </w:rPr>
        <w:t xml:space="preserve">Standard cable-based broadband packages usually offer download speeds of 20 to 100 Mbps. </w:t>
      </w:r>
      <w:r w:rsidRPr="00ED2817">
        <w:rPr>
          <w:rFonts w:eastAsia="Times New Roman" w:cs="Times New Roman"/>
          <w:color w:val="000000" w:themeColor="text1"/>
          <w:sz w:val="24"/>
          <w:szCs w:val="24"/>
          <w:shd w:val="clear" w:color="auto" w:fill="FFFFFF"/>
        </w:rPr>
        <w:t xml:space="preserve">SpaceX claims that in beta tests Starlink satellites achieved download speeds of 100 </w:t>
      </w:r>
      <w:r w:rsidRPr="00ED2817">
        <w:rPr>
          <w:rFonts w:eastAsia="Times New Roman" w:cs="Times New Roman"/>
          <w:color w:val="000000" w:themeColor="text1"/>
          <w:sz w:val="24"/>
          <w:szCs w:val="24"/>
        </w:rPr>
        <w:t xml:space="preserve">Megabits per second (“Mbps”) </w:t>
      </w:r>
      <w:r w:rsidRPr="00ED2817">
        <w:rPr>
          <w:rFonts w:cs="Times New Roman"/>
          <w:color w:val="000000" w:themeColor="text1"/>
          <w:sz w:val="24"/>
          <w:szCs w:val="24"/>
          <w:shd w:val="clear" w:color="auto" w:fill="FFFFFF"/>
        </w:rPr>
        <w:t xml:space="preserve"> </w:t>
      </w:r>
      <w:r w:rsidRPr="00ED2817">
        <w:rPr>
          <w:rFonts w:eastAsia="Times New Roman" w:cs="Times New Roman"/>
          <w:color w:val="000000" w:themeColor="text1"/>
          <w:sz w:val="24"/>
          <w:szCs w:val="24"/>
          <w:shd w:val="clear" w:color="auto" w:fill="FFFFFF"/>
        </w:rPr>
        <w:t xml:space="preserve">with </w:t>
      </w:r>
      <w:r w:rsidRPr="00ED2817">
        <w:rPr>
          <w:rFonts w:cs="Times New Roman"/>
          <w:color w:val="000000" w:themeColor="text1"/>
          <w:sz w:val="24"/>
          <w:szCs w:val="24"/>
          <w:shd w:val="clear" w:color="auto" w:fill="FFFFFF"/>
        </w:rPr>
        <w:t>latency speeds “low enough to play the fastest online video games, and download speed fast enough to stream multiple HD movies at once and still have bandwidth to spare.”</w:t>
      </w:r>
      <w:r w:rsidRPr="00ED2817">
        <w:rPr>
          <w:rStyle w:val="FootnoteReference"/>
          <w:rFonts w:eastAsia="Times New Roman" w:cs="Times New Roman"/>
          <w:color w:val="000000" w:themeColor="text1"/>
          <w:sz w:val="24"/>
          <w:szCs w:val="24"/>
          <w:shd w:val="clear" w:color="auto" w:fill="FFFFFF"/>
        </w:rPr>
        <w:footnoteReference w:id="74"/>
      </w:r>
      <w:r w:rsidRPr="00ED2817">
        <w:rPr>
          <w:rFonts w:eastAsia="Times New Roman" w:cs="Times New Roman"/>
          <w:color w:val="000000" w:themeColor="text1"/>
          <w:sz w:val="24"/>
          <w:szCs w:val="24"/>
          <w:shd w:val="clear" w:color="auto" w:fill="FFFFFF"/>
        </w:rPr>
        <w:t xml:space="preserve"> In slight contrast, according to a test conducted using Ookla’s speedtest.net tool and posted on Reddit, in</w:t>
      </w:r>
      <w:r w:rsidRPr="00ED2817">
        <w:rPr>
          <w:rFonts w:eastAsia="Times New Roman" w:cs="Times New Roman"/>
          <w:color w:val="000000" w:themeColor="text1"/>
          <w:sz w:val="24"/>
          <w:szCs w:val="24"/>
        </w:rPr>
        <w:t xml:space="preserve"> beta testing, Starlink users reported achieving download speeds that ranged from 11 Mbps to 60 Mbps, with upload speeds ranging from 5</w:t>
      </w:r>
      <w:r w:rsidR="7D1E9C87"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Mbps to 18</w:t>
      </w:r>
      <w:r w:rsidR="02B3E02C"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Mbps.</w:t>
      </w:r>
      <w:r w:rsidRPr="00ED2817">
        <w:rPr>
          <w:rStyle w:val="FootnoteReference"/>
          <w:rFonts w:eastAsia="Times New Roman" w:cs="Times New Roman"/>
          <w:color w:val="000000" w:themeColor="text1"/>
          <w:sz w:val="24"/>
          <w:szCs w:val="24"/>
        </w:rPr>
        <w:footnoteReference w:id="75"/>
      </w:r>
      <w:r w:rsidRPr="00ED2817">
        <w:rPr>
          <w:rFonts w:eastAsia="Times New Roman" w:cs="Times New Roman"/>
          <w:color w:val="000000" w:themeColor="text1"/>
          <w:sz w:val="24"/>
          <w:szCs w:val="24"/>
        </w:rPr>
        <w:t xml:space="preserve"> </w:t>
      </w:r>
      <w:r w:rsidR="25E3EB4F" w:rsidRPr="00ED2817">
        <w:rPr>
          <w:rFonts w:eastAsia="Times New Roman" w:cs="Times New Roman"/>
          <w:color w:val="000000" w:themeColor="text1"/>
          <w:sz w:val="24"/>
          <w:szCs w:val="24"/>
        </w:rPr>
        <w:t>For comparison,</w:t>
      </w:r>
      <w:r w:rsidRPr="00ED2817">
        <w:rPr>
          <w:rFonts w:eastAsia="Times New Roman" w:cs="Times New Roman"/>
          <w:color w:val="000000" w:themeColor="text1"/>
          <w:sz w:val="24"/>
          <w:szCs w:val="24"/>
        </w:rPr>
        <w:t xml:space="preserve"> as of December 2018, average fixed-broadband speeds in the United States were 96.25 Mbps for downloads and 32.88 Mbps for uploads, Starlink’s early beta speed tests have shown encouraging signs.</w:t>
      </w:r>
      <w:r w:rsidRPr="00ED2817">
        <w:rPr>
          <w:rStyle w:val="FootnoteReference"/>
          <w:rFonts w:eastAsia="Times New Roman" w:cs="Times New Roman"/>
          <w:color w:val="000000" w:themeColor="text1"/>
          <w:sz w:val="24"/>
          <w:szCs w:val="24"/>
        </w:rPr>
        <w:footnoteReference w:id="76"/>
      </w:r>
      <w:r w:rsidRPr="00ED2817">
        <w:rPr>
          <w:rFonts w:eastAsia="Times New Roman" w:cs="Times New Roman"/>
          <w:color w:val="000000" w:themeColor="text1"/>
          <w:sz w:val="24"/>
          <w:szCs w:val="24"/>
        </w:rPr>
        <w:t xml:space="preserve"> </w:t>
      </w:r>
    </w:p>
    <w:p w14:paraId="588E6E47" w14:textId="0A0A0DB7" w:rsidR="000D3DC7" w:rsidRDefault="0E349C0B" w:rsidP="00C07C09">
      <w:pPr>
        <w:spacing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Amazon, which has filed</w:t>
      </w:r>
      <w:r w:rsidR="4967C614" w:rsidRPr="00ED2817">
        <w:rPr>
          <w:rFonts w:eastAsia="Times New Roman" w:cs="Times New Roman"/>
          <w:color w:val="000000" w:themeColor="text1"/>
          <w:sz w:val="24"/>
          <w:szCs w:val="24"/>
        </w:rPr>
        <w:t xml:space="preserve"> and approved by FCC</w:t>
      </w:r>
      <w:r w:rsidRPr="00ED2817">
        <w:rPr>
          <w:rFonts w:eastAsia="Times New Roman" w:cs="Times New Roman"/>
          <w:color w:val="000000" w:themeColor="text1"/>
          <w:sz w:val="24"/>
          <w:szCs w:val="24"/>
        </w:rPr>
        <w:t xml:space="preserve"> to launch 3,236 spacecraft in its Kuiper constellation, also appears to be proceeding and plans to move its growing team into new facilities this year.</w:t>
      </w:r>
      <w:r w:rsidR="004249F8" w:rsidRPr="00ED2817">
        <w:rPr>
          <w:rStyle w:val="FootnoteReference"/>
          <w:rFonts w:eastAsia="Times New Roman" w:cs="Times New Roman"/>
          <w:color w:val="000000" w:themeColor="text1"/>
          <w:sz w:val="24"/>
          <w:szCs w:val="24"/>
        </w:rPr>
        <w:footnoteReference w:id="77"/>
      </w:r>
      <w:r w:rsidR="1F441212" w:rsidRPr="00ED2817">
        <w:rPr>
          <w:rFonts w:eastAsia="Times New Roman" w:cs="Times New Roman"/>
          <w:color w:val="000000" w:themeColor="text1"/>
          <w:sz w:val="24"/>
          <w:szCs w:val="24"/>
        </w:rPr>
        <w:t xml:space="preserve"> </w:t>
      </w:r>
      <w:r w:rsidR="15ADE839" w:rsidRPr="00ED2817">
        <w:rPr>
          <w:rFonts w:eastAsia="Times New Roman" w:cs="Times New Roman"/>
          <w:color w:val="000000" w:themeColor="text1"/>
          <w:sz w:val="24"/>
          <w:szCs w:val="24"/>
        </w:rPr>
        <w:t>In addition to providing ground station service directly to customers, Project Kuiper will also provide backhaul solutions for wireless carriers extending LTE and 5G service to new regions. T</w:t>
      </w:r>
      <w:r w:rsidR="37AACAE0" w:rsidRPr="00ED2817">
        <w:rPr>
          <w:rFonts w:eastAsia="Times New Roman" w:cs="Times New Roman"/>
          <w:color w:val="000000" w:themeColor="text1"/>
          <w:sz w:val="24"/>
          <w:szCs w:val="24"/>
        </w:rPr>
        <w:t xml:space="preserve">he </w:t>
      </w:r>
      <w:r w:rsidR="00C30A00">
        <w:rPr>
          <w:rFonts w:eastAsia="Times New Roman" w:cs="Times New Roman"/>
          <w:color w:val="000000" w:themeColor="text1"/>
          <w:sz w:val="24"/>
          <w:szCs w:val="24"/>
        </w:rPr>
        <w:t xml:space="preserve">satellite </w:t>
      </w:r>
      <w:r w:rsidR="37AACAE0" w:rsidRPr="00ED2817">
        <w:rPr>
          <w:rFonts w:eastAsia="Times New Roman" w:cs="Times New Roman"/>
          <w:color w:val="000000" w:themeColor="text1"/>
          <w:sz w:val="24"/>
          <w:szCs w:val="24"/>
        </w:rPr>
        <w:t>technology may</w:t>
      </w:r>
      <w:r w:rsidR="15ADE839" w:rsidRPr="00ED2817">
        <w:rPr>
          <w:rFonts w:eastAsia="Times New Roman" w:cs="Times New Roman"/>
          <w:color w:val="000000" w:themeColor="text1"/>
          <w:sz w:val="24"/>
          <w:szCs w:val="24"/>
        </w:rPr>
        <w:t xml:space="preserve"> expand broadband access to more households in the United States.</w:t>
      </w:r>
    </w:p>
    <w:p w14:paraId="3EBCC8FF" w14:textId="77777777" w:rsidR="00C07C09" w:rsidRPr="00C07C09" w:rsidRDefault="00C07C09" w:rsidP="00C07C09">
      <w:pPr>
        <w:spacing w:line="240" w:lineRule="auto"/>
        <w:ind w:firstLine="720"/>
        <w:jc w:val="both"/>
        <w:rPr>
          <w:rFonts w:eastAsia="Times New Roman" w:cs="Times New Roman"/>
          <w:color w:val="000000" w:themeColor="text1"/>
          <w:sz w:val="24"/>
          <w:szCs w:val="24"/>
        </w:rPr>
      </w:pPr>
    </w:p>
    <w:p w14:paraId="6C2D402D" w14:textId="4043C20C" w:rsidR="00832FDC" w:rsidRPr="00ED2817" w:rsidRDefault="00055393" w:rsidP="0DDEBEF1">
      <w:pPr>
        <w:widowControl w:val="0"/>
        <w:shd w:val="clear" w:color="auto" w:fill="FFFFFF" w:themeFill="background1"/>
        <w:spacing w:after="0" w:line="480" w:lineRule="auto"/>
        <w:jc w:val="both"/>
        <w:rPr>
          <w:rFonts w:eastAsia="Times New Roman" w:cs="Times New Roman"/>
          <w:b/>
          <w:bCs/>
          <w:i/>
          <w:iCs/>
          <w:color w:val="000000" w:themeColor="text1"/>
          <w:sz w:val="24"/>
          <w:szCs w:val="24"/>
          <w:u w:val="single"/>
        </w:rPr>
      </w:pPr>
      <w:r w:rsidRPr="00ED2817">
        <w:rPr>
          <w:rFonts w:eastAsia="Times New Roman" w:cs="Times New Roman"/>
          <w:b/>
          <w:bCs/>
          <w:color w:val="000000" w:themeColor="text1"/>
          <w:sz w:val="24"/>
          <w:szCs w:val="24"/>
        </w:rPr>
        <w:t>VI.</w:t>
      </w:r>
      <w:r w:rsidR="00672785" w:rsidRPr="00ED2817">
        <w:rPr>
          <w:rFonts w:eastAsia="Times New Roman" w:cs="Times New Roman"/>
          <w:b/>
          <w:bCs/>
          <w:color w:val="000000" w:themeColor="text1"/>
          <w:sz w:val="24"/>
          <w:szCs w:val="24"/>
        </w:rPr>
        <w:t xml:space="preserve"> </w:t>
      </w:r>
      <w:r w:rsidRPr="00ED2817">
        <w:rPr>
          <w:rFonts w:eastAsia="Times New Roman" w:cs="Times New Roman"/>
          <w:b/>
          <w:color w:val="000000" w:themeColor="text1"/>
          <w:sz w:val="24"/>
          <w:szCs w:val="24"/>
        </w:rPr>
        <w:tab/>
      </w:r>
      <w:r w:rsidR="00832FDC" w:rsidRPr="00ED2817">
        <w:rPr>
          <w:rFonts w:eastAsia="Times New Roman" w:cs="Times New Roman"/>
          <w:b/>
          <w:bCs/>
          <w:color w:val="000000" w:themeColor="text1"/>
          <w:sz w:val="24"/>
          <w:szCs w:val="24"/>
          <w:u w:val="single"/>
        </w:rPr>
        <w:t>Municipal Internet</w:t>
      </w:r>
    </w:p>
    <w:p w14:paraId="130DAA1F" w14:textId="2B66921B" w:rsidR="00832FDC" w:rsidRPr="00ED2817" w:rsidRDefault="09FA475F" w:rsidP="5AD6F3BB">
      <w:pPr>
        <w:widowControl w:val="0"/>
        <w:spacing w:after="0" w:line="480" w:lineRule="auto"/>
        <w:ind w:firstLine="720"/>
        <w:jc w:val="both"/>
        <w:rPr>
          <w:rFonts w:eastAsia="Times New Roman" w:cs="Times New Roman"/>
          <w:color w:val="000000" w:themeColor="text1"/>
          <w:sz w:val="24"/>
          <w:szCs w:val="24"/>
        </w:rPr>
      </w:pPr>
      <w:r w:rsidRPr="0DDEBEF1">
        <w:rPr>
          <w:rFonts w:eastAsia="Times New Roman" w:cs="Times New Roman"/>
          <w:color w:val="212121"/>
          <w:sz w:val="24"/>
          <w:szCs w:val="24"/>
        </w:rPr>
        <w:t>Many cities and towns across the US have taken the internet into their own hands to offer service as a public utility. The advantages to this strategy are to increase competition with incumbent internet companies to provide faster, more affordable, and more reliable service and increase service to areas where subscription rates are low or that may not be as profitable for those companies but nevertheless need internet service.</w:t>
      </w:r>
      <w:r w:rsidR="00055393" w:rsidRPr="0DDEBEF1">
        <w:rPr>
          <w:rStyle w:val="FootnoteReference"/>
          <w:rFonts w:eastAsia="Times New Roman" w:cs="Times New Roman"/>
          <w:color w:val="212121"/>
          <w:sz w:val="24"/>
          <w:szCs w:val="24"/>
        </w:rPr>
        <w:footnoteReference w:id="78"/>
      </w:r>
      <w:r w:rsidRPr="0DDEBEF1">
        <w:rPr>
          <w:rFonts w:eastAsia="Times New Roman" w:cs="Times New Roman"/>
          <w:color w:val="212121"/>
          <w:sz w:val="24"/>
          <w:szCs w:val="24"/>
        </w:rPr>
        <w:t xml:space="preserve"> The disadvantages to this strategy are the high start-up costs to the city or town and well-organized and well-funded political challenges from incumbent providers.</w:t>
      </w:r>
      <w:r w:rsidR="00055393" w:rsidRPr="0DDEBEF1">
        <w:rPr>
          <w:rStyle w:val="FootnoteReference"/>
          <w:rFonts w:eastAsia="Times New Roman" w:cs="Times New Roman"/>
          <w:color w:val="000000" w:themeColor="text1"/>
          <w:sz w:val="24"/>
          <w:szCs w:val="24"/>
        </w:rPr>
        <w:footnoteReference w:id="79"/>
      </w:r>
      <w:r w:rsidRPr="0DDEBEF1">
        <w:rPr>
          <w:rFonts w:eastAsia="Times New Roman" w:cs="Times New Roman"/>
          <w:color w:val="000000" w:themeColor="text1"/>
          <w:sz w:val="24"/>
          <w:szCs w:val="24"/>
        </w:rPr>
        <w:t xml:space="preserve"> </w:t>
      </w:r>
    </w:p>
    <w:p w14:paraId="0A21CBEB" w14:textId="7C282AE4" w:rsidR="5AD6F3BB" w:rsidRDefault="5AD6F3BB" w:rsidP="5AD6F3BB">
      <w:pPr>
        <w:spacing w:after="0" w:line="480" w:lineRule="auto"/>
        <w:ind w:firstLine="720"/>
        <w:jc w:val="both"/>
        <w:rPr>
          <w:rFonts w:eastAsia="Times New Roman" w:cs="Times New Roman"/>
          <w:color w:val="000000" w:themeColor="text1"/>
          <w:sz w:val="24"/>
          <w:szCs w:val="24"/>
        </w:rPr>
      </w:pPr>
    </w:p>
    <w:p w14:paraId="5D5486DA" w14:textId="70E7CF25" w:rsidR="00832FDC" w:rsidRPr="00ED2817" w:rsidRDefault="00832FDC" w:rsidP="0DDEBEF1">
      <w:pPr>
        <w:widowControl w:val="0"/>
        <w:shd w:val="clear" w:color="auto" w:fill="FFFFFF" w:themeFill="background1"/>
        <w:spacing w:after="0" w:line="480" w:lineRule="auto"/>
        <w:jc w:val="both"/>
        <w:rPr>
          <w:rFonts w:eastAsia="Times New Roman" w:cs="Times New Roman"/>
          <w:color w:val="000000" w:themeColor="text1"/>
          <w:sz w:val="24"/>
          <w:szCs w:val="24"/>
        </w:rPr>
      </w:pPr>
      <w:r w:rsidRPr="0DDEBEF1">
        <w:rPr>
          <w:rFonts w:eastAsia="Times New Roman" w:cs="Times New Roman"/>
          <w:b/>
          <w:bCs/>
          <w:color w:val="000000" w:themeColor="text1"/>
          <w:sz w:val="24"/>
          <w:szCs w:val="24"/>
        </w:rPr>
        <w:t>V</w:t>
      </w:r>
      <w:r w:rsidR="00055393" w:rsidRPr="0DDEBEF1">
        <w:rPr>
          <w:rFonts w:eastAsia="Times New Roman" w:cs="Times New Roman"/>
          <w:b/>
          <w:bCs/>
          <w:color w:val="000000" w:themeColor="text1"/>
          <w:sz w:val="24"/>
          <w:szCs w:val="24"/>
        </w:rPr>
        <w:t>I</w:t>
      </w:r>
      <w:r w:rsidRPr="0DDEBEF1">
        <w:rPr>
          <w:rFonts w:eastAsia="Times New Roman" w:cs="Times New Roman"/>
          <w:b/>
          <w:bCs/>
          <w:color w:val="000000" w:themeColor="text1"/>
          <w:sz w:val="24"/>
          <w:szCs w:val="24"/>
        </w:rPr>
        <w:t>I.</w:t>
      </w:r>
      <w:r w:rsidR="505E9E5D" w:rsidRPr="0DDEBEF1">
        <w:rPr>
          <w:rFonts w:eastAsia="Times New Roman" w:cs="Times New Roman"/>
          <w:b/>
          <w:bCs/>
          <w:color w:val="000000" w:themeColor="text1"/>
          <w:sz w:val="24"/>
          <w:szCs w:val="24"/>
        </w:rPr>
        <w:t xml:space="preserve"> </w:t>
      </w:r>
      <w:r w:rsidRPr="00ED2817">
        <w:rPr>
          <w:rFonts w:eastAsia="Times New Roman" w:cs="Times New Roman"/>
          <w:b/>
          <w:bCs/>
          <w:iCs/>
          <w:color w:val="000000" w:themeColor="text1"/>
          <w:sz w:val="24"/>
          <w:szCs w:val="24"/>
        </w:rPr>
        <w:tab/>
      </w:r>
      <w:r w:rsidRPr="0DDEBEF1">
        <w:rPr>
          <w:rFonts w:eastAsia="Times New Roman" w:cs="Times New Roman"/>
          <w:b/>
          <w:bCs/>
          <w:color w:val="000000" w:themeColor="text1"/>
          <w:sz w:val="24"/>
          <w:szCs w:val="24"/>
          <w:u w:val="single"/>
        </w:rPr>
        <w:t xml:space="preserve">Broadening Access and </w:t>
      </w:r>
      <w:r w:rsidR="001857DA" w:rsidRPr="0DDEBEF1">
        <w:rPr>
          <w:rFonts w:eastAsia="Times New Roman" w:cs="Times New Roman"/>
          <w:b/>
          <w:bCs/>
          <w:color w:val="000000" w:themeColor="text1"/>
          <w:sz w:val="24"/>
          <w:szCs w:val="24"/>
          <w:u w:val="single"/>
        </w:rPr>
        <w:t>Bridging</w:t>
      </w:r>
      <w:r w:rsidRPr="0DDEBEF1">
        <w:rPr>
          <w:rFonts w:eastAsia="Times New Roman" w:cs="Times New Roman"/>
          <w:b/>
          <w:bCs/>
          <w:color w:val="000000" w:themeColor="text1"/>
          <w:sz w:val="24"/>
          <w:szCs w:val="24"/>
          <w:u w:val="single"/>
        </w:rPr>
        <w:t xml:space="preserve"> Digital Divide in Other Jurisdictions</w:t>
      </w:r>
    </w:p>
    <w:p w14:paraId="658C6756" w14:textId="10E1A736" w:rsidR="00832FDC" w:rsidRPr="00ED2817" w:rsidRDefault="00832FDC" w:rsidP="00E013F7">
      <w:pPr>
        <w:widowControl w:val="0"/>
        <w:shd w:val="clear" w:color="auto" w:fill="FFFFFF"/>
        <w:spacing w:after="0" w:line="480" w:lineRule="auto"/>
        <w:ind w:firstLine="720"/>
        <w:jc w:val="both"/>
        <w:rPr>
          <w:rFonts w:eastAsia="Times New Roman" w:cs="Times New Roman"/>
          <w:i/>
          <w:color w:val="000000" w:themeColor="text1"/>
          <w:sz w:val="24"/>
          <w:szCs w:val="24"/>
          <w:u w:val="single"/>
        </w:rPr>
      </w:pPr>
      <w:r w:rsidRPr="00ED2817">
        <w:rPr>
          <w:rFonts w:eastAsia="Times New Roman" w:cs="Times New Roman"/>
          <w:iCs/>
          <w:color w:val="000000" w:themeColor="text1"/>
          <w:sz w:val="24"/>
          <w:szCs w:val="24"/>
        </w:rPr>
        <w:t>The internet access gap is not unique to New York City, and cities around the country have implemented innovative solutions to ensure more of their residents are able to connect to the internet. For example, some cities have used public-private partnerships or have distributed computers and Wi-Fi hotspots to low-income residents</w:t>
      </w:r>
      <w:r w:rsidR="00553848" w:rsidRPr="00ED2817">
        <w:rPr>
          <w:rFonts w:eastAsia="Times New Roman" w:cs="Times New Roman"/>
          <w:iCs/>
          <w:color w:val="000000" w:themeColor="text1"/>
          <w:sz w:val="24"/>
          <w:szCs w:val="24"/>
        </w:rPr>
        <w:t xml:space="preserve"> in attempts to bridge this divide</w:t>
      </w:r>
      <w:r w:rsidRPr="00ED2817">
        <w:rPr>
          <w:rFonts w:eastAsia="Times New Roman" w:cs="Times New Roman"/>
          <w:iCs/>
          <w:color w:val="000000" w:themeColor="text1"/>
          <w:sz w:val="24"/>
          <w:szCs w:val="24"/>
        </w:rPr>
        <w:t xml:space="preserve">. </w:t>
      </w:r>
    </w:p>
    <w:p w14:paraId="56652EF9" w14:textId="2451A6C8" w:rsidR="00832FDC" w:rsidRPr="00ED2817" w:rsidRDefault="00832FDC" w:rsidP="0DDEBEF1">
      <w:pPr>
        <w:pStyle w:val="ListParagraph"/>
        <w:widowControl w:val="0"/>
        <w:numPr>
          <w:ilvl w:val="0"/>
          <w:numId w:val="1"/>
        </w:numPr>
        <w:shd w:val="clear" w:color="auto" w:fill="FFFFFF" w:themeFill="background1"/>
        <w:spacing w:after="0" w:line="480" w:lineRule="auto"/>
        <w:jc w:val="both"/>
        <w:rPr>
          <w:rFonts w:ascii="Times New Roman" w:eastAsia="Times New Roman" w:hAnsi="Times New Roman" w:cs="Times New Roman"/>
          <w:i/>
          <w:iCs/>
          <w:color w:val="000000" w:themeColor="text1"/>
          <w:sz w:val="24"/>
          <w:szCs w:val="24"/>
        </w:rPr>
      </w:pPr>
      <w:r w:rsidRPr="0DDEBEF1">
        <w:rPr>
          <w:rFonts w:ascii="Times New Roman" w:eastAsia="Times New Roman" w:hAnsi="Times New Roman" w:cs="Times New Roman"/>
          <w:i/>
          <w:iCs/>
          <w:color w:val="000000" w:themeColor="text1"/>
          <w:sz w:val="24"/>
          <w:szCs w:val="24"/>
          <w:u w:val="single"/>
        </w:rPr>
        <w:t>Los Angeles, California:</w:t>
      </w:r>
    </w:p>
    <w:p w14:paraId="4BD1944D" w14:textId="3BD88C46" w:rsidR="00832FDC" w:rsidRPr="00ED2817" w:rsidRDefault="00832FDC" w:rsidP="00E013F7">
      <w:pPr>
        <w:widowControl w:val="0"/>
        <w:shd w:val="clear" w:color="auto" w:fill="FFFFFF"/>
        <w:spacing w:after="0" w:line="480" w:lineRule="auto"/>
        <w:ind w:firstLine="720"/>
        <w:jc w:val="both"/>
        <w:rPr>
          <w:rFonts w:eastAsia="Times New Roman" w:cs="Times New Roman"/>
          <w:i/>
          <w:color w:val="000000" w:themeColor="text1"/>
          <w:sz w:val="24"/>
          <w:szCs w:val="24"/>
          <w:u w:val="single"/>
        </w:rPr>
      </w:pPr>
      <w:r w:rsidRPr="00ED2817">
        <w:rPr>
          <w:rFonts w:eastAsia="Times New Roman" w:cs="Times New Roman"/>
          <w:color w:val="000000" w:themeColor="text1"/>
          <w:sz w:val="24"/>
          <w:szCs w:val="24"/>
        </w:rPr>
        <w:t xml:space="preserve">The City Council of Los Angeles has an initiative called OurCycleLA to refurbish donated used computers and laptops and distribute them to low-income households around the city. OurCycleLA formed a partnership in July 2017 with the HUD ConnectHome initiative to provide (as of February 2018) 500 refurbished computers and </w:t>
      </w:r>
      <w:r w:rsidR="00836B80" w:rsidRPr="00ED2817">
        <w:rPr>
          <w:rFonts w:eastAsia="Times New Roman" w:cs="Times New Roman"/>
          <w:color w:val="000000" w:themeColor="text1"/>
          <w:sz w:val="24"/>
          <w:szCs w:val="24"/>
        </w:rPr>
        <w:t>Wi-Fi</w:t>
      </w:r>
      <w:r w:rsidRPr="00ED2817">
        <w:rPr>
          <w:rFonts w:eastAsia="Times New Roman" w:cs="Times New Roman"/>
          <w:color w:val="000000" w:themeColor="text1"/>
          <w:sz w:val="24"/>
          <w:szCs w:val="24"/>
        </w:rPr>
        <w:t xml:space="preserve"> mobile hotspots to families with a K–12 public school student living in Housing Authority of the City of Los Angeles (</w:t>
      </w:r>
      <w:r w:rsidR="006B73AB"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HACLA</w:t>
      </w:r>
      <w:r w:rsidR="006B73AB" w:rsidRPr="00ED2817">
        <w:rPr>
          <w:rFonts w:eastAsia="Times New Roman" w:cs="Times New Roman"/>
          <w:color w:val="000000" w:themeColor="text1"/>
          <w:sz w:val="24"/>
          <w:szCs w:val="24"/>
        </w:rPr>
        <w:t>”</w:t>
      </w:r>
      <w:r w:rsidRPr="00ED2817">
        <w:rPr>
          <w:rFonts w:eastAsia="Times New Roman" w:cs="Times New Roman"/>
          <w:color w:val="000000" w:themeColor="text1"/>
          <w:sz w:val="24"/>
          <w:szCs w:val="24"/>
        </w:rPr>
        <w:t>) apartments.</w:t>
      </w:r>
      <w:r w:rsidR="00906AAD" w:rsidRPr="00ED2817">
        <w:rPr>
          <w:rStyle w:val="FootnoteReference"/>
          <w:rFonts w:eastAsia="Times New Roman" w:cs="Times New Roman"/>
          <w:color w:val="000000" w:themeColor="text1"/>
          <w:sz w:val="24"/>
          <w:szCs w:val="24"/>
        </w:rPr>
        <w:footnoteReference w:id="80"/>
      </w:r>
      <w:r w:rsidRPr="00ED2817">
        <w:rPr>
          <w:rFonts w:eastAsia="Times New Roman" w:cs="Times New Roman"/>
          <w:color w:val="000000" w:themeColor="text1"/>
          <w:sz w:val="24"/>
          <w:szCs w:val="24"/>
        </w:rPr>
        <w:t xml:space="preserve"> Human-I-T, a Los Angeles-area nonprofit, partners with OurCycleLA to refurbish devices used in the program. Human-I-T has many corporate and educational donors (of money and/or used devices) listed on its website, including Google, Microsoft, and the University of Southern California.</w:t>
      </w:r>
      <w:r w:rsidR="00906AAD" w:rsidRPr="00ED2817">
        <w:rPr>
          <w:rStyle w:val="FootnoteReference"/>
          <w:rFonts w:eastAsia="Times New Roman" w:cs="Times New Roman"/>
          <w:color w:val="000000" w:themeColor="text1"/>
          <w:sz w:val="24"/>
          <w:szCs w:val="24"/>
        </w:rPr>
        <w:footnoteReference w:id="81"/>
      </w:r>
      <w:r w:rsidR="007C7934" w:rsidRPr="00ED2817">
        <w:rPr>
          <w:rFonts w:eastAsia="Times New Roman" w:cs="Times New Roman"/>
          <w:color w:val="000000" w:themeColor="text1"/>
          <w:sz w:val="24"/>
          <w:szCs w:val="24"/>
        </w:rPr>
        <w:t xml:space="preserve"> </w:t>
      </w:r>
    </w:p>
    <w:p w14:paraId="360FE4CE" w14:textId="0AE7125C" w:rsidR="00921CFC" w:rsidRPr="00ED2817" w:rsidRDefault="00921CFC" w:rsidP="0DDEBEF1">
      <w:pPr>
        <w:pStyle w:val="ListParagraph"/>
        <w:widowControl w:val="0"/>
        <w:numPr>
          <w:ilvl w:val="0"/>
          <w:numId w:val="1"/>
        </w:numPr>
        <w:shd w:val="clear" w:color="auto" w:fill="FFFFFF" w:themeFill="background1"/>
        <w:spacing w:after="0" w:line="480" w:lineRule="auto"/>
        <w:jc w:val="both"/>
        <w:rPr>
          <w:rFonts w:ascii="Times New Roman" w:eastAsia="Times New Roman" w:hAnsi="Times New Roman" w:cs="Times New Roman"/>
          <w:i/>
          <w:iCs/>
          <w:color w:val="000000" w:themeColor="text1"/>
          <w:sz w:val="24"/>
          <w:szCs w:val="24"/>
          <w:u w:val="single"/>
        </w:rPr>
      </w:pPr>
      <w:r w:rsidRPr="0DDEBEF1">
        <w:rPr>
          <w:rFonts w:ascii="Times New Roman" w:eastAsia="Times New Roman" w:hAnsi="Times New Roman" w:cs="Times New Roman"/>
          <w:i/>
          <w:iCs/>
          <w:color w:val="000000" w:themeColor="text1"/>
          <w:sz w:val="24"/>
          <w:szCs w:val="24"/>
          <w:u w:val="single"/>
        </w:rPr>
        <w:t>Mississippi:</w:t>
      </w:r>
    </w:p>
    <w:p w14:paraId="1FB24DE2" w14:textId="669F9430" w:rsidR="000503CD" w:rsidRPr="00ED2817" w:rsidRDefault="00921CFC" w:rsidP="00921CFC">
      <w:pPr>
        <w:widowControl w:val="0"/>
        <w:shd w:val="clear" w:color="auto" w:fill="FFFFFF"/>
        <w:spacing w:after="0"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Rather than providing free broadband or devices to residents, Mississippi has encouraged companies to expand broadband access through a Broadband Technology Tax Credit. Devices that qualify for the tax credit (offered annually up to 10 years) include routers, servers, and fiber optic cables.</w:t>
      </w:r>
      <w:r w:rsidRPr="00ED2817">
        <w:rPr>
          <w:rStyle w:val="FootnoteReference"/>
          <w:rFonts w:eastAsia="Times New Roman" w:cs="Times New Roman"/>
          <w:color w:val="000000" w:themeColor="text1"/>
          <w:sz w:val="24"/>
          <w:szCs w:val="24"/>
        </w:rPr>
        <w:footnoteReference w:id="82"/>
      </w:r>
      <w:r w:rsidRPr="00ED2817">
        <w:rPr>
          <w:rFonts w:eastAsia="Times New Roman" w:cs="Times New Roman"/>
          <w:color w:val="000000" w:themeColor="text1"/>
          <w:sz w:val="24"/>
          <w:szCs w:val="24"/>
        </w:rPr>
        <w:t xml:space="preserve"> </w:t>
      </w:r>
    </w:p>
    <w:p w14:paraId="1304F3EB" w14:textId="77777777" w:rsidR="00575058" w:rsidRPr="00ED2817" w:rsidRDefault="00575058" w:rsidP="00921CFC">
      <w:pPr>
        <w:widowControl w:val="0"/>
        <w:shd w:val="clear" w:color="auto" w:fill="FFFFFF"/>
        <w:spacing w:after="0" w:line="480" w:lineRule="auto"/>
        <w:ind w:firstLine="720"/>
        <w:jc w:val="both"/>
        <w:rPr>
          <w:rFonts w:eastAsia="Times New Roman" w:cs="Times New Roman"/>
          <w:iCs/>
          <w:color w:val="000000" w:themeColor="text1"/>
          <w:sz w:val="24"/>
          <w:szCs w:val="24"/>
        </w:rPr>
      </w:pPr>
    </w:p>
    <w:p w14:paraId="4240C367" w14:textId="3134942C" w:rsidR="003A65AD" w:rsidRPr="00ED2817" w:rsidRDefault="23A8D86E" w:rsidP="00575058">
      <w:pPr>
        <w:widowControl w:val="0"/>
        <w:shd w:val="clear" w:color="auto" w:fill="FFFFFF" w:themeFill="background1"/>
        <w:spacing w:after="0" w:line="480" w:lineRule="auto"/>
        <w:jc w:val="both"/>
        <w:rPr>
          <w:rFonts w:eastAsia="Times New Roman" w:cs="Times New Roman"/>
          <w:color w:val="000000" w:themeColor="text1"/>
          <w:sz w:val="24"/>
          <w:szCs w:val="24"/>
        </w:rPr>
      </w:pPr>
      <w:r w:rsidRPr="00ED2817">
        <w:rPr>
          <w:rFonts w:eastAsia="Times New Roman" w:cs="Times New Roman"/>
          <w:b/>
          <w:bCs/>
          <w:color w:val="000000" w:themeColor="text1"/>
          <w:sz w:val="24"/>
          <w:szCs w:val="24"/>
        </w:rPr>
        <w:t>VIII.   Authorizing Resolution filed under Application Number 20215008 GFY</w:t>
      </w:r>
    </w:p>
    <w:p w14:paraId="63B2093E" w14:textId="519716F9" w:rsidR="003A65AD" w:rsidRPr="00ED2817" w:rsidRDefault="23A8D86E" w:rsidP="00D93BB7">
      <w:pPr>
        <w:widowControl w:val="0"/>
        <w:spacing w:after="0" w:line="480" w:lineRule="exact"/>
        <w:ind w:left="360"/>
        <w:jc w:val="both"/>
        <w:rPr>
          <w:rFonts w:cs="Times New Roman"/>
          <w:color w:val="000000" w:themeColor="text1"/>
          <w:sz w:val="24"/>
          <w:szCs w:val="24"/>
        </w:rPr>
      </w:pPr>
      <w:r w:rsidRPr="5AD6F3BB">
        <w:rPr>
          <w:rFonts w:eastAsia="Times New Roman" w:cs="Times New Roman"/>
          <w:b/>
          <w:bCs/>
          <w:color w:val="000000" w:themeColor="text1"/>
          <w:sz w:val="24"/>
          <w:szCs w:val="24"/>
        </w:rPr>
        <w:t>A.</w:t>
      </w:r>
      <w:r w:rsidRPr="5AD6F3BB">
        <w:rPr>
          <w:rFonts w:eastAsia="Times New Roman" w:cs="Times New Roman"/>
          <w:color w:val="000000" w:themeColor="text1"/>
          <w:sz w:val="24"/>
          <w:szCs w:val="24"/>
        </w:rPr>
        <w:t xml:space="preserve">   </w:t>
      </w:r>
      <w:r w:rsidRPr="5AD6F3BB">
        <w:rPr>
          <w:rFonts w:eastAsia="Times New Roman" w:cs="Times New Roman"/>
          <w:b/>
          <w:bCs/>
          <w:color w:val="000000" w:themeColor="text1"/>
          <w:sz w:val="24"/>
          <w:szCs w:val="24"/>
        </w:rPr>
        <w:t xml:space="preserve">Analysis of </w:t>
      </w:r>
      <w:r w:rsidR="00ED2817" w:rsidRPr="5AD6F3BB">
        <w:rPr>
          <w:rFonts w:eastAsia="Times New Roman" w:cs="Times New Roman"/>
          <w:b/>
          <w:bCs/>
          <w:color w:val="000000" w:themeColor="text1"/>
          <w:sz w:val="24"/>
          <w:szCs w:val="24"/>
        </w:rPr>
        <w:t>Pr</w:t>
      </w:r>
      <w:r w:rsidR="005F1F17" w:rsidRPr="5AD6F3BB">
        <w:rPr>
          <w:rFonts w:eastAsia="Times New Roman" w:cs="Times New Roman"/>
          <w:b/>
          <w:bCs/>
          <w:color w:val="000000" w:themeColor="text1"/>
          <w:sz w:val="24"/>
          <w:szCs w:val="24"/>
        </w:rPr>
        <w:t>econsider</w:t>
      </w:r>
      <w:r w:rsidR="7FAAC07E" w:rsidRPr="5AD6F3BB">
        <w:rPr>
          <w:rFonts w:eastAsia="Times New Roman" w:cs="Times New Roman"/>
          <w:b/>
          <w:bCs/>
          <w:color w:val="000000" w:themeColor="text1"/>
          <w:sz w:val="24"/>
          <w:szCs w:val="24"/>
        </w:rPr>
        <w:t>e</w:t>
      </w:r>
      <w:r w:rsidR="005F1F17" w:rsidRPr="5AD6F3BB">
        <w:rPr>
          <w:rFonts w:eastAsia="Times New Roman" w:cs="Times New Roman"/>
          <w:b/>
          <w:bCs/>
          <w:color w:val="000000" w:themeColor="text1"/>
          <w:sz w:val="24"/>
          <w:szCs w:val="24"/>
        </w:rPr>
        <w:t>d</w:t>
      </w:r>
      <w:r w:rsidR="00575058" w:rsidRPr="5AD6F3BB">
        <w:rPr>
          <w:rFonts w:eastAsia="Times New Roman" w:cs="Times New Roman"/>
          <w:b/>
          <w:bCs/>
          <w:color w:val="000000" w:themeColor="text1"/>
          <w:sz w:val="24"/>
          <w:szCs w:val="24"/>
        </w:rPr>
        <w:t xml:space="preserve"> </w:t>
      </w:r>
      <w:r w:rsidRPr="5AD6F3BB">
        <w:rPr>
          <w:rFonts w:eastAsia="Times New Roman" w:cs="Times New Roman"/>
          <w:b/>
          <w:bCs/>
          <w:color w:val="000000" w:themeColor="text1"/>
          <w:sz w:val="24"/>
          <w:szCs w:val="24"/>
        </w:rPr>
        <w:t>Res. No. ______</w:t>
      </w:r>
    </w:p>
    <w:p w14:paraId="1CD6E678" w14:textId="53434F2A" w:rsidR="003A65AD" w:rsidRPr="00ED2817" w:rsidRDefault="23A8D86E" w:rsidP="00D93BB7">
      <w:pPr>
        <w:widowControl w:val="0"/>
        <w:spacing w:after="0" w:line="480" w:lineRule="exact"/>
        <w:jc w:val="both"/>
        <w:rPr>
          <w:rFonts w:cs="Times New Roman"/>
          <w:color w:val="000000" w:themeColor="text1"/>
          <w:sz w:val="24"/>
          <w:szCs w:val="24"/>
        </w:rPr>
      </w:pPr>
      <w:r w:rsidRPr="00ED2817">
        <w:rPr>
          <w:rFonts w:eastAsia="Times New Roman" w:cs="Times New Roman"/>
          <w:color w:val="000000" w:themeColor="text1"/>
          <w:sz w:val="24"/>
          <w:szCs w:val="24"/>
        </w:rPr>
        <w:t xml:space="preserve">            Preconsidered Res. No. ____ is a proposed authorizing resolution submitted by the Mayor to the Council pursuant to Charter Section 363, for the granting of non-exclusive franchises for the installation of cable, wire and/or optical fiber and associated equipment on and in the inalienable property of the City</w:t>
      </w:r>
      <w:r w:rsidR="002738D6" w:rsidRPr="00ED2817">
        <w:rPr>
          <w:rFonts w:cs="Times New Roman"/>
          <w:color w:val="000000" w:themeColor="text1"/>
          <w:sz w:val="24"/>
          <w:szCs w:val="24"/>
        </w:rPr>
        <w:t xml:space="preserve"> </w:t>
      </w:r>
      <w:r w:rsidR="005F1F17" w:rsidRPr="5AD6F3BB">
        <w:rPr>
          <w:rFonts w:cs="Times New Roman"/>
          <w:color w:val="000000" w:themeColor="text1"/>
          <w:sz w:val="24"/>
          <w:szCs w:val="24"/>
        </w:rPr>
        <w:t>(</w:t>
      </w:r>
      <w:r w:rsidRPr="00ED2817">
        <w:rPr>
          <w:rFonts w:eastAsia="Times New Roman" w:cs="Times New Roman"/>
          <w:color w:val="000000" w:themeColor="text1"/>
          <w:sz w:val="24"/>
          <w:szCs w:val="24"/>
        </w:rPr>
        <w:t>including through pipes, conduits and similar improvements thereto) to be used in providing one or more telecommunications services.</w:t>
      </w:r>
      <w:r w:rsidR="0019095C" w:rsidRPr="00ED2817">
        <w:rPr>
          <w:rStyle w:val="FootnoteReference"/>
          <w:rFonts w:eastAsia="Times New Roman" w:cs="Times New Roman"/>
          <w:color w:val="000000" w:themeColor="text1"/>
          <w:sz w:val="24"/>
          <w:szCs w:val="24"/>
        </w:rPr>
        <w:footnoteReference w:id="83"/>
      </w:r>
      <w:r w:rsidRPr="00ED2817">
        <w:rPr>
          <w:rFonts w:eastAsia="Times New Roman" w:cs="Times New Roman"/>
          <w:color w:val="000000" w:themeColor="text1"/>
          <w:sz w:val="24"/>
          <w:szCs w:val="24"/>
        </w:rPr>
        <w:t xml:space="preserve">  The telecommunications services that such franchises would provide would be “Information Services” as such term is defined in the federal law.</w:t>
      </w:r>
      <w:r w:rsidR="002738D6" w:rsidRPr="00ED2817">
        <w:rPr>
          <w:rStyle w:val="FootnoteReference"/>
          <w:rFonts w:eastAsia="Times New Roman" w:cs="Times New Roman"/>
          <w:color w:val="000000" w:themeColor="text1"/>
          <w:sz w:val="24"/>
          <w:szCs w:val="24"/>
        </w:rPr>
        <w:footnoteReference w:id="84"/>
      </w:r>
      <w:r w:rsidR="002738D6" w:rsidRPr="00ED2817">
        <w:rPr>
          <w:rFonts w:eastAsia="Times New Roman" w:cs="Times New Roman"/>
          <w:color w:val="000000" w:themeColor="text1"/>
          <w:sz w:val="24"/>
          <w:szCs w:val="24"/>
        </w:rPr>
        <w:t xml:space="preserve"> </w:t>
      </w:r>
      <w:r w:rsidRPr="00ED2817">
        <w:rPr>
          <w:rFonts w:eastAsia="Times New Roman" w:cs="Times New Roman"/>
          <w:color w:val="000000" w:themeColor="text1"/>
          <w:sz w:val="24"/>
          <w:szCs w:val="24"/>
        </w:rPr>
        <w:t>According to DoITT, “Information Services are high-speed voice and data franchises that are provided via city streets that are not cable television, public pay telephones, or mobile telecommunications services. These services include data transmission services utilized by businesses.”</w:t>
      </w:r>
      <w:r w:rsidR="002738D6" w:rsidRPr="00ED2817">
        <w:rPr>
          <w:rStyle w:val="FootnoteReference"/>
          <w:rFonts w:eastAsia="Times New Roman" w:cs="Times New Roman"/>
          <w:color w:val="000000" w:themeColor="text1"/>
          <w:sz w:val="24"/>
          <w:szCs w:val="24"/>
        </w:rPr>
        <w:footnoteReference w:id="85"/>
      </w:r>
      <w:r w:rsidR="002738D6" w:rsidRPr="00ED2817">
        <w:rPr>
          <w:rFonts w:cs="Times New Roman"/>
          <w:color w:val="000000" w:themeColor="text1"/>
          <w:sz w:val="24"/>
          <w:szCs w:val="24"/>
        </w:rPr>
        <w:t xml:space="preserve"> </w:t>
      </w:r>
    </w:p>
    <w:p w14:paraId="5F633F88" w14:textId="3B100552" w:rsidR="0019095C" w:rsidRPr="00ED2817" w:rsidRDefault="23A8D86E" w:rsidP="0DDEBEF1">
      <w:pPr>
        <w:widowControl w:val="0"/>
        <w:spacing w:after="0" w:line="480" w:lineRule="exact"/>
        <w:ind w:firstLine="720"/>
        <w:jc w:val="both"/>
        <w:rPr>
          <w:rFonts w:eastAsia="Times New Roman" w:cs="Times New Roman"/>
          <w:color w:val="000000" w:themeColor="text1"/>
          <w:sz w:val="24"/>
          <w:szCs w:val="24"/>
        </w:rPr>
      </w:pPr>
      <w:r w:rsidRPr="0DDEBEF1">
        <w:rPr>
          <w:rFonts w:eastAsia="Times New Roman" w:cs="Times New Roman"/>
          <w:color w:val="000000" w:themeColor="text1"/>
          <w:sz w:val="24"/>
          <w:szCs w:val="24"/>
        </w:rPr>
        <w:t>The last Information Services franchise authorizing resolution adopted by the Council was Res. 1909 for the year 2013.  According to information provided by DoITT, the following companies currently hold Information Services franchises granted pursuant to that authorizing resolution</w:t>
      </w:r>
      <w:r w:rsidR="183B4DE4" w:rsidRPr="0DDEBEF1">
        <w:rPr>
          <w:rFonts w:eastAsia="Times New Roman" w:cs="Times New Roman"/>
          <w:color w:val="000000" w:themeColor="text1"/>
          <w:sz w:val="24"/>
          <w:szCs w:val="24"/>
        </w:rPr>
        <w:t>:</w:t>
      </w:r>
    </w:p>
    <w:p w14:paraId="0DA45257"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RCN (Hi-Cap)</w:t>
      </w:r>
    </w:p>
    <w:p w14:paraId="73F799CF"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Verizon (MCI) (Hi-Cap)</w:t>
      </w:r>
    </w:p>
    <w:p w14:paraId="7CD4A1F7"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AT&amp;T (Hi-Cap)</w:t>
      </w:r>
    </w:p>
    <w:p w14:paraId="04568608"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Century Link (Hi-Cap)</w:t>
      </w:r>
    </w:p>
    <w:p w14:paraId="066099C8"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Crown Castle (Hi-Cap)</w:t>
      </w:r>
    </w:p>
    <w:p w14:paraId="42F83BF6"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Optical Communications Group (Hi-Cap)</w:t>
      </w:r>
    </w:p>
    <w:p w14:paraId="48212FF2"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Global Cloud Xchange (Hi-Cap)</w:t>
      </w:r>
    </w:p>
    <w:p w14:paraId="3C39401D"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Zayo Group (Hi-Cap)</w:t>
      </w:r>
    </w:p>
    <w:p w14:paraId="7B5D7345"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Cablevision Lightpath (Hi-Cap)</w:t>
      </w:r>
    </w:p>
    <w:p w14:paraId="4B1C1CFF"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Stealth (Information Services)</w:t>
      </w:r>
    </w:p>
    <w:p w14:paraId="10913117"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United Federal Data (Information Services)</w:t>
      </w:r>
    </w:p>
    <w:p w14:paraId="2D14F9A7"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ExteNet (Information Services)</w:t>
      </w:r>
    </w:p>
    <w:p w14:paraId="18BA3B49"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Cleareon Fiber (Information Services)</w:t>
      </w:r>
    </w:p>
    <w:p w14:paraId="3B811B2A"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Zenfi (Information Services)</w:t>
      </w:r>
    </w:p>
    <w:p w14:paraId="62FBE436" w14:textId="77777777" w:rsidR="0019095C" w:rsidRPr="0019095C" w:rsidRDefault="0019095C" w:rsidP="0019095C">
      <w:pPr>
        <w:pStyle w:val="ListParagraph"/>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Pilot Fiber (Information Services)</w:t>
      </w:r>
    </w:p>
    <w:p w14:paraId="344536F7" w14:textId="4A9AA720" w:rsidR="003A65AD" w:rsidRPr="00ED2817" w:rsidRDefault="23A8D86E" w:rsidP="0DDEBEF1">
      <w:pPr>
        <w:widowControl w:val="0"/>
        <w:spacing w:after="0" w:line="240" w:lineRule="auto"/>
        <w:ind w:left="720"/>
        <w:jc w:val="both"/>
        <w:rPr>
          <w:rFonts w:cs="Times New Roman"/>
          <w:color w:val="000000" w:themeColor="text1"/>
          <w:sz w:val="24"/>
          <w:szCs w:val="24"/>
        </w:rPr>
      </w:pPr>
      <w:r w:rsidRPr="0DDEBEF1">
        <w:rPr>
          <w:rFonts w:eastAsia="Times New Roman" w:cs="Times New Roman"/>
          <w:color w:val="000000" w:themeColor="text1"/>
          <w:sz w:val="24"/>
          <w:szCs w:val="24"/>
        </w:rPr>
        <w:t xml:space="preserve"> </w:t>
      </w:r>
    </w:p>
    <w:p w14:paraId="4DD6B465" w14:textId="1A00F85C" w:rsidR="003A65AD" w:rsidRPr="00ED2817" w:rsidRDefault="23A8D86E" w:rsidP="00D93BB7">
      <w:pPr>
        <w:widowControl w:val="0"/>
        <w:spacing w:after="0" w:line="480" w:lineRule="exact"/>
        <w:ind w:firstLine="720"/>
        <w:jc w:val="both"/>
        <w:rPr>
          <w:rFonts w:cs="Times New Roman"/>
          <w:color w:val="000000" w:themeColor="text1"/>
          <w:sz w:val="24"/>
          <w:szCs w:val="24"/>
        </w:rPr>
      </w:pPr>
      <w:r w:rsidRPr="0DDEBEF1">
        <w:rPr>
          <w:rFonts w:eastAsia="Times New Roman" w:cs="Times New Roman"/>
          <w:color w:val="000000" w:themeColor="text1"/>
          <w:sz w:val="24"/>
          <w:szCs w:val="24"/>
        </w:rPr>
        <w:t xml:space="preserve">The proposed authorizing resolution would authorize DoITT to solicit </w:t>
      </w:r>
      <w:r w:rsidR="65022765" w:rsidRPr="0DDEBEF1">
        <w:rPr>
          <w:rFonts w:eastAsia="Times New Roman" w:cs="Times New Roman"/>
          <w:color w:val="000000" w:themeColor="text1"/>
          <w:sz w:val="24"/>
          <w:szCs w:val="24"/>
        </w:rPr>
        <w:t>Request</w:t>
      </w:r>
      <w:r w:rsidR="0019095C" w:rsidRPr="0DDEBEF1">
        <w:rPr>
          <w:rFonts w:eastAsia="Times New Roman" w:cs="Times New Roman"/>
          <w:color w:val="000000" w:themeColor="text1"/>
          <w:sz w:val="24"/>
          <w:szCs w:val="24"/>
        </w:rPr>
        <w:t>s</w:t>
      </w:r>
      <w:r w:rsidR="65022765" w:rsidRPr="0DDEBEF1">
        <w:rPr>
          <w:rFonts w:eastAsia="Times New Roman" w:cs="Times New Roman"/>
          <w:color w:val="000000" w:themeColor="text1"/>
          <w:sz w:val="24"/>
          <w:szCs w:val="24"/>
        </w:rPr>
        <w:t xml:space="preserve"> for Proposals (</w:t>
      </w:r>
      <w:r w:rsidRPr="0DDEBEF1">
        <w:rPr>
          <w:rFonts w:eastAsia="Times New Roman" w:cs="Times New Roman"/>
          <w:color w:val="000000" w:themeColor="text1"/>
          <w:sz w:val="24"/>
          <w:szCs w:val="24"/>
        </w:rPr>
        <w:t>RFPs</w:t>
      </w:r>
      <w:r w:rsidR="71633287" w:rsidRPr="0DDEBEF1">
        <w:rPr>
          <w:rFonts w:eastAsia="Times New Roman" w:cs="Times New Roman"/>
          <w:color w:val="000000" w:themeColor="text1"/>
          <w:sz w:val="24"/>
          <w:szCs w:val="24"/>
        </w:rPr>
        <w:t>)</w:t>
      </w:r>
      <w:r w:rsidR="005F1F17" w:rsidRPr="0DDEBEF1">
        <w:rPr>
          <w:rFonts w:eastAsia="Times New Roman" w:cs="Times New Roman"/>
          <w:color w:val="000000" w:themeColor="text1"/>
          <w:sz w:val="24"/>
          <w:szCs w:val="24"/>
        </w:rPr>
        <w:t xml:space="preserve"> or other solicitation</w:t>
      </w:r>
      <w:r w:rsidRPr="0DDEBEF1">
        <w:rPr>
          <w:rFonts w:eastAsia="Times New Roman" w:cs="Times New Roman"/>
          <w:color w:val="000000" w:themeColor="text1"/>
          <w:sz w:val="24"/>
          <w:szCs w:val="24"/>
        </w:rPr>
        <w:t xml:space="preserve"> for a period of five years from the date of adoption by the Counsel.  Franchises granted in connection with such RFPs could be for a period of up to 15 years including all renewals.</w:t>
      </w:r>
    </w:p>
    <w:p w14:paraId="0A233541" w14:textId="5088AF3E" w:rsidR="003A65AD" w:rsidRDefault="23A8D86E" w:rsidP="00D93BB7">
      <w:pPr>
        <w:widowControl w:val="0"/>
        <w:spacing w:after="0" w:line="480" w:lineRule="exact"/>
        <w:ind w:firstLine="720"/>
        <w:jc w:val="both"/>
        <w:rPr>
          <w:rFonts w:eastAsia="Times New Roman" w:cs="Times New Roman"/>
          <w:color w:val="000000" w:themeColor="text1"/>
          <w:sz w:val="24"/>
          <w:szCs w:val="24"/>
        </w:rPr>
      </w:pPr>
      <w:r w:rsidRPr="0DDEBEF1">
        <w:rPr>
          <w:rFonts w:eastAsia="Times New Roman" w:cs="Times New Roman"/>
          <w:color w:val="000000" w:themeColor="text1"/>
          <w:sz w:val="24"/>
          <w:szCs w:val="24"/>
        </w:rPr>
        <w:t>The proposed authorizing resolution differs from Res. 1909 for the year 2013 in the following respects:</w:t>
      </w:r>
    </w:p>
    <w:p w14:paraId="7268C336" w14:textId="77777777" w:rsidR="0019095C" w:rsidRPr="00ED2817" w:rsidRDefault="0019095C" w:rsidP="00D93BB7">
      <w:pPr>
        <w:widowControl w:val="0"/>
        <w:spacing w:after="0" w:line="480" w:lineRule="exact"/>
        <w:ind w:firstLine="720"/>
        <w:jc w:val="both"/>
        <w:rPr>
          <w:rFonts w:cs="Times New Roman"/>
          <w:color w:val="000000" w:themeColor="text1"/>
          <w:sz w:val="24"/>
          <w:szCs w:val="24"/>
        </w:rPr>
      </w:pPr>
    </w:p>
    <w:p w14:paraId="2ECC41C6" w14:textId="4DE6FEEC" w:rsidR="003A65AD" w:rsidRPr="00ED2817" w:rsidRDefault="23A8D86E" w:rsidP="00970783">
      <w:pPr>
        <w:pStyle w:val="ListParagraph"/>
        <w:widowControl w:val="0"/>
        <w:numPr>
          <w:ilvl w:val="0"/>
          <w:numId w:val="27"/>
        </w:numPr>
        <w:spacing w:after="0" w:line="480" w:lineRule="exact"/>
        <w:jc w:val="both"/>
        <w:rPr>
          <w:rFonts w:ascii="Times New Roman" w:hAnsi="Times New Roman" w:cs="Times New Roman"/>
          <w:color w:val="000000" w:themeColor="text1"/>
          <w:sz w:val="24"/>
          <w:szCs w:val="24"/>
        </w:rPr>
      </w:pPr>
      <w:r w:rsidRPr="00ED2817">
        <w:rPr>
          <w:rFonts w:ascii="Times New Roman" w:eastAsia="Times New Roman" w:hAnsi="Times New Roman" w:cs="Times New Roman"/>
          <w:color w:val="000000" w:themeColor="text1"/>
          <w:sz w:val="24"/>
          <w:szCs w:val="24"/>
        </w:rPr>
        <w:t>The minimum criteria to be used by DoITT to evaluate RFP responses would be amended to include the financial, legal, technical and managerial experience and capabilities of the applicants; and</w:t>
      </w:r>
    </w:p>
    <w:p w14:paraId="178711E7" w14:textId="662C081E" w:rsidR="002738D6" w:rsidRPr="00ED2817" w:rsidRDefault="23A8D86E" w:rsidP="00970783">
      <w:pPr>
        <w:pStyle w:val="ListParagraph"/>
        <w:widowControl w:val="0"/>
        <w:numPr>
          <w:ilvl w:val="0"/>
          <w:numId w:val="27"/>
        </w:numPr>
        <w:spacing w:after="0" w:line="480" w:lineRule="exact"/>
        <w:jc w:val="both"/>
        <w:rPr>
          <w:rFonts w:ascii="Times New Roman" w:hAnsi="Times New Roman" w:cs="Times New Roman"/>
          <w:color w:val="000000" w:themeColor="text1"/>
          <w:sz w:val="24"/>
          <w:szCs w:val="24"/>
        </w:rPr>
      </w:pPr>
      <w:r w:rsidRPr="00ED2817">
        <w:rPr>
          <w:rFonts w:ascii="Times New Roman" w:eastAsia="Times New Roman" w:hAnsi="Times New Roman" w:cs="Times New Roman"/>
          <w:color w:val="000000" w:themeColor="text1"/>
          <w:sz w:val="24"/>
          <w:szCs w:val="24"/>
        </w:rPr>
        <w:t>New franchise agreements shall include written terms</w:t>
      </w:r>
      <w:r w:rsidR="002738D6" w:rsidRPr="00ED2817">
        <w:rPr>
          <w:rFonts w:ascii="Times New Roman" w:hAnsi="Times New Roman" w:cs="Times New Roman"/>
          <w:color w:val="000000" w:themeColor="text1"/>
          <w:sz w:val="24"/>
          <w:szCs w:val="24"/>
        </w:rPr>
        <w:t xml:space="preserve"> </w:t>
      </w:r>
    </w:p>
    <w:p w14:paraId="0598AEEE" w14:textId="77777777" w:rsidR="002738D6" w:rsidRPr="00ED2817" w:rsidRDefault="23A8D86E" w:rsidP="002738D6">
      <w:pPr>
        <w:pStyle w:val="ListParagraph"/>
        <w:widowControl w:val="0"/>
        <w:numPr>
          <w:ilvl w:val="0"/>
          <w:numId w:val="24"/>
        </w:numPr>
        <w:spacing w:after="0" w:line="480" w:lineRule="exact"/>
        <w:ind w:left="1440"/>
        <w:jc w:val="both"/>
        <w:rPr>
          <w:rFonts w:ascii="Times New Roman" w:hAnsi="Times New Roman" w:cs="Times New Roman"/>
          <w:color w:val="000000" w:themeColor="text1"/>
          <w:sz w:val="24"/>
          <w:szCs w:val="24"/>
        </w:rPr>
      </w:pPr>
      <w:r w:rsidRPr="00ED2817">
        <w:rPr>
          <w:rFonts w:ascii="Times New Roman" w:eastAsia="Times New Roman" w:hAnsi="Times New Roman" w:cs="Times New Roman"/>
          <w:color w:val="000000" w:themeColor="text1"/>
          <w:sz w:val="24"/>
          <w:szCs w:val="24"/>
        </w:rPr>
        <w:t>providing that compensation paid to the City, including facilities and services provided to the City, shall not be considered in any manner a tax and that applicants shall be required to pay any taxes owed under local or state law;</w:t>
      </w:r>
    </w:p>
    <w:p w14:paraId="6AD6972B" w14:textId="77777777" w:rsidR="002738D6" w:rsidRPr="00ED2817" w:rsidRDefault="23A8D86E" w:rsidP="002738D6">
      <w:pPr>
        <w:pStyle w:val="ListParagraph"/>
        <w:widowControl w:val="0"/>
        <w:numPr>
          <w:ilvl w:val="0"/>
          <w:numId w:val="24"/>
        </w:numPr>
        <w:spacing w:after="0" w:line="480" w:lineRule="exact"/>
        <w:ind w:left="1440"/>
        <w:jc w:val="both"/>
        <w:rPr>
          <w:rFonts w:ascii="Times New Roman" w:hAnsi="Times New Roman" w:cs="Times New Roman"/>
          <w:color w:val="000000" w:themeColor="text1"/>
          <w:sz w:val="24"/>
          <w:szCs w:val="24"/>
        </w:rPr>
      </w:pPr>
      <w:r w:rsidRPr="00ED2817">
        <w:rPr>
          <w:rFonts w:ascii="Times New Roman" w:eastAsia="Times New Roman" w:hAnsi="Times New Roman" w:cs="Times New Roman"/>
          <w:color w:val="000000" w:themeColor="text1"/>
          <w:sz w:val="24"/>
          <w:szCs w:val="24"/>
        </w:rPr>
        <w:t>providing that the franchisee shall make its books and records available on demand to the City for inspection; and</w:t>
      </w:r>
    </w:p>
    <w:p w14:paraId="74427C2C" w14:textId="27C31118" w:rsidR="00575058" w:rsidRPr="00ED2817" w:rsidRDefault="23A8D86E" w:rsidP="0DDEBEF1">
      <w:pPr>
        <w:pStyle w:val="ListParagraph"/>
        <w:widowControl w:val="0"/>
        <w:numPr>
          <w:ilvl w:val="0"/>
          <w:numId w:val="24"/>
        </w:numPr>
        <w:spacing w:after="0" w:line="480" w:lineRule="exact"/>
        <w:ind w:left="1440"/>
        <w:jc w:val="both"/>
        <w:rPr>
          <w:rFonts w:ascii="Times New Roman" w:hAnsi="Times New Roman" w:cs="Times New Roman"/>
          <w:color w:val="000000" w:themeColor="text1"/>
          <w:sz w:val="24"/>
          <w:szCs w:val="24"/>
        </w:rPr>
      </w:pPr>
      <w:r w:rsidRPr="0DDEBEF1">
        <w:rPr>
          <w:rFonts w:ascii="Times New Roman" w:eastAsia="Times New Roman" w:hAnsi="Times New Roman" w:cs="Times New Roman"/>
          <w:color w:val="000000" w:themeColor="text1"/>
          <w:sz w:val="24"/>
          <w:szCs w:val="24"/>
        </w:rPr>
        <w:t>providing that the franchisee shall provide maps and other information, including resiliency information, regarding locations of facilities in the inalienable property of the City</w:t>
      </w:r>
      <w:r w:rsidR="002738D6" w:rsidRPr="0DDEBEF1">
        <w:rPr>
          <w:rFonts w:ascii="Times New Roman" w:eastAsia="Times New Roman" w:hAnsi="Times New Roman" w:cs="Times New Roman"/>
          <w:color w:val="000000" w:themeColor="text1"/>
          <w:sz w:val="24"/>
          <w:szCs w:val="24"/>
        </w:rPr>
        <w:t xml:space="preserve">. </w:t>
      </w:r>
    </w:p>
    <w:p w14:paraId="3C844B8C" w14:textId="77777777" w:rsidR="00575058" w:rsidRPr="00ED2817" w:rsidRDefault="00575058" w:rsidP="002738D6">
      <w:pPr>
        <w:widowControl w:val="0"/>
        <w:spacing w:after="0" w:line="480" w:lineRule="exact"/>
        <w:ind w:left="720"/>
        <w:jc w:val="both"/>
        <w:rPr>
          <w:rFonts w:cs="Times New Roman"/>
          <w:color w:val="000000" w:themeColor="text1"/>
          <w:sz w:val="24"/>
          <w:szCs w:val="24"/>
        </w:rPr>
      </w:pPr>
    </w:p>
    <w:p w14:paraId="320E5F85" w14:textId="4F978EF4" w:rsidR="00FA6008" w:rsidRPr="00ED2817" w:rsidRDefault="00FA6008" w:rsidP="00E013F7">
      <w:pPr>
        <w:widowControl w:val="0"/>
        <w:shd w:val="clear" w:color="auto" w:fill="FFFFFF"/>
        <w:spacing w:after="0" w:line="480" w:lineRule="auto"/>
        <w:jc w:val="both"/>
        <w:rPr>
          <w:rFonts w:eastAsia="Times New Roman" w:cs="Times New Roman"/>
          <w:b/>
          <w:bCs/>
          <w:iCs/>
          <w:color w:val="000000" w:themeColor="text1"/>
          <w:sz w:val="24"/>
          <w:szCs w:val="24"/>
        </w:rPr>
      </w:pPr>
      <w:r w:rsidRPr="00ED2817">
        <w:rPr>
          <w:rFonts w:eastAsia="Times New Roman" w:cs="Times New Roman"/>
          <w:b/>
          <w:bCs/>
          <w:iCs/>
          <w:color w:val="000000" w:themeColor="text1"/>
          <w:sz w:val="24"/>
          <w:szCs w:val="24"/>
        </w:rPr>
        <w:t>VII.</w:t>
      </w:r>
      <w:r w:rsidRPr="00ED2817">
        <w:rPr>
          <w:rFonts w:eastAsia="Times New Roman" w:cs="Times New Roman"/>
          <w:b/>
          <w:bCs/>
          <w:iCs/>
          <w:color w:val="000000" w:themeColor="text1"/>
          <w:sz w:val="24"/>
          <w:szCs w:val="24"/>
        </w:rPr>
        <w:tab/>
      </w:r>
      <w:r w:rsidRPr="00ED2817">
        <w:rPr>
          <w:rFonts w:eastAsia="Times New Roman" w:cs="Times New Roman"/>
          <w:b/>
          <w:bCs/>
          <w:iCs/>
          <w:color w:val="000000" w:themeColor="text1"/>
          <w:sz w:val="24"/>
          <w:szCs w:val="24"/>
          <w:u w:val="single"/>
        </w:rPr>
        <w:t>CONCLUSION</w:t>
      </w:r>
      <w:r w:rsidRPr="00ED2817">
        <w:rPr>
          <w:rFonts w:eastAsia="Times New Roman" w:cs="Times New Roman"/>
          <w:b/>
          <w:bCs/>
          <w:iCs/>
          <w:color w:val="000000" w:themeColor="text1"/>
          <w:sz w:val="24"/>
          <w:szCs w:val="24"/>
        </w:rPr>
        <w:t xml:space="preserve"> </w:t>
      </w:r>
    </w:p>
    <w:p w14:paraId="0A01880B" w14:textId="174C0286" w:rsidR="00AA2F14" w:rsidRPr="00ED2817" w:rsidRDefault="00AA2F14" w:rsidP="00AA2F14">
      <w:pPr>
        <w:spacing w:line="480" w:lineRule="auto"/>
        <w:ind w:firstLine="720"/>
        <w:jc w:val="both"/>
        <w:rPr>
          <w:rFonts w:cs="Times New Roman"/>
          <w:color w:val="000000" w:themeColor="text1"/>
          <w:sz w:val="24"/>
          <w:szCs w:val="24"/>
        </w:rPr>
      </w:pPr>
      <w:r w:rsidRPr="00ED2817">
        <w:rPr>
          <w:rFonts w:cs="Times New Roman"/>
          <w:color w:val="000000" w:themeColor="text1"/>
          <w:sz w:val="24"/>
          <w:szCs w:val="24"/>
        </w:rPr>
        <w:t xml:space="preserve">The </w:t>
      </w:r>
      <w:r w:rsidR="52B6965F" w:rsidRPr="00ED2817">
        <w:rPr>
          <w:rFonts w:cs="Times New Roman"/>
          <w:color w:val="000000" w:themeColor="text1"/>
          <w:sz w:val="24"/>
          <w:szCs w:val="24"/>
        </w:rPr>
        <w:t>Subcommittee on Zoning and Franchises and Committee on Technology</w:t>
      </w:r>
      <w:r w:rsidRPr="00ED2817">
        <w:rPr>
          <w:rFonts w:cs="Times New Roman"/>
          <w:color w:val="000000" w:themeColor="text1"/>
          <w:sz w:val="24"/>
          <w:szCs w:val="24"/>
        </w:rPr>
        <w:t xml:space="preserve"> look forward to testimony from the Administration, advocates and </w:t>
      </w:r>
      <w:r w:rsidR="000961C8" w:rsidRPr="00ED2817">
        <w:rPr>
          <w:rFonts w:cs="Times New Roman"/>
          <w:color w:val="000000" w:themeColor="text1"/>
          <w:sz w:val="24"/>
          <w:szCs w:val="24"/>
        </w:rPr>
        <w:t xml:space="preserve">the </w:t>
      </w:r>
      <w:r w:rsidRPr="00ED2817">
        <w:rPr>
          <w:rFonts w:cs="Times New Roman"/>
          <w:color w:val="000000" w:themeColor="text1"/>
          <w:sz w:val="24"/>
          <w:szCs w:val="24"/>
        </w:rPr>
        <w:t xml:space="preserve">industry </w:t>
      </w:r>
      <w:r w:rsidR="000961C8" w:rsidRPr="00ED2817">
        <w:rPr>
          <w:rFonts w:cs="Times New Roman"/>
          <w:color w:val="000000" w:themeColor="text1"/>
          <w:sz w:val="24"/>
          <w:szCs w:val="24"/>
        </w:rPr>
        <w:t>as we</w:t>
      </w:r>
      <w:r w:rsidRPr="00ED2817">
        <w:rPr>
          <w:rFonts w:cs="Times New Roman"/>
          <w:color w:val="000000" w:themeColor="text1"/>
          <w:sz w:val="24"/>
          <w:szCs w:val="24"/>
        </w:rPr>
        <w:t xml:space="preserve"> </w:t>
      </w:r>
      <w:r w:rsidRPr="00ED2817">
        <w:rPr>
          <w:rFonts w:eastAsia="Times New Roman" w:cs="Times New Roman"/>
          <w:color w:val="000000" w:themeColor="text1"/>
          <w:sz w:val="24"/>
          <w:szCs w:val="24"/>
        </w:rPr>
        <w:t xml:space="preserve">work toward the goal of all city residents having affordable internet access with enough speed to telecommute, go to school online, and minimize the need to </w:t>
      </w:r>
      <w:r w:rsidR="009552B1" w:rsidRPr="00ED2817">
        <w:rPr>
          <w:rFonts w:eastAsia="Times New Roman" w:cs="Times New Roman"/>
          <w:color w:val="000000" w:themeColor="text1"/>
          <w:sz w:val="24"/>
          <w:szCs w:val="24"/>
        </w:rPr>
        <w:t xml:space="preserve">leave their homes for services </w:t>
      </w:r>
      <w:r w:rsidR="63334BC7" w:rsidRPr="00ED2817">
        <w:rPr>
          <w:rFonts w:eastAsia="Times New Roman" w:cs="Times New Roman"/>
          <w:color w:val="000000" w:themeColor="text1"/>
          <w:sz w:val="24"/>
          <w:szCs w:val="24"/>
        </w:rPr>
        <w:t>during the current pandemic</w:t>
      </w:r>
      <w:r w:rsidRPr="00ED2817">
        <w:rPr>
          <w:rFonts w:eastAsia="Times New Roman" w:cs="Times New Roman"/>
          <w:color w:val="000000" w:themeColor="text1"/>
          <w:sz w:val="24"/>
          <w:szCs w:val="24"/>
        </w:rPr>
        <w:t>.</w:t>
      </w:r>
    </w:p>
    <w:p w14:paraId="0BD3556B" w14:textId="70BFB1C8" w:rsidR="27938D29" w:rsidRPr="00ED2817" w:rsidRDefault="27938D29" w:rsidP="208CF394">
      <w:pPr>
        <w:spacing w:line="48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The Subcommittee on Zoning and Franchises and Committee on Technology also look forward to testimony illuminating the size of this Information Services market, the range of customers served by existing Information Services franchi</w:t>
      </w:r>
      <w:r w:rsidR="009552B1" w:rsidRPr="00ED2817">
        <w:rPr>
          <w:rFonts w:eastAsia="Times New Roman" w:cs="Times New Roman"/>
          <w:color w:val="000000" w:themeColor="text1"/>
          <w:sz w:val="24"/>
          <w:szCs w:val="24"/>
        </w:rPr>
        <w:t>s</w:t>
      </w:r>
      <w:r w:rsidRPr="00ED2817">
        <w:rPr>
          <w:rFonts w:eastAsia="Times New Roman" w:cs="Times New Roman"/>
          <w:color w:val="000000" w:themeColor="text1"/>
          <w:sz w:val="24"/>
          <w:szCs w:val="24"/>
        </w:rPr>
        <w:t>es, and the potential for market growth.</w:t>
      </w:r>
    </w:p>
    <w:p w14:paraId="7100D4B6" w14:textId="57F28BE2" w:rsidR="009552B1" w:rsidRPr="00ED2817" w:rsidRDefault="009552B1" w:rsidP="00575058">
      <w:pPr>
        <w:rPr>
          <w:rFonts w:eastAsia="Times New Roman" w:cs="Times New Roman"/>
          <w:color w:val="000000" w:themeColor="text1"/>
          <w:sz w:val="24"/>
          <w:szCs w:val="24"/>
        </w:rPr>
      </w:pPr>
      <w:r w:rsidRPr="00ED2817">
        <w:rPr>
          <w:rFonts w:eastAsia="Times New Roman" w:cs="Times New Roman"/>
          <w:color w:val="000000" w:themeColor="text1"/>
          <w:sz w:val="24"/>
          <w:szCs w:val="24"/>
        </w:rPr>
        <w:br w:type="page"/>
      </w:r>
    </w:p>
    <w:p w14:paraId="6B1119AC" w14:textId="336480DF" w:rsidR="009552B1" w:rsidRPr="00ED2817" w:rsidRDefault="00227202" w:rsidP="009552B1">
      <w:pPr>
        <w:widowControl w:val="0"/>
        <w:autoSpaceDE w:val="0"/>
        <w:autoSpaceDN w:val="0"/>
        <w:adjustRightInd w:val="0"/>
        <w:spacing w:after="263" w:line="240" w:lineRule="auto"/>
        <w:jc w:val="center"/>
        <w:rPr>
          <w:rFonts w:eastAsia="Times New Roman" w:cs="Times New Roman"/>
          <w:color w:val="000000" w:themeColor="text1"/>
          <w:sz w:val="24"/>
          <w:szCs w:val="24"/>
        </w:rPr>
      </w:pPr>
      <w:sdt>
        <w:sdtPr>
          <w:rPr>
            <w:rFonts w:eastAsia="Times New Roman" w:cs="Times New Roman"/>
            <w:iCs/>
            <w:color w:val="000000" w:themeColor="text1"/>
            <w:sz w:val="24"/>
            <w:szCs w:val="24"/>
            <w:shd w:val="clear" w:color="auto" w:fill="E6E6E6"/>
          </w:rPr>
          <w:id w:val="-192076156"/>
          <w:docPartObj>
            <w:docPartGallery w:val="Watermarks"/>
          </w:docPartObj>
        </w:sdtPr>
        <w:sdtEndPr/>
        <w:sdtContent/>
      </w:sdt>
      <w:r w:rsidR="009552B1" w:rsidRPr="00ED2817">
        <w:rPr>
          <w:rFonts w:eastAsia="Times New Roman" w:cs="Times New Roman"/>
          <w:color w:val="000000" w:themeColor="text1"/>
          <w:sz w:val="24"/>
          <w:szCs w:val="24"/>
        </w:rPr>
        <w:t xml:space="preserve"> Preconsidered Res. No. ______ </w:t>
      </w:r>
    </w:p>
    <w:p w14:paraId="0A12BF11" w14:textId="77777777" w:rsidR="009552B1" w:rsidRPr="00ED2817" w:rsidRDefault="009552B1" w:rsidP="009552B1">
      <w:pPr>
        <w:widowControl w:val="0"/>
        <w:autoSpaceDE w:val="0"/>
        <w:autoSpaceDN w:val="0"/>
        <w:adjustRightInd w:val="0"/>
        <w:spacing w:after="263" w:line="240" w:lineRule="auto"/>
        <w:jc w:val="both"/>
        <w:rPr>
          <w:rFonts w:eastAsia="Times New Roman" w:cs="Times New Roman"/>
          <w:color w:val="000000" w:themeColor="text1"/>
          <w:sz w:val="24"/>
          <w:szCs w:val="24"/>
        </w:rPr>
      </w:pPr>
    </w:p>
    <w:p w14:paraId="0C38B217" w14:textId="77777777" w:rsidR="009552B1" w:rsidRPr="00ED2817" w:rsidRDefault="009552B1" w:rsidP="009552B1">
      <w:pPr>
        <w:widowControl w:val="0"/>
        <w:autoSpaceDE w:val="0"/>
        <w:autoSpaceDN w:val="0"/>
        <w:adjustRightInd w:val="0"/>
        <w:spacing w:after="263"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By Council Members Salamanca and Moya (at request of the Mayor): </w:t>
      </w:r>
    </w:p>
    <w:p w14:paraId="7614D7B2" w14:textId="77777777" w:rsidR="009552B1" w:rsidRPr="00ED2817" w:rsidRDefault="009552B1" w:rsidP="009552B1">
      <w:pPr>
        <w:widowControl w:val="0"/>
        <w:autoSpaceDE w:val="0"/>
        <w:autoSpaceDN w:val="0"/>
        <w:adjustRightInd w:val="0"/>
        <w:spacing w:after="0" w:line="240" w:lineRule="auto"/>
        <w:ind w:right="145"/>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Proposed authorizing resolution submitted by the Mayor pursuant to Section 363 of the Charter for the granting of franchises for the provision of telecommunications services.</w:t>
      </w:r>
    </w:p>
    <w:p w14:paraId="18A3C279" w14:textId="77777777" w:rsidR="009552B1" w:rsidRPr="00ED2817" w:rsidRDefault="009552B1" w:rsidP="009552B1">
      <w:pPr>
        <w:widowControl w:val="0"/>
        <w:autoSpaceDE w:val="0"/>
        <w:autoSpaceDN w:val="0"/>
        <w:adjustRightInd w:val="0"/>
        <w:spacing w:after="0" w:line="240" w:lineRule="auto"/>
        <w:ind w:right="145"/>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5D686AB5" w14:textId="77777777" w:rsidR="009552B1" w:rsidRPr="00ED2817" w:rsidRDefault="009552B1" w:rsidP="009552B1">
      <w:pPr>
        <w:widowControl w:val="0"/>
        <w:autoSpaceDE w:val="0"/>
        <w:autoSpaceDN w:val="0"/>
        <w:adjustRightInd w:val="0"/>
        <w:spacing w:after="0" w:line="240" w:lineRule="auto"/>
        <w:ind w:right="98"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WHEREAS, by Executive Order 25, dated August 23, 1995, the Mayor has designated the Department of Information Technology and Telecommunications (“DoITT”) as the responsible agency for the granting of telecommunications franchises; and</w:t>
      </w:r>
    </w:p>
    <w:p w14:paraId="09D277ED" w14:textId="77777777" w:rsidR="009552B1" w:rsidRPr="00ED2817" w:rsidRDefault="009552B1" w:rsidP="009552B1">
      <w:pPr>
        <w:widowControl w:val="0"/>
        <w:autoSpaceDE w:val="0"/>
        <w:autoSpaceDN w:val="0"/>
        <w:adjustRightInd w:val="0"/>
        <w:spacing w:after="0" w:line="240" w:lineRule="auto"/>
        <w:ind w:right="98"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6A4F6E3A" w14:textId="77777777" w:rsidR="009552B1" w:rsidRPr="00ED2817" w:rsidRDefault="009552B1" w:rsidP="009552B1">
      <w:pPr>
        <w:widowControl w:val="0"/>
        <w:autoSpaceDE w:val="0"/>
        <w:autoSpaceDN w:val="0"/>
        <w:adjustRightInd w:val="0"/>
        <w:spacing w:after="0" w:line="240" w:lineRule="auto"/>
        <w:ind w:firstLine="723"/>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WHEREAS, pursuant to Section 363 of the Charter (the “Charter”) of the City of New York (the “City”), the Commissioner of DoITT has made the initial determination of the need for franchises for telecommunications services; and</w:t>
      </w:r>
    </w:p>
    <w:p w14:paraId="04448A94" w14:textId="77777777" w:rsidR="009552B1" w:rsidRPr="00ED2817" w:rsidRDefault="009552B1" w:rsidP="009552B1">
      <w:pPr>
        <w:widowControl w:val="0"/>
        <w:autoSpaceDE w:val="0"/>
        <w:autoSpaceDN w:val="0"/>
        <w:adjustRightInd w:val="0"/>
        <w:spacing w:after="0" w:line="240" w:lineRule="auto"/>
        <w:rPr>
          <w:rFonts w:eastAsia="Times New Roman" w:cs="Times New Roman"/>
          <w:color w:val="000000" w:themeColor="text1"/>
          <w:sz w:val="24"/>
          <w:szCs w:val="24"/>
        </w:rPr>
      </w:pPr>
    </w:p>
    <w:p w14:paraId="54850BA2" w14:textId="77777777" w:rsidR="009552B1" w:rsidRPr="00ED2817" w:rsidRDefault="009552B1" w:rsidP="009552B1">
      <w:pPr>
        <w:widowControl w:val="0"/>
        <w:autoSpaceDE w:val="0"/>
        <w:autoSpaceDN w:val="0"/>
        <w:adjustRightInd w:val="0"/>
        <w:spacing w:after="0" w:line="240" w:lineRule="auto"/>
        <w:ind w:right="98"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WHEREAS, the Mayor has submitted to the Council a proposed authorizing resolution for the granting of such franchises pursuant to Section 363 of the Charter; and</w:t>
      </w:r>
    </w:p>
    <w:p w14:paraId="0F1C24B7" w14:textId="77777777" w:rsidR="009552B1" w:rsidRPr="00ED2817" w:rsidRDefault="009552B1" w:rsidP="009552B1">
      <w:pPr>
        <w:widowControl w:val="0"/>
        <w:autoSpaceDE w:val="0"/>
        <w:autoSpaceDN w:val="0"/>
        <w:adjustRightInd w:val="0"/>
        <w:spacing w:after="0" w:line="240" w:lineRule="auto"/>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45B9324F" w14:textId="77777777" w:rsidR="009552B1" w:rsidRPr="00ED2817" w:rsidRDefault="009552B1" w:rsidP="009552B1">
      <w:pPr>
        <w:widowControl w:val="0"/>
        <w:autoSpaceDE w:val="0"/>
        <w:autoSpaceDN w:val="0"/>
        <w:adjustRightInd w:val="0"/>
        <w:spacing w:after="0" w:line="240" w:lineRule="auto"/>
        <w:ind w:right="98"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WHEREAS, the Council has determined that the granting of such franchises will promote the public interest, enhance the health, welfare and safety of the public and stimulate commerce by assuring the widespread availability of telecommunications services; </w:t>
      </w:r>
    </w:p>
    <w:p w14:paraId="6CCBD285"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p>
    <w:p w14:paraId="62581FA4"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The Council hereby resolves that:</w:t>
      </w:r>
    </w:p>
    <w:p w14:paraId="69C2C2FF"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6FBFAA78" w14:textId="77777777" w:rsidR="009552B1" w:rsidRPr="00ED2817" w:rsidRDefault="009552B1" w:rsidP="009552B1">
      <w:pPr>
        <w:widowControl w:val="0"/>
        <w:autoSpaceDE w:val="0"/>
        <w:autoSpaceDN w:val="0"/>
        <w:adjustRightInd w:val="0"/>
        <w:spacing w:after="0" w:line="240" w:lineRule="auto"/>
        <w:ind w:right="101"/>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w:t>
      </w:r>
      <w:r w:rsidRPr="00ED2817">
        <w:rPr>
          <w:rFonts w:eastAsia="Times New Roman" w:cs="Times New Roman"/>
          <w:color w:val="000000" w:themeColor="text1"/>
          <w:sz w:val="24"/>
          <w:szCs w:val="24"/>
        </w:rPr>
        <w:tab/>
        <w:t>The Council authorizes DoITT, or any successor thereto, to grant non-exclusive franchises for the installation of cable, wire and/or optical fiber and associated equipment in the inalienable property of the City (including through pipes, conduits and similar improvements thereto) to be used in providing one or more telecommunications services (as that term is defined in Section C of this resolution) in the City.</w:t>
      </w:r>
    </w:p>
    <w:p w14:paraId="26FBA4C6" w14:textId="77777777" w:rsidR="009552B1" w:rsidRPr="00ED2817" w:rsidRDefault="009552B1" w:rsidP="009552B1">
      <w:pPr>
        <w:widowControl w:val="0"/>
        <w:autoSpaceDE w:val="0"/>
        <w:autoSpaceDN w:val="0"/>
        <w:adjustRightInd w:val="0"/>
        <w:spacing w:after="0" w:line="240" w:lineRule="auto"/>
        <w:ind w:right="101"/>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1EECF80E" w14:textId="77777777" w:rsidR="009552B1" w:rsidRPr="00ED2817" w:rsidRDefault="009552B1" w:rsidP="009552B1">
      <w:pPr>
        <w:widowControl w:val="0"/>
        <w:autoSpaceDE w:val="0"/>
        <w:autoSpaceDN w:val="0"/>
        <w:adjustRightInd w:val="0"/>
        <w:spacing w:after="0" w:line="240" w:lineRule="auto"/>
        <w:ind w:right="101"/>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B. </w:t>
      </w:r>
      <w:r w:rsidRPr="00ED2817">
        <w:rPr>
          <w:rFonts w:eastAsia="Times New Roman" w:cs="Times New Roman"/>
          <w:color w:val="000000" w:themeColor="text1"/>
          <w:sz w:val="24"/>
          <w:szCs w:val="24"/>
        </w:rPr>
        <w:tab/>
        <w:t>For purposes of this resolution, “inalienable property of the City” shall mean the property designated as inalienable in Section 383 of the Charter. References herein to facilities “in the inalienable property” shall mean facilities located on, over or under the surface of such inalienable property.</w:t>
      </w:r>
    </w:p>
    <w:p w14:paraId="03F4E670" w14:textId="77777777" w:rsidR="009552B1" w:rsidRPr="00ED2817" w:rsidRDefault="009552B1" w:rsidP="009552B1">
      <w:pPr>
        <w:widowControl w:val="0"/>
        <w:autoSpaceDE w:val="0"/>
        <w:autoSpaceDN w:val="0"/>
        <w:adjustRightInd w:val="0"/>
        <w:spacing w:after="0" w:line="240" w:lineRule="auto"/>
        <w:ind w:right="101"/>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653916C0" w14:textId="77777777" w:rsidR="009552B1" w:rsidRPr="00ED2817" w:rsidRDefault="009552B1" w:rsidP="009552B1">
      <w:pPr>
        <w:widowControl w:val="0"/>
        <w:autoSpaceDE w:val="0"/>
        <w:autoSpaceDN w:val="0"/>
        <w:adjustRightInd w:val="0"/>
        <w:spacing w:after="0" w:line="240" w:lineRule="auto"/>
        <w:ind w:right="101"/>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C.</w:t>
      </w:r>
      <w:r w:rsidRPr="00ED2817">
        <w:rPr>
          <w:rFonts w:eastAsia="Times New Roman" w:cs="Times New Roman"/>
          <w:color w:val="000000" w:themeColor="text1"/>
          <w:sz w:val="24"/>
          <w:szCs w:val="24"/>
        </w:rPr>
        <w:tab/>
        <w:t xml:space="preserve">The public services to be provided under such franchises shall be one or more “telecommunications services”, defined for the purposes of this resolution as the transmission of voice, data, information service and/or video signals, or any other form of wire communications or radio communications (as such terms are defined in subsections 59 and 40, respectively, of Section 3 of the federal Communications Act of 1934, as amended, or successor provisions thereto) but for purposes of this resolution “telecommunications services” shall not include any of the following: (i) “cable television services: as defined in the authorizing resolution adopted by the Council on May 15, 2012 as Resolution No. 1334, or any successor resolution thereto; (ii) “mobile telecommunications services” as defined in the authorizing resolution adopted by the Council on March 9, 2016 as Resolution No. 935 or any successor resolution thereto; and (iii) “public pay telephones” as defined in the authorizing resolution adopted by the Council on December 21, 2009 as Resolution No. 2309 or any successor resolution thereto. </w:t>
      </w:r>
    </w:p>
    <w:p w14:paraId="5A2AA934" w14:textId="77777777" w:rsidR="009552B1" w:rsidRPr="00ED2817" w:rsidRDefault="009552B1" w:rsidP="009552B1">
      <w:pPr>
        <w:widowControl w:val="0"/>
        <w:autoSpaceDE w:val="0"/>
        <w:autoSpaceDN w:val="0"/>
        <w:adjustRightInd w:val="0"/>
        <w:spacing w:after="0" w:line="240" w:lineRule="auto"/>
        <w:rPr>
          <w:rFonts w:eastAsia="Times New Roman" w:cs="Times New Roman"/>
          <w:color w:val="000000" w:themeColor="text1"/>
          <w:sz w:val="24"/>
          <w:szCs w:val="24"/>
        </w:rPr>
      </w:pPr>
    </w:p>
    <w:p w14:paraId="31AA077C"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D.</w:t>
      </w:r>
      <w:r w:rsidRPr="00ED2817">
        <w:rPr>
          <w:rFonts w:eastAsia="Times New Roman" w:cs="Times New Roman"/>
          <w:color w:val="000000" w:themeColor="text1"/>
          <w:sz w:val="24"/>
          <w:szCs w:val="24"/>
        </w:rPr>
        <w:tab/>
        <w:t>All franchises granted pursuant to this resolution shall require the approval of the Franchise and Concession Review Committee and the separate and additional approval of the Mayor.</w:t>
      </w:r>
    </w:p>
    <w:p w14:paraId="62EDE07C"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p>
    <w:p w14:paraId="5AC9D6FA"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E.</w:t>
      </w:r>
      <w:r w:rsidRPr="00ED2817">
        <w:rPr>
          <w:rFonts w:eastAsia="Times New Roman" w:cs="Times New Roman"/>
          <w:color w:val="000000" w:themeColor="text1"/>
          <w:sz w:val="24"/>
          <w:szCs w:val="24"/>
        </w:rPr>
        <w:tab/>
        <w:t>The authorization to grant franchises pursuant to this resolution shall expire on the fifth anniversary of the date on which this resolution is adopted by the Council (the “Expiration Date”). No franchises shall be approved pursuant to this resolution by DoITT, the Franchise and Concession Review Committee, or the Mayor pursuant to this resolution after the Expiration Date.</w:t>
      </w:r>
    </w:p>
    <w:p w14:paraId="0C491E2C"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6C17404B"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F.</w:t>
      </w:r>
      <w:r w:rsidRPr="00ED2817">
        <w:rPr>
          <w:rFonts w:eastAsia="Times New Roman" w:cs="Times New Roman"/>
          <w:color w:val="000000" w:themeColor="text1"/>
          <w:sz w:val="24"/>
          <w:szCs w:val="24"/>
        </w:rPr>
        <w:tab/>
        <w:t xml:space="preserve">Prior to the grant of any such franchise, a request for proposals (“RFP”) or other solicitation shall be issued by DoITT. Prior to issuing any such RFP or other solicitation, all necessary environmental and land use review shall be conducted in accordance with City Environmental Quality Review (“CEQR”) and Section 197-c of the Charter. The criteria to be used by DoITT to evaluate responses to such RFP or other solicitation shall include, but not be limited to, the following to the extent permitted by law: </w:t>
      </w:r>
    </w:p>
    <w:p w14:paraId="530A73EF" w14:textId="77777777" w:rsidR="009552B1" w:rsidRPr="00ED2817" w:rsidRDefault="009552B1" w:rsidP="009552B1">
      <w:pPr>
        <w:widowControl w:val="0"/>
        <w:autoSpaceDE w:val="0"/>
        <w:autoSpaceDN w:val="0"/>
        <w:adjustRightInd w:val="0"/>
        <w:spacing w:after="0" w:line="240" w:lineRule="auto"/>
        <w:ind w:firstLine="723"/>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r>
    </w:p>
    <w:p w14:paraId="530E66DF" w14:textId="77777777" w:rsidR="009552B1" w:rsidRPr="00ED2817" w:rsidRDefault="009552B1" w:rsidP="009552B1">
      <w:pPr>
        <w:widowControl w:val="0"/>
        <w:autoSpaceDE w:val="0"/>
        <w:autoSpaceDN w:val="0"/>
        <w:adjustRightInd w:val="0"/>
        <w:spacing w:after="0" w:line="240" w:lineRule="auto"/>
        <w:ind w:firstLine="723"/>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(1)</w:t>
      </w:r>
      <w:r w:rsidRPr="00ED2817">
        <w:rPr>
          <w:rFonts w:eastAsia="Times New Roman" w:cs="Times New Roman"/>
          <w:color w:val="000000" w:themeColor="text1"/>
          <w:sz w:val="24"/>
          <w:szCs w:val="24"/>
        </w:rPr>
        <w:tab/>
        <w:t>the financial, legal, technical and managerial experience and capabilities of the applicant(s);</w:t>
      </w:r>
    </w:p>
    <w:p w14:paraId="6A8D6B0D" w14:textId="77777777" w:rsidR="009552B1" w:rsidRPr="00ED2817" w:rsidRDefault="009552B1" w:rsidP="009552B1">
      <w:pPr>
        <w:widowControl w:val="0"/>
        <w:autoSpaceDE w:val="0"/>
        <w:autoSpaceDN w:val="0"/>
        <w:adjustRightInd w:val="0"/>
        <w:spacing w:after="0" w:line="240" w:lineRule="auto"/>
        <w:ind w:firstLine="723"/>
        <w:jc w:val="both"/>
        <w:rPr>
          <w:rFonts w:eastAsia="Times New Roman" w:cs="Times New Roman"/>
          <w:color w:val="000000" w:themeColor="text1"/>
          <w:sz w:val="24"/>
          <w:szCs w:val="24"/>
        </w:rPr>
      </w:pPr>
    </w:p>
    <w:p w14:paraId="4E50BD18" w14:textId="77777777" w:rsidR="009552B1" w:rsidRPr="00ED2817" w:rsidRDefault="009552B1" w:rsidP="009552B1">
      <w:pPr>
        <w:widowControl w:val="0"/>
        <w:autoSpaceDE w:val="0"/>
        <w:autoSpaceDN w:val="0"/>
        <w:adjustRightInd w:val="0"/>
        <w:spacing w:after="0" w:line="240" w:lineRule="auto"/>
        <w:ind w:firstLine="723"/>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(2)</w:t>
      </w:r>
      <w:r w:rsidRPr="00ED2817">
        <w:rPr>
          <w:rFonts w:eastAsia="Times New Roman" w:cs="Times New Roman"/>
          <w:color w:val="000000" w:themeColor="text1"/>
          <w:sz w:val="24"/>
          <w:szCs w:val="24"/>
        </w:rPr>
        <w:tab/>
        <w:t>the adequacy of the proposed compensation to be paid to the City; and</w:t>
      </w:r>
    </w:p>
    <w:p w14:paraId="0A7326BA" w14:textId="77777777" w:rsidR="009552B1" w:rsidRPr="00ED2817" w:rsidRDefault="009552B1" w:rsidP="009552B1">
      <w:pPr>
        <w:widowControl w:val="0"/>
        <w:autoSpaceDE w:val="0"/>
        <w:autoSpaceDN w:val="0"/>
        <w:adjustRightInd w:val="0"/>
        <w:spacing w:after="0" w:line="240" w:lineRule="auto"/>
        <w:rPr>
          <w:rFonts w:eastAsia="Times New Roman" w:cs="Times New Roman"/>
          <w:color w:val="000000" w:themeColor="text1"/>
          <w:sz w:val="24"/>
          <w:szCs w:val="24"/>
        </w:rPr>
      </w:pPr>
    </w:p>
    <w:p w14:paraId="7EA15B59" w14:textId="77777777" w:rsidR="009552B1" w:rsidRPr="00ED2817" w:rsidRDefault="009552B1" w:rsidP="009552B1">
      <w:pPr>
        <w:widowControl w:val="0"/>
        <w:autoSpaceDE w:val="0"/>
        <w:autoSpaceDN w:val="0"/>
        <w:adjustRightInd w:val="0"/>
        <w:spacing w:after="0" w:line="240" w:lineRule="auto"/>
        <w:ind w:firstLine="723"/>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(3)</w:t>
      </w:r>
      <w:r w:rsidRPr="00ED2817">
        <w:rPr>
          <w:rFonts w:eastAsia="Times New Roman" w:cs="Times New Roman"/>
          <w:color w:val="000000" w:themeColor="text1"/>
          <w:position w:val="-4"/>
          <w:sz w:val="24"/>
          <w:szCs w:val="24"/>
        </w:rPr>
        <w:tab/>
      </w:r>
      <w:r w:rsidRPr="00ED2817">
        <w:rPr>
          <w:rFonts w:eastAsia="Times New Roman" w:cs="Times New Roman"/>
          <w:color w:val="000000" w:themeColor="text1"/>
          <w:sz w:val="24"/>
          <w:szCs w:val="24"/>
        </w:rPr>
        <w:t xml:space="preserve">the ability of the applicant(s) to maintain the property of the City in good condition throughout the term of the franchise and in a manner consistent with the City’s management of the public rights-of-way. In no event, however, shall DoITT include any criteria in any such RFP or other solicitation which the City would be preempted, pursuant to federal law, from thus including; and in no event shall DoITT apply any criteria to be included in any such RFP or other solicitation in a manner which the City would be preempted, pursuant to federal law, from thus applying. </w:t>
      </w:r>
    </w:p>
    <w:p w14:paraId="0F3A64DD" w14:textId="77777777" w:rsidR="009552B1" w:rsidRPr="00ED2817" w:rsidRDefault="009552B1" w:rsidP="009552B1">
      <w:pPr>
        <w:widowControl w:val="0"/>
        <w:autoSpaceDE w:val="0"/>
        <w:autoSpaceDN w:val="0"/>
        <w:adjustRightInd w:val="0"/>
        <w:spacing w:after="0" w:line="240" w:lineRule="auto"/>
        <w:rPr>
          <w:rFonts w:eastAsia="Times New Roman" w:cs="Times New Roman"/>
          <w:color w:val="000000" w:themeColor="text1"/>
          <w:sz w:val="24"/>
          <w:szCs w:val="24"/>
        </w:rPr>
      </w:pPr>
    </w:p>
    <w:p w14:paraId="4E3C2BC1"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G.</w:t>
      </w:r>
      <w:r w:rsidRPr="00ED2817">
        <w:rPr>
          <w:rFonts w:eastAsia="Times New Roman" w:cs="Times New Roman"/>
          <w:color w:val="000000" w:themeColor="text1"/>
          <w:sz w:val="24"/>
          <w:szCs w:val="24"/>
        </w:rPr>
        <w:tab/>
        <w:t>Any franchise granted pursuant to this authorizing resolution shall be by written agreement which shall include, but not be limited to, the following terms and conditions to the extent permitted by law (provided however, that no term or condition, whether or not listed hereinafter, shall be included in a written franchise agreement if the City is preempted, by federal law, from including such a term or condition in such agreement, and provided that no term or condition, whether or not listed hereinafter, shall be included in a written agreement in a form or manner which the City is preempted by federal law from using with respect to such agreement):</w:t>
      </w:r>
    </w:p>
    <w:p w14:paraId="7567712A"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p>
    <w:p w14:paraId="1C6D413C"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(1) </w:t>
      </w:r>
      <w:r w:rsidRPr="00ED2817">
        <w:rPr>
          <w:rFonts w:eastAsia="Times New Roman" w:cs="Times New Roman"/>
          <w:color w:val="000000" w:themeColor="text1"/>
          <w:sz w:val="24"/>
          <w:szCs w:val="24"/>
        </w:rPr>
        <w:tab/>
        <w:t>the term of the franchise, including any option(s) to renew shall not exceed fifteen (15) years;</w:t>
      </w:r>
    </w:p>
    <w:p w14:paraId="266C60B5"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26C6C54A"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(2) </w:t>
      </w:r>
      <w:r w:rsidRPr="00ED2817">
        <w:rPr>
          <w:rFonts w:eastAsia="Times New Roman" w:cs="Times New Roman"/>
          <w:color w:val="000000" w:themeColor="text1"/>
          <w:sz w:val="24"/>
          <w:szCs w:val="24"/>
        </w:rPr>
        <w:tab/>
        <w:t xml:space="preserve">the compensation to be paid to the City shall be adequate and may include the provision of facilities or services to the City, or both. Such compensation shall not be considered in any manner in the nature of a tax, but such payments shall be made in addition to any and all taxes of whatever kind or description that are now or at any time hereafter may be required to be paid pursuant to any local law of the City or any law of the State of New York; </w:t>
      </w:r>
    </w:p>
    <w:p w14:paraId="328B70F0"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2A7884D9"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(3) </w:t>
      </w:r>
      <w:r w:rsidRPr="00ED2817">
        <w:rPr>
          <w:rFonts w:eastAsia="Times New Roman" w:cs="Times New Roman"/>
          <w:color w:val="000000" w:themeColor="text1"/>
          <w:sz w:val="24"/>
          <w:szCs w:val="24"/>
        </w:rPr>
        <w:tab/>
        <w:t>the franchise may be terminated or cancelled in the event of the franchisee’s failure to comply with the material terms and conditions of the agreement;</w:t>
      </w:r>
    </w:p>
    <w:p w14:paraId="6C8D549E"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04F41ECC"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(4) </w:t>
      </w:r>
      <w:r w:rsidRPr="00ED2817">
        <w:rPr>
          <w:rFonts w:eastAsia="Times New Roman" w:cs="Times New Roman"/>
          <w:color w:val="000000" w:themeColor="text1"/>
          <w:sz w:val="24"/>
          <w:szCs w:val="24"/>
        </w:rPr>
        <w:tab/>
        <w:t xml:space="preserve">a security fund shall be established to ensure the performance of the franchisee’s obligations under the agreement; </w:t>
      </w:r>
    </w:p>
    <w:p w14:paraId="244E3314"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670A5E3B"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(5) </w:t>
      </w:r>
      <w:r w:rsidRPr="00ED2817">
        <w:rPr>
          <w:rFonts w:eastAsia="Times New Roman" w:cs="Times New Roman"/>
          <w:color w:val="000000" w:themeColor="text1"/>
          <w:sz w:val="24"/>
          <w:szCs w:val="24"/>
        </w:rPr>
        <w:tab/>
        <w:t>the City shall have the right to inspect the facilities of the franchisee located in the inalienable property of the City and to order the relocation of such facilities at the direction of DoITT;</w:t>
      </w:r>
    </w:p>
    <w:p w14:paraId="13CDE0B7"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sidDel="004D32C2">
        <w:rPr>
          <w:rFonts w:eastAsia="Times New Roman" w:cs="Times New Roman"/>
          <w:color w:val="000000" w:themeColor="text1"/>
          <w:sz w:val="24"/>
          <w:szCs w:val="24"/>
        </w:rPr>
        <w:t xml:space="preserve"> </w:t>
      </w:r>
    </w:p>
    <w:p w14:paraId="5C3299CE"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(6) </w:t>
      </w:r>
      <w:r w:rsidRPr="00ED2817">
        <w:rPr>
          <w:rFonts w:eastAsia="Times New Roman" w:cs="Times New Roman"/>
          <w:color w:val="000000" w:themeColor="text1"/>
          <w:sz w:val="24"/>
          <w:szCs w:val="24"/>
        </w:rPr>
        <w:tab/>
        <w:t xml:space="preserve">there shall be adequate insurance and indemnification requirements to protect the interests of the public and the City; </w:t>
      </w:r>
    </w:p>
    <w:p w14:paraId="1C435F10"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5FA29984"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(7) </w:t>
      </w:r>
      <w:r w:rsidRPr="00ED2817">
        <w:rPr>
          <w:rFonts w:eastAsia="Times New Roman" w:cs="Times New Roman"/>
          <w:color w:val="000000" w:themeColor="text1"/>
          <w:sz w:val="24"/>
          <w:szCs w:val="24"/>
        </w:rPr>
        <w:tab/>
        <w:t xml:space="preserve">all franchisees shall be required to maintain complete and accurate books of account and records sufficient to assure franchisee’s compliance with the franchise agreement, which books of account and records shall be made available on demand to the City for inspection; </w:t>
      </w:r>
    </w:p>
    <w:p w14:paraId="7BE83956"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16EC9706"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(8) </w:t>
      </w:r>
      <w:r w:rsidRPr="00ED2817">
        <w:rPr>
          <w:rFonts w:eastAsia="Times New Roman" w:cs="Times New Roman"/>
          <w:color w:val="000000" w:themeColor="text1"/>
          <w:sz w:val="24"/>
          <w:szCs w:val="24"/>
        </w:rPr>
        <w:tab/>
        <w:t>there shall be provisions to ensure quality workmanship and construction methods in the use of the inalienable property of the City;</w:t>
      </w:r>
    </w:p>
    <w:p w14:paraId="0D6A818C"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49F88C75"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(9) </w:t>
      </w:r>
      <w:r w:rsidRPr="00ED2817">
        <w:rPr>
          <w:rFonts w:eastAsia="Times New Roman" w:cs="Times New Roman"/>
          <w:color w:val="000000" w:themeColor="text1"/>
          <w:sz w:val="24"/>
          <w:szCs w:val="24"/>
        </w:rPr>
        <w:tab/>
        <w:t xml:space="preserve">there shall be provisions containing the agreements required pursuant to paragraph 6 of subdivision (h) of Section 363 of the Charter relating to collective bargaining and other matters; </w:t>
      </w:r>
    </w:p>
    <w:p w14:paraId="5F3151F9"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0222A5C3"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(10) </w:t>
      </w:r>
      <w:r w:rsidRPr="00ED2817">
        <w:rPr>
          <w:rFonts w:eastAsia="Times New Roman" w:cs="Times New Roman"/>
          <w:color w:val="000000" w:themeColor="text1"/>
          <w:sz w:val="24"/>
          <w:szCs w:val="24"/>
        </w:rPr>
        <w:tab/>
        <w:t xml:space="preserve">there shall be provisions requiring the franchisee to comply with City laws, regulations and policies related to, but not limited to, employment and investigations; </w:t>
      </w:r>
    </w:p>
    <w:p w14:paraId="063DD753"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0D7A4873"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(11)</w:t>
      </w:r>
      <w:r w:rsidRPr="00ED2817">
        <w:rPr>
          <w:rFonts w:eastAsia="Times New Roman" w:cs="Times New Roman"/>
          <w:color w:val="000000" w:themeColor="text1"/>
          <w:sz w:val="24"/>
          <w:szCs w:val="24"/>
        </w:rPr>
        <w:tab/>
        <w:t xml:space="preserve">there shall be provisions to ensure adequate oversight by the City of franchisee’s performance of its franchise obligations; </w:t>
      </w:r>
    </w:p>
    <w:p w14:paraId="273A1E37"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7BA5E248"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(12)</w:t>
      </w:r>
      <w:r w:rsidRPr="00ED2817">
        <w:rPr>
          <w:rFonts w:eastAsia="Times New Roman" w:cs="Times New Roman"/>
          <w:color w:val="000000" w:themeColor="text1"/>
          <w:sz w:val="24"/>
          <w:szCs w:val="24"/>
        </w:rPr>
        <w:tab/>
        <w:t xml:space="preserve">there shall be provisions to restrict the assignment or other transfer of the franchise without the prior, written consent of the City and provisions to restrict changes in control of the franchisee without the prior written consent of the City; </w:t>
      </w:r>
    </w:p>
    <w:p w14:paraId="25E6D27D"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r>
    </w:p>
    <w:p w14:paraId="2325DE0D"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(13) </w:t>
      </w:r>
      <w:r w:rsidRPr="00ED2817">
        <w:rPr>
          <w:rFonts w:eastAsia="Times New Roman" w:cs="Times New Roman"/>
          <w:color w:val="000000" w:themeColor="text1"/>
          <w:sz w:val="24"/>
          <w:szCs w:val="24"/>
        </w:rPr>
        <w:tab/>
        <w:t>there shall be remedies to protect the City’s interest in the event of the franchisee’s failure to comply with the terms and conditions of the agreement;</w:t>
      </w:r>
    </w:p>
    <w:p w14:paraId="7EC46DFD"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50BC77DF"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(14) </w:t>
      </w:r>
      <w:r w:rsidRPr="00ED2817">
        <w:rPr>
          <w:rFonts w:eastAsia="Times New Roman" w:cs="Times New Roman"/>
          <w:color w:val="000000" w:themeColor="text1"/>
          <w:sz w:val="24"/>
          <w:szCs w:val="24"/>
        </w:rPr>
        <w:tab/>
        <w:t xml:space="preserve">all franchisees shall have been subject, prior to the commencement of the franchise term to review under the City’s Procurement and Sourcing Solutions Portal (“PASSPort”) </w:t>
      </w:r>
      <w:bookmarkStart w:id="1" w:name="_Hlk522629185"/>
      <w:r w:rsidRPr="00ED2817">
        <w:rPr>
          <w:rFonts w:eastAsia="Times New Roman" w:cs="Times New Roman"/>
          <w:color w:val="000000" w:themeColor="text1"/>
          <w:sz w:val="24"/>
          <w:szCs w:val="24"/>
        </w:rPr>
        <w:t>or any successor system</w:t>
      </w:r>
      <w:bookmarkEnd w:id="1"/>
      <w:r w:rsidRPr="00ED2817">
        <w:rPr>
          <w:rFonts w:eastAsia="Times New Roman" w:cs="Times New Roman"/>
          <w:color w:val="000000" w:themeColor="text1"/>
          <w:sz w:val="24"/>
          <w:szCs w:val="24"/>
        </w:rPr>
        <w:t>;</w:t>
      </w:r>
    </w:p>
    <w:p w14:paraId="694F94AE"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2D07BBEB"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(15) </w:t>
      </w:r>
      <w:r w:rsidRPr="00ED2817">
        <w:rPr>
          <w:rFonts w:eastAsia="Times New Roman" w:cs="Times New Roman"/>
          <w:color w:val="000000" w:themeColor="text1"/>
          <w:sz w:val="24"/>
          <w:szCs w:val="24"/>
        </w:rPr>
        <w:tab/>
        <w:t>all franchises shall include provisions incorporating the MacBride Principles;</w:t>
      </w:r>
    </w:p>
    <w:p w14:paraId="1CC0DEA5"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2E2A233A" w14:textId="77777777" w:rsidR="009552B1" w:rsidRPr="00ED2817" w:rsidRDefault="009552B1" w:rsidP="009552B1">
      <w:pPr>
        <w:spacing w:after="0" w:line="240" w:lineRule="auto"/>
        <w:ind w:firstLine="720"/>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(16)</w:t>
      </w:r>
      <w:r w:rsidRPr="00ED2817">
        <w:rPr>
          <w:rFonts w:eastAsia="Times New Roman" w:cs="Times New Roman"/>
          <w:color w:val="000000" w:themeColor="text1"/>
          <w:sz w:val="24"/>
          <w:szCs w:val="24"/>
        </w:rPr>
        <w:tab/>
        <w:t>there shall be provisions preserving the right of the City to perform public works or public improvements in and around those areas subject to the franchise;</w:t>
      </w:r>
    </w:p>
    <w:p w14:paraId="21964642"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1D1211D1"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 xml:space="preserve">(17) </w:t>
      </w:r>
      <w:r w:rsidRPr="00ED2817">
        <w:rPr>
          <w:rFonts w:eastAsia="Times New Roman" w:cs="Times New Roman"/>
          <w:color w:val="000000" w:themeColor="text1"/>
          <w:sz w:val="24"/>
          <w:szCs w:val="24"/>
        </w:rPr>
        <w:tab/>
        <w:t>there shall be provisions requiring the franchisee to protect the property of the City, and the delivery of public services through, along or across such property, from damage or interruption of operation, as a result of the construction, installation, use, operation, maintenance, repair and/or removal of the franchisee’s facilities in the inalienable property of the City;</w:t>
      </w:r>
    </w:p>
    <w:p w14:paraId="59424F79"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5FEFB8E9"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(18)</w:t>
      </w:r>
      <w:r w:rsidRPr="00ED2817">
        <w:rPr>
          <w:rFonts w:eastAsia="Times New Roman" w:cs="Times New Roman"/>
          <w:color w:val="000000" w:themeColor="text1"/>
          <w:sz w:val="24"/>
          <w:szCs w:val="24"/>
        </w:rPr>
        <w:tab/>
        <w:t>there shall be provisions designed to minimize the extent to which the public use of the streets of the City are disrupted in connection with the construction, installation, use, operation, maintenance, repair and/or removal of the franchisee’s facilities in the inalienable property of the City; and</w:t>
      </w:r>
    </w:p>
    <w:p w14:paraId="0A95A853" w14:textId="77777777" w:rsidR="009552B1" w:rsidRPr="00ED2817" w:rsidRDefault="009552B1" w:rsidP="009552B1">
      <w:pPr>
        <w:spacing w:after="0" w:line="240" w:lineRule="auto"/>
        <w:jc w:val="both"/>
        <w:rPr>
          <w:rFonts w:eastAsia="Times New Roman" w:cs="Times New Roman"/>
          <w:color w:val="000000" w:themeColor="text1"/>
          <w:sz w:val="24"/>
          <w:szCs w:val="24"/>
        </w:rPr>
      </w:pPr>
    </w:p>
    <w:p w14:paraId="2A673E49" w14:textId="77777777" w:rsidR="009552B1" w:rsidRPr="00ED2817" w:rsidRDefault="009552B1" w:rsidP="009552B1">
      <w:pPr>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ab/>
        <w:t>(19)</w:t>
      </w:r>
      <w:r w:rsidRPr="00ED2817">
        <w:rPr>
          <w:rFonts w:eastAsia="Times New Roman" w:cs="Times New Roman"/>
          <w:color w:val="000000" w:themeColor="text1"/>
          <w:sz w:val="24"/>
          <w:szCs w:val="24"/>
        </w:rPr>
        <w:tab/>
        <w:t>there shall be provisions requiring the franchisee to provide maps and other information, including resiliency information, regarding locations of facilities in the inalienable property of the City.</w:t>
      </w:r>
    </w:p>
    <w:p w14:paraId="55CD50F5"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p>
    <w:p w14:paraId="40A7AA0F"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H.</w:t>
      </w:r>
      <w:r w:rsidRPr="00ED2817">
        <w:rPr>
          <w:rFonts w:eastAsia="Times New Roman" w:cs="Times New Roman"/>
          <w:color w:val="000000" w:themeColor="text1"/>
          <w:sz w:val="24"/>
          <w:szCs w:val="24"/>
        </w:rPr>
        <w:tab/>
        <w:t xml:space="preserve">DoITT shall file with the Council the following documents: </w:t>
      </w:r>
    </w:p>
    <w:p w14:paraId="7B33E03B" w14:textId="77777777" w:rsidR="009552B1" w:rsidRPr="00ED2817" w:rsidRDefault="009552B1" w:rsidP="009552B1">
      <w:pPr>
        <w:widowControl w:val="0"/>
        <w:autoSpaceDE w:val="0"/>
        <w:autoSpaceDN w:val="0"/>
        <w:adjustRightInd w:val="0"/>
        <w:spacing w:after="0" w:line="240" w:lineRule="auto"/>
        <w:rPr>
          <w:rFonts w:eastAsia="Times New Roman" w:cs="Times New Roman"/>
          <w:color w:val="000000" w:themeColor="text1"/>
          <w:sz w:val="24"/>
          <w:szCs w:val="24"/>
        </w:rPr>
      </w:pPr>
    </w:p>
    <w:p w14:paraId="102E2F06" w14:textId="77777777" w:rsidR="009552B1" w:rsidRPr="00ED2817" w:rsidRDefault="009552B1" w:rsidP="009552B1">
      <w:pPr>
        <w:widowControl w:val="0"/>
        <w:numPr>
          <w:ilvl w:val="0"/>
          <w:numId w:val="21"/>
        </w:numPr>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(1) </w:t>
      </w:r>
      <w:r w:rsidRPr="00ED2817">
        <w:rPr>
          <w:rFonts w:eastAsia="Times New Roman" w:cs="Times New Roman"/>
          <w:color w:val="000000" w:themeColor="text1"/>
          <w:sz w:val="24"/>
          <w:szCs w:val="24"/>
        </w:rPr>
        <w:tab/>
        <w:t>within fifteen (15) days of issuance, a copy of each RFP or other solicitation issued pursuant to this resolution;</w:t>
      </w:r>
    </w:p>
    <w:p w14:paraId="56CEA8C2" w14:textId="77777777" w:rsidR="009552B1" w:rsidRPr="00ED2817" w:rsidRDefault="009552B1" w:rsidP="009552B1">
      <w:pPr>
        <w:widowControl w:val="0"/>
        <w:numPr>
          <w:ilvl w:val="0"/>
          <w:numId w:val="21"/>
        </w:numPr>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 </w:t>
      </w:r>
    </w:p>
    <w:p w14:paraId="512D016D" w14:textId="77777777" w:rsidR="009552B1" w:rsidRPr="00ED2817" w:rsidRDefault="009552B1" w:rsidP="009552B1">
      <w:pPr>
        <w:widowControl w:val="0"/>
        <w:numPr>
          <w:ilvl w:val="0"/>
          <w:numId w:val="21"/>
        </w:numPr>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(2) </w:t>
      </w:r>
      <w:r w:rsidRPr="00ED2817">
        <w:rPr>
          <w:rFonts w:eastAsia="Times New Roman" w:cs="Times New Roman"/>
          <w:color w:val="000000" w:themeColor="text1"/>
          <w:sz w:val="24"/>
          <w:szCs w:val="24"/>
        </w:rPr>
        <w:tab/>
        <w:t>within fifteen (15) days of approval by the Mayor, a copy of the agreement for each franchise granted pursuant to this resolution; and</w:t>
      </w:r>
    </w:p>
    <w:p w14:paraId="469CA277"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p>
    <w:p w14:paraId="02119057" w14:textId="77777777" w:rsidR="009552B1" w:rsidRPr="00ED2817" w:rsidRDefault="009552B1" w:rsidP="009552B1">
      <w:pPr>
        <w:widowControl w:val="0"/>
        <w:numPr>
          <w:ilvl w:val="0"/>
          <w:numId w:val="21"/>
        </w:numPr>
        <w:autoSpaceDE w:val="0"/>
        <w:autoSpaceDN w:val="0"/>
        <w:adjustRightInd w:val="0"/>
        <w:spacing w:after="0" w:line="240" w:lineRule="auto"/>
        <w:jc w:val="both"/>
        <w:rPr>
          <w:rFonts w:eastAsia="Times New Roman" w:cs="Times New Roman"/>
          <w:color w:val="000000" w:themeColor="text1"/>
          <w:sz w:val="24"/>
          <w:szCs w:val="24"/>
        </w:rPr>
      </w:pPr>
      <w:r w:rsidRPr="00ED2817">
        <w:rPr>
          <w:rFonts w:eastAsia="Times New Roman" w:cs="Times New Roman"/>
          <w:iCs/>
          <w:color w:val="000000" w:themeColor="text1"/>
          <w:sz w:val="24"/>
          <w:szCs w:val="24"/>
        </w:rPr>
        <w:t xml:space="preserve">(3) </w:t>
      </w:r>
      <w:r w:rsidRPr="00ED2817">
        <w:rPr>
          <w:rFonts w:eastAsia="Times New Roman" w:cs="Times New Roman"/>
          <w:i/>
          <w:iCs/>
          <w:color w:val="000000" w:themeColor="text1"/>
          <w:sz w:val="24"/>
          <w:szCs w:val="24"/>
        </w:rPr>
        <w:tab/>
      </w:r>
      <w:r w:rsidRPr="00ED2817">
        <w:rPr>
          <w:rFonts w:eastAsia="Times New Roman" w:cs="Times New Roman"/>
          <w:color w:val="000000" w:themeColor="text1"/>
          <w:sz w:val="24"/>
          <w:szCs w:val="24"/>
        </w:rPr>
        <w:t>on or before July 1 of each year, a report detailing the revenues received by the City during the preceding calendar year from each franchise granted pursuant to this resolution.</w:t>
      </w:r>
    </w:p>
    <w:p w14:paraId="76DB1CAA" w14:textId="77777777" w:rsidR="009552B1" w:rsidRPr="00ED2817" w:rsidRDefault="009552B1" w:rsidP="009552B1">
      <w:pPr>
        <w:widowControl w:val="0"/>
        <w:autoSpaceDE w:val="0"/>
        <w:autoSpaceDN w:val="0"/>
        <w:adjustRightInd w:val="0"/>
        <w:spacing w:after="0" w:line="240" w:lineRule="auto"/>
        <w:jc w:val="both"/>
        <w:rPr>
          <w:rFonts w:eastAsia="Times New Roman" w:cs="Times New Roman"/>
          <w:color w:val="000000" w:themeColor="text1"/>
          <w:sz w:val="24"/>
          <w:szCs w:val="24"/>
        </w:rPr>
      </w:pPr>
    </w:p>
    <w:p w14:paraId="4EE79567" w14:textId="77777777" w:rsidR="009552B1" w:rsidRPr="00ED2817" w:rsidRDefault="009552B1" w:rsidP="009552B1">
      <w:pPr>
        <w:spacing w:after="0" w:line="240" w:lineRule="auto"/>
        <w:rPr>
          <w:rFonts w:eastAsia="Times New Roman" w:cs="Times New Roman"/>
          <w:color w:val="000000" w:themeColor="text1"/>
          <w:sz w:val="24"/>
          <w:szCs w:val="24"/>
        </w:rPr>
      </w:pPr>
      <w:r w:rsidRPr="00ED2817">
        <w:rPr>
          <w:rFonts w:eastAsia="Times New Roman" w:cs="Times New Roman"/>
          <w:color w:val="000000" w:themeColor="text1"/>
          <w:sz w:val="24"/>
          <w:szCs w:val="24"/>
        </w:rPr>
        <w:t xml:space="preserve">I.    </w:t>
      </w:r>
      <w:r w:rsidRPr="00ED2817">
        <w:rPr>
          <w:rFonts w:eastAsia="Times New Roman" w:cs="Times New Roman"/>
          <w:color w:val="000000" w:themeColor="text1"/>
          <w:sz w:val="24"/>
          <w:szCs w:val="24"/>
        </w:rPr>
        <w:tab/>
        <w:t>If any clause, sentence, paragraph, section or part of this resolution shall for any reason be adjudged by a court of competent jurisdiction to be invalid, such judgment shall not affect, impair or invalidate the remainder of this resolution or the application thereof but shall be confined in its operation to the clause, sentence, paragraph, section or part thereof directly involved in the controversy in which such judgment shall have been rendered.</w:t>
      </w:r>
    </w:p>
    <w:p w14:paraId="255B73B3" w14:textId="77777777" w:rsidR="009552B1" w:rsidRPr="00ED2817" w:rsidRDefault="009552B1" w:rsidP="009552B1">
      <w:pPr>
        <w:widowControl w:val="0"/>
        <w:shd w:val="clear" w:color="auto" w:fill="FFFFFF"/>
        <w:spacing w:after="0" w:line="240" w:lineRule="auto"/>
        <w:jc w:val="both"/>
        <w:rPr>
          <w:rFonts w:eastAsia="Times New Roman" w:cs="Times New Roman"/>
          <w:bCs/>
          <w:iCs/>
          <w:color w:val="000000" w:themeColor="text1"/>
          <w:sz w:val="24"/>
          <w:szCs w:val="24"/>
        </w:rPr>
      </w:pPr>
    </w:p>
    <w:p w14:paraId="4072675B" w14:textId="77777777" w:rsidR="009552B1" w:rsidRPr="00ED2817" w:rsidRDefault="009552B1" w:rsidP="009552B1">
      <w:pPr>
        <w:spacing w:line="480" w:lineRule="auto"/>
        <w:ind w:firstLine="720"/>
        <w:jc w:val="both"/>
        <w:rPr>
          <w:rFonts w:cs="Times New Roman"/>
          <w:color w:val="000000" w:themeColor="text1"/>
          <w:sz w:val="24"/>
          <w:szCs w:val="24"/>
        </w:rPr>
      </w:pPr>
    </w:p>
    <w:p w14:paraId="5611A0AE" w14:textId="7FF3D2EA" w:rsidR="00832FDC" w:rsidRPr="00ED2817" w:rsidRDefault="00832FDC" w:rsidP="00E013F7">
      <w:pPr>
        <w:widowControl w:val="0"/>
        <w:shd w:val="clear" w:color="auto" w:fill="FFFFFF"/>
        <w:spacing w:after="0" w:line="480" w:lineRule="auto"/>
        <w:jc w:val="both"/>
        <w:rPr>
          <w:rFonts w:eastAsia="Times New Roman" w:cs="Times New Roman"/>
          <w:b/>
          <w:bCs/>
          <w:iCs/>
          <w:color w:val="000000" w:themeColor="text1"/>
          <w:sz w:val="24"/>
          <w:szCs w:val="24"/>
        </w:rPr>
      </w:pPr>
    </w:p>
    <w:p w14:paraId="3C4E0571" w14:textId="77777777" w:rsidR="006C7E97" w:rsidRPr="00ED2817" w:rsidRDefault="006C7E97" w:rsidP="00E013F7">
      <w:pPr>
        <w:widowControl w:val="0"/>
        <w:shd w:val="clear" w:color="auto" w:fill="FFFFFF"/>
        <w:spacing w:after="0" w:line="480" w:lineRule="auto"/>
        <w:jc w:val="both"/>
        <w:rPr>
          <w:rFonts w:cs="Times New Roman"/>
          <w:color w:val="000000" w:themeColor="text1"/>
          <w:sz w:val="24"/>
          <w:szCs w:val="24"/>
        </w:rPr>
      </w:pPr>
    </w:p>
    <w:sectPr w:rsidR="006C7E97" w:rsidRPr="00ED2817" w:rsidSect="008C54DA">
      <w:headerReference w:type="even" r:id="rId12"/>
      <w:headerReference w:type="default" r:id="rId13"/>
      <w:footerReference w:type="even" r:id="rId14"/>
      <w:footerReference w:type="default" r:id="rId15"/>
      <w:headerReference w:type="first" r:id="rId16"/>
      <w:footerReference w:type="first" r:id="rId17"/>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0A7A" w14:textId="77777777" w:rsidR="007B028E" w:rsidRDefault="007B028E" w:rsidP="003550C9">
      <w:pPr>
        <w:spacing w:after="0" w:line="240" w:lineRule="auto"/>
      </w:pPr>
      <w:r>
        <w:separator/>
      </w:r>
    </w:p>
  </w:endnote>
  <w:endnote w:type="continuationSeparator" w:id="0">
    <w:p w14:paraId="32106CC8" w14:textId="77777777" w:rsidR="007B028E" w:rsidRDefault="007B028E" w:rsidP="0035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95D8" w14:textId="77777777" w:rsidR="00107BB9" w:rsidRDefault="00107BB9" w:rsidP="008C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441A" w14:textId="77777777" w:rsidR="00107BB9" w:rsidRDefault="00107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EFEC" w14:textId="5720132A" w:rsidR="00107BB9" w:rsidRPr="00575058" w:rsidRDefault="00107BB9" w:rsidP="008C54DA">
    <w:pPr>
      <w:pStyle w:val="Footer"/>
      <w:framePr w:wrap="around" w:vAnchor="text" w:hAnchor="margin" w:xAlign="center" w:y="1"/>
      <w:rPr>
        <w:rStyle w:val="PageNumber"/>
        <w:color w:val="000000" w:themeColor="text1"/>
      </w:rPr>
    </w:pPr>
    <w:r w:rsidRPr="00575058">
      <w:rPr>
        <w:rStyle w:val="PageNumber"/>
        <w:color w:val="000000" w:themeColor="text1"/>
      </w:rPr>
      <w:fldChar w:fldCharType="begin"/>
    </w:r>
    <w:r w:rsidRPr="00575058">
      <w:rPr>
        <w:rStyle w:val="PageNumber"/>
        <w:color w:val="000000" w:themeColor="text1"/>
      </w:rPr>
      <w:instrText xml:space="preserve">PAGE  </w:instrText>
    </w:r>
    <w:r w:rsidRPr="00575058">
      <w:rPr>
        <w:rStyle w:val="PageNumber"/>
        <w:color w:val="000000" w:themeColor="text1"/>
      </w:rPr>
      <w:fldChar w:fldCharType="separate"/>
    </w:r>
    <w:r w:rsidR="00227202">
      <w:rPr>
        <w:rStyle w:val="PageNumber"/>
        <w:noProof/>
        <w:color w:val="000000" w:themeColor="text1"/>
      </w:rPr>
      <w:t>6</w:t>
    </w:r>
    <w:r w:rsidRPr="00575058">
      <w:rPr>
        <w:rStyle w:val="PageNumber"/>
        <w:color w:val="000000" w:themeColor="text1"/>
      </w:rPr>
      <w:fldChar w:fldCharType="end"/>
    </w:r>
  </w:p>
  <w:p w14:paraId="0770E8A2" w14:textId="77777777" w:rsidR="00107BB9" w:rsidRPr="00575058" w:rsidRDefault="00107BB9">
    <w:pPr>
      <w:pStyle w:val="Footer"/>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07BB9" w14:paraId="6D9D86B7" w14:textId="77777777" w:rsidTr="00D93BB7">
      <w:tc>
        <w:tcPr>
          <w:tcW w:w="3024" w:type="dxa"/>
        </w:tcPr>
        <w:p w14:paraId="40F21C19" w14:textId="067166E5" w:rsidR="00107BB9" w:rsidRDefault="00107BB9" w:rsidP="00D93BB7">
          <w:pPr>
            <w:pStyle w:val="Header"/>
            <w:ind w:left="-115"/>
          </w:pPr>
        </w:p>
      </w:tc>
      <w:tc>
        <w:tcPr>
          <w:tcW w:w="3024" w:type="dxa"/>
        </w:tcPr>
        <w:p w14:paraId="61CDB570" w14:textId="64E20E36" w:rsidR="00107BB9" w:rsidRDefault="00107BB9" w:rsidP="00D93BB7">
          <w:pPr>
            <w:pStyle w:val="Header"/>
            <w:jc w:val="center"/>
          </w:pPr>
        </w:p>
      </w:tc>
      <w:tc>
        <w:tcPr>
          <w:tcW w:w="3024" w:type="dxa"/>
        </w:tcPr>
        <w:p w14:paraId="7BD0233D" w14:textId="6C0D3485" w:rsidR="00107BB9" w:rsidRDefault="00107BB9" w:rsidP="00D93BB7">
          <w:pPr>
            <w:pStyle w:val="Header"/>
            <w:ind w:right="-115"/>
            <w:jc w:val="right"/>
          </w:pPr>
        </w:p>
      </w:tc>
    </w:tr>
  </w:tbl>
  <w:p w14:paraId="1866A909" w14:textId="072A394E" w:rsidR="00107BB9" w:rsidRDefault="00107BB9" w:rsidP="00D9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B89B" w14:textId="77777777" w:rsidR="007B028E" w:rsidRDefault="007B028E" w:rsidP="003550C9">
      <w:pPr>
        <w:spacing w:after="0" w:line="240" w:lineRule="auto"/>
      </w:pPr>
      <w:r>
        <w:separator/>
      </w:r>
    </w:p>
  </w:footnote>
  <w:footnote w:type="continuationSeparator" w:id="0">
    <w:p w14:paraId="7C129181" w14:textId="77777777" w:rsidR="007B028E" w:rsidRDefault="007B028E" w:rsidP="003550C9">
      <w:pPr>
        <w:spacing w:after="0" w:line="240" w:lineRule="auto"/>
      </w:pPr>
      <w:r>
        <w:continuationSeparator/>
      </w:r>
    </w:p>
  </w:footnote>
  <w:footnote w:id="1">
    <w:p w14:paraId="3EDD4914" w14:textId="4BF3C8F5" w:rsidR="00107BB9" w:rsidRPr="00702F72" w:rsidRDefault="00107BB9" w:rsidP="005104B7">
      <w:pPr>
        <w:spacing w:after="0" w:line="240" w:lineRule="auto"/>
        <w:rPr>
          <w:rFonts w:cs="Times New Roman"/>
          <w:sz w:val="20"/>
          <w:szCs w:val="20"/>
        </w:rPr>
      </w:pPr>
      <w:r w:rsidRPr="00BB2CE4">
        <w:rPr>
          <w:rStyle w:val="FootnoteReference"/>
          <w:rFonts w:cs="Times New Roman"/>
          <w:sz w:val="20"/>
          <w:szCs w:val="20"/>
        </w:rPr>
        <w:footnoteRef/>
      </w:r>
      <w:r w:rsidRPr="00BB2CE4">
        <w:rPr>
          <w:rFonts w:cs="Times New Roman"/>
          <w:sz w:val="20"/>
          <w:szCs w:val="20"/>
        </w:rPr>
        <w:t xml:space="preserve"> </w:t>
      </w:r>
      <w:r w:rsidR="00B05E3E" w:rsidRPr="00BB2CE4">
        <w:rPr>
          <w:rFonts w:eastAsia="Times" w:cs="Times New Roman"/>
          <w:i/>
          <w:color w:val="000000" w:themeColor="text1"/>
          <w:sz w:val="20"/>
          <w:szCs w:val="20"/>
        </w:rPr>
        <w:t>The New York City Internet Master Plan</w:t>
      </w:r>
      <w:r w:rsidR="00B05E3E" w:rsidRPr="00702F72">
        <w:rPr>
          <w:rFonts w:eastAsia="Times" w:cs="Times New Roman"/>
          <w:color w:val="000000" w:themeColor="text1"/>
          <w:sz w:val="20"/>
          <w:szCs w:val="20"/>
        </w:rPr>
        <w:t xml:space="preserve">, NYC Mayor’s Office of the Chief Technology Officer, January 2020, </w:t>
      </w:r>
      <w:hyperlink r:id="rId1" w:history="1">
        <w:r w:rsidR="00B05E3E" w:rsidRPr="00702F72">
          <w:rPr>
            <w:rStyle w:val="Hyperlink"/>
            <w:rFonts w:eastAsia="Times" w:cs="Times New Roman"/>
            <w:sz w:val="20"/>
            <w:szCs w:val="20"/>
          </w:rPr>
          <w:t>https://tech.cityofnewyork.us/wp-content/uploads/2020/01/NYC_IMP_1.7.20_FINAL-2.pdf</w:t>
        </w:r>
      </w:hyperlink>
      <w:r w:rsidR="00B05E3E" w:rsidRPr="00702F72">
        <w:rPr>
          <w:rFonts w:eastAsia="Times" w:cs="Times New Roman"/>
          <w:color w:val="000000" w:themeColor="text1"/>
          <w:sz w:val="20"/>
          <w:szCs w:val="20"/>
        </w:rPr>
        <w:t>, p. 12.</w:t>
      </w:r>
    </w:p>
  </w:footnote>
  <w:footnote w:id="2">
    <w:p w14:paraId="2C39EA6D" w14:textId="6EA6B46E" w:rsidR="00107BB9" w:rsidRPr="00702F72" w:rsidRDefault="00107BB9" w:rsidP="00702F72">
      <w:pPr>
        <w:pStyle w:val="FootnoteText"/>
        <w:widowControl w:val="0"/>
      </w:pPr>
      <w:r w:rsidRPr="00702F72">
        <w:rPr>
          <w:rStyle w:val="FootnoteReference"/>
        </w:rPr>
        <w:footnoteRef/>
      </w:r>
      <w:r w:rsidRPr="00702F72">
        <w:t xml:space="preserve"> American Community Survey, </w:t>
      </w:r>
      <w:r w:rsidRPr="00702F72">
        <w:rPr>
          <w:i/>
          <w:iCs/>
        </w:rPr>
        <w:t>2018 5-Year Estimates</w:t>
      </w:r>
      <w:r w:rsidRPr="00702F72">
        <w:t xml:space="preserve">, B28011, </w:t>
      </w:r>
      <w:hyperlink r:id="rId2">
        <w:r w:rsidRPr="00702F72">
          <w:rPr>
            <w:rStyle w:val="Hyperlink"/>
            <w:color w:val="auto"/>
          </w:rPr>
          <w:t>https://www.census.gov/programs-surveys/acs/data.html</w:t>
        </w:r>
      </w:hyperlink>
      <w:r w:rsidRPr="00702F72">
        <w:t>.</w:t>
      </w:r>
    </w:p>
  </w:footnote>
  <w:footnote w:id="3">
    <w:p w14:paraId="44E32F1D" w14:textId="17B91C23" w:rsidR="00107BB9" w:rsidRPr="00702F72" w:rsidRDefault="00107BB9" w:rsidP="00702F72">
      <w:pPr>
        <w:pStyle w:val="FootnoteText"/>
        <w:widowControl w:val="0"/>
      </w:pPr>
      <w:r w:rsidRPr="00702F72">
        <w:rPr>
          <w:rStyle w:val="FootnoteReference"/>
        </w:rPr>
        <w:footnoteRef/>
      </w:r>
      <w:r w:rsidRPr="00702F72">
        <w:rPr>
          <w:rFonts w:eastAsia="Cambria"/>
          <w:i/>
          <w:iCs/>
        </w:rPr>
        <w:t>On the Map: The New York City Interactive Map of Student Homelessness</w:t>
      </w:r>
      <w:r w:rsidRPr="00702F72">
        <w:rPr>
          <w:rFonts w:eastAsia="Cambria"/>
        </w:rPr>
        <w:t xml:space="preserve">, </w:t>
      </w:r>
      <w:r w:rsidR="00B05E3E" w:rsidRPr="00702F72">
        <w:rPr>
          <w:rFonts w:eastAsia="Cambria"/>
          <w:smallCaps/>
        </w:rPr>
        <w:t>Institute for Children, Poverty, and Homelessness,</w:t>
      </w:r>
      <w:r w:rsidR="00B05E3E" w:rsidRPr="00702F72" w:rsidDel="00B05E3E">
        <w:rPr>
          <w:rFonts w:eastAsia="Cambria"/>
        </w:rPr>
        <w:t xml:space="preserve"> </w:t>
      </w:r>
      <w:r w:rsidRPr="00702F72">
        <w:rPr>
          <w:rFonts w:eastAsia="Cambria"/>
        </w:rPr>
        <w:t>May</w:t>
      </w:r>
      <w:r w:rsidR="00B05E3E" w:rsidRPr="00702F72">
        <w:rPr>
          <w:rFonts w:eastAsia="Cambria"/>
        </w:rPr>
        <w:t xml:space="preserve"> 4,</w:t>
      </w:r>
      <w:r w:rsidRPr="00702F72">
        <w:rPr>
          <w:rFonts w:eastAsia="Cambria"/>
        </w:rPr>
        <w:t xml:space="preserve"> 2020</w:t>
      </w:r>
      <w:r w:rsidR="00B05E3E" w:rsidRPr="00702F72">
        <w:rPr>
          <w:rFonts w:eastAsia="Cambria"/>
        </w:rPr>
        <w:t>,</w:t>
      </w:r>
      <w:r w:rsidRPr="00702F72">
        <w:rPr>
          <w:rFonts w:eastAsia="Cambria"/>
        </w:rPr>
        <w:t xml:space="preserve"> </w:t>
      </w:r>
      <w:hyperlink r:id="rId3" w:history="1">
        <w:r w:rsidRPr="00702F72">
          <w:rPr>
            <w:rStyle w:val="Hyperlink"/>
            <w:rFonts w:eastAsia="Cambria"/>
            <w:color w:val="auto"/>
          </w:rPr>
          <w:t>http://www.icphusa.org/interactive_data/map-new-york-city-interactive-map-student-homelessness</w:t>
        </w:r>
      </w:hyperlink>
      <w:r w:rsidRPr="00702F72">
        <w:rPr>
          <w:rFonts w:eastAsia="Cambria"/>
        </w:rPr>
        <w:t>.</w:t>
      </w:r>
    </w:p>
  </w:footnote>
  <w:footnote w:id="4">
    <w:p w14:paraId="5FBF3B33" w14:textId="6F5CA9CE" w:rsidR="00107BB9" w:rsidRPr="00702F72" w:rsidRDefault="00107BB9" w:rsidP="00702F72">
      <w:pPr>
        <w:pStyle w:val="FootnoteText"/>
        <w:widowControl w:val="0"/>
      </w:pPr>
      <w:r w:rsidRPr="00702F72">
        <w:rPr>
          <w:rStyle w:val="FootnoteReference"/>
        </w:rPr>
        <w:footnoteRef/>
      </w:r>
      <w:r w:rsidR="5AD6F3BB" w:rsidRPr="00702F72">
        <w:t xml:space="preserve"> </w:t>
      </w:r>
      <w:r w:rsidR="5AD6F3BB" w:rsidRPr="00702F72">
        <w:rPr>
          <w:color w:val="000000" w:themeColor="text1"/>
        </w:rPr>
        <w:t xml:space="preserve">The </w:t>
      </w:r>
      <w:r w:rsidR="00B05E3E" w:rsidRPr="00702F72">
        <w:rPr>
          <w:color w:val="000000" w:themeColor="text1"/>
        </w:rPr>
        <w:t>C</w:t>
      </w:r>
      <w:r w:rsidR="5AD6F3BB" w:rsidRPr="00702F72">
        <w:rPr>
          <w:color w:val="000000" w:themeColor="text1"/>
        </w:rPr>
        <w:t xml:space="preserve">ommunity </w:t>
      </w:r>
      <w:r w:rsidR="00B05E3E" w:rsidRPr="00702F72">
        <w:rPr>
          <w:color w:val="000000" w:themeColor="text1"/>
        </w:rPr>
        <w:t>Districts That Follow Have a Gradual Increase in The Number of Households with Broadband Subscriptions</w:t>
      </w:r>
      <w:r w:rsidR="5AD6F3BB" w:rsidRPr="00702F72">
        <w:rPr>
          <w:color w:val="000000" w:themeColor="text1"/>
        </w:rPr>
        <w:t>.</w:t>
      </w:r>
      <w:r w:rsidR="5AD6F3BB" w:rsidRPr="00702F72">
        <w:t xml:space="preserve"> American Community Survey, </w:t>
      </w:r>
      <w:r w:rsidR="5AD6F3BB" w:rsidRPr="00702F72">
        <w:rPr>
          <w:i/>
          <w:iCs/>
        </w:rPr>
        <w:t>2018 5-Year Estimates</w:t>
      </w:r>
      <w:r w:rsidR="5AD6F3BB" w:rsidRPr="00702F72">
        <w:t xml:space="preserve">, B28011, </w:t>
      </w:r>
      <w:r w:rsidR="5AD6F3BB" w:rsidRPr="00702F72">
        <w:rPr>
          <w:rStyle w:val="Hyperlink"/>
          <w:color w:val="auto"/>
        </w:rPr>
        <w:t>https://www.census.gov/programs-surveys/acs/data.html</w:t>
      </w:r>
      <w:r w:rsidR="5AD6F3BB" w:rsidRPr="00702F72">
        <w:t>.</w:t>
      </w:r>
    </w:p>
  </w:footnote>
  <w:footnote w:id="5">
    <w:p w14:paraId="464EFC80" w14:textId="77777777" w:rsidR="00107BB9" w:rsidRPr="00702F72" w:rsidRDefault="00107BB9" w:rsidP="00702F72">
      <w:pPr>
        <w:pStyle w:val="FootnoteText"/>
        <w:widowControl w:val="0"/>
      </w:pPr>
      <w:r w:rsidRPr="00702F72">
        <w:rPr>
          <w:rStyle w:val="FootnoteReference"/>
        </w:rPr>
        <w:footnoteRef/>
      </w:r>
      <w:r w:rsidRPr="00702F72">
        <w:t xml:space="preserve"> </w:t>
      </w:r>
      <w:r w:rsidRPr="00702F72">
        <w:rPr>
          <w:i/>
          <w:iCs/>
        </w:rPr>
        <w:t>Id.</w:t>
      </w:r>
    </w:p>
  </w:footnote>
  <w:footnote w:id="6">
    <w:p w14:paraId="1AC95394" w14:textId="77777777" w:rsidR="00107BB9" w:rsidRPr="00702F72" w:rsidRDefault="00107BB9" w:rsidP="00702F72">
      <w:pPr>
        <w:pStyle w:val="FootnoteText"/>
        <w:widowControl w:val="0"/>
      </w:pPr>
      <w:r w:rsidRPr="00702F72">
        <w:rPr>
          <w:rStyle w:val="FootnoteReference"/>
        </w:rPr>
        <w:footnoteRef/>
      </w:r>
      <w:r w:rsidR="0DDEBEF1" w:rsidRPr="00702F72">
        <w:t xml:space="preserve"> </w:t>
      </w:r>
      <w:r w:rsidR="0DDEBEF1" w:rsidRPr="00702F72">
        <w:rPr>
          <w:i/>
          <w:iCs/>
        </w:rPr>
        <w:t>Id.</w:t>
      </w:r>
    </w:p>
  </w:footnote>
  <w:footnote w:id="7">
    <w:p w14:paraId="5F39A6B2" w14:textId="77777777" w:rsidR="00107BB9" w:rsidRPr="00702F72" w:rsidRDefault="00107BB9" w:rsidP="00702F72">
      <w:pPr>
        <w:pStyle w:val="FootnoteText"/>
        <w:widowControl w:val="0"/>
      </w:pPr>
      <w:r w:rsidRPr="00702F72">
        <w:rPr>
          <w:rStyle w:val="FootnoteReference"/>
        </w:rPr>
        <w:footnoteRef/>
      </w:r>
      <w:r w:rsidRPr="00702F72">
        <w:t xml:space="preserve"> </w:t>
      </w:r>
      <w:r w:rsidRPr="00702F72">
        <w:rPr>
          <w:i/>
          <w:iCs/>
        </w:rPr>
        <w:t>Id.</w:t>
      </w:r>
    </w:p>
  </w:footnote>
  <w:footnote w:id="8">
    <w:p w14:paraId="05DA9766" w14:textId="77777777" w:rsidR="00107BB9" w:rsidRPr="00702F72" w:rsidRDefault="00107BB9" w:rsidP="00702F72">
      <w:pPr>
        <w:pStyle w:val="FootnoteText"/>
        <w:widowControl w:val="0"/>
      </w:pPr>
      <w:r w:rsidRPr="00702F72">
        <w:rPr>
          <w:rStyle w:val="FootnoteReference"/>
        </w:rPr>
        <w:footnoteRef/>
      </w:r>
      <w:r w:rsidRPr="00702F72">
        <w:t xml:space="preserve"> </w:t>
      </w:r>
      <w:r w:rsidRPr="00702F72">
        <w:rPr>
          <w:i/>
          <w:iCs/>
        </w:rPr>
        <w:t>Id.</w:t>
      </w:r>
    </w:p>
  </w:footnote>
  <w:footnote w:id="9">
    <w:p w14:paraId="1F632ADE" w14:textId="69C0FEBA" w:rsidR="00107BB9" w:rsidRPr="00702F72" w:rsidRDefault="00107BB9" w:rsidP="00702F72">
      <w:pPr>
        <w:spacing w:after="0" w:line="240" w:lineRule="auto"/>
        <w:rPr>
          <w:rFonts w:cs="Times New Roman"/>
          <w:sz w:val="20"/>
          <w:szCs w:val="20"/>
        </w:rPr>
      </w:pPr>
      <w:r w:rsidRPr="00702F72">
        <w:rPr>
          <w:rStyle w:val="FootnoteReference"/>
          <w:rFonts w:cs="Times New Roman"/>
          <w:sz w:val="20"/>
          <w:szCs w:val="20"/>
        </w:rPr>
        <w:footnoteRef/>
      </w:r>
      <w:r w:rsidRPr="00702F72">
        <w:rPr>
          <w:rFonts w:eastAsia="Times" w:cs="Times New Roman"/>
          <w:color w:val="000000" w:themeColor="text1"/>
          <w:sz w:val="20"/>
          <w:szCs w:val="20"/>
        </w:rPr>
        <w:t xml:space="preserve"> </w:t>
      </w:r>
      <w:r w:rsidRPr="00702F72">
        <w:rPr>
          <w:rFonts w:eastAsia="Times" w:cs="Times New Roman"/>
          <w:i/>
          <w:color w:val="000000" w:themeColor="text1"/>
          <w:sz w:val="20"/>
          <w:szCs w:val="20"/>
        </w:rPr>
        <w:t>The New York City Internet Master Plan</w:t>
      </w:r>
      <w:r w:rsidRPr="00702F72">
        <w:rPr>
          <w:rFonts w:eastAsia="Times" w:cs="Times New Roman"/>
          <w:color w:val="000000" w:themeColor="text1"/>
          <w:sz w:val="20"/>
          <w:szCs w:val="20"/>
        </w:rPr>
        <w:t xml:space="preserve">, </w:t>
      </w:r>
      <w:r w:rsidR="00B05E3E" w:rsidRPr="00702F72">
        <w:rPr>
          <w:rFonts w:eastAsia="Times" w:cs="Times New Roman"/>
          <w:color w:val="000000" w:themeColor="text1"/>
          <w:sz w:val="20"/>
          <w:szCs w:val="20"/>
        </w:rPr>
        <w:t xml:space="preserve">NYC Mayor’s Office of the Chief Technology Officer, </w:t>
      </w:r>
      <w:r w:rsidRPr="00702F72">
        <w:rPr>
          <w:rFonts w:eastAsia="Times" w:cs="Times New Roman"/>
          <w:color w:val="000000" w:themeColor="text1"/>
          <w:sz w:val="20"/>
          <w:szCs w:val="20"/>
        </w:rPr>
        <w:t xml:space="preserve">January 2020, </w:t>
      </w:r>
      <w:hyperlink r:id="rId4" w:history="1">
        <w:r w:rsidR="00B05E3E" w:rsidRPr="00702F72">
          <w:rPr>
            <w:rStyle w:val="Hyperlink"/>
            <w:rFonts w:eastAsia="Times" w:cs="Times New Roman"/>
            <w:sz w:val="20"/>
            <w:szCs w:val="20"/>
          </w:rPr>
          <w:t>https://tech.cityofnewyork.us/wp-content/uploads/2020/01/NYC_IMP_1.7.20_FINAL-2.pdf</w:t>
        </w:r>
      </w:hyperlink>
      <w:r w:rsidRPr="00702F72">
        <w:rPr>
          <w:rFonts w:eastAsia="Times" w:cs="Times New Roman"/>
          <w:color w:val="000000" w:themeColor="text1"/>
          <w:sz w:val="20"/>
          <w:szCs w:val="20"/>
        </w:rPr>
        <w:t>,</w:t>
      </w:r>
      <w:r w:rsidR="00B05E3E" w:rsidRPr="00702F72">
        <w:rPr>
          <w:rFonts w:eastAsia="Times" w:cs="Times New Roman"/>
          <w:color w:val="000000" w:themeColor="text1"/>
          <w:sz w:val="20"/>
          <w:szCs w:val="20"/>
        </w:rPr>
        <w:t xml:space="preserve"> </w:t>
      </w:r>
      <w:r w:rsidRPr="00702F72">
        <w:rPr>
          <w:rFonts w:eastAsia="Times" w:cs="Times New Roman"/>
          <w:color w:val="000000" w:themeColor="text1"/>
          <w:sz w:val="20"/>
          <w:szCs w:val="20"/>
        </w:rPr>
        <w:t>p. 12.</w:t>
      </w:r>
      <w:r w:rsidR="00B05E3E" w:rsidRPr="00702F72">
        <w:rPr>
          <w:rFonts w:eastAsia="Times" w:cs="Times New Roman"/>
          <w:color w:val="000000" w:themeColor="text1"/>
          <w:sz w:val="20"/>
          <w:szCs w:val="20"/>
        </w:rPr>
        <w:t xml:space="preserve"> </w:t>
      </w:r>
    </w:p>
  </w:footnote>
  <w:footnote w:id="10">
    <w:p w14:paraId="2DEEDAFB" w14:textId="1A414BCC" w:rsidR="00107BB9" w:rsidRPr="00702F72" w:rsidRDefault="00107BB9" w:rsidP="00702F72">
      <w:pPr>
        <w:pStyle w:val="FootnoteText"/>
        <w:widowControl w:val="0"/>
      </w:pPr>
      <w:r w:rsidRPr="00702F72">
        <w:rPr>
          <w:rStyle w:val="FootnoteReference"/>
        </w:rPr>
        <w:footnoteRef/>
      </w:r>
      <w:r w:rsidRPr="00702F72">
        <w:t xml:space="preserve"> </w:t>
      </w:r>
      <w:r w:rsidR="00B05E3E" w:rsidRPr="00702F72">
        <w:rPr>
          <w:i/>
        </w:rPr>
        <w:t>Id</w:t>
      </w:r>
      <w:r w:rsidR="00B05E3E" w:rsidRPr="00702F72">
        <w:t xml:space="preserve">.; Monic Anderson, </w:t>
      </w:r>
      <w:r w:rsidRPr="00702F72">
        <w:rPr>
          <w:i/>
        </w:rPr>
        <w:t>Mobile Technology and Home Broadband 2019</w:t>
      </w:r>
      <w:r w:rsidRPr="00702F72">
        <w:t xml:space="preserve">, </w:t>
      </w:r>
      <w:r w:rsidRPr="00702F72">
        <w:rPr>
          <w:smallCaps/>
        </w:rPr>
        <w:t>Pew Research Center</w:t>
      </w:r>
      <w:r w:rsidRPr="00702F72">
        <w:t xml:space="preserve">, </w:t>
      </w:r>
      <w:r w:rsidR="00B05E3E" w:rsidRPr="00702F72">
        <w:t xml:space="preserve">June 13, 2019, </w:t>
      </w:r>
      <w:hyperlink r:id="rId5">
        <w:r w:rsidRPr="00702F72">
          <w:rPr>
            <w:rStyle w:val="Hyperlink"/>
            <w:color w:val="auto"/>
          </w:rPr>
          <w:t>https://www.pewresearch.org/internet/2019/06/13/mobile-technology-and-home-broadband-2019</w:t>
        </w:r>
      </w:hyperlink>
      <w:r w:rsidRPr="00702F72">
        <w:t>.</w:t>
      </w:r>
    </w:p>
  </w:footnote>
  <w:footnote w:id="11">
    <w:p w14:paraId="3F538821" w14:textId="4F96757C" w:rsidR="00107BB9" w:rsidRPr="00702F72" w:rsidRDefault="00107BB9" w:rsidP="00702F72">
      <w:pPr>
        <w:pStyle w:val="FootnoteText"/>
        <w:widowControl w:val="0"/>
      </w:pPr>
      <w:r w:rsidRPr="00702F72">
        <w:rPr>
          <w:rStyle w:val="FootnoteReference"/>
        </w:rPr>
        <w:footnoteRef/>
      </w:r>
      <w:r w:rsidRPr="00702F72">
        <w:t xml:space="preserve"> </w:t>
      </w:r>
      <w:r w:rsidRPr="00702F72">
        <w:rPr>
          <w:i/>
          <w:iCs/>
        </w:rPr>
        <w:t>Id.</w:t>
      </w:r>
    </w:p>
  </w:footnote>
  <w:footnote w:id="12">
    <w:p w14:paraId="49188B9C" w14:textId="56058136" w:rsidR="00107BB9" w:rsidRPr="00702F72" w:rsidRDefault="00107BB9" w:rsidP="00702F72">
      <w:pPr>
        <w:pStyle w:val="FootnoteText"/>
      </w:pPr>
      <w:r w:rsidRPr="00702F72">
        <w:rPr>
          <w:rStyle w:val="FootnoteReference"/>
        </w:rPr>
        <w:footnoteRef/>
      </w:r>
      <w:r w:rsidRPr="00702F72">
        <w:t xml:space="preserve"> American Community Survey, </w:t>
      </w:r>
      <w:r w:rsidRPr="00702F72">
        <w:rPr>
          <w:i/>
        </w:rPr>
        <w:t>2018 5-Year Estimates</w:t>
      </w:r>
      <w:r w:rsidRPr="00702F72">
        <w:t xml:space="preserve">, S1701, </w:t>
      </w:r>
      <w:hyperlink r:id="rId6">
        <w:r w:rsidRPr="00702F72">
          <w:rPr>
            <w:rStyle w:val="Hyperlink"/>
            <w:color w:val="auto"/>
          </w:rPr>
          <w:t>https://www.census.gov/programs-surveys/acs/data.html</w:t>
        </w:r>
      </w:hyperlink>
      <w:r w:rsidR="00B05E3E" w:rsidRPr="00702F72">
        <w:rPr>
          <w:rStyle w:val="Hyperlink"/>
          <w:color w:val="auto"/>
        </w:rPr>
        <w:t>;</w:t>
      </w:r>
      <w:r w:rsidRPr="00702F72">
        <w:t xml:space="preserve"> American Community Survey, </w:t>
      </w:r>
      <w:r w:rsidRPr="00702F72">
        <w:rPr>
          <w:i/>
        </w:rPr>
        <w:t>2018 5-Year Estimates</w:t>
      </w:r>
      <w:r w:rsidRPr="00702F72">
        <w:t xml:space="preserve">, B28011, </w:t>
      </w:r>
      <w:hyperlink r:id="rId7">
        <w:r w:rsidRPr="00702F72">
          <w:rPr>
            <w:rStyle w:val="Hyperlink"/>
            <w:color w:val="auto"/>
          </w:rPr>
          <w:t>https://www.census.gov/programs-surveys/acs/data.html</w:t>
        </w:r>
      </w:hyperlink>
      <w:r w:rsidRPr="00702F72">
        <w:t>.</w:t>
      </w:r>
    </w:p>
  </w:footnote>
  <w:footnote w:id="13">
    <w:p w14:paraId="029A35A1" w14:textId="25A1B150" w:rsidR="00107BB9" w:rsidRPr="00702F72" w:rsidRDefault="00107BB9" w:rsidP="00702F72">
      <w:pPr>
        <w:pStyle w:val="FootnoteText"/>
        <w:widowControl w:val="0"/>
        <w:rPr>
          <w:color w:val="000000" w:themeColor="text1"/>
        </w:rPr>
      </w:pPr>
      <w:r w:rsidRPr="00702F72">
        <w:rPr>
          <w:rStyle w:val="FootnoteReference"/>
        </w:rPr>
        <w:footnoteRef/>
      </w:r>
      <w:r w:rsidRPr="00702F72">
        <w:rPr>
          <w:i/>
          <w:iCs/>
        </w:rPr>
        <w:t xml:space="preserve"> Id.</w:t>
      </w:r>
    </w:p>
  </w:footnote>
  <w:footnote w:id="14">
    <w:p w14:paraId="12BCC758" w14:textId="56A80B8E" w:rsidR="00107BB9" w:rsidRPr="00702F72" w:rsidRDefault="00107BB9" w:rsidP="00702F72">
      <w:pPr>
        <w:spacing w:after="0" w:line="240" w:lineRule="auto"/>
        <w:rPr>
          <w:rFonts w:cs="Times New Roman"/>
          <w:color w:val="000000" w:themeColor="text1"/>
          <w:sz w:val="20"/>
          <w:szCs w:val="20"/>
        </w:rPr>
      </w:pPr>
      <w:r w:rsidRPr="00702F72">
        <w:rPr>
          <w:rStyle w:val="FootnoteReference"/>
          <w:rFonts w:cs="Times New Roman"/>
          <w:color w:val="000000" w:themeColor="text1"/>
          <w:sz w:val="20"/>
          <w:szCs w:val="20"/>
        </w:rPr>
        <w:footnoteRef/>
      </w:r>
      <w:r w:rsidRPr="00702F72">
        <w:rPr>
          <w:rFonts w:cs="Times New Roman"/>
          <w:color w:val="000000" w:themeColor="text1"/>
          <w:sz w:val="20"/>
          <w:szCs w:val="20"/>
        </w:rPr>
        <w:t xml:space="preserve"> </w:t>
      </w:r>
      <w:r w:rsidRPr="00702F72">
        <w:rPr>
          <w:rFonts w:eastAsia="Times New Roman" w:cs="Times New Roman"/>
          <w:color w:val="000000" w:themeColor="text1"/>
          <w:sz w:val="20"/>
          <w:szCs w:val="20"/>
        </w:rPr>
        <w:t>NYCHA Development Data Book,</w:t>
      </w:r>
      <w:r w:rsidR="00B05E3E" w:rsidRPr="00702F72">
        <w:rPr>
          <w:rFonts w:eastAsia="Times New Roman" w:cs="Times New Roman"/>
          <w:color w:val="000000" w:themeColor="text1"/>
          <w:sz w:val="20"/>
          <w:szCs w:val="20"/>
        </w:rPr>
        <w:t xml:space="preserve"> </w:t>
      </w:r>
      <w:r w:rsidR="00B05E3E" w:rsidRPr="00702F72">
        <w:rPr>
          <w:rFonts w:eastAsia="Times New Roman" w:cs="Times New Roman"/>
          <w:smallCaps/>
          <w:color w:val="000000" w:themeColor="text1"/>
          <w:sz w:val="20"/>
          <w:szCs w:val="20"/>
        </w:rPr>
        <w:t>NYC Open Data</w:t>
      </w:r>
      <w:r w:rsidR="00B05E3E" w:rsidRPr="00702F72">
        <w:rPr>
          <w:rFonts w:eastAsia="Times New Roman" w:cs="Times New Roman"/>
          <w:color w:val="000000" w:themeColor="text1"/>
          <w:sz w:val="20"/>
          <w:szCs w:val="20"/>
        </w:rPr>
        <w:t>,</w:t>
      </w:r>
      <w:r w:rsidRPr="00702F72">
        <w:rPr>
          <w:rFonts w:eastAsia="Times New Roman" w:cs="Times New Roman"/>
          <w:color w:val="000000" w:themeColor="text1"/>
          <w:sz w:val="20"/>
          <w:szCs w:val="20"/>
        </w:rPr>
        <w:t xml:space="preserve"> </w:t>
      </w:r>
      <w:r w:rsidR="00B05E3E" w:rsidRPr="00702F72">
        <w:rPr>
          <w:rFonts w:eastAsia="Times New Roman" w:cs="Times New Roman"/>
          <w:color w:val="000000" w:themeColor="text1"/>
          <w:sz w:val="20"/>
          <w:szCs w:val="20"/>
        </w:rPr>
        <w:t xml:space="preserve">February 7, 2020, </w:t>
      </w:r>
      <w:hyperlink r:id="rId8">
        <w:r w:rsidRPr="00702F72">
          <w:rPr>
            <w:rStyle w:val="Hyperlink"/>
            <w:rFonts w:eastAsia="Times New Roman" w:cs="Times New Roman"/>
            <w:color w:val="000000" w:themeColor="text1"/>
            <w:sz w:val="20"/>
            <w:szCs w:val="20"/>
          </w:rPr>
          <w:t>https://data.cityofnewyork.us/Housing-Development/NYCHA-Development-Data-Book/evjd-dqpz</w:t>
        </w:r>
      </w:hyperlink>
      <w:r w:rsidR="00B05E3E" w:rsidRPr="00702F72">
        <w:rPr>
          <w:rFonts w:eastAsia="Times New Roman" w:cs="Times New Roman"/>
          <w:color w:val="000000" w:themeColor="text1"/>
          <w:sz w:val="20"/>
          <w:szCs w:val="20"/>
        </w:rPr>
        <w:t xml:space="preserve"> (last visited</w:t>
      </w:r>
      <w:r w:rsidRPr="00702F72">
        <w:rPr>
          <w:rFonts w:eastAsia="Times New Roman" w:cs="Times New Roman"/>
          <w:color w:val="000000" w:themeColor="text1"/>
          <w:sz w:val="20"/>
          <w:szCs w:val="20"/>
        </w:rPr>
        <w:t xml:space="preserve"> </w:t>
      </w:r>
      <w:r w:rsidR="00B05E3E" w:rsidRPr="00702F72">
        <w:rPr>
          <w:rFonts w:eastAsia="Times New Roman" w:cs="Times New Roman"/>
          <w:color w:val="000000" w:themeColor="text1"/>
          <w:sz w:val="20"/>
          <w:szCs w:val="20"/>
        </w:rPr>
        <w:t>October 9</w:t>
      </w:r>
      <w:r w:rsidRPr="00702F72">
        <w:rPr>
          <w:rFonts w:eastAsia="Times New Roman" w:cs="Times New Roman"/>
          <w:color w:val="000000" w:themeColor="text1"/>
          <w:sz w:val="20"/>
          <w:szCs w:val="20"/>
        </w:rPr>
        <w:t>, 2020</w:t>
      </w:r>
      <w:r w:rsidR="00B05E3E" w:rsidRPr="00702F72">
        <w:rPr>
          <w:rFonts w:eastAsia="Times New Roman" w:cs="Times New Roman"/>
          <w:color w:val="000000" w:themeColor="text1"/>
          <w:sz w:val="20"/>
          <w:szCs w:val="20"/>
        </w:rPr>
        <w:t>)</w:t>
      </w:r>
      <w:r w:rsidRPr="00702F72">
        <w:rPr>
          <w:rFonts w:eastAsia="Times New Roman" w:cs="Times New Roman"/>
          <w:color w:val="000000" w:themeColor="text1"/>
          <w:sz w:val="20"/>
          <w:szCs w:val="20"/>
        </w:rPr>
        <w:t>.</w:t>
      </w:r>
    </w:p>
  </w:footnote>
  <w:footnote w:id="15">
    <w:p w14:paraId="71081A95" w14:textId="3B8CF22C" w:rsidR="00107BB9" w:rsidRPr="00702F72" w:rsidRDefault="00107BB9" w:rsidP="00702F72">
      <w:pPr>
        <w:pStyle w:val="FootnoteText"/>
        <w:widowControl w:val="0"/>
      </w:pPr>
      <w:r w:rsidRPr="00702F72">
        <w:rPr>
          <w:rStyle w:val="FootnoteReference"/>
          <w:color w:val="000000" w:themeColor="text1"/>
        </w:rPr>
        <w:footnoteRef/>
      </w:r>
      <w:r w:rsidRPr="00702F72">
        <w:rPr>
          <w:color w:val="000000" w:themeColor="text1"/>
        </w:rPr>
        <w:t xml:space="preserve"> The number of children living in NYCHA housing below the </w:t>
      </w:r>
      <w:r w:rsidRPr="00702F72">
        <w:t>borough level or the number of NYCHA residents enrolled in New York City public schools was not available through searches of publicly available data. The number of NYCHA residents without internet access was also unavailable;</w:t>
      </w:r>
      <w:r w:rsidR="00B05E3E" w:rsidRPr="00702F72">
        <w:t xml:space="preserve"> </w:t>
      </w:r>
      <w:r w:rsidR="00B05E3E" w:rsidRPr="00702F72">
        <w:rPr>
          <w:i/>
        </w:rPr>
        <w:t>id</w:t>
      </w:r>
      <w:r w:rsidR="00B05E3E" w:rsidRPr="00702F72">
        <w:t xml:space="preserve">. </w:t>
      </w:r>
    </w:p>
  </w:footnote>
  <w:footnote w:id="16">
    <w:p w14:paraId="4778DB31" w14:textId="70CA6915" w:rsidR="00107BB9" w:rsidRPr="00702F72" w:rsidRDefault="00107BB9" w:rsidP="00702F72">
      <w:pPr>
        <w:spacing w:after="0" w:line="240" w:lineRule="auto"/>
        <w:rPr>
          <w:rFonts w:cs="Times New Roman"/>
          <w:sz w:val="20"/>
          <w:szCs w:val="20"/>
        </w:rPr>
      </w:pPr>
      <w:r w:rsidRPr="00702F72">
        <w:rPr>
          <w:rStyle w:val="FootnoteReference"/>
          <w:rFonts w:cs="Times New Roman"/>
          <w:color w:val="000000" w:themeColor="text1"/>
          <w:sz w:val="20"/>
          <w:szCs w:val="20"/>
        </w:rPr>
        <w:footnoteRef/>
      </w:r>
      <w:r w:rsidRPr="00702F72">
        <w:rPr>
          <w:rFonts w:cs="Times New Roman"/>
          <w:color w:val="000000" w:themeColor="text1"/>
          <w:sz w:val="20"/>
          <w:szCs w:val="20"/>
        </w:rPr>
        <w:t xml:space="preserve"> </w:t>
      </w:r>
      <w:r w:rsidRPr="00702F72">
        <w:rPr>
          <w:rFonts w:eastAsia="Times New Roman" w:cs="Times New Roman"/>
          <w:i/>
          <w:color w:val="000000" w:themeColor="text1"/>
          <w:sz w:val="20"/>
          <w:szCs w:val="20"/>
        </w:rPr>
        <w:t>Universal Solicitation for Broadband in NYCHA Residences</w:t>
      </w:r>
      <w:r w:rsidRPr="00702F72">
        <w:rPr>
          <w:rFonts w:eastAsia="Times New Roman" w:cs="Times New Roman"/>
          <w:color w:val="000000" w:themeColor="text1"/>
          <w:sz w:val="20"/>
          <w:szCs w:val="20"/>
        </w:rPr>
        <w:t xml:space="preserve">, </w:t>
      </w:r>
      <w:r w:rsidR="00B05E3E" w:rsidRPr="00702F72">
        <w:rPr>
          <w:rFonts w:eastAsia="Times New Roman" w:cs="Times New Roman"/>
          <w:color w:val="000000" w:themeColor="text1"/>
          <w:sz w:val="20"/>
          <w:szCs w:val="20"/>
        </w:rPr>
        <w:t xml:space="preserve">New York BIDS, </w:t>
      </w:r>
      <w:hyperlink r:id="rId9" w:history="1">
        <w:r w:rsidR="00B05E3E" w:rsidRPr="00702F72">
          <w:rPr>
            <w:rStyle w:val="Hyperlink"/>
            <w:rFonts w:eastAsia="Times New Roman" w:cs="Times New Roman"/>
            <w:sz w:val="20"/>
            <w:szCs w:val="20"/>
          </w:rPr>
          <w:t>https://www.newyorkbids.us/new-york-bids/bids-NBD15913845327415710.htm?ak=15518</w:t>
        </w:r>
      </w:hyperlink>
      <w:r w:rsidR="00B05E3E" w:rsidRPr="00702F72">
        <w:rPr>
          <w:rFonts w:eastAsia="Times New Roman" w:cs="Times New Roman"/>
          <w:color w:val="000000" w:themeColor="text1"/>
          <w:sz w:val="20"/>
          <w:szCs w:val="20"/>
        </w:rPr>
        <w:t xml:space="preserve"> (</w:t>
      </w:r>
      <w:r w:rsidRPr="00702F72">
        <w:rPr>
          <w:rFonts w:eastAsia="Times New Roman" w:cs="Times New Roman"/>
          <w:color w:val="000000" w:themeColor="text1"/>
          <w:sz w:val="20"/>
          <w:szCs w:val="20"/>
        </w:rPr>
        <w:t xml:space="preserve"> accessed October 2020 and Quaintance, Z., "What's New in Civic Tech: NYC Works to Expand Broadband," May 28, 2020, Government Technology, </w:t>
      </w:r>
      <w:hyperlink r:id="rId10">
        <w:r w:rsidRPr="00702F72">
          <w:rPr>
            <w:rStyle w:val="Hyperlink"/>
            <w:rFonts w:eastAsia="Times New Roman" w:cs="Times New Roman"/>
            <w:color w:val="000000" w:themeColor="text1"/>
            <w:sz w:val="20"/>
            <w:szCs w:val="20"/>
          </w:rPr>
          <w:t>https://www.govtech.com/civic/Whats-New-in-Civic-Tech-NYC-Works-to-Expand-Broadband.html</w:t>
        </w:r>
      </w:hyperlink>
      <w:r w:rsidRPr="00702F72">
        <w:rPr>
          <w:rFonts w:eastAsia="Times New Roman" w:cs="Times New Roman"/>
          <w:color w:val="000000" w:themeColor="text1"/>
          <w:sz w:val="20"/>
          <w:szCs w:val="20"/>
        </w:rPr>
        <w:t>.</w:t>
      </w:r>
    </w:p>
  </w:footnote>
  <w:footnote w:id="17">
    <w:p w14:paraId="0DCD68C1" w14:textId="6B617B07" w:rsidR="00107BB9" w:rsidRPr="00702F72" w:rsidRDefault="00107BB9" w:rsidP="00702F72">
      <w:pPr>
        <w:pStyle w:val="FootnoteText"/>
      </w:pPr>
      <w:r w:rsidRPr="00702F72">
        <w:rPr>
          <w:rStyle w:val="FootnoteReference"/>
        </w:rPr>
        <w:footnoteRef/>
      </w:r>
      <w:r w:rsidRPr="00702F72">
        <w:t xml:space="preserve"> </w:t>
      </w:r>
      <w:r w:rsidRPr="00702F72">
        <w:rPr>
          <w:i/>
          <w:iCs/>
        </w:rPr>
        <w:t xml:space="preserve">Gothamist, </w:t>
      </w:r>
      <w:r w:rsidRPr="00702F72">
        <w:t>July 7, 2020,</w:t>
      </w:r>
      <w:r w:rsidRPr="00702F72">
        <w:rPr>
          <w:b/>
          <w:bCs/>
        </w:rPr>
        <w:t xml:space="preserve"> </w:t>
      </w:r>
      <w:hyperlink r:id="rId11">
        <w:r w:rsidRPr="00702F72">
          <w:rPr>
            <w:rStyle w:val="Hyperlink"/>
            <w:color w:val="auto"/>
          </w:rPr>
          <w:t>https://gothamist.com/news/de-blasio-will-expand-internet-600k-new-yorkers-over-next-18-months</w:t>
        </w:r>
      </w:hyperlink>
      <w:r w:rsidRPr="00702F72">
        <w:t>.</w:t>
      </w:r>
    </w:p>
  </w:footnote>
  <w:footnote w:id="18">
    <w:p w14:paraId="5EF0AFB4" w14:textId="41900533" w:rsidR="00107BB9" w:rsidRPr="00702F72" w:rsidRDefault="00107BB9" w:rsidP="00702F72">
      <w:pPr>
        <w:pStyle w:val="FootnoteText"/>
        <w:widowControl w:val="0"/>
      </w:pPr>
      <w:r w:rsidRPr="00702F72">
        <w:rPr>
          <w:rStyle w:val="FootnoteReference"/>
        </w:rPr>
        <w:footnoteRef/>
      </w:r>
      <w:r w:rsidRPr="00702F72">
        <w:t xml:space="preserve"> Mayor’s Office of the Chief Technology Officer, </w:t>
      </w:r>
      <w:r w:rsidRPr="00702F72">
        <w:rPr>
          <w:i/>
          <w:iCs/>
        </w:rPr>
        <w:t xml:space="preserve">Universal Solicitation for Broadband: NYCHA, </w:t>
      </w:r>
      <w:r w:rsidRPr="00702F72">
        <w:t xml:space="preserve">City of New York, </w:t>
      </w:r>
      <w:hyperlink r:id="rId12" w:anchor="/project/usb-nycha">
        <w:r w:rsidRPr="00702F72">
          <w:rPr>
            <w:rStyle w:val="Hyperlink"/>
            <w:color w:val="auto"/>
          </w:rPr>
          <w:t>https://www1.nyc.gov/assets/cto/#/project/usb-nycha</w:t>
        </w:r>
      </w:hyperlink>
      <w:r w:rsidRPr="00702F72">
        <w:t xml:space="preserve">, </w:t>
      </w:r>
      <w:r w:rsidR="00B05E3E" w:rsidRPr="00702F72">
        <w:t xml:space="preserve">(last visited </w:t>
      </w:r>
      <w:r w:rsidRPr="00702F72">
        <w:t xml:space="preserve">October </w:t>
      </w:r>
      <w:r w:rsidR="00B05E3E" w:rsidRPr="00702F72">
        <w:t xml:space="preserve">9, </w:t>
      </w:r>
      <w:r w:rsidRPr="00702F72">
        <w:t>2020</w:t>
      </w:r>
      <w:r w:rsidR="00B05E3E" w:rsidRPr="00702F72">
        <w:t>)</w:t>
      </w:r>
      <w:r w:rsidRPr="00702F72">
        <w:t xml:space="preserve">; </w:t>
      </w:r>
      <w:r w:rsidR="00B05E3E" w:rsidRPr="00702F72">
        <w:t xml:space="preserve">Sydney </w:t>
      </w:r>
      <w:r w:rsidRPr="00702F72">
        <w:t xml:space="preserve">Pereira, </w:t>
      </w:r>
      <w:r w:rsidRPr="00702F72">
        <w:rPr>
          <w:i/>
        </w:rPr>
        <w:t>De Blasio Will Expand Internet To 600K New Yorkers Over The Next 18 Months</w:t>
      </w:r>
      <w:r w:rsidRPr="00702F72">
        <w:t>,</w:t>
      </w:r>
      <w:r w:rsidRPr="00702F72">
        <w:rPr>
          <w:b/>
          <w:bCs/>
        </w:rPr>
        <w:t xml:space="preserve"> </w:t>
      </w:r>
      <w:r w:rsidRPr="00702F72">
        <w:rPr>
          <w:iCs/>
          <w:smallCaps/>
        </w:rPr>
        <w:t>Gothamist</w:t>
      </w:r>
      <w:r w:rsidRPr="00702F72">
        <w:rPr>
          <w:i/>
          <w:iCs/>
        </w:rPr>
        <w:t xml:space="preserve">, </w:t>
      </w:r>
      <w:r w:rsidRPr="00702F72">
        <w:t>July 7, 2020,</w:t>
      </w:r>
      <w:r w:rsidRPr="00702F72">
        <w:rPr>
          <w:b/>
          <w:bCs/>
        </w:rPr>
        <w:t xml:space="preserve"> </w:t>
      </w:r>
      <w:hyperlink r:id="rId13" w:history="1">
        <w:r w:rsidRPr="00702F72">
          <w:rPr>
            <w:rStyle w:val="Hyperlink"/>
            <w:color w:val="auto"/>
          </w:rPr>
          <w:t>https://gothamist.com/news/de-blasio-will-expand-internet-600k-new-yorkers-over-next-18-months</w:t>
        </w:r>
      </w:hyperlink>
      <w:r w:rsidRPr="00702F72">
        <w:t>.</w:t>
      </w:r>
    </w:p>
  </w:footnote>
  <w:footnote w:id="19">
    <w:p w14:paraId="268393BB" w14:textId="04A3BF94" w:rsidR="00107BB9" w:rsidRPr="00702F72" w:rsidRDefault="00107BB9" w:rsidP="00702F72">
      <w:pPr>
        <w:spacing w:after="0" w:line="240" w:lineRule="auto"/>
        <w:rPr>
          <w:rFonts w:eastAsia="Times New Roman" w:cs="Times New Roman"/>
          <w:color w:val="ED2A7A"/>
          <w:sz w:val="20"/>
          <w:szCs w:val="20"/>
        </w:rPr>
      </w:pPr>
      <w:r w:rsidRPr="00702F72">
        <w:rPr>
          <w:rStyle w:val="FootnoteReference"/>
          <w:rFonts w:cs="Times New Roman"/>
          <w:sz w:val="20"/>
          <w:szCs w:val="20"/>
        </w:rPr>
        <w:footnoteRef/>
      </w:r>
      <w:r w:rsidRPr="00702F72">
        <w:rPr>
          <w:rFonts w:cs="Times New Roman"/>
          <w:sz w:val="20"/>
          <w:szCs w:val="20"/>
        </w:rPr>
        <w:t xml:space="preserve"> </w:t>
      </w:r>
      <w:r w:rsidRPr="00702F72">
        <w:rPr>
          <w:rFonts w:eastAsia="Times New Roman" w:cs="Times New Roman"/>
          <w:sz w:val="20"/>
          <w:szCs w:val="20"/>
        </w:rPr>
        <w:t xml:space="preserve">Ryan Johnston, </w:t>
      </w:r>
      <w:r w:rsidRPr="00702F72">
        <w:rPr>
          <w:rFonts w:eastAsia="Times New Roman" w:cs="Times New Roman"/>
          <w:i/>
          <w:iCs/>
          <w:sz w:val="20"/>
          <w:szCs w:val="20"/>
        </w:rPr>
        <w:t xml:space="preserve">New York Delivers 10,000 Tablets to Elderly </w:t>
      </w:r>
      <w:r w:rsidR="00B05E3E" w:rsidRPr="00702F72">
        <w:rPr>
          <w:rFonts w:eastAsia="Times New Roman" w:cs="Times New Roman"/>
          <w:i/>
          <w:iCs/>
          <w:sz w:val="20"/>
          <w:szCs w:val="20"/>
        </w:rPr>
        <w:t>t</w:t>
      </w:r>
      <w:r w:rsidRPr="00702F72">
        <w:rPr>
          <w:rFonts w:eastAsia="Times New Roman" w:cs="Times New Roman"/>
          <w:i/>
          <w:iCs/>
          <w:sz w:val="20"/>
          <w:szCs w:val="20"/>
        </w:rPr>
        <w:t xml:space="preserve">o Close Digital Divide, </w:t>
      </w:r>
      <w:r w:rsidR="00B05E3E" w:rsidRPr="00702F72">
        <w:rPr>
          <w:rFonts w:eastAsia="Times New Roman" w:cs="Times New Roman"/>
          <w:smallCaps/>
          <w:sz w:val="20"/>
          <w:szCs w:val="20"/>
        </w:rPr>
        <w:t>State Scoop</w:t>
      </w:r>
      <w:r w:rsidR="00B05E3E" w:rsidRPr="00702F72">
        <w:rPr>
          <w:rFonts w:eastAsia="Times New Roman" w:cs="Times New Roman"/>
          <w:sz w:val="20"/>
          <w:szCs w:val="20"/>
        </w:rPr>
        <w:t xml:space="preserve">, </w:t>
      </w:r>
      <w:r w:rsidRPr="00702F72">
        <w:rPr>
          <w:rFonts w:eastAsia="Times New Roman" w:cs="Times New Roman"/>
          <w:sz w:val="20"/>
          <w:szCs w:val="20"/>
        </w:rPr>
        <w:t xml:space="preserve">June 1, 2020, </w:t>
      </w:r>
      <w:hyperlink r:id="rId14" w:history="1">
        <w:r w:rsidR="00B05E3E" w:rsidRPr="00702F72">
          <w:rPr>
            <w:rStyle w:val="Hyperlink"/>
            <w:rFonts w:eastAsia="Times New Roman" w:cs="Times New Roman"/>
            <w:sz w:val="20"/>
            <w:szCs w:val="20"/>
          </w:rPr>
          <w:t>https://statescoop.com/new-york-delivers-10000-tablets-to-elderly-to-close-digital-divide/</w:t>
        </w:r>
      </w:hyperlink>
      <w:r w:rsidRPr="00702F72">
        <w:rPr>
          <w:rFonts w:eastAsia="Times New Roman" w:cs="Times New Roman"/>
          <w:sz w:val="20"/>
          <w:szCs w:val="20"/>
        </w:rPr>
        <w:t>.</w:t>
      </w:r>
      <w:r w:rsidR="00B05E3E" w:rsidRPr="00702F72">
        <w:rPr>
          <w:rFonts w:eastAsia="Times New Roman" w:cs="Times New Roman"/>
          <w:sz w:val="20"/>
          <w:szCs w:val="20"/>
        </w:rPr>
        <w:t xml:space="preserve"> </w:t>
      </w:r>
    </w:p>
  </w:footnote>
  <w:footnote w:id="20">
    <w:p w14:paraId="644615E6" w14:textId="617D15F6" w:rsidR="00107BB9" w:rsidRPr="00702F72" w:rsidRDefault="00107BB9" w:rsidP="00702F72">
      <w:pPr>
        <w:spacing w:after="0" w:line="240" w:lineRule="auto"/>
        <w:rPr>
          <w:rFonts w:cs="Times New Roman"/>
          <w:i/>
          <w:iCs/>
          <w:sz w:val="20"/>
          <w:szCs w:val="20"/>
        </w:rPr>
      </w:pPr>
      <w:r w:rsidRPr="00702F72">
        <w:rPr>
          <w:rStyle w:val="FootnoteReference"/>
          <w:rFonts w:cs="Times New Roman"/>
          <w:sz w:val="20"/>
          <w:szCs w:val="20"/>
        </w:rPr>
        <w:footnoteRef/>
      </w:r>
      <w:r w:rsidRPr="00702F72">
        <w:rPr>
          <w:rFonts w:cs="Times New Roman"/>
          <w:sz w:val="20"/>
          <w:szCs w:val="20"/>
        </w:rPr>
        <w:t xml:space="preserve"> </w:t>
      </w:r>
      <w:r w:rsidRPr="00702F72">
        <w:rPr>
          <w:rFonts w:cs="Times New Roman"/>
          <w:i/>
          <w:iCs/>
          <w:sz w:val="20"/>
          <w:szCs w:val="20"/>
        </w:rPr>
        <w:t>Id.</w:t>
      </w:r>
    </w:p>
  </w:footnote>
  <w:footnote w:id="21">
    <w:p w14:paraId="5B4F9A3D" w14:textId="6346247E" w:rsidR="00107BB9" w:rsidRPr="00702F72" w:rsidRDefault="00107BB9" w:rsidP="00702F72">
      <w:pPr>
        <w:spacing w:after="0" w:line="240" w:lineRule="auto"/>
        <w:rPr>
          <w:rFonts w:cs="Times New Roman"/>
          <w:sz w:val="20"/>
          <w:szCs w:val="20"/>
        </w:rPr>
      </w:pPr>
      <w:r w:rsidRPr="00702F72">
        <w:rPr>
          <w:rStyle w:val="FootnoteReference"/>
          <w:rFonts w:cs="Times New Roman"/>
          <w:sz w:val="20"/>
          <w:szCs w:val="20"/>
        </w:rPr>
        <w:footnoteRef/>
      </w:r>
      <w:r w:rsidRPr="00702F72">
        <w:rPr>
          <w:rFonts w:cs="Times New Roman"/>
          <w:sz w:val="20"/>
          <w:szCs w:val="20"/>
        </w:rPr>
        <w:t xml:space="preserve"> </w:t>
      </w:r>
      <w:r w:rsidRPr="00702F72">
        <w:rPr>
          <w:rFonts w:cs="Times New Roman"/>
          <w:i/>
          <w:iCs/>
          <w:sz w:val="20"/>
          <w:szCs w:val="20"/>
        </w:rPr>
        <w:t>Id.</w:t>
      </w:r>
      <w:r w:rsidRPr="00702F72">
        <w:rPr>
          <w:rFonts w:cs="Times New Roman"/>
          <w:sz w:val="20"/>
          <w:szCs w:val="20"/>
        </w:rPr>
        <w:t xml:space="preserve"> </w:t>
      </w:r>
    </w:p>
  </w:footnote>
  <w:footnote w:id="22">
    <w:p w14:paraId="290049F0" w14:textId="41E33B1D" w:rsidR="00107BB9" w:rsidRPr="00702F72" w:rsidRDefault="00107BB9" w:rsidP="00702F72">
      <w:pPr>
        <w:spacing w:after="0" w:line="240" w:lineRule="auto"/>
        <w:rPr>
          <w:rFonts w:cs="Times New Roman"/>
          <w:color w:val="000000" w:themeColor="text1"/>
          <w:sz w:val="20"/>
          <w:szCs w:val="20"/>
        </w:rPr>
      </w:pPr>
      <w:r w:rsidRPr="00702F72">
        <w:rPr>
          <w:rStyle w:val="FootnoteReference"/>
          <w:rFonts w:cs="Times New Roman"/>
          <w:sz w:val="20"/>
          <w:szCs w:val="20"/>
        </w:rPr>
        <w:footnoteRef/>
      </w:r>
      <w:r w:rsidRPr="00702F72">
        <w:rPr>
          <w:rFonts w:cs="Times New Roman"/>
          <w:sz w:val="20"/>
          <w:szCs w:val="20"/>
        </w:rPr>
        <w:t xml:space="preserve"> </w:t>
      </w:r>
      <w:r w:rsidR="00B05E3E" w:rsidRPr="00702F72">
        <w:rPr>
          <w:rFonts w:eastAsia="Times New Roman" w:cs="Times New Roman"/>
          <w:i/>
          <w:color w:val="000000" w:themeColor="text1"/>
          <w:sz w:val="20"/>
          <w:szCs w:val="20"/>
        </w:rPr>
        <w:t>FACT SHEET: ConnectHome: Coming Together to Ensure Digital Opportunity for All Americans,</w:t>
      </w:r>
      <w:r w:rsidR="00B05E3E" w:rsidRPr="00702F72">
        <w:rPr>
          <w:rFonts w:eastAsia="Times New Roman" w:cs="Times New Roman"/>
          <w:color w:val="000000" w:themeColor="text1"/>
          <w:sz w:val="20"/>
          <w:szCs w:val="20"/>
        </w:rPr>
        <w:t xml:space="preserve"> The White House, Office of the Press Secretary, July 15, 2015, </w:t>
      </w:r>
      <w:hyperlink r:id="rId15">
        <w:r w:rsidR="00B05E3E" w:rsidRPr="00702F72">
          <w:rPr>
            <w:rStyle w:val="Hyperlink"/>
            <w:rFonts w:eastAsia="Times New Roman" w:cs="Times New Roman"/>
            <w:color w:val="000000" w:themeColor="text1"/>
            <w:sz w:val="20"/>
            <w:szCs w:val="20"/>
          </w:rPr>
          <w:t>https://obamawhitehouse.archives.gov/the-press-office/2015/07/15/fact-sheet-connecthome-coming-together-ensure-digital-opportunity-all</w:t>
        </w:r>
      </w:hyperlink>
      <w:r w:rsidR="00B05E3E" w:rsidRPr="00702F72">
        <w:rPr>
          <w:rFonts w:eastAsia="Times New Roman" w:cs="Times New Roman"/>
          <w:color w:val="000000" w:themeColor="text1"/>
          <w:sz w:val="20"/>
          <w:szCs w:val="20"/>
        </w:rPr>
        <w:t xml:space="preserve">; </w:t>
      </w:r>
      <w:r w:rsidRPr="00702F72">
        <w:rPr>
          <w:rFonts w:eastAsia="Times New Roman" w:cs="Times New Roman"/>
          <w:color w:val="000000" w:themeColor="text1"/>
          <w:sz w:val="20"/>
          <w:szCs w:val="20"/>
        </w:rPr>
        <w:t xml:space="preserve">ConnectHomeUSA, About Us, </w:t>
      </w:r>
      <w:hyperlink r:id="rId16">
        <w:r w:rsidRPr="00702F72">
          <w:rPr>
            <w:rStyle w:val="Hyperlink"/>
            <w:rFonts w:eastAsia="Times New Roman" w:cs="Times New Roman"/>
            <w:color w:val="000000" w:themeColor="text1"/>
            <w:sz w:val="20"/>
            <w:szCs w:val="20"/>
          </w:rPr>
          <w:t>https://connecthomeusa.org</w:t>
        </w:r>
      </w:hyperlink>
      <w:r w:rsidR="00B05E3E" w:rsidRPr="00702F72">
        <w:rPr>
          <w:rFonts w:eastAsia="Times New Roman" w:cs="Times New Roman"/>
          <w:color w:val="000000" w:themeColor="text1"/>
          <w:sz w:val="20"/>
          <w:szCs w:val="20"/>
        </w:rPr>
        <w:t xml:space="preserve"> (last visited October 9, 2020). </w:t>
      </w:r>
    </w:p>
  </w:footnote>
  <w:footnote w:id="23">
    <w:p w14:paraId="2B8D7C70" w14:textId="0621C3BC" w:rsidR="00107BB9" w:rsidRPr="00702F72" w:rsidRDefault="00107BB9" w:rsidP="00702F72">
      <w:pPr>
        <w:pStyle w:val="CommentText"/>
        <w:spacing w:after="0"/>
        <w:rPr>
          <w:rFonts w:cs="Times New Roman"/>
          <w:color w:val="000000" w:themeColor="text1"/>
        </w:rPr>
      </w:pPr>
      <w:r w:rsidRPr="00702F72">
        <w:rPr>
          <w:rStyle w:val="FootnoteReference"/>
          <w:rFonts w:cs="Times New Roman"/>
          <w:color w:val="000000" w:themeColor="text1"/>
        </w:rPr>
        <w:footnoteRef/>
      </w:r>
      <w:r w:rsidRPr="00702F72">
        <w:rPr>
          <w:rFonts w:cs="Times New Roman"/>
          <w:color w:val="000000" w:themeColor="text1"/>
        </w:rPr>
        <w:t xml:space="preserve"> G</w:t>
      </w:r>
      <w:r w:rsidR="00B05E3E" w:rsidRPr="00702F72">
        <w:rPr>
          <w:rFonts w:cs="Times New Roman"/>
          <w:color w:val="000000" w:themeColor="text1"/>
        </w:rPr>
        <w:t xml:space="preserve">ideon </w:t>
      </w:r>
      <w:r w:rsidRPr="00702F72">
        <w:rPr>
          <w:rFonts w:cs="Times New Roman"/>
          <w:color w:val="000000" w:themeColor="text1"/>
        </w:rPr>
        <w:t xml:space="preserve">Lewis-Kraus, </w:t>
      </w:r>
      <w:r w:rsidRPr="00702F72">
        <w:rPr>
          <w:rFonts w:cs="Times New Roman"/>
          <w:i/>
          <w:color w:val="000000" w:themeColor="text1"/>
        </w:rPr>
        <w:t>Inside the Battle to Bring Broadband to New York’s Public Housing</w:t>
      </w:r>
      <w:r w:rsidRPr="00702F72">
        <w:rPr>
          <w:rFonts w:cs="Times New Roman"/>
          <w:color w:val="000000" w:themeColor="text1"/>
        </w:rPr>
        <w:t xml:space="preserve">, </w:t>
      </w:r>
      <w:r w:rsidRPr="00702F72">
        <w:rPr>
          <w:rFonts w:cs="Times New Roman"/>
          <w:smallCaps/>
          <w:color w:val="000000" w:themeColor="text1"/>
        </w:rPr>
        <w:t>Wired</w:t>
      </w:r>
      <w:r w:rsidRPr="00702F72">
        <w:rPr>
          <w:rFonts w:cs="Times New Roman"/>
          <w:color w:val="000000" w:themeColor="text1"/>
        </w:rPr>
        <w:t xml:space="preserve">, November 3, 2016, </w:t>
      </w:r>
      <w:hyperlink r:id="rId17">
        <w:r w:rsidRPr="00702F72">
          <w:rPr>
            <w:rStyle w:val="Hyperlink"/>
            <w:rFonts w:cs="Times New Roman"/>
            <w:color w:val="000000" w:themeColor="text1"/>
          </w:rPr>
          <w:t>https://www.wired.com/2016/11/bringing-internet-to-new-york-public-housing</w:t>
        </w:r>
      </w:hyperlink>
      <w:r w:rsidR="00B05E3E" w:rsidRPr="00702F72">
        <w:rPr>
          <w:rStyle w:val="Hyperlink"/>
          <w:rFonts w:cs="Times New Roman"/>
          <w:color w:val="000000" w:themeColor="text1"/>
        </w:rPr>
        <w:t>.</w:t>
      </w:r>
    </w:p>
  </w:footnote>
  <w:footnote w:id="24">
    <w:p w14:paraId="52917A9C" w14:textId="78325ACB" w:rsidR="00107BB9" w:rsidRPr="00702F72" w:rsidRDefault="00107BB9" w:rsidP="00702F72">
      <w:pPr>
        <w:pStyle w:val="FootnoteText"/>
        <w:widowControl w:val="0"/>
      </w:pPr>
      <w:r w:rsidRPr="00702F72">
        <w:rPr>
          <w:rStyle w:val="FootnoteReference"/>
          <w:color w:val="000000" w:themeColor="text1"/>
        </w:rPr>
        <w:footnoteRef/>
      </w:r>
      <w:r w:rsidR="00B05E3E" w:rsidRPr="00702F72">
        <w:rPr>
          <w:color w:val="000000" w:themeColor="text1"/>
        </w:rPr>
        <w:t xml:space="preserve"> </w:t>
      </w:r>
      <w:r w:rsidR="00B05E3E" w:rsidRPr="00702F72">
        <w:rPr>
          <w:i/>
          <w:color w:val="000000" w:themeColor="text1"/>
        </w:rPr>
        <w:t>Id</w:t>
      </w:r>
      <w:r w:rsidRPr="00702F72">
        <w:t xml:space="preserve">; NYC Mayor’s Office of the Chief Technology Officer, </w:t>
      </w:r>
      <w:r w:rsidRPr="00702F72">
        <w:rPr>
          <w:i/>
          <w:iCs/>
        </w:rPr>
        <w:t>The New York City Internet Master Plan</w:t>
      </w:r>
      <w:r w:rsidRPr="00702F72">
        <w:t xml:space="preserve">, January 2020, </w:t>
      </w:r>
      <w:hyperlink r:id="rId18">
        <w:r w:rsidRPr="00702F72">
          <w:rPr>
            <w:rStyle w:val="Hyperlink"/>
            <w:color w:val="auto"/>
          </w:rPr>
          <w:t>https://tech.cityofnewyork.us/wp-content/uploads/2020/01/NYC_IMP_1.7.20_FINAL-2.pdf</w:t>
        </w:r>
      </w:hyperlink>
      <w:r w:rsidRPr="00702F72">
        <w:t>, p. 33.</w:t>
      </w:r>
    </w:p>
  </w:footnote>
  <w:footnote w:id="25">
    <w:p w14:paraId="321993EE" w14:textId="34BEC989" w:rsidR="00107BB9" w:rsidRPr="00702F72" w:rsidRDefault="00107BB9" w:rsidP="00702F72">
      <w:pPr>
        <w:pStyle w:val="FootnoteText"/>
        <w:widowControl w:val="0"/>
      </w:pPr>
      <w:r w:rsidRPr="00702F72">
        <w:rPr>
          <w:rStyle w:val="FootnoteReference"/>
        </w:rPr>
        <w:footnoteRef/>
      </w:r>
      <w:r w:rsidRPr="00702F72">
        <w:t xml:space="preserve"> Information is not readily available on whether or to what extent Wi-Fi was installed in either NYCHA site. Some information about the mesh Wi-Fi network set up by the Red Hook Initiative community group in the aftermath of Hurricane Sandy can be found publicly online, that information does not state explicitly that they were supported by the ConnectHome initiative starting in 2016. In addition, the </w:t>
      </w:r>
      <w:r w:rsidRPr="00702F72">
        <w:rPr>
          <w:i/>
          <w:iCs/>
        </w:rPr>
        <w:t>Internet Master Plan</w:t>
      </w:r>
      <w:r w:rsidRPr="00702F72">
        <w:t xml:space="preserve"> report only reported on the Queensbridge Houses Wi-Fi installation without an update on the Red Hook or Mott Haven Houses; NYC Office of the Mayor, “Mayor de Blasio Announces up to $10 Million Investment in Free Broadband Service for Five NYCHA Developments,” July 16, 2015, </w:t>
      </w:r>
      <w:hyperlink r:id="rId19" w:anchor="/0">
        <w:r w:rsidRPr="00702F72">
          <w:rPr>
            <w:rStyle w:val="Hyperlink"/>
            <w:color w:val="auto"/>
          </w:rPr>
          <w:t>https://www1.nyc.gov/office-of-the-mayor/news/491-15/mayor-de-blasio-up-10-million-investment-free-broadband-service-five-nycha#/0</w:t>
        </w:r>
      </w:hyperlink>
      <w:r w:rsidRPr="00702F72">
        <w:t>.</w:t>
      </w:r>
    </w:p>
  </w:footnote>
  <w:footnote w:id="26">
    <w:p w14:paraId="1A4CE276" w14:textId="19AE768E" w:rsidR="00107BB9" w:rsidRPr="00702F72" w:rsidRDefault="00107BB9" w:rsidP="00702F72">
      <w:pPr>
        <w:spacing w:after="0" w:line="240" w:lineRule="auto"/>
        <w:rPr>
          <w:rFonts w:cs="Times New Roman"/>
          <w:color w:val="000000" w:themeColor="text1"/>
          <w:sz w:val="20"/>
          <w:szCs w:val="20"/>
        </w:rPr>
      </w:pPr>
      <w:r w:rsidRPr="00702F72">
        <w:rPr>
          <w:rStyle w:val="FootnoteReference"/>
          <w:rFonts w:cs="Times New Roman"/>
          <w:sz w:val="20"/>
          <w:szCs w:val="20"/>
        </w:rPr>
        <w:footnoteRef/>
      </w:r>
      <w:r w:rsidRPr="00702F72">
        <w:rPr>
          <w:rFonts w:cs="Times New Roman"/>
          <w:sz w:val="20"/>
          <w:szCs w:val="20"/>
        </w:rPr>
        <w:t xml:space="preserve"> </w:t>
      </w:r>
      <w:r w:rsidR="00B05E3E" w:rsidRPr="00702F72">
        <w:rPr>
          <w:rFonts w:eastAsia="Times New Roman" w:cs="Times New Roman"/>
          <w:color w:val="000000" w:themeColor="text1"/>
          <w:sz w:val="20"/>
          <w:szCs w:val="20"/>
        </w:rPr>
        <w:t xml:space="preserve">ConnectHomeUSA, About Us, </w:t>
      </w:r>
      <w:hyperlink r:id="rId20">
        <w:r w:rsidR="00B05E3E" w:rsidRPr="00702F72">
          <w:rPr>
            <w:rStyle w:val="Hyperlink"/>
            <w:rFonts w:eastAsia="Times New Roman" w:cs="Times New Roman"/>
            <w:color w:val="000000" w:themeColor="text1"/>
            <w:sz w:val="20"/>
            <w:szCs w:val="20"/>
          </w:rPr>
          <w:t>https://connecthomeusa.org</w:t>
        </w:r>
      </w:hyperlink>
      <w:r w:rsidR="00B05E3E" w:rsidRPr="00702F72">
        <w:rPr>
          <w:rFonts w:eastAsia="Times New Roman" w:cs="Times New Roman"/>
          <w:color w:val="000000" w:themeColor="text1"/>
          <w:sz w:val="20"/>
          <w:szCs w:val="20"/>
        </w:rPr>
        <w:t xml:space="preserve"> (last visited October 9, 2020). </w:t>
      </w:r>
    </w:p>
  </w:footnote>
  <w:footnote w:id="27">
    <w:p w14:paraId="129889E8" w14:textId="74A3A9F5" w:rsidR="00107BB9" w:rsidRPr="00702F72" w:rsidRDefault="00107BB9" w:rsidP="00702F72">
      <w:pPr>
        <w:pStyle w:val="FootnoteText"/>
        <w:widowControl w:val="0"/>
      </w:pPr>
      <w:r w:rsidRPr="00702F72">
        <w:rPr>
          <w:rStyle w:val="FootnoteReference"/>
        </w:rPr>
        <w:footnoteRef/>
      </w:r>
      <w:r w:rsidRPr="00702F72">
        <w:rPr>
          <w:iCs/>
        </w:rPr>
        <w:t xml:space="preserve"> </w:t>
      </w:r>
      <w:r w:rsidRPr="00702F72">
        <w:rPr>
          <w:i/>
          <w:iCs/>
        </w:rPr>
        <w:t>NYCHA Unveils Third Digital Van, Expanding Internet Access in Public Housing Communities</w:t>
      </w:r>
      <w:r w:rsidRPr="00702F72">
        <w:rPr>
          <w:iCs/>
        </w:rPr>
        <w:t>,</w:t>
      </w:r>
      <w:r w:rsidR="00B05E3E" w:rsidRPr="00702F72">
        <w:rPr>
          <w:iCs/>
        </w:rPr>
        <w:t xml:space="preserve"> </w:t>
      </w:r>
      <w:r w:rsidR="00B05E3E" w:rsidRPr="00702F72">
        <w:rPr>
          <w:iCs/>
          <w:smallCaps/>
        </w:rPr>
        <w:t>NYC Housing Authority</w:t>
      </w:r>
      <w:r w:rsidR="00B05E3E" w:rsidRPr="00702F72">
        <w:rPr>
          <w:iCs/>
        </w:rPr>
        <w:t xml:space="preserve">, </w:t>
      </w:r>
      <w:r w:rsidRPr="00702F72">
        <w:rPr>
          <w:iCs/>
        </w:rPr>
        <w:t xml:space="preserve">July 19, 2016, </w:t>
      </w:r>
      <w:hyperlink r:id="rId21" w:history="1">
        <w:r w:rsidRPr="00702F72">
          <w:rPr>
            <w:rStyle w:val="Hyperlink"/>
            <w:iCs/>
            <w:color w:val="auto"/>
          </w:rPr>
          <w:t>https://www1.nyc.gov/site/nycha/about/press/pr-2016/nycha-unveils-3rd-digital-van-expanding-internet-access-in-public-housing-communities-20160719.page</w:t>
        </w:r>
      </w:hyperlink>
      <w:r w:rsidRPr="00702F72">
        <w:rPr>
          <w:iCs/>
        </w:rPr>
        <w:t xml:space="preserve">; </w:t>
      </w:r>
      <w:r w:rsidRPr="00702F72">
        <w:rPr>
          <w:i/>
          <w:iCs/>
        </w:rPr>
        <w:t>NYCHA Launches Fourth Digital Van</w:t>
      </w:r>
      <w:r w:rsidRPr="00702F72">
        <w:rPr>
          <w:iCs/>
        </w:rPr>
        <w:t xml:space="preserve">, </w:t>
      </w:r>
      <w:r w:rsidRPr="00702F72">
        <w:rPr>
          <w:iCs/>
          <w:smallCaps/>
        </w:rPr>
        <w:t>NYCHA Now</w:t>
      </w:r>
      <w:r w:rsidRPr="00702F72">
        <w:rPr>
          <w:iCs/>
        </w:rPr>
        <w:t xml:space="preserve">, March 2020, </w:t>
      </w:r>
      <w:hyperlink r:id="rId22" w:history="1">
        <w:r w:rsidRPr="00702F72">
          <w:rPr>
            <w:rStyle w:val="Hyperlink"/>
            <w:iCs/>
            <w:color w:val="auto"/>
          </w:rPr>
          <w:t>http://nychanow.nyc/nycha-launches-fourth-digital-van/</w:t>
        </w:r>
      </w:hyperlink>
      <w:r w:rsidRPr="00702F72">
        <w:rPr>
          <w:iCs/>
        </w:rPr>
        <w:t>.</w:t>
      </w:r>
    </w:p>
  </w:footnote>
  <w:footnote w:id="28">
    <w:p w14:paraId="00EF563D" w14:textId="39D63CC0" w:rsidR="00107BB9" w:rsidRPr="00702F72" w:rsidRDefault="00107BB9" w:rsidP="00702F72">
      <w:pPr>
        <w:pStyle w:val="FootnoteText"/>
        <w:widowControl w:val="0"/>
      </w:pPr>
      <w:r w:rsidRPr="00702F72">
        <w:rPr>
          <w:rStyle w:val="FootnoteReference"/>
        </w:rPr>
        <w:footnoteRef/>
      </w:r>
      <w:r w:rsidR="0DDEBEF1" w:rsidRPr="00702F72">
        <w:t xml:space="preserve"> Broadband Access, </w:t>
      </w:r>
      <w:r w:rsidR="00B05E3E" w:rsidRPr="00702F72">
        <w:rPr>
          <w:smallCaps/>
        </w:rPr>
        <w:t>NYC Department of Information Technology and Telecommunications</w:t>
      </w:r>
      <w:r w:rsidR="00B05E3E" w:rsidRPr="00702F72">
        <w:t xml:space="preserve">, </w:t>
      </w:r>
      <w:hyperlink r:id="rId23">
        <w:r w:rsidR="0DDEBEF1" w:rsidRPr="00702F72">
          <w:rPr>
            <w:rStyle w:val="Hyperlink"/>
          </w:rPr>
          <w:t>https://www1.nyc.gov/site/doitt/initiatives/broadband-access.page</w:t>
        </w:r>
      </w:hyperlink>
      <w:r w:rsidR="0DDEBEF1" w:rsidRPr="00702F72">
        <w:t xml:space="preserve">, </w:t>
      </w:r>
      <w:r w:rsidR="00B05E3E" w:rsidRPr="00702F72">
        <w:t>(last visited</w:t>
      </w:r>
      <w:r w:rsidR="0DDEBEF1" w:rsidRPr="00702F72">
        <w:t xml:space="preserve"> October </w:t>
      </w:r>
      <w:r w:rsidR="00B05E3E" w:rsidRPr="00702F72">
        <w:t xml:space="preserve">9, </w:t>
      </w:r>
      <w:r w:rsidR="0DDEBEF1" w:rsidRPr="00702F72">
        <w:t>2020</w:t>
      </w:r>
      <w:r w:rsidR="00B05E3E" w:rsidRPr="00702F72">
        <w:t>)</w:t>
      </w:r>
      <w:r w:rsidR="0DDEBEF1" w:rsidRPr="00702F72">
        <w:t xml:space="preserve">. </w:t>
      </w:r>
    </w:p>
  </w:footnote>
  <w:footnote w:id="29">
    <w:p w14:paraId="78CC042D" w14:textId="00427397" w:rsidR="00107BB9" w:rsidRPr="00702F72" w:rsidRDefault="00107BB9" w:rsidP="00702F72">
      <w:pPr>
        <w:pStyle w:val="FootnoteText"/>
        <w:widowControl w:val="0"/>
      </w:pPr>
      <w:r w:rsidRPr="00702F72">
        <w:rPr>
          <w:rStyle w:val="FootnoteReference"/>
        </w:rPr>
        <w:footnoteRef/>
      </w:r>
      <w:r w:rsidRPr="00702F72">
        <w:t xml:space="preserve"> </w:t>
      </w:r>
      <w:r w:rsidR="00B05E3E" w:rsidRPr="00702F72">
        <w:t xml:space="preserve">Cecilia </w:t>
      </w:r>
      <w:r w:rsidRPr="00702F72">
        <w:t xml:space="preserve">Kang, </w:t>
      </w:r>
      <w:r w:rsidRPr="00702F72">
        <w:rPr>
          <w:i/>
        </w:rPr>
        <w:t>Bridging a Digital Divide That Leaves Schoolchildren Behind</w:t>
      </w:r>
      <w:r w:rsidRPr="00702F72">
        <w:t xml:space="preserve">, </w:t>
      </w:r>
      <w:r w:rsidRPr="00702F72">
        <w:rPr>
          <w:iCs/>
          <w:smallCaps/>
        </w:rPr>
        <w:t>New York Times</w:t>
      </w:r>
      <w:r w:rsidRPr="00702F72">
        <w:rPr>
          <w:i/>
          <w:iCs/>
        </w:rPr>
        <w:t xml:space="preserve">, </w:t>
      </w:r>
      <w:r w:rsidRPr="00702F72">
        <w:t xml:space="preserve">February 22, 2016, </w:t>
      </w:r>
      <w:hyperlink r:id="rId24">
        <w:r w:rsidRPr="00702F72">
          <w:rPr>
            <w:rStyle w:val="Hyperlink"/>
            <w:color w:val="auto"/>
          </w:rPr>
          <w:t>https://www.nytimes.com/2016/02/23/technology/fcc-internet-access-school.html</w:t>
        </w:r>
      </w:hyperlink>
      <w:r w:rsidRPr="00702F72">
        <w:t>.</w:t>
      </w:r>
    </w:p>
  </w:footnote>
  <w:footnote w:id="30">
    <w:p w14:paraId="45C91E05" w14:textId="5A2D7BEC" w:rsidR="00107BB9" w:rsidRPr="00702F72" w:rsidRDefault="00107BB9" w:rsidP="00702F72">
      <w:pPr>
        <w:pStyle w:val="FootnoteText"/>
        <w:widowControl w:val="0"/>
      </w:pPr>
      <w:r w:rsidRPr="00702F72">
        <w:rPr>
          <w:rStyle w:val="FootnoteReference"/>
        </w:rPr>
        <w:footnoteRef/>
      </w:r>
      <w:r w:rsidRPr="00702F72">
        <w:t xml:space="preserve"> </w:t>
      </w:r>
      <w:r w:rsidR="00B05E3E" w:rsidRPr="00702F72">
        <w:t xml:space="preserve"> Monica </w:t>
      </w:r>
      <w:r w:rsidRPr="00702F72">
        <w:t xml:space="preserve">Anderson, </w:t>
      </w:r>
      <w:r w:rsidR="00B05E3E" w:rsidRPr="00702F72">
        <w:t xml:space="preserve">Andrew </w:t>
      </w:r>
      <w:r w:rsidRPr="00702F72">
        <w:t xml:space="preserve">Perrin, </w:t>
      </w:r>
      <w:r w:rsidRPr="00702F72">
        <w:rPr>
          <w:i/>
        </w:rPr>
        <w:t>Nearly One-in-Five Teens Can’t Always Finish Their Homework Because of the Digital Divide</w:t>
      </w:r>
      <w:r w:rsidRPr="00702F72">
        <w:t xml:space="preserve">, </w:t>
      </w:r>
      <w:r w:rsidRPr="00702F72">
        <w:rPr>
          <w:iCs/>
          <w:smallCaps/>
        </w:rPr>
        <w:t>Pew Research Center</w:t>
      </w:r>
      <w:r w:rsidRPr="00702F72">
        <w:t xml:space="preserve">, October 26, 2018, </w:t>
      </w:r>
      <w:hyperlink r:id="rId25">
        <w:r w:rsidRPr="00702F72">
          <w:rPr>
            <w:rStyle w:val="Hyperlink"/>
            <w:color w:val="auto"/>
          </w:rPr>
          <w:t>https://www.pewresearch.org/fact-tank/2018/10/26/nearly-one-in-five-teens-cant-always-finish-their-homework-because-of-the-digital-divide</w:t>
        </w:r>
      </w:hyperlink>
      <w:r w:rsidRPr="00702F72">
        <w:t>.</w:t>
      </w:r>
    </w:p>
  </w:footnote>
  <w:footnote w:id="31">
    <w:p w14:paraId="4F918BF1" w14:textId="4CEFAB35" w:rsidR="00107BB9" w:rsidRPr="00702F72" w:rsidRDefault="00107BB9" w:rsidP="00702F72">
      <w:pPr>
        <w:pStyle w:val="FootnoteText"/>
        <w:widowControl w:val="0"/>
      </w:pPr>
      <w:r w:rsidRPr="00702F72">
        <w:rPr>
          <w:rStyle w:val="FootnoteReference"/>
        </w:rPr>
        <w:footnoteRef/>
      </w:r>
      <w:r w:rsidRPr="00702F72">
        <w:t xml:space="preserve"> </w:t>
      </w:r>
      <w:r w:rsidR="00BB2CE4" w:rsidRPr="00702F72">
        <w:t xml:space="preserve">Emma </w:t>
      </w:r>
      <w:r w:rsidRPr="00702F72">
        <w:t xml:space="preserve">Garcia, </w:t>
      </w:r>
      <w:r w:rsidRPr="00702F72">
        <w:rPr>
          <w:i/>
        </w:rPr>
        <w:t>Access to Online Learning Amid Coronavirus Is Far from Universal</w:t>
      </w:r>
      <w:r w:rsidRPr="00702F72">
        <w:t xml:space="preserve">, </w:t>
      </w:r>
      <w:r w:rsidRPr="00702F72">
        <w:rPr>
          <w:i/>
        </w:rPr>
        <w:t>and Children Who Are Poor Suffer from a Digital Divide</w:t>
      </w:r>
      <w:r w:rsidRPr="00702F72">
        <w:t xml:space="preserve">, </w:t>
      </w:r>
      <w:r w:rsidRPr="00702F72">
        <w:rPr>
          <w:iCs/>
          <w:smallCaps/>
        </w:rPr>
        <w:t>Economic Policy Institute</w:t>
      </w:r>
      <w:r w:rsidRPr="00702F72">
        <w:t xml:space="preserve">, April 17, 2020, </w:t>
      </w:r>
      <w:hyperlink r:id="rId26">
        <w:r w:rsidRPr="00702F72">
          <w:rPr>
            <w:rStyle w:val="Hyperlink"/>
            <w:color w:val="auto"/>
          </w:rPr>
          <w:t>https://www.epi.org/blog/access-to-online-learning-amid-coronavirus-and-digital-divide</w:t>
        </w:r>
      </w:hyperlink>
      <w:r w:rsidRPr="00702F72">
        <w:t>.</w:t>
      </w:r>
    </w:p>
  </w:footnote>
  <w:footnote w:id="32">
    <w:p w14:paraId="1DB28C7F" w14:textId="20E7220A" w:rsidR="00107BB9" w:rsidRPr="00702F72" w:rsidRDefault="00107BB9" w:rsidP="00702F72">
      <w:pPr>
        <w:pStyle w:val="FootnoteText"/>
        <w:widowControl w:val="0"/>
      </w:pPr>
      <w:r w:rsidRPr="00702F72">
        <w:rPr>
          <w:rStyle w:val="FootnoteReference"/>
        </w:rPr>
        <w:footnoteRef/>
      </w:r>
      <w:r w:rsidR="00BB2CE4" w:rsidRPr="00702F72">
        <w:rPr>
          <w:iCs/>
        </w:rPr>
        <w:t xml:space="preserve"> </w:t>
      </w:r>
      <w:r w:rsidRPr="00702F72">
        <w:rPr>
          <w:i/>
        </w:rPr>
        <w:t>Homeless Need Internet Access to Find a Home</w:t>
      </w:r>
      <w:r w:rsidRPr="00702F72">
        <w:rPr>
          <w:iCs/>
        </w:rPr>
        <w:t xml:space="preserve">, </w:t>
      </w:r>
      <w:r w:rsidRPr="00702F72">
        <w:rPr>
          <w:iCs/>
          <w:smallCaps/>
        </w:rPr>
        <w:t>City Bar Justice Center</w:t>
      </w:r>
      <w:r w:rsidRPr="00702F72">
        <w:rPr>
          <w:iCs/>
        </w:rPr>
        <w:t>, May 2020</w:t>
      </w:r>
      <w:r w:rsidR="00BB2CE4" w:rsidRPr="00702F72">
        <w:rPr>
          <w:iCs/>
        </w:rPr>
        <w:t>,</w:t>
      </w:r>
      <w:r w:rsidRPr="00702F72">
        <w:rPr>
          <w:i/>
          <w:iCs/>
        </w:rPr>
        <w:t xml:space="preserve"> </w:t>
      </w:r>
      <w:hyperlink r:id="rId27" w:history="1">
        <w:r w:rsidRPr="00702F72">
          <w:rPr>
            <w:rStyle w:val="Hyperlink"/>
            <w:iCs/>
            <w:color w:val="auto"/>
          </w:rPr>
          <w:t>https://www.citybarjusticecenter.org/wp-content/uploads/2020/05/Homeless-Need-Internet-Access-to-Find-a-Home-2020-Report.pdf</w:t>
        </w:r>
      </w:hyperlink>
      <w:r w:rsidRPr="00702F72">
        <w:rPr>
          <w:iCs/>
        </w:rPr>
        <w:t xml:space="preserve">. </w:t>
      </w:r>
    </w:p>
  </w:footnote>
  <w:footnote w:id="33">
    <w:p w14:paraId="7A5168C8" w14:textId="65F154A4" w:rsidR="00107BB9" w:rsidRPr="00702F72" w:rsidRDefault="00107BB9" w:rsidP="00702F72">
      <w:pPr>
        <w:pStyle w:val="CommentText"/>
        <w:spacing w:after="0"/>
        <w:rPr>
          <w:rFonts w:cs="Times New Roman"/>
        </w:rPr>
      </w:pPr>
      <w:r w:rsidRPr="00702F72">
        <w:rPr>
          <w:rStyle w:val="FootnoteReference"/>
          <w:rFonts w:cs="Times New Roman"/>
        </w:rPr>
        <w:footnoteRef/>
      </w:r>
      <w:r w:rsidRPr="00702F72">
        <w:rPr>
          <w:rFonts w:cs="Times New Roman"/>
        </w:rPr>
        <w:t xml:space="preserve"> </w:t>
      </w:r>
      <w:r w:rsidR="00BB2CE4" w:rsidRPr="00702F72">
        <w:rPr>
          <w:rFonts w:cs="Times New Roman"/>
        </w:rPr>
        <w:t xml:space="preserve">Eliza </w:t>
      </w:r>
      <w:r w:rsidRPr="00702F72">
        <w:rPr>
          <w:rFonts w:cs="Times New Roman"/>
        </w:rPr>
        <w:t xml:space="preserve">Shapiro, </w:t>
      </w:r>
      <w:r w:rsidRPr="00702F72">
        <w:rPr>
          <w:rFonts w:cs="Times New Roman"/>
          <w:i/>
        </w:rPr>
        <w:t xml:space="preserve">This Is Schooling Now for 200,000 N.Y.C. Children in Special </w:t>
      </w:r>
      <w:r w:rsidR="00BB2CE4" w:rsidRPr="00702F72">
        <w:rPr>
          <w:rFonts w:cs="Times New Roman"/>
          <w:i/>
        </w:rPr>
        <w:t>Education</w:t>
      </w:r>
      <w:r w:rsidRPr="00702F72">
        <w:rPr>
          <w:rFonts w:cs="Times New Roman"/>
        </w:rPr>
        <w:t xml:space="preserve">, </w:t>
      </w:r>
      <w:r w:rsidRPr="00702F72">
        <w:rPr>
          <w:rFonts w:cs="Times New Roman"/>
          <w:smallCaps/>
        </w:rPr>
        <w:t>New York Times</w:t>
      </w:r>
      <w:r w:rsidRPr="00702F72">
        <w:rPr>
          <w:rFonts w:cs="Times New Roman"/>
        </w:rPr>
        <w:t xml:space="preserve">, April 16, 2020, </w:t>
      </w:r>
      <w:hyperlink r:id="rId28" w:history="1">
        <w:r w:rsidRPr="00702F72">
          <w:rPr>
            <w:rStyle w:val="Hyperlink"/>
            <w:rFonts w:cs="Times New Roman"/>
          </w:rPr>
          <w:t>https://www.nytimes.com/2020/04/16/nyregion/special-education-coronavirus-nyc.html</w:t>
        </w:r>
      </w:hyperlink>
      <w:r w:rsidRPr="00702F72">
        <w:rPr>
          <w:rFonts w:cs="Times New Roman"/>
        </w:rPr>
        <w:t>.</w:t>
      </w:r>
    </w:p>
  </w:footnote>
  <w:footnote w:id="34">
    <w:p w14:paraId="65C4A5D9" w14:textId="5E31BDC6" w:rsidR="00107BB9" w:rsidRPr="00702F72" w:rsidRDefault="00107BB9" w:rsidP="00702F72">
      <w:pPr>
        <w:pStyle w:val="FootnoteText"/>
        <w:widowControl w:val="0"/>
      </w:pPr>
      <w:r w:rsidRPr="00702F72">
        <w:rPr>
          <w:rStyle w:val="FootnoteReference"/>
        </w:rPr>
        <w:footnoteRef/>
      </w:r>
      <w:r w:rsidRPr="00702F72">
        <w:t xml:space="preserve"> </w:t>
      </w:r>
      <w:r w:rsidRPr="00702F72">
        <w:rPr>
          <w:i/>
          <w:iCs/>
        </w:rPr>
        <w:t>Id.</w:t>
      </w:r>
    </w:p>
  </w:footnote>
  <w:footnote w:id="35">
    <w:p w14:paraId="441B5B23" w14:textId="42C7C08B" w:rsidR="00107BB9" w:rsidRPr="00702F72" w:rsidRDefault="00107BB9" w:rsidP="00702F72">
      <w:pPr>
        <w:pStyle w:val="FootnoteText"/>
        <w:widowControl w:val="0"/>
      </w:pPr>
      <w:r w:rsidRPr="00702F72">
        <w:rPr>
          <w:rStyle w:val="FootnoteReference"/>
        </w:rPr>
        <w:footnoteRef/>
      </w:r>
      <w:r w:rsidRPr="00702F72">
        <w:t xml:space="preserve"> </w:t>
      </w:r>
      <w:r w:rsidR="00BB2CE4" w:rsidRPr="00702F72">
        <w:t xml:space="preserve">Sophia </w:t>
      </w:r>
      <w:r w:rsidRPr="00702F72">
        <w:t xml:space="preserve">Chang, </w:t>
      </w:r>
      <w:r w:rsidRPr="00702F72">
        <w:rPr>
          <w:i/>
        </w:rPr>
        <w:t>NYC Public Schools Reopening Plan: Here's What We Know So Far</w:t>
      </w:r>
      <w:r w:rsidRPr="00702F72">
        <w:t xml:space="preserve">, </w:t>
      </w:r>
      <w:r w:rsidRPr="00702F72">
        <w:rPr>
          <w:iCs/>
          <w:smallCaps/>
        </w:rPr>
        <w:t>Gothamist</w:t>
      </w:r>
      <w:r w:rsidRPr="00702F72">
        <w:rPr>
          <w:i/>
          <w:iCs/>
        </w:rPr>
        <w:t xml:space="preserve">, </w:t>
      </w:r>
      <w:r w:rsidR="00BB2CE4" w:rsidRPr="00702F72">
        <w:t>September 18</w:t>
      </w:r>
      <w:r w:rsidRPr="00702F72">
        <w:t xml:space="preserve">, 2020, </w:t>
      </w:r>
      <w:hyperlink r:id="rId29">
        <w:r w:rsidRPr="00702F72">
          <w:rPr>
            <w:rStyle w:val="Hyperlink"/>
            <w:color w:val="auto"/>
          </w:rPr>
          <w:t>https://gothamist.com/news/nyc-public-schools-reopening-plan-heres-what-we-know-so-far</w:t>
        </w:r>
      </w:hyperlink>
      <w:r w:rsidRPr="00702F72">
        <w:t>.</w:t>
      </w:r>
    </w:p>
  </w:footnote>
  <w:footnote w:id="36">
    <w:p w14:paraId="6884175E" w14:textId="6D1A5D07" w:rsidR="00107BB9" w:rsidRPr="00702F72" w:rsidRDefault="00107BB9" w:rsidP="00702F72">
      <w:pPr>
        <w:pStyle w:val="FootnoteText"/>
        <w:widowControl w:val="0"/>
      </w:pPr>
      <w:r w:rsidRPr="00702F72">
        <w:rPr>
          <w:rStyle w:val="FootnoteReference"/>
        </w:rPr>
        <w:footnoteRef/>
      </w:r>
      <w:r w:rsidR="00BB2CE4" w:rsidRPr="00702F72">
        <w:t xml:space="preserve"> </w:t>
      </w:r>
      <w:r w:rsidRPr="00702F72">
        <w:rPr>
          <w:i/>
        </w:rPr>
        <w:t>De Blasio Administration Announces Record Increases in School Internet Capacity</w:t>
      </w:r>
      <w:r w:rsidRPr="00702F72">
        <w:t xml:space="preserve">, </w:t>
      </w:r>
      <w:r w:rsidR="00BB2CE4" w:rsidRPr="00702F72">
        <w:rPr>
          <w:smallCaps/>
        </w:rPr>
        <w:t>NYC Office of the Mayor</w:t>
      </w:r>
      <w:r w:rsidRPr="00702F72">
        <w:rPr>
          <w:i/>
          <w:iCs/>
        </w:rPr>
        <w:t>,</w:t>
      </w:r>
      <w:r w:rsidRPr="00702F72">
        <w:t xml:space="preserve"> October 16, 2019, </w:t>
      </w:r>
      <w:hyperlink r:id="rId30">
        <w:r w:rsidRPr="00702F72">
          <w:rPr>
            <w:rStyle w:val="Hyperlink"/>
            <w:color w:val="auto"/>
          </w:rPr>
          <w:t>https://www1.nyc.gov/office-of-the-mayor/news/489-19/de-blasio-administration-record-increases-school-internet-capacity</w:t>
        </w:r>
      </w:hyperlink>
      <w:r w:rsidRPr="00702F72">
        <w:t>.</w:t>
      </w:r>
    </w:p>
  </w:footnote>
  <w:footnote w:id="37">
    <w:p w14:paraId="2E816032" w14:textId="016F5952" w:rsidR="00107BB9" w:rsidRPr="00702F72" w:rsidRDefault="00107BB9" w:rsidP="00702F72">
      <w:pPr>
        <w:pStyle w:val="FootnoteText"/>
        <w:widowControl w:val="0"/>
      </w:pPr>
      <w:r w:rsidRPr="00702F72">
        <w:rPr>
          <w:rStyle w:val="FootnoteReference"/>
        </w:rPr>
        <w:footnoteRef/>
      </w:r>
      <w:r w:rsidRPr="00702F72">
        <w:t xml:space="preserve"> It is unclear whether the devices given out were mobile hotspots or tablets. The press release said the devices could be used to browse the web or as hotspots to connect to other devices like computers;</w:t>
      </w:r>
      <w:r w:rsidR="005104B7">
        <w:t xml:space="preserve"> </w:t>
      </w:r>
      <w:r w:rsidR="00BB2CE4" w:rsidRPr="00702F72">
        <w:rPr>
          <w:rFonts w:eastAsia="Times"/>
          <w:i/>
          <w:color w:val="000000" w:themeColor="text1"/>
        </w:rPr>
        <w:t>The New York City Internet Master Plan</w:t>
      </w:r>
      <w:r w:rsidR="00BB2CE4" w:rsidRPr="00702F72">
        <w:rPr>
          <w:rFonts w:eastAsia="Times"/>
          <w:color w:val="000000" w:themeColor="text1"/>
        </w:rPr>
        <w:t xml:space="preserve">, NYC Mayor’s Office of the Chief Technology Officer, January 2020, </w:t>
      </w:r>
      <w:hyperlink r:id="rId31" w:history="1">
        <w:r w:rsidR="00BB2CE4" w:rsidRPr="00702F72">
          <w:rPr>
            <w:rStyle w:val="Hyperlink"/>
            <w:rFonts w:eastAsia="Times"/>
          </w:rPr>
          <w:t>https://tech.cityofnewyork.us/wp-content/uploads/2020/01/NYC_IMP_1.7.20_FINAL-2.pdf</w:t>
        </w:r>
      </w:hyperlink>
      <w:r w:rsidR="00BB2CE4" w:rsidRPr="00702F72">
        <w:rPr>
          <w:rFonts w:eastAsia="Times"/>
          <w:color w:val="000000" w:themeColor="text1"/>
        </w:rPr>
        <w:t xml:space="preserve">, </w:t>
      </w:r>
      <w:r w:rsidRPr="00702F72">
        <w:rPr>
          <w:rFonts w:eastAsia="Cambria"/>
        </w:rPr>
        <w:t>p. 35.</w:t>
      </w:r>
    </w:p>
  </w:footnote>
  <w:footnote w:id="38">
    <w:p w14:paraId="345418FC" w14:textId="4F9E11B7" w:rsidR="00107BB9" w:rsidRPr="00702F72" w:rsidRDefault="00107BB9" w:rsidP="00702F72">
      <w:pPr>
        <w:widowControl w:val="0"/>
        <w:spacing w:after="0" w:line="240" w:lineRule="auto"/>
        <w:rPr>
          <w:rFonts w:cs="Times New Roman"/>
          <w:sz w:val="20"/>
          <w:szCs w:val="20"/>
        </w:rPr>
      </w:pPr>
      <w:r w:rsidRPr="00702F72">
        <w:rPr>
          <w:rStyle w:val="FootnoteReference"/>
          <w:rFonts w:cs="Times New Roman"/>
          <w:sz w:val="20"/>
          <w:szCs w:val="20"/>
        </w:rPr>
        <w:footnoteRef/>
      </w:r>
      <w:r w:rsidRPr="00702F72">
        <w:rPr>
          <w:rFonts w:eastAsia="Cambria" w:cs="Times New Roman"/>
          <w:sz w:val="20"/>
          <w:szCs w:val="20"/>
        </w:rPr>
        <w:t xml:space="preserve"> The press release said the students would receive 3GB of high speed data per month, but the Community Schools website said the monthly high speed data total would be 10GB; </w:t>
      </w:r>
      <w:r w:rsidRPr="00702F72">
        <w:rPr>
          <w:rFonts w:eastAsia="Cambria" w:cs="Times New Roman"/>
          <w:i/>
          <w:sz w:val="20"/>
          <w:szCs w:val="20"/>
        </w:rPr>
        <w:t>Chancellor Fariña, Deputy Mayor Buery, Senior Advisor Fialkoff, Sprint’s 1Million Project Launch Initiative to Provide Free Wi-Fi Devices to Over 30,000 Public School Students</w:t>
      </w:r>
      <w:r w:rsidRPr="00702F72">
        <w:rPr>
          <w:rFonts w:eastAsia="Cambria" w:cs="Times New Roman"/>
          <w:sz w:val="20"/>
          <w:szCs w:val="20"/>
        </w:rPr>
        <w:t xml:space="preserve">, </w:t>
      </w:r>
      <w:r w:rsidR="00BB2CE4" w:rsidRPr="00702F72">
        <w:rPr>
          <w:rFonts w:eastAsia="Cambria Math" w:cs="Times New Roman"/>
          <w:sz w:val="20"/>
          <w:szCs w:val="20"/>
        </w:rPr>
        <w:t xml:space="preserve">NYC </w:t>
      </w:r>
      <w:r w:rsidR="00BB2CE4" w:rsidRPr="00702F72">
        <w:rPr>
          <w:rFonts w:eastAsia="Cambria" w:cs="Times New Roman"/>
          <w:sz w:val="20"/>
          <w:szCs w:val="20"/>
        </w:rPr>
        <w:t xml:space="preserve">Department of Education, </w:t>
      </w:r>
      <w:r w:rsidRPr="00702F72">
        <w:rPr>
          <w:rFonts w:eastAsia="Cambria" w:cs="Times New Roman"/>
          <w:sz w:val="20"/>
          <w:szCs w:val="20"/>
        </w:rPr>
        <w:t>April 18, 2018,</w:t>
      </w:r>
      <w:r w:rsidR="00BB2CE4" w:rsidRPr="00702F72">
        <w:rPr>
          <w:rFonts w:eastAsia="Cambria" w:cs="Times New Roman"/>
          <w:i/>
          <w:iCs/>
          <w:sz w:val="20"/>
          <w:szCs w:val="20"/>
        </w:rPr>
        <w:t xml:space="preserve"> </w:t>
      </w:r>
      <w:hyperlink r:id="rId32">
        <w:r w:rsidRPr="00702F72">
          <w:rPr>
            <w:rStyle w:val="Hyperlink"/>
            <w:rFonts w:eastAsia="Cambria" w:cs="Times New Roman"/>
            <w:color w:val="auto"/>
            <w:sz w:val="20"/>
            <w:szCs w:val="20"/>
          </w:rPr>
          <w:t>https://www.schools.nyc.gov/about-us/news/announcements/contentdetails/2017/09/28/chancellor-fari%C3%B1a-deputy-mayor-buery-senior-advisor-fialkoff-sprint-s-1million-project-launch-initiative-to-provide-free-wi-fi-devices-to-over-30-000-public-school-students</w:t>
        </w:r>
      </w:hyperlink>
      <w:r w:rsidRPr="00702F72">
        <w:rPr>
          <w:rFonts w:eastAsia="Cambria" w:cs="Times New Roman"/>
          <w:sz w:val="20"/>
          <w:szCs w:val="20"/>
        </w:rPr>
        <w:t xml:space="preserve">; </w:t>
      </w:r>
      <w:r w:rsidRPr="00702F72">
        <w:rPr>
          <w:rFonts w:eastAsia="Cambria" w:cs="Times New Roman"/>
          <w:i/>
          <w:sz w:val="20"/>
          <w:szCs w:val="20"/>
        </w:rPr>
        <w:t>The 1Million Project</w:t>
      </w:r>
      <w:r w:rsidRPr="00702F72">
        <w:rPr>
          <w:rFonts w:eastAsia="Cambria" w:cs="Times New Roman"/>
          <w:sz w:val="20"/>
          <w:szCs w:val="20"/>
        </w:rPr>
        <w:t>,</w:t>
      </w:r>
      <w:r w:rsidR="00BB2CE4" w:rsidRPr="00702F72">
        <w:rPr>
          <w:rFonts w:eastAsia="Cambria" w:cs="Times New Roman"/>
          <w:sz w:val="20"/>
          <w:szCs w:val="20"/>
        </w:rPr>
        <w:t xml:space="preserve"> </w:t>
      </w:r>
      <w:r w:rsidR="00BB2CE4" w:rsidRPr="00702F72">
        <w:rPr>
          <w:rFonts w:eastAsia="Cambria" w:cs="Times New Roman"/>
          <w:smallCaps/>
          <w:sz w:val="20"/>
          <w:szCs w:val="20"/>
        </w:rPr>
        <w:t>NYC Community Schools</w:t>
      </w:r>
      <w:r w:rsidR="00BB2CE4" w:rsidRPr="00702F72">
        <w:rPr>
          <w:rFonts w:eastAsia="Cambria" w:cs="Times New Roman"/>
          <w:sz w:val="20"/>
          <w:szCs w:val="20"/>
        </w:rPr>
        <w:t xml:space="preserve">, </w:t>
      </w:r>
      <w:hyperlink r:id="rId33" w:history="1">
        <w:r w:rsidRPr="00702F72">
          <w:rPr>
            <w:rStyle w:val="Hyperlink"/>
            <w:rFonts w:eastAsia="Cambria" w:cs="Times New Roman"/>
            <w:color w:val="auto"/>
            <w:sz w:val="20"/>
            <w:szCs w:val="20"/>
          </w:rPr>
          <w:t>https://sites.google.com/mynycschool.org/newyorkcitycommunityschools/partnerships/1millionproject</w:t>
        </w:r>
      </w:hyperlink>
      <w:r w:rsidRPr="00702F72">
        <w:rPr>
          <w:rFonts w:eastAsia="Cambria" w:cs="Times New Roman"/>
          <w:sz w:val="20"/>
          <w:szCs w:val="20"/>
        </w:rPr>
        <w:t>.</w:t>
      </w:r>
    </w:p>
  </w:footnote>
  <w:footnote w:id="39">
    <w:p w14:paraId="194F4594" w14:textId="5981C459" w:rsidR="00107BB9" w:rsidRPr="00702F72" w:rsidRDefault="00107BB9" w:rsidP="00702F72">
      <w:pPr>
        <w:pStyle w:val="NormalWeb"/>
        <w:spacing w:after="0" w:line="240" w:lineRule="auto"/>
        <w:rPr>
          <w:color w:val="000000"/>
          <w:sz w:val="20"/>
          <w:szCs w:val="20"/>
        </w:rPr>
      </w:pPr>
      <w:r w:rsidRPr="00702F72">
        <w:rPr>
          <w:rStyle w:val="FootnoteReference"/>
          <w:sz w:val="20"/>
          <w:szCs w:val="20"/>
        </w:rPr>
        <w:footnoteRef/>
      </w:r>
      <w:r w:rsidR="00BB2CE4" w:rsidRPr="00702F72">
        <w:rPr>
          <w:color w:val="000000"/>
          <w:sz w:val="20"/>
          <w:szCs w:val="20"/>
        </w:rPr>
        <w:t xml:space="preserve"> </w:t>
      </w:r>
      <w:r w:rsidR="00BB2CE4" w:rsidRPr="00702F72">
        <w:rPr>
          <w:i/>
          <w:color w:val="212121"/>
          <w:sz w:val="20"/>
          <w:szCs w:val="20"/>
        </w:rPr>
        <w:t>Sprint’s 1Million Project to Connect 180,000 Students Nationwide During the 2017–18 School Year</w:t>
      </w:r>
      <w:r w:rsidR="00BB2CE4" w:rsidRPr="00702F72">
        <w:rPr>
          <w:color w:val="212121"/>
          <w:sz w:val="20"/>
          <w:szCs w:val="20"/>
        </w:rPr>
        <w:t xml:space="preserve">,  </w:t>
      </w:r>
      <w:r w:rsidR="00BB2CE4" w:rsidRPr="00702F72">
        <w:rPr>
          <w:smallCaps/>
          <w:color w:val="000000"/>
          <w:sz w:val="20"/>
          <w:szCs w:val="20"/>
        </w:rPr>
        <w:t>BusinessWire,</w:t>
      </w:r>
      <w:r w:rsidR="00BB2CE4" w:rsidRPr="00702F72">
        <w:rPr>
          <w:smallCaps/>
          <w:color w:val="212121"/>
          <w:sz w:val="20"/>
          <w:szCs w:val="20"/>
        </w:rPr>
        <w:t xml:space="preserve"> </w:t>
      </w:r>
      <w:r w:rsidR="00BB2CE4" w:rsidRPr="00702F72">
        <w:rPr>
          <w:color w:val="212121"/>
          <w:sz w:val="20"/>
          <w:szCs w:val="20"/>
        </w:rPr>
        <w:t>August 14, 2017,</w:t>
      </w:r>
      <w:r w:rsidR="00BB2CE4" w:rsidRPr="00702F72">
        <w:rPr>
          <w:color w:val="000000"/>
          <w:sz w:val="20"/>
          <w:szCs w:val="20"/>
        </w:rPr>
        <w:t> </w:t>
      </w:r>
      <w:hyperlink r:id="rId34" w:history="1">
        <w:r w:rsidR="00BB2CE4" w:rsidRPr="00702F72">
          <w:rPr>
            <w:rStyle w:val="Hyperlink"/>
            <w:sz w:val="20"/>
            <w:szCs w:val="20"/>
          </w:rPr>
          <w:t>https://www.businesswire.com/news/home/20170814005275/en/Sprint%E2%80%99s-1Million-Project-to-Connect-180000-Students-Nationwide-During-the-2017-18-School-Year</w:t>
        </w:r>
      </w:hyperlink>
      <w:r w:rsidR="00BB2CE4" w:rsidRPr="00702F72">
        <w:rPr>
          <w:color w:val="000000"/>
          <w:sz w:val="20"/>
          <w:szCs w:val="20"/>
        </w:rPr>
        <w:t xml:space="preserve">. </w:t>
      </w:r>
    </w:p>
  </w:footnote>
  <w:footnote w:id="40">
    <w:p w14:paraId="74B20D70" w14:textId="20EE2C0A" w:rsidR="00107BB9" w:rsidRPr="00702F72" w:rsidRDefault="00107BB9" w:rsidP="00702F72">
      <w:pPr>
        <w:pStyle w:val="FootnoteText"/>
      </w:pPr>
      <w:r w:rsidRPr="00702F72">
        <w:rPr>
          <w:rStyle w:val="FootnoteReference"/>
        </w:rPr>
        <w:footnoteRef/>
      </w:r>
      <w:r w:rsidRPr="00702F72">
        <w:t xml:space="preserve"> </w:t>
      </w:r>
      <w:r w:rsidR="00BB2CE4" w:rsidRPr="00702F72">
        <w:t xml:space="preserve">Lauren </w:t>
      </w:r>
      <w:r w:rsidRPr="00702F72">
        <w:t xml:space="preserve">Hannula, </w:t>
      </w:r>
      <w:r w:rsidRPr="00702F72">
        <w:rPr>
          <w:i/>
        </w:rPr>
        <w:t>How Much Data Does Zoom Use?</w:t>
      </w:r>
      <w:r w:rsidR="00BB2CE4" w:rsidRPr="00702F72">
        <w:rPr>
          <w:i/>
        </w:rPr>
        <w:t>,</w:t>
      </w:r>
      <w:r w:rsidRPr="00702F72">
        <w:t xml:space="preserve"> </w:t>
      </w:r>
      <w:r w:rsidRPr="00702F72">
        <w:rPr>
          <w:smallCaps/>
        </w:rPr>
        <w:t>WhistleOut</w:t>
      </w:r>
      <w:r w:rsidRPr="00702F72">
        <w:t xml:space="preserve">, </w:t>
      </w:r>
      <w:r w:rsidR="00BB2CE4" w:rsidRPr="00702F72">
        <w:t xml:space="preserve">June 8, 2020, </w:t>
      </w:r>
      <w:hyperlink r:id="rId35" w:anchor=":~:text=Zoom%20uses%20roughly%20540MB%2D1.62,per%20hour%20for%20group%20meetings" w:history="1">
        <w:r w:rsidR="00BB2CE4" w:rsidRPr="00702F72">
          <w:rPr>
            <w:rStyle w:val="Hyperlink"/>
          </w:rPr>
          <w:t>https://www.whistleout.com/Internet/Guides/zoom-video-call-data-use#:~:text=Zoom%20uses%20roughly%20540MB%2D1.62,per%20hour%20for%20group%20meetings</w:t>
        </w:r>
      </w:hyperlink>
      <w:r w:rsidRPr="00702F72">
        <w:t>.</w:t>
      </w:r>
      <w:r w:rsidR="00BB2CE4" w:rsidRPr="00702F72">
        <w:t xml:space="preserve"> </w:t>
      </w:r>
    </w:p>
  </w:footnote>
  <w:footnote w:id="41">
    <w:p w14:paraId="112D03ED" w14:textId="265590BE" w:rsidR="00107BB9" w:rsidRPr="00702F72" w:rsidRDefault="00107BB9" w:rsidP="00702F72">
      <w:pPr>
        <w:pStyle w:val="FootnoteText"/>
        <w:widowControl w:val="0"/>
      </w:pPr>
      <w:r w:rsidRPr="00702F72">
        <w:rPr>
          <w:rStyle w:val="FootnoteReference"/>
        </w:rPr>
        <w:footnoteRef/>
      </w:r>
      <w:r w:rsidR="0DDEBEF1" w:rsidRPr="00702F72">
        <w:rPr>
          <w:rFonts w:eastAsia="Cambria"/>
        </w:rPr>
        <w:t xml:space="preserve"> </w:t>
      </w:r>
      <w:r w:rsidR="0DDEBEF1" w:rsidRPr="00702F72">
        <w:rPr>
          <w:rFonts w:eastAsia="Cambria"/>
          <w:i/>
        </w:rPr>
        <w:t>Mayor Bill de Blasio, City Library Chiefs Announce Expansion of Library Hotspot Program Through Google Donation</w:t>
      </w:r>
      <w:r w:rsidR="0DDEBEF1" w:rsidRPr="00702F72">
        <w:rPr>
          <w:rFonts w:eastAsia="Cambria"/>
        </w:rPr>
        <w:t xml:space="preserve">, </w:t>
      </w:r>
      <w:r w:rsidR="00BB2CE4" w:rsidRPr="00702F72">
        <w:rPr>
          <w:rFonts w:eastAsia="Cambria"/>
          <w:smallCaps/>
        </w:rPr>
        <w:t>NYC Office of the Mayor</w:t>
      </w:r>
      <w:r w:rsidR="00BB2CE4" w:rsidRPr="00702F72">
        <w:rPr>
          <w:rFonts w:eastAsia="Cambria"/>
        </w:rPr>
        <w:t xml:space="preserve">, </w:t>
      </w:r>
      <w:r w:rsidR="0DDEBEF1" w:rsidRPr="00702F72">
        <w:rPr>
          <w:rFonts w:eastAsia="Cambria"/>
        </w:rPr>
        <w:t xml:space="preserve">December 2, 2014, </w:t>
      </w:r>
      <w:hyperlink r:id="rId36">
        <w:r w:rsidR="0DDEBEF1" w:rsidRPr="00702F72">
          <w:rPr>
            <w:rStyle w:val="Hyperlink"/>
            <w:rFonts w:eastAsia="Cambria"/>
            <w:color w:val="auto"/>
          </w:rPr>
          <w:t>https://www1.nyc.gov/office-of-</w:t>
        </w:r>
      </w:hyperlink>
      <w:r w:rsidR="0DDEBEF1" w:rsidRPr="00702F72">
        <w:rPr>
          <w:rFonts w:eastAsia="Cambria"/>
          <w:u w:val="single"/>
        </w:rPr>
        <w:t>the-mayor/news/538-14/mayor-bill-de-blasio-city-library-chiefs-expansion-library-hotspot-program-through</w:t>
      </w:r>
      <w:r w:rsidR="0DDEBEF1" w:rsidRPr="00702F72">
        <w:rPr>
          <w:rFonts w:eastAsia="Cambria"/>
        </w:rPr>
        <w:t>.</w:t>
      </w:r>
    </w:p>
  </w:footnote>
  <w:footnote w:id="42">
    <w:p w14:paraId="06FC67AE" w14:textId="1FB9B730" w:rsidR="00107BB9" w:rsidRPr="00702F72" w:rsidRDefault="00107BB9" w:rsidP="00702F72">
      <w:pPr>
        <w:pStyle w:val="FootnoteText"/>
        <w:widowControl w:val="0"/>
      </w:pPr>
      <w:r w:rsidRPr="00702F72">
        <w:rPr>
          <w:rStyle w:val="FootnoteReference"/>
        </w:rPr>
        <w:footnoteRef/>
      </w:r>
      <w:r w:rsidRPr="00702F72">
        <w:t xml:space="preserve"> S</w:t>
      </w:r>
      <w:r w:rsidR="00BB2CE4" w:rsidRPr="00702F72">
        <w:t>ri</w:t>
      </w:r>
      <w:r w:rsidRPr="00702F72">
        <w:t xml:space="preserve"> Ravipati, </w:t>
      </w:r>
      <w:r w:rsidRPr="00702F72">
        <w:rPr>
          <w:i/>
        </w:rPr>
        <w:t>NYC Libraries to Offer 5,000 WiFi Hotspots to Students, Families</w:t>
      </w:r>
      <w:r w:rsidRPr="00702F72">
        <w:t xml:space="preserve">, October 7, 2016, </w:t>
      </w:r>
      <w:r w:rsidRPr="00702F72">
        <w:rPr>
          <w:iCs/>
          <w:smallCaps/>
        </w:rPr>
        <w:t>The Journal</w:t>
      </w:r>
      <w:r w:rsidRPr="00702F72">
        <w:t xml:space="preserve">, </w:t>
      </w:r>
      <w:hyperlink r:id="rId37">
        <w:r w:rsidRPr="00702F72">
          <w:rPr>
            <w:rStyle w:val="Hyperlink"/>
            <w:color w:val="auto"/>
          </w:rPr>
          <w:t>https://thejournal.com/articles/2016/10/07/nyc-libraries-to-offer-5000-wifi-hotspots-to-students-families.aspx</w:t>
        </w:r>
      </w:hyperlink>
      <w:r w:rsidRPr="00702F72">
        <w:t>.</w:t>
      </w:r>
    </w:p>
  </w:footnote>
  <w:footnote w:id="43">
    <w:p w14:paraId="1C2223C1" w14:textId="7E6AD0D0" w:rsidR="00107BB9" w:rsidRPr="00702F72" w:rsidRDefault="00107BB9" w:rsidP="00702F72">
      <w:pPr>
        <w:pStyle w:val="FootnoteText"/>
        <w:widowControl w:val="0"/>
      </w:pPr>
      <w:r w:rsidRPr="00702F72">
        <w:rPr>
          <w:rStyle w:val="FootnoteReference"/>
        </w:rPr>
        <w:footnoteRef/>
      </w:r>
      <w:r w:rsidRPr="00702F72">
        <w:t xml:space="preserve"> C</w:t>
      </w:r>
      <w:r w:rsidR="00BB2CE4" w:rsidRPr="00702F72">
        <w:t>orinne</w:t>
      </w:r>
      <w:r w:rsidRPr="00702F72">
        <w:t xml:space="preserve"> Lestch, </w:t>
      </w:r>
      <w:r w:rsidRPr="00702F72">
        <w:rPr>
          <w:i/>
        </w:rPr>
        <w:t>NYC Libraries to Offer Free Hotspots for Low-Income Students, Families</w:t>
      </w:r>
      <w:r w:rsidRPr="00702F72">
        <w:t>, October 4, 2016</w:t>
      </w:r>
      <w:r w:rsidRPr="00702F72">
        <w:rPr>
          <w:i/>
          <w:iCs/>
        </w:rPr>
        <w:t xml:space="preserve">, </w:t>
      </w:r>
      <w:r w:rsidRPr="00702F72">
        <w:rPr>
          <w:iCs/>
          <w:smallCaps/>
        </w:rPr>
        <w:t>Ed Scoop</w:t>
      </w:r>
      <w:r w:rsidRPr="00702F72">
        <w:t xml:space="preserve">, </w:t>
      </w:r>
      <w:hyperlink r:id="rId38">
        <w:r w:rsidRPr="00702F72">
          <w:rPr>
            <w:rStyle w:val="Hyperlink"/>
            <w:color w:val="auto"/>
          </w:rPr>
          <w:t>https://edscoop.com/nyc-libraries-to-offer-free-hotspots-for-low-income-students-families</w:t>
        </w:r>
      </w:hyperlink>
      <w:r w:rsidRPr="00702F72">
        <w:t xml:space="preserve">; </w:t>
      </w:r>
      <w:r w:rsidRPr="00702F72">
        <w:rPr>
          <w:i/>
        </w:rPr>
        <w:t>Library Hotspot Program from Sprint</w:t>
      </w:r>
      <w:r w:rsidRPr="00702F72">
        <w:rPr>
          <w:i/>
          <w:iCs/>
        </w:rPr>
        <w:t>,</w:t>
      </w:r>
      <w:r w:rsidR="00BB2CE4" w:rsidRPr="00702F72">
        <w:t xml:space="preserve"> </w:t>
      </w:r>
      <w:r w:rsidR="00BB2CE4" w:rsidRPr="00702F72">
        <w:rPr>
          <w:smallCaps/>
        </w:rPr>
        <w:t>Sprint</w:t>
      </w:r>
      <w:r w:rsidR="00BB2CE4" w:rsidRPr="00702F72">
        <w:t>,</w:t>
      </w:r>
      <w:r w:rsidRPr="00702F72">
        <w:rPr>
          <w:i/>
          <w:iCs/>
        </w:rPr>
        <w:t xml:space="preserve"> </w:t>
      </w:r>
      <w:hyperlink r:id="rId39">
        <w:r w:rsidRPr="00702F72">
          <w:rPr>
            <w:rStyle w:val="Hyperlink"/>
            <w:color w:val="auto"/>
          </w:rPr>
          <w:t>https://government.sprint.com/wp-content/uploads/sites/7/2020/01/SPR21686-Hotspot_Program_Solution_04_AW.pdf</w:t>
        </w:r>
      </w:hyperlink>
      <w:r w:rsidRPr="00702F72">
        <w:t>.</w:t>
      </w:r>
    </w:p>
  </w:footnote>
  <w:footnote w:id="44">
    <w:p w14:paraId="64C256A9" w14:textId="52FFE2D0" w:rsidR="00107BB9" w:rsidRPr="00702F72" w:rsidRDefault="00107BB9" w:rsidP="00702F72">
      <w:pPr>
        <w:pStyle w:val="FootnoteText"/>
        <w:widowControl w:val="0"/>
      </w:pPr>
      <w:r w:rsidRPr="00702F72">
        <w:rPr>
          <w:rStyle w:val="FootnoteReference"/>
        </w:rPr>
        <w:footnoteRef/>
      </w:r>
      <w:r w:rsidRPr="00702F72">
        <w:rPr>
          <w:iCs/>
        </w:rPr>
        <w:t xml:space="preserve"> </w:t>
      </w:r>
      <w:r w:rsidR="00BB2CE4" w:rsidRPr="00702F72">
        <w:rPr>
          <w:iCs/>
        </w:rPr>
        <w:t xml:space="preserve">Reuven </w:t>
      </w:r>
      <w:r w:rsidRPr="00702F72">
        <w:rPr>
          <w:iCs/>
        </w:rPr>
        <w:t xml:space="preserve">Blau, </w:t>
      </w:r>
      <w:r w:rsidRPr="00702F72">
        <w:rPr>
          <w:i/>
          <w:iCs/>
        </w:rPr>
        <w:t>Wifi Sign of the Times as New Yorkers Gather Outside Libraries for Free Internet</w:t>
      </w:r>
      <w:r w:rsidRPr="00702F72">
        <w:rPr>
          <w:iCs/>
        </w:rPr>
        <w:t xml:space="preserve">, September 15, 2020, </w:t>
      </w:r>
      <w:r w:rsidRPr="00702F72">
        <w:rPr>
          <w:iCs/>
          <w:smallCaps/>
        </w:rPr>
        <w:t>The City</w:t>
      </w:r>
      <w:r w:rsidRPr="00702F72">
        <w:rPr>
          <w:iCs/>
        </w:rPr>
        <w:t xml:space="preserve">, </w:t>
      </w:r>
      <w:hyperlink r:id="rId40" w:history="1">
        <w:r w:rsidRPr="00702F72">
          <w:rPr>
            <w:rStyle w:val="Hyperlink"/>
            <w:iCs/>
            <w:color w:val="auto"/>
          </w:rPr>
          <w:t>https://www.thecity.nyc/2020/9/15/21439065/new-yorkers-gather-outside-libraries-for-free-internet?mc_cid=9c4b3ecf1e&amp;mc_eid=e1bda6d41c</w:t>
        </w:r>
      </w:hyperlink>
      <w:r w:rsidRPr="00702F72">
        <w:rPr>
          <w:iCs/>
        </w:rPr>
        <w:t xml:space="preserve">. </w:t>
      </w:r>
    </w:p>
  </w:footnote>
  <w:footnote w:id="45">
    <w:p w14:paraId="0E839067" w14:textId="23D81A5E" w:rsidR="00107BB9" w:rsidRPr="00702F72" w:rsidRDefault="00107BB9" w:rsidP="00702F72">
      <w:pPr>
        <w:pStyle w:val="FootnoteText"/>
        <w:widowControl w:val="0"/>
      </w:pPr>
      <w:r w:rsidRPr="00702F72">
        <w:rPr>
          <w:rStyle w:val="FootnoteReference"/>
        </w:rPr>
        <w:footnoteRef/>
      </w:r>
      <w:r w:rsidRPr="00702F72">
        <w:t xml:space="preserve"> B</w:t>
      </w:r>
      <w:r w:rsidR="00BB2CE4" w:rsidRPr="00702F72">
        <w:t xml:space="preserve">ill </w:t>
      </w:r>
      <w:r w:rsidRPr="00702F72">
        <w:t xml:space="preserve">Parry, </w:t>
      </w:r>
      <w:r w:rsidRPr="00702F72">
        <w:rPr>
          <w:i/>
        </w:rPr>
        <w:t>Spectrum Opens Technology Centers at Three Nonprofit Community Organizations in Jamaica</w:t>
      </w:r>
      <w:r w:rsidRPr="00702F72">
        <w:t xml:space="preserve">, May 14, 2019, </w:t>
      </w:r>
      <w:r w:rsidRPr="00702F72">
        <w:rPr>
          <w:iCs/>
          <w:smallCaps/>
        </w:rPr>
        <w:t>QNS.com</w:t>
      </w:r>
      <w:r w:rsidRPr="00702F72">
        <w:t xml:space="preserve">, </w:t>
      </w:r>
      <w:hyperlink r:id="rId41">
        <w:r w:rsidRPr="00702F72">
          <w:rPr>
            <w:rStyle w:val="Hyperlink"/>
            <w:color w:val="auto"/>
          </w:rPr>
          <w:t>https://qns.com/story/2019/05/14/spectrum-opens-technology-centers-at-three-nonprofit-community-organizations-in-jamaica</w:t>
        </w:r>
      </w:hyperlink>
      <w:r w:rsidRPr="00702F72">
        <w:t>.</w:t>
      </w:r>
    </w:p>
  </w:footnote>
  <w:footnote w:id="46">
    <w:p w14:paraId="3A06A851" w14:textId="4F0D1CEB" w:rsidR="00107BB9" w:rsidRPr="00702F72" w:rsidRDefault="00107BB9" w:rsidP="00702F72">
      <w:pPr>
        <w:pStyle w:val="FootnoteText"/>
      </w:pPr>
      <w:r w:rsidRPr="00702F72">
        <w:rPr>
          <w:rStyle w:val="FootnoteReference"/>
        </w:rPr>
        <w:footnoteRef/>
      </w:r>
      <w:r w:rsidRPr="00702F72">
        <w:t xml:space="preserve"> </w:t>
      </w:r>
      <w:r w:rsidRPr="00702F72">
        <w:rPr>
          <w:i/>
        </w:rPr>
        <w:t xml:space="preserve">Giving </w:t>
      </w:r>
      <w:r w:rsidR="00BB2CE4" w:rsidRPr="00702F72">
        <w:rPr>
          <w:i/>
        </w:rPr>
        <w:t>More to Those Who Give The Most</w:t>
      </w:r>
      <w:r w:rsidRPr="00702F72">
        <w:t xml:space="preserve">, </w:t>
      </w:r>
      <w:r w:rsidRPr="00702F72">
        <w:rPr>
          <w:iCs/>
          <w:smallCaps/>
        </w:rPr>
        <w:t>Verizon</w:t>
      </w:r>
      <w:r w:rsidRPr="00702F72">
        <w:t xml:space="preserve">, </w:t>
      </w:r>
      <w:hyperlink r:id="rId42" w:history="1">
        <w:r w:rsidRPr="00702F72">
          <w:rPr>
            <w:rStyle w:val="Hyperlink"/>
          </w:rPr>
          <w:t>https://www.verizon.com/info/teachers/</w:t>
        </w:r>
      </w:hyperlink>
      <w:r w:rsidRPr="00702F72">
        <w:t xml:space="preserve">. </w:t>
      </w:r>
    </w:p>
  </w:footnote>
  <w:footnote w:id="47">
    <w:p w14:paraId="075AF9C0" w14:textId="6267A987" w:rsidR="00107BB9" w:rsidRPr="00702F72" w:rsidRDefault="00107BB9" w:rsidP="00702F72">
      <w:pPr>
        <w:pStyle w:val="FootnoteText"/>
      </w:pPr>
      <w:r w:rsidRPr="00702F72">
        <w:rPr>
          <w:rStyle w:val="FootnoteReference"/>
        </w:rPr>
        <w:footnoteRef/>
      </w:r>
      <w:r w:rsidRPr="00702F72">
        <w:t xml:space="preserve"> </w:t>
      </w:r>
      <w:r w:rsidRPr="00702F72">
        <w:rPr>
          <w:i/>
        </w:rPr>
        <w:t>Verizon extends low-income internet offer through 2020</w:t>
      </w:r>
      <w:r w:rsidRPr="00702F72">
        <w:t xml:space="preserve">, </w:t>
      </w:r>
      <w:r w:rsidR="00BB2CE4" w:rsidRPr="00702F72">
        <w:rPr>
          <w:iCs/>
          <w:smallCaps/>
        </w:rPr>
        <w:t>Verizon</w:t>
      </w:r>
      <w:r w:rsidR="00BB2CE4" w:rsidRPr="00702F72">
        <w:rPr>
          <w:smallCaps/>
        </w:rPr>
        <w:t xml:space="preserve">, </w:t>
      </w:r>
      <w:r w:rsidRPr="00702F72">
        <w:t xml:space="preserve">July 9, 2020, </w:t>
      </w:r>
      <w:hyperlink r:id="rId43" w:history="1">
        <w:r w:rsidRPr="00702F72">
          <w:rPr>
            <w:rStyle w:val="Hyperlink"/>
          </w:rPr>
          <w:t>https://www.verizon.com/about/news/verizon-extends-low-income-internet</w:t>
        </w:r>
      </w:hyperlink>
      <w:r w:rsidRPr="00702F72">
        <w:t xml:space="preserve">. </w:t>
      </w:r>
    </w:p>
  </w:footnote>
  <w:footnote w:id="48">
    <w:p w14:paraId="72049575" w14:textId="543E990A" w:rsidR="00107BB9" w:rsidRPr="00702F72" w:rsidRDefault="00107BB9" w:rsidP="00702F72">
      <w:pPr>
        <w:pStyle w:val="FootnoteText"/>
      </w:pPr>
      <w:r w:rsidRPr="00702F72">
        <w:rPr>
          <w:rStyle w:val="FootnoteReference"/>
        </w:rPr>
        <w:footnoteRef/>
      </w:r>
      <w:r w:rsidRPr="00702F72">
        <w:t xml:space="preserve"> </w:t>
      </w:r>
      <w:r w:rsidRPr="00702F72">
        <w:rPr>
          <w:i/>
          <w:iCs/>
        </w:rPr>
        <w:t>Id.</w:t>
      </w:r>
    </w:p>
  </w:footnote>
  <w:footnote w:id="49">
    <w:p w14:paraId="2B8A5658" w14:textId="62939161" w:rsidR="00107BB9" w:rsidRPr="00702F72" w:rsidRDefault="00107BB9" w:rsidP="00702F72">
      <w:pPr>
        <w:pStyle w:val="FootnoteText"/>
      </w:pPr>
      <w:r w:rsidRPr="00702F72">
        <w:rPr>
          <w:rStyle w:val="FootnoteReference"/>
        </w:rPr>
        <w:footnoteRef/>
      </w:r>
      <w:r w:rsidRPr="00702F72">
        <w:t xml:space="preserve"> </w:t>
      </w:r>
      <w:r w:rsidRPr="00702F72">
        <w:rPr>
          <w:i/>
          <w:iCs/>
        </w:rPr>
        <w:t>Id.</w:t>
      </w:r>
    </w:p>
  </w:footnote>
  <w:footnote w:id="50">
    <w:p w14:paraId="581B46D0" w14:textId="4BF11A62" w:rsidR="00107BB9" w:rsidRPr="00702F72" w:rsidRDefault="00107BB9" w:rsidP="00702F72">
      <w:pPr>
        <w:pStyle w:val="FootnoteText"/>
      </w:pPr>
      <w:r w:rsidRPr="00702F72">
        <w:rPr>
          <w:rStyle w:val="FootnoteReference"/>
        </w:rPr>
        <w:footnoteRef/>
      </w:r>
      <w:r w:rsidRPr="00702F72">
        <w:t xml:space="preserve"> Press Releases, </w:t>
      </w:r>
      <w:r w:rsidRPr="00702F72">
        <w:rPr>
          <w:i/>
        </w:rPr>
        <w:t>Charter Relaunches Free 60-Day Spectrum Internet &amp; WiFi Offer to Help Connect New Households With K-12 and College Students or Educators</w:t>
      </w:r>
      <w:r w:rsidRPr="00702F72">
        <w:t xml:space="preserve">, </w:t>
      </w:r>
      <w:r w:rsidR="00BB2CE4" w:rsidRPr="00702F72">
        <w:rPr>
          <w:iCs/>
          <w:smallCaps/>
        </w:rPr>
        <w:t>Charter Communications,</w:t>
      </w:r>
      <w:r w:rsidR="00BB2CE4" w:rsidRPr="00702F72">
        <w:t xml:space="preserve"> </w:t>
      </w:r>
      <w:r w:rsidRPr="00702F72">
        <w:t xml:space="preserve">September 21, 2020, , </w:t>
      </w:r>
      <w:hyperlink r:id="rId44" w:history="1">
        <w:r w:rsidRPr="00702F72">
          <w:rPr>
            <w:rStyle w:val="Hyperlink"/>
          </w:rPr>
          <w:t>https://corporate.charter.com/newsroom/charter-relaunches-free-60-day-spectrum-internet-and-wifi-offer-to-help-connect-new-households-with-K-12-and-college-students-or-educators</w:t>
        </w:r>
      </w:hyperlink>
      <w:r w:rsidRPr="00702F72">
        <w:t xml:space="preserve">. </w:t>
      </w:r>
    </w:p>
  </w:footnote>
  <w:footnote w:id="51">
    <w:p w14:paraId="1CD7DACB" w14:textId="6E466499" w:rsidR="00107BB9" w:rsidRPr="00702F72" w:rsidRDefault="00107BB9" w:rsidP="00702F72">
      <w:pPr>
        <w:pStyle w:val="FootnoteText"/>
      </w:pPr>
      <w:r w:rsidRPr="00702F72">
        <w:rPr>
          <w:rStyle w:val="FootnoteReference"/>
        </w:rPr>
        <w:footnoteRef/>
      </w:r>
      <w:r w:rsidRPr="00702F72">
        <w:t xml:space="preserve"> </w:t>
      </w:r>
      <w:r w:rsidRPr="00702F72">
        <w:rPr>
          <w:i/>
          <w:iCs/>
        </w:rPr>
        <w:t>Id.</w:t>
      </w:r>
    </w:p>
  </w:footnote>
  <w:footnote w:id="52">
    <w:p w14:paraId="7757CB36" w14:textId="6679E99F" w:rsidR="00107BB9" w:rsidRPr="00702F72" w:rsidRDefault="00107BB9" w:rsidP="00702F72">
      <w:pPr>
        <w:spacing w:after="0" w:line="240" w:lineRule="auto"/>
        <w:rPr>
          <w:rFonts w:eastAsia="Times New Roman" w:cs="Times New Roman"/>
          <w:sz w:val="20"/>
          <w:szCs w:val="20"/>
        </w:rPr>
      </w:pPr>
      <w:r w:rsidRPr="00702F72">
        <w:rPr>
          <w:rStyle w:val="FootnoteReference"/>
          <w:rFonts w:cs="Times New Roman"/>
          <w:sz w:val="20"/>
          <w:szCs w:val="20"/>
        </w:rPr>
        <w:footnoteRef/>
      </w:r>
      <w:r w:rsidRPr="00702F72">
        <w:rPr>
          <w:rFonts w:cs="Times New Roman"/>
          <w:sz w:val="20"/>
          <w:szCs w:val="20"/>
        </w:rPr>
        <w:t xml:space="preserve"> A part of FCC requirements related to the merger with Time Warner that required the </w:t>
      </w:r>
      <w:r w:rsidRPr="00702F72">
        <w:rPr>
          <w:rFonts w:eastAsia="Times New Roman" w:cs="Times New Roman"/>
          <w:sz w:val="20"/>
          <w:szCs w:val="20"/>
        </w:rPr>
        <w:t xml:space="preserve">offering of a reduced-price broadband service to low income families with download speeds of at least 30/4 Mbps. </w:t>
      </w:r>
      <w:r w:rsidRPr="00702F72">
        <w:rPr>
          <w:rFonts w:eastAsia="Times New Roman" w:cs="Times New Roman"/>
          <w:i/>
          <w:iCs/>
          <w:sz w:val="20"/>
          <w:szCs w:val="20"/>
        </w:rPr>
        <w:t>See</w:t>
      </w:r>
      <w:r w:rsidRPr="00702F72">
        <w:rPr>
          <w:rFonts w:eastAsia="Times New Roman" w:cs="Times New Roman"/>
          <w:sz w:val="20"/>
          <w:szCs w:val="20"/>
        </w:rPr>
        <w:t xml:space="preserve"> Federal Communications Commission, </w:t>
      </w:r>
      <w:r w:rsidRPr="00702F72">
        <w:rPr>
          <w:rFonts w:eastAsia="Times New Roman" w:cs="Times New Roman"/>
          <w:i/>
          <w:sz w:val="20"/>
          <w:szCs w:val="20"/>
        </w:rPr>
        <w:t>Memorandum and Opinion</w:t>
      </w:r>
      <w:r w:rsidRPr="00702F72">
        <w:rPr>
          <w:rFonts w:eastAsia="Times New Roman" w:cs="Times New Roman"/>
          <w:sz w:val="20"/>
          <w:szCs w:val="20"/>
        </w:rPr>
        <w:t>, MB Docket No. 15-149.</w:t>
      </w:r>
    </w:p>
  </w:footnote>
  <w:footnote w:id="53">
    <w:p w14:paraId="523B0AEC" w14:textId="60FC3A17" w:rsidR="00107BB9" w:rsidRPr="00702F72" w:rsidRDefault="00107BB9" w:rsidP="00702F72">
      <w:pPr>
        <w:pStyle w:val="FootnoteText"/>
        <w:rPr>
          <w:i/>
          <w:iCs/>
        </w:rPr>
      </w:pPr>
      <w:r w:rsidRPr="00702F72">
        <w:rPr>
          <w:rStyle w:val="FootnoteReference"/>
        </w:rPr>
        <w:footnoteRef/>
      </w:r>
      <w:r w:rsidRPr="00702F72">
        <w:t xml:space="preserve"> </w:t>
      </w:r>
      <w:r w:rsidRPr="00702F72">
        <w:rPr>
          <w:i/>
          <w:iCs/>
        </w:rPr>
        <w:t>Id.</w:t>
      </w:r>
    </w:p>
  </w:footnote>
  <w:footnote w:id="54">
    <w:p w14:paraId="1FBC6791" w14:textId="36655657" w:rsidR="00107BB9" w:rsidRPr="00702F72" w:rsidRDefault="00107BB9" w:rsidP="00702F72">
      <w:pPr>
        <w:pStyle w:val="CommentText"/>
        <w:spacing w:after="0"/>
        <w:rPr>
          <w:rFonts w:cs="Times New Roman"/>
        </w:rPr>
      </w:pPr>
      <w:r w:rsidRPr="00702F72">
        <w:rPr>
          <w:rStyle w:val="FootnoteReference"/>
          <w:rFonts w:cs="Times New Roman"/>
        </w:rPr>
        <w:footnoteRef/>
      </w:r>
      <w:r w:rsidR="00BB2CE4" w:rsidRPr="00702F72">
        <w:rPr>
          <w:rFonts w:cs="Times New Roman"/>
        </w:rPr>
        <w:t xml:space="preserve"> </w:t>
      </w:r>
      <w:r w:rsidRPr="00702F72">
        <w:rPr>
          <w:rFonts w:cs="Times New Roman"/>
          <w:i/>
        </w:rPr>
        <w:t>Altice USA Brings Free Broadband to K-12 and College Students During Coronavirus Pandemic</w:t>
      </w:r>
      <w:r w:rsidRPr="00702F72">
        <w:rPr>
          <w:rFonts w:cs="Times New Roman"/>
        </w:rPr>
        <w:t>,</w:t>
      </w:r>
      <w:r w:rsidR="00BB2CE4" w:rsidRPr="00702F72">
        <w:rPr>
          <w:rFonts w:cs="Times New Roman"/>
        </w:rPr>
        <w:t xml:space="preserve"> </w:t>
      </w:r>
      <w:r w:rsidR="00BB2CE4" w:rsidRPr="00702F72">
        <w:rPr>
          <w:rFonts w:cs="Times New Roman"/>
          <w:smallCaps/>
        </w:rPr>
        <w:t>Altice</w:t>
      </w:r>
      <w:r w:rsidR="00BB2CE4" w:rsidRPr="00702F72">
        <w:rPr>
          <w:rFonts w:cs="Times New Roman"/>
        </w:rPr>
        <w:t>,</w:t>
      </w:r>
      <w:r w:rsidRPr="00702F72">
        <w:rPr>
          <w:rFonts w:cs="Times New Roman"/>
        </w:rPr>
        <w:t xml:space="preserve"> March 13, 2020, </w:t>
      </w:r>
      <w:hyperlink r:id="rId45" w:anchor=":~:text=For%20households%20with%20K-12,customer%20household%20within%20our%20footprint" w:history="1">
        <w:r w:rsidRPr="00702F72">
          <w:rPr>
            <w:rStyle w:val="Hyperlink"/>
            <w:rFonts w:cs="Times New Roman"/>
          </w:rPr>
          <w:t>https://www.alticeusa.com/news/articles/feature/corporate/altice-usa-brings-free-broadband-k-12-and-college-students-during-coronavirus-pandemic#:~:text=For%20households%20with%20K-12,customer%20household%20within%20our%20footprint</w:t>
        </w:r>
      </w:hyperlink>
      <w:r w:rsidR="00BB2CE4" w:rsidRPr="00702F72">
        <w:rPr>
          <w:rFonts w:cs="Times New Roman"/>
        </w:rPr>
        <w:t>;</w:t>
      </w:r>
      <w:r w:rsidRPr="00702F72">
        <w:rPr>
          <w:rFonts w:cs="Times New Roman"/>
        </w:rPr>
        <w:t xml:space="preserve"> </w:t>
      </w:r>
      <w:r w:rsidRPr="00702F72">
        <w:rPr>
          <w:rFonts w:cs="Times New Roman"/>
          <w:i/>
        </w:rPr>
        <w:t>Altice Advantage Internet</w:t>
      </w:r>
      <w:r w:rsidRPr="00702F72">
        <w:rPr>
          <w:rFonts w:cs="Times New Roman"/>
        </w:rPr>
        <w:t xml:space="preserve">, </w:t>
      </w:r>
      <w:hyperlink r:id="rId46" w:history="1">
        <w:r w:rsidR="00BB2CE4" w:rsidRPr="00702F72">
          <w:rPr>
            <w:rStyle w:val="Hyperlink"/>
            <w:rFonts w:cs="Times New Roman"/>
          </w:rPr>
          <w:t>https://www.alticeadvantageinternet.com/</w:t>
        </w:r>
      </w:hyperlink>
      <w:r w:rsidR="00BB2CE4" w:rsidRPr="00702F72">
        <w:rPr>
          <w:rFonts w:cs="Times New Roman"/>
        </w:rPr>
        <w:t xml:space="preserve"> (last visited </w:t>
      </w:r>
      <w:r w:rsidRPr="00702F72">
        <w:rPr>
          <w:rFonts w:cs="Times New Roman"/>
        </w:rPr>
        <w:t xml:space="preserve">October </w:t>
      </w:r>
      <w:r w:rsidR="00BB2CE4" w:rsidRPr="00702F72">
        <w:rPr>
          <w:rFonts w:cs="Times New Roman"/>
        </w:rPr>
        <w:t xml:space="preserve">9, </w:t>
      </w:r>
      <w:r w:rsidRPr="00702F72">
        <w:rPr>
          <w:rFonts w:cs="Times New Roman"/>
        </w:rPr>
        <w:t>2020</w:t>
      </w:r>
      <w:r w:rsidR="00BB2CE4" w:rsidRPr="00702F72">
        <w:rPr>
          <w:rFonts w:cs="Times New Roman"/>
        </w:rPr>
        <w:t>)</w:t>
      </w:r>
      <w:r w:rsidRPr="00702F72">
        <w:rPr>
          <w:rFonts w:cs="Times New Roman"/>
        </w:rPr>
        <w:t>.</w:t>
      </w:r>
    </w:p>
  </w:footnote>
  <w:footnote w:id="55">
    <w:p w14:paraId="68476E52" w14:textId="3E13C19E" w:rsidR="00107BB9" w:rsidRPr="00702F72" w:rsidRDefault="00107BB9" w:rsidP="00702F72">
      <w:pPr>
        <w:pStyle w:val="FootnoteText"/>
        <w:widowControl w:val="0"/>
      </w:pPr>
      <w:r w:rsidRPr="00702F72">
        <w:rPr>
          <w:rStyle w:val="FootnoteReference"/>
        </w:rPr>
        <w:footnoteRef/>
      </w:r>
      <w:r w:rsidRPr="00702F72">
        <w:t xml:space="preserve"> </w:t>
      </w:r>
      <w:r w:rsidR="00BB2CE4" w:rsidRPr="00702F72">
        <w:t xml:space="preserve">Luis </w:t>
      </w:r>
      <w:r w:rsidRPr="00702F72">
        <w:t xml:space="preserve">Diaz, </w:t>
      </w:r>
      <w:r w:rsidRPr="00702F72">
        <w:rPr>
          <w:i/>
        </w:rPr>
        <w:t>NYC Working With Apple to Supply 300,000 iPads to Our Students for Distance Learning</w:t>
      </w:r>
      <w:r w:rsidRPr="00702F72">
        <w:t xml:space="preserve">, March 16, 2020, </w:t>
      </w:r>
      <w:r w:rsidRPr="00702F72">
        <w:rPr>
          <w:iCs/>
          <w:smallCaps/>
        </w:rPr>
        <w:t>New Yorkled Magazine</w:t>
      </w:r>
      <w:r w:rsidRPr="00702F72">
        <w:t xml:space="preserve">, </w:t>
      </w:r>
      <w:hyperlink r:id="rId47" w:history="1">
        <w:r w:rsidRPr="00702F72">
          <w:rPr>
            <w:rStyle w:val="Hyperlink"/>
            <w:color w:val="auto"/>
          </w:rPr>
          <w:t>https://www.newyorkled.com/nyc-working-with-apple-to-supply-300000-ipads-to-our-students-for-distance-learning/</w:t>
        </w:r>
      </w:hyperlink>
      <w:r w:rsidRPr="00702F72">
        <w:t xml:space="preserve">. </w:t>
      </w:r>
    </w:p>
  </w:footnote>
  <w:footnote w:id="56">
    <w:p w14:paraId="176034C1" w14:textId="47A35D6D" w:rsidR="00107BB9" w:rsidRPr="00702F72" w:rsidRDefault="00107BB9" w:rsidP="00702F72">
      <w:pPr>
        <w:pStyle w:val="FootnoteText"/>
        <w:widowControl w:val="0"/>
      </w:pPr>
      <w:r w:rsidRPr="00702F72">
        <w:rPr>
          <w:rStyle w:val="FootnoteReference"/>
        </w:rPr>
        <w:footnoteRef/>
      </w:r>
      <w:r w:rsidRPr="00702F72">
        <w:t xml:space="preserve"> </w:t>
      </w:r>
      <w:r w:rsidR="00BB2CE4" w:rsidRPr="00702F72">
        <w:t xml:space="preserve">Reema </w:t>
      </w:r>
      <w:r w:rsidRPr="00702F72">
        <w:t xml:space="preserve">Amin, </w:t>
      </w:r>
      <w:r w:rsidRPr="00702F72">
        <w:rPr>
          <w:i/>
        </w:rPr>
        <w:t>The Education Department Distributed 321K iPads to NYC Students for Remote Learning. Now Principals Have to Get Them Back</w:t>
      </w:r>
      <w:r w:rsidRPr="00702F72">
        <w:t xml:space="preserve">, </w:t>
      </w:r>
      <w:r w:rsidR="00BB2CE4" w:rsidRPr="00702F72">
        <w:rPr>
          <w:iCs/>
          <w:smallCaps/>
        </w:rPr>
        <w:t>Chalkbeat,</w:t>
      </w:r>
      <w:r w:rsidR="00BB2CE4" w:rsidRPr="00702F72">
        <w:t xml:space="preserve"> </w:t>
      </w:r>
      <w:r w:rsidRPr="00702F72">
        <w:t xml:space="preserve">July 29, 2020, </w:t>
      </w:r>
      <w:hyperlink r:id="rId48">
        <w:r w:rsidRPr="00702F72">
          <w:rPr>
            <w:rStyle w:val="Hyperlink"/>
            <w:color w:val="auto"/>
          </w:rPr>
          <w:t>https://ny.chalkbeat.org/2020/7/29/21347043/remote-learning-devices-distribution-nyc</w:t>
        </w:r>
      </w:hyperlink>
      <w:r w:rsidRPr="00702F72">
        <w:t>.</w:t>
      </w:r>
    </w:p>
  </w:footnote>
  <w:footnote w:id="57">
    <w:p w14:paraId="67E598E0" w14:textId="05852A8C" w:rsidR="00107BB9" w:rsidRPr="00702F72" w:rsidRDefault="00107BB9" w:rsidP="00702F72">
      <w:pPr>
        <w:pStyle w:val="FootnoteText"/>
      </w:pPr>
      <w:r w:rsidRPr="00702F72">
        <w:rPr>
          <w:rStyle w:val="FootnoteReference"/>
        </w:rPr>
        <w:footnoteRef/>
      </w:r>
      <w:r w:rsidRPr="00702F72">
        <w:t xml:space="preserve"> NYC Office of the Mayor, </w:t>
      </w:r>
      <w:r w:rsidRPr="00702F72">
        <w:rPr>
          <w:i/>
        </w:rPr>
        <w:t>Mayor de Blasio, HUD Secretary Castro, and T-Mobile Announce 5,000 Families in Bronx Public Housing to Receive Free Tablets and Mobile Internet Service</w:t>
      </w:r>
      <w:r w:rsidRPr="00702F72">
        <w:t xml:space="preserve">, December 16, 2016, </w:t>
      </w:r>
      <w:hyperlink r:id="rId49" w:anchor="/0">
        <w:r w:rsidRPr="00702F72">
          <w:rPr>
            <w:rStyle w:val="Hyperlink"/>
            <w:color w:val="auto"/>
          </w:rPr>
          <w:t>https://www1.nyc.gov/office-of-the-mayor/news/956-16/mayor-de-blasio-hud-secretary-castro-t-mobile-5-000-families-bronx-public-housing#/0</w:t>
        </w:r>
      </w:hyperlink>
      <w:r w:rsidR="00BB2CE4" w:rsidRPr="00702F72">
        <w:rPr>
          <w:rStyle w:val="Hyperlink"/>
          <w:color w:val="auto"/>
        </w:rPr>
        <w:t>.</w:t>
      </w:r>
    </w:p>
  </w:footnote>
  <w:footnote w:id="58">
    <w:p w14:paraId="2B95D6AA" w14:textId="535E5BD3" w:rsidR="00107BB9" w:rsidRPr="00702F72" w:rsidRDefault="00107BB9" w:rsidP="00702F72">
      <w:pPr>
        <w:pStyle w:val="FootnoteText"/>
      </w:pPr>
      <w:r w:rsidRPr="00702F72">
        <w:rPr>
          <w:rStyle w:val="FootnoteReference"/>
        </w:rPr>
        <w:footnoteRef/>
      </w:r>
      <w:r w:rsidRPr="00702F72">
        <w:t xml:space="preserve"> </w:t>
      </w:r>
      <w:r w:rsidRPr="00702F72">
        <w:rPr>
          <w:i/>
          <w:iCs/>
        </w:rPr>
        <w:t>Id.</w:t>
      </w:r>
    </w:p>
  </w:footnote>
  <w:footnote w:id="59">
    <w:p w14:paraId="60D49858" w14:textId="78B70D01" w:rsidR="00107BB9" w:rsidRPr="00702F72" w:rsidRDefault="00107BB9" w:rsidP="00702F72">
      <w:pPr>
        <w:pStyle w:val="FootnoteText"/>
        <w:widowControl w:val="0"/>
      </w:pPr>
      <w:r w:rsidRPr="00702F72">
        <w:rPr>
          <w:rStyle w:val="FootnoteReference"/>
        </w:rPr>
        <w:footnoteRef/>
      </w:r>
      <w:r w:rsidRPr="00702F72">
        <w:t xml:space="preserve"> </w:t>
      </w:r>
      <w:r w:rsidRPr="00702F72">
        <w:rPr>
          <w:i/>
          <w:iCs/>
        </w:rPr>
        <w:t>Id.</w:t>
      </w:r>
    </w:p>
  </w:footnote>
  <w:footnote w:id="60">
    <w:p w14:paraId="4A5B1869" w14:textId="7229FFDE" w:rsidR="00107BB9" w:rsidRPr="00702F72" w:rsidRDefault="00107BB9" w:rsidP="00702F72">
      <w:pPr>
        <w:pStyle w:val="FootnoteText"/>
      </w:pPr>
      <w:r w:rsidRPr="00702F72">
        <w:rPr>
          <w:rStyle w:val="FootnoteReference"/>
        </w:rPr>
        <w:footnoteRef/>
      </w:r>
      <w:r w:rsidRPr="00702F72">
        <w:t xml:space="preserve"> Federal Communications Commission, </w:t>
      </w:r>
      <w:r w:rsidRPr="00702F72">
        <w:rPr>
          <w:i/>
        </w:rPr>
        <w:t>Lifeline Support for Affordable Communications</w:t>
      </w:r>
      <w:r w:rsidRPr="00702F72">
        <w:t xml:space="preserve">, </w:t>
      </w:r>
      <w:r w:rsidRPr="00702F72">
        <w:rPr>
          <w:iCs/>
        </w:rPr>
        <w:t>FCC</w:t>
      </w:r>
      <w:r w:rsidRPr="00702F72">
        <w:t xml:space="preserve">, </w:t>
      </w:r>
      <w:hyperlink r:id="rId50" w:history="1">
        <w:r w:rsidRPr="00702F72">
          <w:rPr>
            <w:rStyle w:val="Hyperlink"/>
          </w:rPr>
          <w:t>https://www.fcc.gov/lifeline-consumers</w:t>
        </w:r>
      </w:hyperlink>
      <w:r w:rsidRPr="00702F72">
        <w:t xml:space="preserve">. </w:t>
      </w:r>
    </w:p>
  </w:footnote>
  <w:footnote w:id="61">
    <w:p w14:paraId="3F81D391" w14:textId="12EA46EA" w:rsidR="00107BB9" w:rsidRPr="00702F72" w:rsidRDefault="00107BB9" w:rsidP="00702F72">
      <w:pPr>
        <w:pStyle w:val="FootnoteText"/>
      </w:pPr>
      <w:r w:rsidRPr="00702F72">
        <w:rPr>
          <w:rStyle w:val="FootnoteReference"/>
        </w:rPr>
        <w:footnoteRef/>
      </w:r>
      <w:r w:rsidRPr="00702F72">
        <w:t xml:space="preserve"> </w:t>
      </w:r>
      <w:r w:rsidRPr="00702F72">
        <w:rPr>
          <w:i/>
          <w:iCs/>
        </w:rPr>
        <w:t>Id.</w:t>
      </w:r>
    </w:p>
  </w:footnote>
  <w:footnote w:id="62">
    <w:p w14:paraId="296747FE" w14:textId="278F2253" w:rsidR="00107BB9" w:rsidRPr="00702F72" w:rsidRDefault="00107BB9" w:rsidP="00702F72">
      <w:pPr>
        <w:pStyle w:val="FootnoteText"/>
      </w:pPr>
      <w:r w:rsidRPr="00702F72">
        <w:rPr>
          <w:rStyle w:val="FootnoteReference"/>
        </w:rPr>
        <w:footnoteRef/>
      </w:r>
      <w:r w:rsidRPr="00702F72">
        <w:t xml:space="preserve"> </w:t>
      </w:r>
      <w:r w:rsidRPr="00702F72">
        <w:rPr>
          <w:i/>
          <w:iCs/>
        </w:rPr>
        <w:t>Id.</w:t>
      </w:r>
    </w:p>
  </w:footnote>
  <w:footnote w:id="63">
    <w:p w14:paraId="412E8730" w14:textId="4712C676" w:rsidR="00107BB9" w:rsidRPr="00702F72" w:rsidRDefault="00107BB9" w:rsidP="00702F72">
      <w:pPr>
        <w:pStyle w:val="FootnoteText"/>
        <w:widowControl w:val="0"/>
        <w:rPr>
          <w:highlight w:val="yellow"/>
        </w:rPr>
      </w:pPr>
      <w:r w:rsidRPr="00702F72">
        <w:rPr>
          <w:rStyle w:val="FootnoteReference"/>
        </w:rPr>
        <w:footnoteRef/>
      </w:r>
      <w:r w:rsidRPr="00702F72">
        <w:t xml:space="preserve"> </w:t>
      </w:r>
      <w:r w:rsidRPr="00702F72">
        <w:rPr>
          <w:i/>
          <w:iCs/>
        </w:rPr>
        <w:t>Scientific American</w:t>
      </w:r>
      <w:r w:rsidRPr="00702F72">
        <w:t xml:space="preserve"> gives a comprehensive explanation of a mesh network: “The community approach typically involves organizers renting internet access from a local data center, and installing rooftop antennas and wi-fi routers that together act as access point for nearby residents. Unlike a home or office router that provides wi-fi service for a dozen or so square meters, a community network can provide a wi-fi signal for several square kilometers. Residents connect to the access point by mounting their own antennas on their buildings’ rooftops or outside their windows. These antennas receive the network’s signal and send it through a cable to wi-fi routers located inside members’ homes or offices. The setup is called a ‘mesh’ network because any member can act as an access point, or node, for other members.” (</w:t>
      </w:r>
      <w:r w:rsidR="00BB2CE4" w:rsidRPr="00702F72">
        <w:t xml:space="preserve">Larry </w:t>
      </w:r>
      <w:r w:rsidRPr="00702F72">
        <w:t xml:space="preserve">Greenemeier, </w:t>
      </w:r>
      <w:r w:rsidRPr="00702F72">
        <w:rPr>
          <w:i/>
        </w:rPr>
        <w:t>Net Neutrality Loss Could Rekindle ISP Alternatives for Internet Access</w:t>
      </w:r>
      <w:r w:rsidRPr="00702F72">
        <w:t xml:space="preserve">, </w:t>
      </w:r>
      <w:r w:rsidR="00BB2CE4" w:rsidRPr="00702F72">
        <w:rPr>
          <w:iCs/>
          <w:smallCaps/>
        </w:rPr>
        <w:t>Scientific American,</w:t>
      </w:r>
      <w:r w:rsidR="00BB2CE4" w:rsidRPr="00702F72">
        <w:t xml:space="preserve"> </w:t>
      </w:r>
      <w:r w:rsidRPr="00702F72">
        <w:t xml:space="preserve">January 8, 2018, </w:t>
      </w:r>
      <w:hyperlink r:id="rId51" w:history="1">
        <w:r w:rsidR="00BB2CE4" w:rsidRPr="00702F72">
          <w:rPr>
            <w:rStyle w:val="Hyperlink"/>
          </w:rPr>
          <w:t>https://www.scientificamerican.com/article/net-neutrality-loss-could-rekindle-isp-alternatives-for-internet-access</w:t>
        </w:r>
      </w:hyperlink>
      <w:r w:rsidRPr="00702F72">
        <w:t>.)</w:t>
      </w:r>
      <w:r w:rsidR="00BB2CE4" w:rsidRPr="00702F72">
        <w:t xml:space="preserve"> </w:t>
      </w:r>
    </w:p>
  </w:footnote>
  <w:footnote w:id="64">
    <w:p w14:paraId="310510E2" w14:textId="36547CA0" w:rsidR="00107BB9" w:rsidRPr="00702F72" w:rsidRDefault="00107BB9" w:rsidP="00702F72">
      <w:pPr>
        <w:pStyle w:val="FootnoteText"/>
        <w:widowControl w:val="0"/>
      </w:pPr>
      <w:r w:rsidRPr="00702F72">
        <w:rPr>
          <w:rStyle w:val="FootnoteReference"/>
        </w:rPr>
        <w:footnoteRef/>
      </w:r>
      <w:r w:rsidRPr="00702F72">
        <w:t xml:space="preserve"> NYC Mesh, </w:t>
      </w:r>
      <w:hyperlink r:id="rId52">
        <w:r w:rsidRPr="00702F72">
          <w:rPr>
            <w:rStyle w:val="Hyperlink"/>
            <w:color w:val="auto"/>
          </w:rPr>
          <w:t>https://www.nycmesh.net</w:t>
        </w:r>
      </w:hyperlink>
      <w:r w:rsidRPr="00702F72">
        <w:t xml:space="preserve">, </w:t>
      </w:r>
      <w:r w:rsidR="00BB2CE4" w:rsidRPr="00702F72">
        <w:t xml:space="preserve">(last visited October 9, </w:t>
      </w:r>
      <w:r w:rsidRPr="00702F72">
        <w:t>2020</w:t>
      </w:r>
      <w:r w:rsidR="00BB2CE4" w:rsidRPr="00702F72">
        <w:t>)</w:t>
      </w:r>
      <w:r w:rsidRPr="00702F72">
        <w:t>.</w:t>
      </w:r>
    </w:p>
  </w:footnote>
  <w:footnote w:id="65">
    <w:p w14:paraId="2EE1DF31" w14:textId="47B11263" w:rsidR="000F5127" w:rsidRPr="00702F72" w:rsidRDefault="000F5127" w:rsidP="00702F72">
      <w:pPr>
        <w:pStyle w:val="Heading1"/>
        <w:shd w:val="clear" w:color="auto" w:fill="FFFFFF"/>
        <w:spacing w:before="0" w:line="240" w:lineRule="auto"/>
        <w:rPr>
          <w:rFonts w:cs="Times New Roman"/>
          <w:color w:val="000000"/>
          <w:sz w:val="20"/>
          <w:szCs w:val="20"/>
        </w:rPr>
      </w:pPr>
      <w:r w:rsidRPr="00702F72">
        <w:rPr>
          <w:rStyle w:val="FootnoteReference"/>
          <w:rFonts w:cs="Times New Roman"/>
          <w:sz w:val="20"/>
          <w:szCs w:val="20"/>
        </w:rPr>
        <w:footnoteRef/>
      </w:r>
      <w:r w:rsidR="0DDEBEF1" w:rsidRPr="00702F72">
        <w:rPr>
          <w:rFonts w:cs="Times New Roman"/>
          <w:sz w:val="20"/>
          <w:szCs w:val="20"/>
        </w:rPr>
        <w:t xml:space="preserve"> </w:t>
      </w:r>
      <w:r w:rsidR="00BB2CE4" w:rsidRPr="00702F72">
        <w:rPr>
          <w:rFonts w:cs="Times New Roman"/>
          <w:color w:val="000000"/>
          <w:sz w:val="20"/>
          <w:szCs w:val="20"/>
        </w:rPr>
        <w:t xml:space="preserve">Information Services Franchises, NYC DOITT, </w:t>
      </w:r>
      <w:hyperlink r:id="rId53" w:history="1">
        <w:r w:rsidR="00BB2CE4" w:rsidRPr="00702F72">
          <w:rPr>
            <w:rStyle w:val="Hyperlink"/>
            <w:rFonts w:cs="Times New Roman"/>
            <w:sz w:val="20"/>
            <w:szCs w:val="20"/>
          </w:rPr>
          <w:t>https://www1.nyc.gov/site/doitt/business/information-services-franchises.page</w:t>
        </w:r>
      </w:hyperlink>
      <w:r w:rsidR="00BB2CE4" w:rsidRPr="00702F72">
        <w:rPr>
          <w:rFonts w:cs="Times New Roman"/>
          <w:sz w:val="20"/>
          <w:szCs w:val="20"/>
        </w:rPr>
        <w:t xml:space="preserve">. </w:t>
      </w:r>
    </w:p>
  </w:footnote>
  <w:footnote w:id="66">
    <w:p w14:paraId="2A657CC7" w14:textId="6C3C6603" w:rsidR="00107BB9" w:rsidRPr="00702F72" w:rsidRDefault="00107BB9" w:rsidP="00702F72">
      <w:pPr>
        <w:pStyle w:val="FootnoteText"/>
        <w:widowControl w:val="0"/>
      </w:pPr>
      <w:r w:rsidRPr="00702F72">
        <w:rPr>
          <w:rStyle w:val="FootnoteReference"/>
        </w:rPr>
        <w:footnoteRef/>
      </w:r>
      <w:r w:rsidRPr="00702F72">
        <w:t xml:space="preserve"> </w:t>
      </w:r>
      <w:r w:rsidRPr="00702F72">
        <w:rPr>
          <w:i/>
        </w:rPr>
        <w:t>Pilot Powers NYC Mesh’s Brooklyn Expansion</w:t>
      </w:r>
      <w:r w:rsidRPr="00702F72">
        <w:t>,</w:t>
      </w:r>
      <w:r w:rsidR="00BB2CE4" w:rsidRPr="00702F72">
        <w:t xml:space="preserve"> </w:t>
      </w:r>
      <w:r w:rsidR="00BB2CE4" w:rsidRPr="00702F72">
        <w:rPr>
          <w:smallCaps/>
        </w:rPr>
        <w:t>Pilot Fiber</w:t>
      </w:r>
      <w:r w:rsidR="00BB2CE4" w:rsidRPr="00702F72">
        <w:t xml:space="preserve">, </w:t>
      </w:r>
      <w:r w:rsidRPr="00702F72">
        <w:t xml:space="preserve">May 27, 2020, </w:t>
      </w:r>
      <w:hyperlink r:id="rId54" w:history="1">
        <w:r w:rsidRPr="00702F72">
          <w:rPr>
            <w:rStyle w:val="Hyperlink"/>
            <w:color w:val="auto"/>
          </w:rPr>
          <w:t>https://www.pilotfiber.com/blog/pilot-powers-nyc-mesh-brooklyn-expansion</w:t>
        </w:r>
      </w:hyperlink>
      <w:r w:rsidRPr="00702F72">
        <w:t>.</w:t>
      </w:r>
    </w:p>
  </w:footnote>
  <w:footnote w:id="67">
    <w:p w14:paraId="1270AD7F" w14:textId="445B01B7" w:rsidR="00107BB9" w:rsidRPr="00702F72" w:rsidRDefault="00107BB9" w:rsidP="00702F72">
      <w:pPr>
        <w:pStyle w:val="FootnoteText"/>
        <w:widowControl w:val="0"/>
      </w:pPr>
      <w:r w:rsidRPr="00702F72">
        <w:rPr>
          <w:rStyle w:val="FootnoteReference"/>
        </w:rPr>
        <w:footnoteRef/>
      </w:r>
      <w:r w:rsidRPr="00702F72">
        <w:t xml:space="preserve"> Cohen, N., </w:t>
      </w:r>
      <w:r w:rsidRPr="00702F72">
        <w:rPr>
          <w:i/>
        </w:rPr>
        <w:t>Red Hook’s Cutting-Edge Wireless Network</w:t>
      </w:r>
      <w:r w:rsidRPr="00702F72">
        <w:t xml:space="preserve">, </w:t>
      </w:r>
      <w:r w:rsidR="00BB2CE4" w:rsidRPr="00702F72">
        <w:rPr>
          <w:iCs/>
          <w:smallCaps/>
        </w:rPr>
        <w:t>New York Times</w:t>
      </w:r>
      <w:r w:rsidR="00BB2CE4" w:rsidRPr="00702F72">
        <w:rPr>
          <w:i/>
          <w:iCs/>
        </w:rPr>
        <w:t>,</w:t>
      </w:r>
      <w:r w:rsidR="00BB2CE4" w:rsidRPr="00702F72">
        <w:t xml:space="preserve"> </w:t>
      </w:r>
      <w:r w:rsidRPr="00702F72">
        <w:t xml:space="preserve">August 22, 2014, </w:t>
      </w:r>
      <w:hyperlink r:id="rId55">
        <w:r w:rsidRPr="00702F72">
          <w:rPr>
            <w:rStyle w:val="Hyperlink"/>
            <w:color w:val="auto"/>
          </w:rPr>
          <w:t>https://www.nytimes.com/2014/08/24/nyregion/red-hooks-cutting-edge-wireless-network.html</w:t>
        </w:r>
      </w:hyperlink>
      <w:r w:rsidRPr="00702F72">
        <w:t>.</w:t>
      </w:r>
    </w:p>
  </w:footnote>
  <w:footnote w:id="68">
    <w:p w14:paraId="07BC9464" w14:textId="725D9F7F" w:rsidR="00107BB9" w:rsidRPr="00702F72" w:rsidRDefault="00107BB9" w:rsidP="00702F72">
      <w:pPr>
        <w:pStyle w:val="FootnoteText"/>
        <w:widowControl w:val="0"/>
      </w:pPr>
      <w:r w:rsidRPr="00702F72">
        <w:rPr>
          <w:rStyle w:val="FootnoteReference"/>
        </w:rPr>
        <w:footnoteRef/>
      </w:r>
      <w:r w:rsidRPr="00702F72">
        <w:t xml:space="preserve"> RISE: NYC, </w:t>
      </w:r>
      <w:hyperlink r:id="rId56">
        <w:r w:rsidRPr="00702F72">
          <w:rPr>
            <w:rStyle w:val="Hyperlink"/>
            <w:color w:val="auto"/>
          </w:rPr>
          <w:t>http://rise-nyc.com</w:t>
        </w:r>
      </w:hyperlink>
      <w:r w:rsidRPr="00702F72">
        <w:t xml:space="preserve">, </w:t>
      </w:r>
      <w:r w:rsidR="00BB2CE4" w:rsidRPr="00702F72">
        <w:t xml:space="preserve">(last visited October 9, </w:t>
      </w:r>
      <w:r w:rsidRPr="00702F72">
        <w:t>2020</w:t>
      </w:r>
      <w:r w:rsidR="00BB2CE4" w:rsidRPr="00702F72">
        <w:t>)</w:t>
      </w:r>
      <w:r w:rsidRPr="00702F72">
        <w:t>.</w:t>
      </w:r>
    </w:p>
  </w:footnote>
  <w:footnote w:id="69">
    <w:p w14:paraId="0C2A1B85" w14:textId="6CA55BE4" w:rsidR="00107BB9" w:rsidRPr="00702F72" w:rsidRDefault="00107BB9" w:rsidP="00702F72">
      <w:pPr>
        <w:pStyle w:val="Heading1"/>
        <w:spacing w:before="0" w:line="240" w:lineRule="auto"/>
        <w:rPr>
          <w:rFonts w:cs="Times New Roman"/>
          <w:sz w:val="20"/>
          <w:szCs w:val="20"/>
        </w:rPr>
      </w:pPr>
      <w:r w:rsidRPr="00702F72">
        <w:rPr>
          <w:rStyle w:val="FootnoteReference"/>
          <w:rFonts w:eastAsia="Times New Roman" w:cs="Times New Roman"/>
          <w:sz w:val="20"/>
          <w:szCs w:val="20"/>
        </w:rPr>
        <w:footnoteRef/>
      </w:r>
      <w:r w:rsidRPr="00702F72">
        <w:rPr>
          <w:rFonts w:eastAsia="Times New Roman" w:cs="Times New Roman"/>
          <w:sz w:val="20"/>
          <w:szCs w:val="20"/>
        </w:rPr>
        <w:t xml:space="preserve"> Jon Brodkin,</w:t>
      </w:r>
      <w:r w:rsidR="00BB2CE4" w:rsidRPr="00702F72">
        <w:rPr>
          <w:rFonts w:eastAsia="Times New Roman" w:cs="Times New Roman"/>
          <w:sz w:val="20"/>
          <w:szCs w:val="20"/>
        </w:rPr>
        <w:t xml:space="preserve"> </w:t>
      </w:r>
      <w:r w:rsidR="00BB2CE4" w:rsidRPr="00702F72">
        <w:rPr>
          <w:rFonts w:eastAsia="Times New Roman" w:cs="Times New Roman"/>
          <w:i/>
          <w:sz w:val="20"/>
          <w:szCs w:val="20"/>
        </w:rPr>
        <w:t>Ajit Pai Doubts Elon Musk’s SpaceX Broadband-Latency Claims</w:t>
      </w:r>
      <w:r w:rsidRPr="00702F72">
        <w:rPr>
          <w:rFonts w:eastAsia="Times New Roman" w:cs="Times New Roman"/>
          <w:sz w:val="20"/>
          <w:szCs w:val="20"/>
        </w:rPr>
        <w:t xml:space="preserve">, </w:t>
      </w:r>
      <w:r w:rsidR="00BB2CE4" w:rsidRPr="00702F72">
        <w:rPr>
          <w:rFonts w:eastAsia="Times New Roman" w:cs="Times New Roman"/>
          <w:smallCaps/>
          <w:sz w:val="20"/>
          <w:szCs w:val="20"/>
        </w:rPr>
        <w:t>ArsTechnica,</w:t>
      </w:r>
      <w:r w:rsidR="00BB2CE4" w:rsidRPr="00702F72">
        <w:rPr>
          <w:rFonts w:eastAsia="Times New Roman" w:cs="Times New Roman"/>
          <w:sz w:val="20"/>
          <w:szCs w:val="20"/>
        </w:rPr>
        <w:t xml:space="preserve"> </w:t>
      </w:r>
      <w:r w:rsidRPr="00702F72">
        <w:rPr>
          <w:rFonts w:eastAsia="Times New Roman" w:cs="Times New Roman"/>
          <w:sz w:val="20"/>
          <w:szCs w:val="20"/>
        </w:rPr>
        <w:t xml:space="preserve">May 20, 2020, </w:t>
      </w:r>
      <w:hyperlink r:id="rId57">
        <w:r w:rsidRPr="00702F72">
          <w:rPr>
            <w:rStyle w:val="Hyperlink"/>
            <w:rFonts w:eastAsia="Times New Roman" w:cs="Times New Roman"/>
            <w:color w:val="auto"/>
            <w:sz w:val="20"/>
            <w:szCs w:val="20"/>
          </w:rPr>
          <w:t>https://arstechnica.com/tech-policy/2020/05/elon-musks-promise-of-low-latency-broadband-meets-skepticism-at-fcc/</w:t>
        </w:r>
      </w:hyperlink>
      <w:r w:rsidRPr="00702F72">
        <w:rPr>
          <w:rFonts w:eastAsia="Times New Roman" w:cs="Times New Roman"/>
          <w:sz w:val="20"/>
          <w:szCs w:val="20"/>
        </w:rPr>
        <w:t xml:space="preserve">. </w:t>
      </w:r>
    </w:p>
  </w:footnote>
  <w:footnote w:id="70">
    <w:p w14:paraId="5750D638" w14:textId="5E7C8F57" w:rsidR="00107BB9" w:rsidRPr="00702F72" w:rsidRDefault="00107BB9" w:rsidP="00702F72">
      <w:pPr>
        <w:pStyle w:val="Heading1"/>
        <w:spacing w:before="0" w:line="240" w:lineRule="auto"/>
        <w:rPr>
          <w:rFonts w:eastAsia="Times New Roman" w:cs="Times New Roman"/>
          <w:color w:val="222222"/>
          <w:sz w:val="20"/>
          <w:szCs w:val="20"/>
        </w:rPr>
      </w:pPr>
      <w:r w:rsidRPr="00702F72">
        <w:rPr>
          <w:rStyle w:val="FootnoteReference"/>
          <w:rFonts w:eastAsia="Times New Roman" w:cs="Times New Roman"/>
          <w:sz w:val="20"/>
          <w:szCs w:val="20"/>
        </w:rPr>
        <w:footnoteRef/>
      </w:r>
      <w:r w:rsidRPr="00702F72">
        <w:rPr>
          <w:rFonts w:eastAsia="Times New Roman" w:cs="Times New Roman"/>
          <w:sz w:val="20"/>
          <w:szCs w:val="20"/>
        </w:rPr>
        <w:t xml:space="preserve"> </w:t>
      </w:r>
      <w:r w:rsidRPr="00702F72">
        <w:rPr>
          <w:rFonts w:eastAsia="Times New Roman" w:cs="Times New Roman"/>
          <w:i/>
          <w:iCs/>
          <w:sz w:val="20"/>
          <w:szCs w:val="20"/>
        </w:rPr>
        <w:t>See</w:t>
      </w:r>
      <w:r w:rsidRPr="00702F72">
        <w:rPr>
          <w:rFonts w:eastAsia="Times New Roman" w:cs="Times New Roman"/>
          <w:sz w:val="20"/>
          <w:szCs w:val="20"/>
        </w:rPr>
        <w:t xml:space="preserve"> Chris Daehnick, </w:t>
      </w:r>
      <w:r w:rsidRPr="00702F72">
        <w:rPr>
          <w:rFonts w:eastAsia="Times New Roman" w:cs="Times New Roman"/>
          <w:i/>
          <w:sz w:val="20"/>
          <w:szCs w:val="20"/>
        </w:rPr>
        <w:t xml:space="preserve">Large LEO </w:t>
      </w:r>
      <w:r w:rsidR="00BB2CE4" w:rsidRPr="00702F72">
        <w:rPr>
          <w:rFonts w:eastAsia="Times New Roman" w:cs="Times New Roman"/>
          <w:i/>
          <w:sz w:val="20"/>
          <w:szCs w:val="20"/>
        </w:rPr>
        <w:t xml:space="preserve">Satellite Constellations: </w:t>
      </w:r>
      <w:r w:rsidRPr="00702F72">
        <w:rPr>
          <w:rFonts w:eastAsia="Times New Roman" w:cs="Times New Roman"/>
          <w:i/>
          <w:sz w:val="20"/>
          <w:szCs w:val="20"/>
        </w:rPr>
        <w:t xml:space="preserve">Will </w:t>
      </w:r>
      <w:r w:rsidR="00BB2CE4" w:rsidRPr="00702F72">
        <w:rPr>
          <w:rFonts w:eastAsia="Times New Roman" w:cs="Times New Roman"/>
          <w:i/>
          <w:sz w:val="20"/>
          <w:szCs w:val="20"/>
        </w:rPr>
        <w:t>It Be Different This Time</w:t>
      </w:r>
      <w:r w:rsidRPr="00702F72">
        <w:rPr>
          <w:rFonts w:eastAsia="Times New Roman" w:cs="Times New Roman"/>
          <w:sz w:val="20"/>
          <w:szCs w:val="20"/>
        </w:rPr>
        <w:t xml:space="preserve">?” </w:t>
      </w:r>
      <w:r w:rsidR="00BB2CE4" w:rsidRPr="00702F72">
        <w:rPr>
          <w:rFonts w:eastAsia="Times New Roman" w:cs="Times New Roman"/>
          <w:smallCaps/>
          <w:sz w:val="20"/>
          <w:szCs w:val="20"/>
        </w:rPr>
        <w:t>McKinsey,</w:t>
      </w:r>
      <w:r w:rsidR="00BB2CE4" w:rsidRPr="00702F72">
        <w:rPr>
          <w:rFonts w:eastAsia="Times New Roman" w:cs="Times New Roman"/>
          <w:sz w:val="20"/>
          <w:szCs w:val="20"/>
        </w:rPr>
        <w:t xml:space="preserve"> </w:t>
      </w:r>
      <w:r w:rsidRPr="00702F72">
        <w:rPr>
          <w:rFonts w:eastAsia="Times New Roman" w:cs="Times New Roman"/>
          <w:sz w:val="20"/>
          <w:szCs w:val="20"/>
        </w:rPr>
        <w:t xml:space="preserve">May 4, 2020,  </w:t>
      </w:r>
      <w:hyperlink r:id="rId58">
        <w:r w:rsidRPr="00702F72">
          <w:rPr>
            <w:rStyle w:val="Hyperlink"/>
            <w:rFonts w:eastAsia="Times New Roman" w:cs="Times New Roman"/>
            <w:color w:val="auto"/>
            <w:sz w:val="20"/>
            <w:szCs w:val="20"/>
          </w:rPr>
          <w:t>https://www.mckinsey.com/industries/aerospace-and-defense/our-insights/large-leo-satellite-constellations-will-it-be-different-this-time</w:t>
        </w:r>
      </w:hyperlink>
      <w:r w:rsidRPr="00702F72">
        <w:rPr>
          <w:rFonts w:eastAsia="Times New Roman" w:cs="Times New Roman"/>
          <w:sz w:val="20"/>
          <w:szCs w:val="20"/>
        </w:rPr>
        <w:t xml:space="preserve">#; </w:t>
      </w:r>
      <w:r w:rsidRPr="00702F72">
        <w:rPr>
          <w:rFonts w:eastAsia="Times New Roman" w:cs="Times New Roman"/>
          <w:i/>
          <w:iCs/>
          <w:sz w:val="20"/>
          <w:szCs w:val="20"/>
        </w:rPr>
        <w:t>See</w:t>
      </w:r>
      <w:r w:rsidRPr="00702F72">
        <w:rPr>
          <w:rFonts w:eastAsia="Times New Roman" w:cs="Times New Roman"/>
          <w:sz w:val="20"/>
          <w:szCs w:val="20"/>
        </w:rPr>
        <w:t xml:space="preserve"> </w:t>
      </w:r>
      <w:r w:rsidRPr="00702F72">
        <w:rPr>
          <w:rFonts w:eastAsia="Times New Roman" w:cs="Times New Roman"/>
          <w:i/>
          <w:sz w:val="20"/>
          <w:szCs w:val="20"/>
        </w:rPr>
        <w:t>OneWeb Files for Chapter 11 Restructuring to Execute Sale Process</w:t>
      </w:r>
      <w:r w:rsidRPr="00702F72">
        <w:rPr>
          <w:rFonts w:eastAsia="Times New Roman" w:cs="Times New Roman"/>
          <w:sz w:val="20"/>
          <w:szCs w:val="20"/>
        </w:rPr>
        <w:t xml:space="preserve">, </w:t>
      </w:r>
      <w:r w:rsidRPr="00702F72">
        <w:rPr>
          <w:rFonts w:eastAsia="Times New Roman" w:cs="Times New Roman"/>
          <w:smallCaps/>
          <w:sz w:val="20"/>
          <w:szCs w:val="20"/>
        </w:rPr>
        <w:t>One WEb</w:t>
      </w:r>
      <w:r w:rsidRPr="00702F72">
        <w:rPr>
          <w:rFonts w:eastAsia="Times New Roman" w:cs="Times New Roman"/>
          <w:sz w:val="20"/>
          <w:szCs w:val="20"/>
        </w:rPr>
        <w:t xml:space="preserve">, March 27, 2020,  </w:t>
      </w:r>
      <w:hyperlink r:id="rId59">
        <w:r w:rsidRPr="00702F72">
          <w:rPr>
            <w:rStyle w:val="Hyperlink"/>
            <w:rFonts w:eastAsia="Times New Roman" w:cs="Times New Roman"/>
            <w:color w:val="auto"/>
            <w:sz w:val="20"/>
            <w:szCs w:val="20"/>
          </w:rPr>
          <w:t>https://www.oneweb.world/media-center/oneweb-files-for-chapter-11-restructuring-to-execute-sale-process</w:t>
        </w:r>
      </w:hyperlink>
      <w:r w:rsidRPr="00702F72">
        <w:rPr>
          <w:rFonts w:eastAsia="Times New Roman" w:cs="Times New Roman"/>
          <w:sz w:val="20"/>
          <w:szCs w:val="20"/>
        </w:rPr>
        <w:t xml:space="preserve"> (The British government and Indian mobile network operator Bharti Global placed the winning bid to acquire OneWeb, a broadband megaconstellation startup that filed for Chapter 11 bankruptcy protection. Caleb Henry, </w:t>
      </w:r>
      <w:r w:rsidRPr="00702F72">
        <w:rPr>
          <w:rFonts w:eastAsia="Times New Roman" w:cs="Times New Roman"/>
          <w:i/>
          <w:sz w:val="20"/>
          <w:szCs w:val="20"/>
        </w:rPr>
        <w:t xml:space="preserve">British </w:t>
      </w:r>
      <w:r w:rsidR="00BB2CE4" w:rsidRPr="00702F72">
        <w:rPr>
          <w:rFonts w:eastAsia="Times New Roman" w:cs="Times New Roman"/>
          <w:i/>
          <w:sz w:val="20"/>
          <w:szCs w:val="20"/>
        </w:rPr>
        <w:t xml:space="preserve">Government and </w:t>
      </w:r>
      <w:r w:rsidRPr="00702F72">
        <w:rPr>
          <w:rFonts w:eastAsia="Times New Roman" w:cs="Times New Roman"/>
          <w:i/>
          <w:sz w:val="20"/>
          <w:szCs w:val="20"/>
        </w:rPr>
        <w:t xml:space="preserve">Bharti Global </w:t>
      </w:r>
      <w:r w:rsidR="00BB2CE4" w:rsidRPr="00702F72">
        <w:rPr>
          <w:rFonts w:eastAsia="Times New Roman" w:cs="Times New Roman"/>
          <w:i/>
          <w:sz w:val="20"/>
          <w:szCs w:val="20"/>
        </w:rPr>
        <w:t>Buy Oneweb, Plan $1 Billion Investment To Revive Company</w:t>
      </w:r>
      <w:r w:rsidR="00BB2CE4" w:rsidRPr="00702F72">
        <w:rPr>
          <w:rFonts w:eastAsia="Times New Roman" w:cs="Times New Roman"/>
          <w:sz w:val="20"/>
          <w:szCs w:val="20"/>
        </w:rPr>
        <w:t>,</w:t>
      </w:r>
      <w:r w:rsidRPr="00702F72">
        <w:rPr>
          <w:rFonts w:eastAsia="Times New Roman" w:cs="Times New Roman"/>
          <w:sz w:val="20"/>
          <w:szCs w:val="20"/>
        </w:rPr>
        <w:t xml:space="preserve"> </w:t>
      </w:r>
      <w:r w:rsidRPr="00702F72">
        <w:rPr>
          <w:rFonts w:eastAsia="Times New Roman" w:cs="Times New Roman"/>
          <w:smallCaps/>
          <w:sz w:val="20"/>
          <w:szCs w:val="20"/>
        </w:rPr>
        <w:t>Space News</w:t>
      </w:r>
      <w:r w:rsidRPr="00702F72">
        <w:rPr>
          <w:rFonts w:eastAsia="Times New Roman" w:cs="Times New Roman"/>
          <w:sz w:val="20"/>
          <w:szCs w:val="20"/>
        </w:rPr>
        <w:t xml:space="preserve">, July 3, 2020, </w:t>
      </w:r>
      <w:hyperlink r:id="rId60">
        <w:r w:rsidRPr="00702F72">
          <w:rPr>
            <w:rStyle w:val="Hyperlink"/>
            <w:rFonts w:eastAsia="Times New Roman" w:cs="Times New Roman"/>
            <w:color w:val="auto"/>
            <w:sz w:val="20"/>
            <w:szCs w:val="20"/>
          </w:rPr>
          <w:t>https://spacenews.com/british-government-and-bharti-global-buy-oneweb-plan-1-billion-investment-to-revive-company/</w:t>
        </w:r>
      </w:hyperlink>
      <w:r w:rsidR="00BB2CE4" w:rsidRPr="00702F72">
        <w:rPr>
          <w:rFonts w:eastAsia="Times New Roman" w:cs="Times New Roman"/>
          <w:sz w:val="20"/>
          <w:szCs w:val="20"/>
        </w:rPr>
        <w:t>).</w:t>
      </w:r>
      <w:r w:rsidRPr="00702F72">
        <w:rPr>
          <w:rFonts w:eastAsia="Times New Roman" w:cs="Times New Roman"/>
          <w:sz w:val="20"/>
          <w:szCs w:val="20"/>
        </w:rPr>
        <w:t xml:space="preserve"> </w:t>
      </w:r>
    </w:p>
  </w:footnote>
  <w:footnote w:id="71">
    <w:p w14:paraId="168AE62E" w14:textId="03C8E7FA" w:rsidR="00107BB9" w:rsidRPr="00702F72" w:rsidRDefault="00107BB9" w:rsidP="00702F72">
      <w:pPr>
        <w:pStyle w:val="FootnoteText"/>
      </w:pPr>
      <w:r w:rsidRPr="00702F72">
        <w:rPr>
          <w:rStyle w:val="FootnoteReference"/>
        </w:rPr>
        <w:footnoteRef/>
      </w:r>
      <w:r w:rsidRPr="00702F72">
        <w:t xml:space="preserve"> </w:t>
      </w:r>
      <w:r w:rsidR="00BB2CE4" w:rsidRPr="00702F72">
        <w:t xml:space="preserve">Dominic </w:t>
      </w:r>
      <w:r w:rsidRPr="00702F72">
        <w:t xml:space="preserve">Gates, </w:t>
      </w:r>
      <w:r w:rsidRPr="00702F72">
        <w:rPr>
          <w:i/>
        </w:rPr>
        <w:t>Elon Musk Touts Launch of ‘SpaceX Seattle’</w:t>
      </w:r>
      <w:r w:rsidRPr="00702F72">
        <w:t xml:space="preserve">, January 16, 2015, </w:t>
      </w:r>
      <w:r w:rsidRPr="00702F72">
        <w:rPr>
          <w:iCs/>
          <w:smallCaps/>
        </w:rPr>
        <w:t>The Seattle Times</w:t>
      </w:r>
      <w:r w:rsidRPr="00702F72">
        <w:t xml:space="preserve">, </w:t>
      </w:r>
      <w:hyperlink r:id="rId61" w:history="1">
        <w:r w:rsidRPr="00702F72">
          <w:rPr>
            <w:rStyle w:val="Hyperlink"/>
          </w:rPr>
          <w:t>https://www.seattletimes.com/business/elon-musk-touts-launch-of-lsquospacex-seattlersquo/</w:t>
        </w:r>
      </w:hyperlink>
      <w:r w:rsidRPr="00702F72">
        <w:t xml:space="preserve">. </w:t>
      </w:r>
    </w:p>
  </w:footnote>
  <w:footnote w:id="72">
    <w:p w14:paraId="69AD2523" w14:textId="38C18356" w:rsidR="00107BB9" w:rsidRPr="00702F72" w:rsidRDefault="00107BB9" w:rsidP="00702F72">
      <w:pPr>
        <w:pStyle w:val="FootnoteText"/>
      </w:pPr>
      <w:r w:rsidRPr="00702F72">
        <w:rPr>
          <w:rStyle w:val="FootnoteReference"/>
        </w:rPr>
        <w:footnoteRef/>
      </w:r>
      <w:r w:rsidRPr="00702F72">
        <w:t xml:space="preserve"> </w:t>
      </w:r>
      <w:r w:rsidRPr="00702F72">
        <w:rPr>
          <w:i/>
        </w:rPr>
        <w:t>Access Across the Globe</w:t>
      </w:r>
      <w:r w:rsidRPr="00702F72">
        <w:t xml:space="preserve">, </w:t>
      </w:r>
      <w:r w:rsidRPr="00702F72">
        <w:rPr>
          <w:iCs/>
          <w:smallCaps/>
        </w:rPr>
        <w:t>Starlink</w:t>
      </w:r>
      <w:r w:rsidRPr="00702F72">
        <w:t xml:space="preserve">, </w:t>
      </w:r>
      <w:hyperlink r:id="rId62" w:history="1">
        <w:r w:rsidRPr="00702F72">
          <w:rPr>
            <w:rStyle w:val="Hyperlink"/>
          </w:rPr>
          <w:t>https://www.starlink.com/</w:t>
        </w:r>
      </w:hyperlink>
      <w:r w:rsidRPr="00702F72">
        <w:t xml:space="preserve">. </w:t>
      </w:r>
    </w:p>
  </w:footnote>
  <w:footnote w:id="73">
    <w:p w14:paraId="327692EC" w14:textId="6FB6FFF4" w:rsidR="00107BB9" w:rsidRPr="00702F72" w:rsidRDefault="00107BB9" w:rsidP="00702F72">
      <w:pPr>
        <w:pStyle w:val="FootnoteText"/>
        <w:widowControl w:val="0"/>
      </w:pPr>
      <w:r w:rsidRPr="00702F72">
        <w:rPr>
          <w:rStyle w:val="FootnoteReference"/>
        </w:rPr>
        <w:footnoteRef/>
      </w:r>
      <w:r w:rsidRPr="00702F72">
        <w:t xml:space="preserve"> Brown, M., </w:t>
      </w:r>
      <w:r w:rsidRPr="00702F72">
        <w:rPr>
          <w:i/>
        </w:rPr>
        <w:t>SpaceX Starlink Beta Test: Coverage Area, Pricing And More</w:t>
      </w:r>
      <w:r w:rsidRPr="00702F72">
        <w:t xml:space="preserve">, July 21, 2020, </w:t>
      </w:r>
      <w:r w:rsidRPr="00702F72">
        <w:rPr>
          <w:iCs/>
          <w:smallCaps/>
        </w:rPr>
        <w:t>Inverse</w:t>
      </w:r>
      <w:r w:rsidRPr="00702F72">
        <w:t xml:space="preserve">, </w:t>
      </w:r>
      <w:hyperlink r:id="rId63" w:history="1">
        <w:r w:rsidRPr="00702F72">
          <w:rPr>
            <w:rStyle w:val="Hyperlink"/>
          </w:rPr>
          <w:t>https://www.inverse.com/innovation/spacex-starlink-beta-test-how-to-sign-up</w:t>
        </w:r>
      </w:hyperlink>
      <w:r w:rsidRPr="00702F72">
        <w:t xml:space="preserve">. </w:t>
      </w:r>
      <w:r w:rsidR="00BB2CE4" w:rsidRPr="00702F72">
        <w:t>(</w:t>
      </w:r>
      <w:r w:rsidRPr="00702F72">
        <w:rPr>
          <w:shd w:val="clear" w:color="auto" w:fill="FFFFFF"/>
        </w:rPr>
        <w:t>Starlink has received approval from the FCC to launch 12,000 satellites. Starlink has submitted an application for their 2</w:t>
      </w:r>
      <w:r w:rsidRPr="00702F72">
        <w:rPr>
          <w:shd w:val="clear" w:color="auto" w:fill="FFFFFF"/>
          <w:vertAlign w:val="superscript"/>
        </w:rPr>
        <w:t>nd</w:t>
      </w:r>
      <w:r w:rsidRPr="00702F72">
        <w:rPr>
          <w:shd w:val="clear" w:color="auto" w:fill="FFFFFF"/>
        </w:rPr>
        <w:t xml:space="preserve"> generation program which will include an additional 30,000 satellites.</w:t>
      </w:r>
      <w:r w:rsidRPr="00702F72">
        <w:rPr>
          <w:color w:val="333333"/>
          <w:shd w:val="clear" w:color="auto" w:fill="FFFFFF"/>
        </w:rPr>
        <w:t xml:space="preserve"> </w:t>
      </w:r>
      <w:hyperlink r:id="rId64" w:history="1">
        <w:r w:rsidRPr="00702F72">
          <w:rPr>
            <w:rStyle w:val="Hyperlink"/>
          </w:rPr>
          <w:t>https://www.mckinsey.com/industries/aerospace-and-defense/our-insights/large-leo-satellite-constellations-will-it-be-different-this-time#</w:t>
        </w:r>
      </w:hyperlink>
      <w:r w:rsidRPr="00702F72">
        <w:rPr>
          <w:rStyle w:val="Hyperlink"/>
        </w:rPr>
        <w:t xml:space="preserve">; </w:t>
      </w:r>
      <w:hyperlink r:id="rId65" w:history="1">
        <w:r w:rsidRPr="00702F72">
          <w:rPr>
            <w:rStyle w:val="Hyperlink"/>
          </w:rPr>
          <w:t>https://fcc.report/IBFS/SAT-LOA-20200526-00055/2378669</w:t>
        </w:r>
      </w:hyperlink>
      <w:r w:rsidR="00BB2CE4" w:rsidRPr="00702F72">
        <w:rPr>
          <w:rStyle w:val="Hyperlink"/>
        </w:rPr>
        <w:t>).</w:t>
      </w:r>
    </w:p>
  </w:footnote>
  <w:footnote w:id="74">
    <w:p w14:paraId="09EF2E18" w14:textId="5FD6D135" w:rsidR="00107BB9" w:rsidRPr="00702F72" w:rsidRDefault="00107BB9" w:rsidP="00702F72">
      <w:pPr>
        <w:pStyle w:val="Heading1"/>
        <w:spacing w:before="0" w:line="240" w:lineRule="auto"/>
        <w:rPr>
          <w:rFonts w:cs="Times New Roman"/>
          <w:sz w:val="20"/>
          <w:szCs w:val="20"/>
        </w:rPr>
      </w:pPr>
      <w:r w:rsidRPr="00702F72">
        <w:rPr>
          <w:rStyle w:val="FootnoteReference"/>
          <w:rFonts w:cs="Times New Roman"/>
          <w:sz w:val="20"/>
          <w:szCs w:val="20"/>
        </w:rPr>
        <w:footnoteRef/>
      </w:r>
      <w:r w:rsidRPr="00702F72">
        <w:rPr>
          <w:rFonts w:cs="Times New Roman"/>
          <w:sz w:val="20"/>
          <w:szCs w:val="20"/>
        </w:rPr>
        <w:t xml:space="preserve"> Laren Grash, </w:t>
      </w:r>
      <w:r w:rsidRPr="00702F72">
        <w:rPr>
          <w:rFonts w:cs="Times New Roman"/>
          <w:i/>
          <w:color w:val="000000" w:themeColor="text1"/>
          <w:sz w:val="20"/>
          <w:szCs w:val="20"/>
        </w:rPr>
        <w:t xml:space="preserve">With </w:t>
      </w:r>
      <w:r w:rsidR="00BB2CE4" w:rsidRPr="00702F72">
        <w:rPr>
          <w:rFonts w:cs="Times New Roman"/>
          <w:i/>
          <w:color w:val="000000" w:themeColor="text1"/>
          <w:sz w:val="20"/>
          <w:szCs w:val="20"/>
        </w:rPr>
        <w:t xml:space="preserve">Latest </w:t>
      </w:r>
      <w:r w:rsidRPr="00702F72">
        <w:rPr>
          <w:rFonts w:cs="Times New Roman"/>
          <w:i/>
          <w:color w:val="000000" w:themeColor="text1"/>
          <w:sz w:val="20"/>
          <w:szCs w:val="20"/>
        </w:rPr>
        <w:t xml:space="preserve">Starlink </w:t>
      </w:r>
      <w:r w:rsidR="00BB2CE4" w:rsidRPr="00702F72">
        <w:rPr>
          <w:rFonts w:cs="Times New Roman"/>
          <w:i/>
          <w:color w:val="000000" w:themeColor="text1"/>
          <w:sz w:val="20"/>
          <w:szCs w:val="20"/>
        </w:rPr>
        <w:t xml:space="preserve">Launch, Spacex Touts 100 </w:t>
      </w:r>
      <w:r w:rsidRPr="00702F72">
        <w:rPr>
          <w:rFonts w:cs="Times New Roman"/>
          <w:i/>
          <w:color w:val="000000" w:themeColor="text1"/>
          <w:sz w:val="20"/>
          <w:szCs w:val="20"/>
        </w:rPr>
        <w:t xml:space="preserve">Mbps </w:t>
      </w:r>
      <w:r w:rsidR="00BB2CE4" w:rsidRPr="00702F72">
        <w:rPr>
          <w:rFonts w:cs="Times New Roman"/>
          <w:i/>
          <w:color w:val="000000" w:themeColor="text1"/>
          <w:sz w:val="20"/>
          <w:szCs w:val="20"/>
        </w:rPr>
        <w:t>Download Speeds And ‘Space Lasers’</w:t>
      </w:r>
      <w:r w:rsidRPr="00702F72">
        <w:rPr>
          <w:rFonts w:cs="Times New Roman"/>
          <w:color w:val="000000" w:themeColor="text1"/>
          <w:sz w:val="20"/>
          <w:szCs w:val="20"/>
        </w:rPr>
        <w:t xml:space="preserve">, </w:t>
      </w:r>
      <w:r w:rsidRPr="00702F72">
        <w:rPr>
          <w:rFonts w:cs="Times New Roman"/>
          <w:smallCaps/>
          <w:color w:val="000000" w:themeColor="text1"/>
          <w:sz w:val="20"/>
          <w:szCs w:val="20"/>
        </w:rPr>
        <w:t>The Verge</w:t>
      </w:r>
      <w:r w:rsidRPr="00702F72">
        <w:rPr>
          <w:rFonts w:cs="Times New Roman"/>
          <w:color w:val="000000" w:themeColor="text1"/>
          <w:sz w:val="20"/>
          <w:szCs w:val="20"/>
        </w:rPr>
        <w:t>, September 3, 2020,</w:t>
      </w:r>
      <w:r w:rsidRPr="00702F72">
        <w:rPr>
          <w:rFonts w:cs="Times New Roman"/>
          <w:b/>
          <w:bCs/>
          <w:color w:val="000000" w:themeColor="text1"/>
          <w:sz w:val="20"/>
          <w:szCs w:val="20"/>
        </w:rPr>
        <w:t xml:space="preserve"> </w:t>
      </w:r>
      <w:hyperlink r:id="rId66" w:history="1">
        <w:r w:rsidRPr="00702F72">
          <w:rPr>
            <w:rStyle w:val="Hyperlink"/>
            <w:rFonts w:cs="Times New Roman"/>
            <w:sz w:val="20"/>
            <w:szCs w:val="20"/>
          </w:rPr>
          <w:t>https://www.theverge.com/2020/9/3/21419841/spacex-starlink-internet-satellite-constellation-download-speeds-space-lasers</w:t>
        </w:r>
        <w:r w:rsidRPr="00702F72">
          <w:rPr>
            <w:rFonts w:cs="Times New Roman"/>
            <w:sz w:val="20"/>
            <w:szCs w:val="20"/>
          </w:rPr>
          <w:t>.</w:t>
        </w:r>
      </w:hyperlink>
    </w:p>
  </w:footnote>
  <w:footnote w:id="75">
    <w:p w14:paraId="37C817B3" w14:textId="53D047AD" w:rsidR="00107BB9" w:rsidRPr="00702F72" w:rsidRDefault="00107BB9" w:rsidP="00702F72">
      <w:pPr>
        <w:pStyle w:val="FootnoteText"/>
      </w:pPr>
      <w:r w:rsidRPr="00702F72">
        <w:rPr>
          <w:rStyle w:val="FootnoteReference"/>
        </w:rPr>
        <w:footnoteRef/>
      </w:r>
      <w:r w:rsidRPr="00702F72">
        <w:t xml:space="preserve"> Brodkin, J., </w:t>
      </w:r>
      <w:r w:rsidRPr="00702F72">
        <w:rPr>
          <w:i/>
        </w:rPr>
        <w:t>SpaceX Starlink Speeds Revealed as Beta Users Get Downloads of 11 to 60Mbps</w:t>
      </w:r>
      <w:r w:rsidRPr="00702F72">
        <w:t xml:space="preserve">, August 14, 2020, </w:t>
      </w:r>
      <w:r w:rsidRPr="00702F72">
        <w:rPr>
          <w:iCs/>
          <w:smallCaps/>
        </w:rPr>
        <w:t>ArsTechnica</w:t>
      </w:r>
      <w:r w:rsidRPr="00702F72">
        <w:t xml:space="preserve">, </w:t>
      </w:r>
      <w:hyperlink r:id="rId67" w:history="1">
        <w:r w:rsidRPr="00702F72">
          <w:rPr>
            <w:rStyle w:val="Hyperlink"/>
          </w:rPr>
          <w:t>https://arstechnica.com/information-technology/2020/08/spacex-starlink-beta-tests-show-speeds-up-to-60mbps-latency-as-low-as-31ms/</w:t>
        </w:r>
      </w:hyperlink>
      <w:r w:rsidRPr="00702F72">
        <w:t xml:space="preserve">. </w:t>
      </w:r>
    </w:p>
  </w:footnote>
  <w:footnote w:id="76">
    <w:p w14:paraId="124204B9" w14:textId="139E33F8" w:rsidR="00107BB9" w:rsidRPr="00702F72" w:rsidRDefault="00107BB9" w:rsidP="00702F72">
      <w:pPr>
        <w:pStyle w:val="FootnoteText"/>
      </w:pPr>
      <w:r w:rsidRPr="00702F72">
        <w:rPr>
          <w:rStyle w:val="FootnoteReference"/>
        </w:rPr>
        <w:footnoteRef/>
      </w:r>
      <w:r w:rsidRPr="00702F72">
        <w:t xml:space="preserve"> </w:t>
      </w:r>
      <w:r w:rsidR="00BB2CE4">
        <w:t xml:space="preserve">Jon </w:t>
      </w:r>
      <w:r w:rsidRPr="00702F72">
        <w:t xml:space="preserve">Brodkin, </w:t>
      </w:r>
      <w:r w:rsidRPr="00702F72">
        <w:rPr>
          <w:i/>
        </w:rPr>
        <w:t>SpaceX Starlink Speeds Revealed As Beta Users Get Downloads of 11 to 60Mbps</w:t>
      </w:r>
      <w:r w:rsidRPr="00702F72">
        <w:t xml:space="preserve">, August 14, 2020, </w:t>
      </w:r>
      <w:r w:rsidRPr="00702F72">
        <w:rPr>
          <w:iCs/>
          <w:smallCaps/>
        </w:rPr>
        <w:t>ArsTechnica</w:t>
      </w:r>
      <w:r w:rsidRPr="00702F72">
        <w:t xml:space="preserve">, </w:t>
      </w:r>
      <w:hyperlink r:id="rId68" w:history="1">
        <w:r w:rsidRPr="00702F72">
          <w:rPr>
            <w:rStyle w:val="Hyperlink"/>
          </w:rPr>
          <w:t>https://arstechnica.com/information-technology/2020/08/spacex-starlink-beta-tests-show-speeds-up-to-60mbps-latency-as-low-as-31ms/</w:t>
        </w:r>
      </w:hyperlink>
      <w:r w:rsidRPr="00702F72">
        <w:t>.</w:t>
      </w:r>
    </w:p>
  </w:footnote>
  <w:footnote w:id="77">
    <w:p w14:paraId="1A903509" w14:textId="3527FADF" w:rsidR="00107BB9" w:rsidRPr="00702F72" w:rsidRDefault="00107BB9" w:rsidP="00702F72">
      <w:pPr>
        <w:pStyle w:val="Heading1"/>
        <w:spacing w:before="0" w:line="240" w:lineRule="auto"/>
        <w:rPr>
          <w:rFonts w:cs="Times New Roman"/>
          <w:sz w:val="20"/>
          <w:szCs w:val="20"/>
        </w:rPr>
      </w:pPr>
      <w:r w:rsidRPr="00702F72">
        <w:rPr>
          <w:rStyle w:val="FootnoteReference"/>
          <w:rFonts w:cs="Times New Roman"/>
          <w:sz w:val="20"/>
          <w:szCs w:val="20"/>
        </w:rPr>
        <w:footnoteRef/>
      </w:r>
      <w:r w:rsidRPr="00702F72">
        <w:rPr>
          <w:rFonts w:cs="Times New Roman"/>
          <w:sz w:val="20"/>
          <w:szCs w:val="20"/>
        </w:rPr>
        <w:t xml:space="preserve"> </w:t>
      </w:r>
      <w:r w:rsidRPr="00702F72">
        <w:rPr>
          <w:rFonts w:cs="Times New Roman"/>
          <w:i/>
          <w:iCs/>
          <w:sz w:val="20"/>
          <w:szCs w:val="20"/>
        </w:rPr>
        <w:t>See</w:t>
      </w:r>
      <w:r w:rsidRPr="00702F72">
        <w:rPr>
          <w:rFonts w:cs="Times New Roman"/>
          <w:sz w:val="20"/>
          <w:szCs w:val="20"/>
        </w:rPr>
        <w:t xml:space="preserve"> Caleb Henry, </w:t>
      </w:r>
      <w:r w:rsidRPr="00702F72">
        <w:rPr>
          <w:rFonts w:eastAsia="Times New Roman" w:cs="Times New Roman"/>
          <w:i/>
          <w:sz w:val="20"/>
          <w:szCs w:val="20"/>
        </w:rPr>
        <w:t xml:space="preserve">Amazon’s Kuiper </w:t>
      </w:r>
      <w:r w:rsidR="00BB2CE4" w:rsidRPr="00702F72">
        <w:rPr>
          <w:rFonts w:eastAsia="Times New Roman" w:cs="Times New Roman"/>
          <w:i/>
          <w:sz w:val="20"/>
          <w:szCs w:val="20"/>
        </w:rPr>
        <w:t xml:space="preserve">Constellation Gets </w:t>
      </w:r>
      <w:r w:rsidRPr="00702F72">
        <w:rPr>
          <w:rFonts w:eastAsia="Times New Roman" w:cs="Times New Roman"/>
          <w:i/>
          <w:sz w:val="20"/>
          <w:szCs w:val="20"/>
        </w:rPr>
        <w:t xml:space="preserve">FCC </w:t>
      </w:r>
      <w:r w:rsidR="00BB2CE4" w:rsidRPr="00702F72">
        <w:rPr>
          <w:rFonts w:eastAsia="Times New Roman" w:cs="Times New Roman"/>
          <w:i/>
          <w:sz w:val="20"/>
          <w:szCs w:val="20"/>
        </w:rPr>
        <w:t>Approval</w:t>
      </w:r>
      <w:r w:rsidRPr="00702F72">
        <w:rPr>
          <w:rFonts w:eastAsia="Times New Roman" w:cs="Times New Roman"/>
          <w:color w:val="222222"/>
          <w:sz w:val="20"/>
          <w:szCs w:val="20"/>
        </w:rPr>
        <w:t xml:space="preserve">, </w:t>
      </w:r>
      <w:r w:rsidRPr="00702F72">
        <w:rPr>
          <w:rFonts w:eastAsia="Times New Roman" w:cs="Times New Roman"/>
          <w:smallCaps/>
          <w:color w:val="222222"/>
          <w:sz w:val="20"/>
          <w:szCs w:val="20"/>
        </w:rPr>
        <w:t>SpaceNews</w:t>
      </w:r>
      <w:r w:rsidRPr="00702F72">
        <w:rPr>
          <w:rFonts w:eastAsia="Times New Roman" w:cs="Times New Roman"/>
          <w:color w:val="222222"/>
          <w:sz w:val="20"/>
          <w:szCs w:val="20"/>
        </w:rPr>
        <w:t xml:space="preserve">, July 30, 2020, </w:t>
      </w:r>
      <w:hyperlink r:id="rId69">
        <w:r w:rsidRPr="00702F72">
          <w:rPr>
            <w:rStyle w:val="Hyperlink"/>
            <w:rFonts w:eastAsia="Times New Roman" w:cs="Times New Roman"/>
            <w:color w:val="222222"/>
            <w:sz w:val="20"/>
            <w:szCs w:val="20"/>
          </w:rPr>
          <w:t>https://spacenews.com/amazons-kuiper-constellation-gets-fcc-approval/</w:t>
        </w:r>
      </w:hyperlink>
      <w:r w:rsidRPr="00702F72">
        <w:rPr>
          <w:rFonts w:eastAsia="Times New Roman" w:cs="Times New Roman"/>
          <w:color w:val="222222"/>
          <w:sz w:val="20"/>
          <w:szCs w:val="20"/>
        </w:rPr>
        <w:t xml:space="preserve">.  </w:t>
      </w:r>
    </w:p>
  </w:footnote>
  <w:footnote w:id="78">
    <w:p w14:paraId="225A14E4" w14:textId="1EEAEDC8" w:rsidR="0DDEBEF1" w:rsidRPr="00702F72" w:rsidRDefault="0DDEBEF1" w:rsidP="00702F72">
      <w:pPr>
        <w:spacing w:after="0" w:line="240" w:lineRule="auto"/>
        <w:rPr>
          <w:rFonts w:eastAsia="Times New Roman" w:cs="Times New Roman"/>
          <w:sz w:val="20"/>
          <w:szCs w:val="20"/>
        </w:rPr>
      </w:pPr>
      <w:r w:rsidRPr="00702F72">
        <w:rPr>
          <w:rStyle w:val="FootnoteReference"/>
          <w:rFonts w:cs="Times New Roman"/>
          <w:sz w:val="20"/>
          <w:szCs w:val="20"/>
        </w:rPr>
        <w:footnoteRef/>
      </w:r>
      <w:r w:rsidRPr="00702F72">
        <w:rPr>
          <w:rFonts w:cs="Times New Roman"/>
          <w:sz w:val="20"/>
          <w:szCs w:val="20"/>
        </w:rPr>
        <w:t xml:space="preserve"> </w:t>
      </w:r>
      <w:r w:rsidRPr="00702F72">
        <w:rPr>
          <w:rFonts w:eastAsia="Times New Roman" w:cs="Times New Roman"/>
          <w:sz w:val="20"/>
          <w:szCs w:val="20"/>
        </w:rPr>
        <w:t xml:space="preserve">Sisson, P., </w:t>
      </w:r>
      <w:r w:rsidRPr="00702F72">
        <w:rPr>
          <w:rFonts w:eastAsia="Times New Roman" w:cs="Times New Roman"/>
          <w:i/>
          <w:sz w:val="20"/>
          <w:szCs w:val="20"/>
        </w:rPr>
        <w:t>In Wake of Net Neutrality Decision, Should Cities Build Internet Networks</w:t>
      </w:r>
      <w:r w:rsidRPr="00702F72">
        <w:rPr>
          <w:rFonts w:eastAsia="Times New Roman" w:cs="Times New Roman"/>
          <w:sz w:val="20"/>
          <w:szCs w:val="20"/>
        </w:rPr>
        <w:t>?</w:t>
      </w:r>
      <w:r w:rsidR="00BB2CE4">
        <w:rPr>
          <w:rFonts w:eastAsia="Times New Roman" w:cs="Times New Roman"/>
          <w:sz w:val="20"/>
          <w:szCs w:val="20"/>
        </w:rPr>
        <w:t>,</w:t>
      </w:r>
      <w:r w:rsidRPr="00702F72">
        <w:rPr>
          <w:rFonts w:eastAsia="Times New Roman" w:cs="Times New Roman"/>
          <w:sz w:val="20"/>
          <w:szCs w:val="20"/>
        </w:rPr>
        <w:t xml:space="preserve"> </w:t>
      </w:r>
      <w:r w:rsidR="00BB2CE4" w:rsidRPr="00702F72">
        <w:rPr>
          <w:rFonts w:eastAsia="Times New Roman" w:cs="Times New Roman"/>
          <w:smallCaps/>
          <w:sz w:val="20"/>
          <w:szCs w:val="20"/>
        </w:rPr>
        <w:t>Curbed</w:t>
      </w:r>
      <w:r w:rsidR="00BB2CE4" w:rsidRPr="003976FF">
        <w:rPr>
          <w:rFonts w:eastAsia="Times New Roman" w:cs="Times New Roman"/>
          <w:sz w:val="20"/>
          <w:szCs w:val="20"/>
        </w:rPr>
        <w:t>,</w:t>
      </w:r>
      <w:r w:rsidR="00BB2CE4">
        <w:rPr>
          <w:rFonts w:eastAsia="Times New Roman" w:cs="Times New Roman"/>
          <w:sz w:val="20"/>
          <w:szCs w:val="20"/>
        </w:rPr>
        <w:t xml:space="preserve"> </w:t>
      </w:r>
      <w:r w:rsidRPr="00702F72">
        <w:rPr>
          <w:rFonts w:eastAsia="Times New Roman" w:cs="Times New Roman"/>
          <w:sz w:val="20"/>
          <w:szCs w:val="20"/>
        </w:rPr>
        <w:t xml:space="preserve">December 27, 2017, </w:t>
      </w:r>
      <w:hyperlink r:id="rId70" w:history="1">
        <w:r w:rsidR="00BB2CE4" w:rsidRPr="00702F72">
          <w:rPr>
            <w:rStyle w:val="Hyperlink"/>
            <w:rFonts w:eastAsia="Times New Roman" w:cs="Times New Roman"/>
            <w:sz w:val="20"/>
            <w:szCs w:val="20"/>
          </w:rPr>
          <w:t>https://www.curbed.com/2017/12/27/16822140/internet-broadband-net-neutrality-high-speed-access</w:t>
        </w:r>
      </w:hyperlink>
      <w:r w:rsidR="00BB2CE4">
        <w:rPr>
          <w:rFonts w:eastAsia="Times New Roman" w:cs="Times New Roman"/>
          <w:sz w:val="20"/>
          <w:szCs w:val="20"/>
        </w:rPr>
        <w:t xml:space="preserve">. </w:t>
      </w:r>
    </w:p>
  </w:footnote>
  <w:footnote w:id="79">
    <w:p w14:paraId="61696DF2" w14:textId="05B733CA" w:rsidR="0DDEBEF1" w:rsidRPr="00702F72" w:rsidRDefault="0DDEBEF1" w:rsidP="00702F72">
      <w:pPr>
        <w:spacing w:after="0" w:line="240" w:lineRule="auto"/>
        <w:rPr>
          <w:rFonts w:cs="Times New Roman"/>
          <w:sz w:val="20"/>
          <w:szCs w:val="20"/>
        </w:rPr>
      </w:pPr>
      <w:r w:rsidRPr="00702F72">
        <w:rPr>
          <w:rStyle w:val="FootnoteReference"/>
          <w:rFonts w:cs="Times New Roman"/>
          <w:sz w:val="20"/>
          <w:szCs w:val="20"/>
        </w:rPr>
        <w:footnoteRef/>
      </w:r>
      <w:r w:rsidRPr="00702F72">
        <w:rPr>
          <w:rFonts w:cs="Times New Roman"/>
          <w:sz w:val="20"/>
          <w:szCs w:val="20"/>
        </w:rPr>
        <w:t xml:space="preserve"> </w:t>
      </w:r>
      <w:r w:rsidRPr="00702F72">
        <w:rPr>
          <w:rFonts w:cs="Times New Roman"/>
          <w:i/>
          <w:iCs/>
          <w:sz w:val="20"/>
          <w:szCs w:val="20"/>
        </w:rPr>
        <w:t>Id.</w:t>
      </w:r>
    </w:p>
  </w:footnote>
  <w:footnote w:id="80">
    <w:p w14:paraId="6F55DF14" w14:textId="59C3D84E" w:rsidR="00107BB9" w:rsidRPr="00702F72" w:rsidRDefault="00107BB9" w:rsidP="00702F72">
      <w:pPr>
        <w:pStyle w:val="FootnoteText"/>
        <w:widowControl w:val="0"/>
      </w:pPr>
      <w:r w:rsidRPr="00702F72">
        <w:rPr>
          <w:rStyle w:val="FootnoteReference"/>
        </w:rPr>
        <w:footnoteRef/>
      </w:r>
      <w:r w:rsidRPr="00702F72">
        <w:t xml:space="preserve"> Los Angeles Information Technology Agency, </w:t>
      </w:r>
      <w:r w:rsidRPr="00702F72">
        <w:rPr>
          <w:i/>
        </w:rPr>
        <w:t>OurCycle LA</w:t>
      </w:r>
      <w:r w:rsidRPr="00702F72">
        <w:t xml:space="preserve">, </w:t>
      </w:r>
      <w:r w:rsidRPr="00702F72">
        <w:rPr>
          <w:iCs/>
          <w:smallCaps/>
        </w:rPr>
        <w:t>City of Los Angeles</w:t>
      </w:r>
      <w:r w:rsidRPr="00702F72">
        <w:rPr>
          <w:i/>
          <w:iCs/>
        </w:rPr>
        <w:t>,</w:t>
      </w:r>
      <w:r w:rsidRPr="00702F72">
        <w:t xml:space="preserve"> February 12, 2018, </w:t>
      </w:r>
      <w:hyperlink r:id="rId71">
        <w:r w:rsidRPr="00702F72">
          <w:rPr>
            <w:rStyle w:val="Hyperlink"/>
            <w:color w:val="auto"/>
          </w:rPr>
          <w:t>https://ita.lacity.org/about-ita/ourcycle-la</w:t>
        </w:r>
      </w:hyperlink>
      <w:r w:rsidRPr="00702F72">
        <w:t xml:space="preserve">. </w:t>
      </w:r>
    </w:p>
  </w:footnote>
  <w:footnote w:id="81">
    <w:p w14:paraId="512D329C" w14:textId="494E1E46" w:rsidR="00107BB9" w:rsidRPr="00702F72" w:rsidRDefault="00107BB9" w:rsidP="00702F72">
      <w:pPr>
        <w:pStyle w:val="FootnoteText"/>
        <w:widowControl w:val="0"/>
      </w:pPr>
      <w:r w:rsidRPr="00702F72">
        <w:rPr>
          <w:rStyle w:val="FootnoteReference"/>
        </w:rPr>
        <w:footnoteRef/>
      </w:r>
      <w:r w:rsidRPr="00702F72">
        <w:t xml:space="preserve"> The Housing Authority of the City of Los Angeles, Los Angeles City Council, Human-I-T, and Frontier Communications formed a partnership in 2017 to connect 3,000 public housing residents to the internet through broadband and refurbished computers. Specifics on which entities paid for what and whether the program was implemented as planned couldn’t be found via publicly available information; Human-I-T, </w:t>
      </w:r>
      <w:hyperlink r:id="rId72">
        <w:r w:rsidRPr="00702F72">
          <w:rPr>
            <w:rStyle w:val="Hyperlink"/>
            <w:color w:val="auto"/>
          </w:rPr>
          <w:t>https://www.human-i-t.org</w:t>
        </w:r>
      </w:hyperlink>
      <w:r w:rsidRPr="00702F72">
        <w:t xml:space="preserve">, </w:t>
      </w:r>
      <w:r w:rsidR="00BB2CE4">
        <w:t>(last visited</w:t>
      </w:r>
      <w:r w:rsidRPr="00702F72">
        <w:t xml:space="preserve"> May 5, 2020</w:t>
      </w:r>
      <w:r w:rsidR="00BB2CE4">
        <w:t>)</w:t>
      </w:r>
      <w:r w:rsidRPr="00702F72">
        <w:t>.</w:t>
      </w:r>
    </w:p>
  </w:footnote>
  <w:footnote w:id="82">
    <w:p w14:paraId="40CA9EA8" w14:textId="05679835" w:rsidR="00107BB9" w:rsidRPr="00702F72" w:rsidRDefault="00107BB9" w:rsidP="00702F72">
      <w:pPr>
        <w:pStyle w:val="FootnoteText"/>
        <w:widowControl w:val="0"/>
      </w:pPr>
      <w:r w:rsidRPr="00702F72">
        <w:rPr>
          <w:rStyle w:val="FootnoteReference"/>
        </w:rPr>
        <w:footnoteRef/>
      </w:r>
      <w:r w:rsidRPr="00702F72">
        <w:t xml:space="preserve"> Mississippi Development Authority, </w:t>
      </w:r>
      <w:r w:rsidRPr="00702F72">
        <w:rPr>
          <w:i/>
        </w:rPr>
        <w:t>Broadband Technology Tax Credits</w:t>
      </w:r>
      <w:r w:rsidRPr="00702F72">
        <w:rPr>
          <w:i/>
          <w:iCs/>
        </w:rPr>
        <w:t xml:space="preserve">, </w:t>
      </w:r>
      <w:r w:rsidRPr="00702F72">
        <w:t xml:space="preserve">February 2015, </w:t>
      </w:r>
      <w:hyperlink r:id="rId73">
        <w:r w:rsidRPr="00702F72">
          <w:rPr>
            <w:rStyle w:val="Hyperlink"/>
            <w:color w:val="auto"/>
          </w:rPr>
          <w:t>https://mississippi.org/manage/wp-content/uploads/broadband-technology-tax-credits.pdf</w:t>
        </w:r>
      </w:hyperlink>
      <w:r w:rsidRPr="00702F72">
        <w:t>.</w:t>
      </w:r>
    </w:p>
  </w:footnote>
  <w:footnote w:id="83">
    <w:p w14:paraId="128EC731" w14:textId="77777777" w:rsidR="0019095C" w:rsidRPr="00702F72" w:rsidRDefault="0019095C" w:rsidP="00702F72">
      <w:pPr>
        <w:pStyle w:val="FootnoteText"/>
      </w:pPr>
      <w:r w:rsidRPr="00702F72">
        <w:rPr>
          <w:rStyle w:val="FootnoteReference"/>
        </w:rPr>
        <w:footnoteRef/>
      </w:r>
      <w:r w:rsidR="0DDEBEF1" w:rsidRPr="00702F72">
        <w:t xml:space="preserve"> </w:t>
      </w:r>
      <w:r w:rsidR="0DDEBEF1" w:rsidRPr="00702F72">
        <w:rPr>
          <w:i/>
        </w:rPr>
        <w:t>See</w:t>
      </w:r>
      <w:r w:rsidR="0DDEBEF1" w:rsidRPr="00702F72">
        <w:t xml:space="preserve"> Section 383 of the Charter for the definition of inalienable property.</w:t>
      </w:r>
    </w:p>
  </w:footnote>
  <w:footnote w:id="84">
    <w:p w14:paraId="6C9D20A0" w14:textId="17DE0EC9" w:rsidR="00107BB9" w:rsidRPr="00702F72" w:rsidRDefault="00107BB9" w:rsidP="00702F72">
      <w:pPr>
        <w:pStyle w:val="FootnoteText"/>
      </w:pPr>
      <w:r w:rsidRPr="00702F72">
        <w:rPr>
          <w:rStyle w:val="FootnoteReference"/>
        </w:rPr>
        <w:footnoteRef/>
      </w:r>
      <w:r w:rsidRPr="00702F72">
        <w:t xml:space="preserve"> 47 USCA § 153(24), “The term “information service” means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w:t>
      </w:r>
    </w:p>
  </w:footnote>
  <w:footnote w:id="85">
    <w:p w14:paraId="4D519DD6" w14:textId="7246EA84" w:rsidR="00107BB9" w:rsidRPr="00702F72" w:rsidRDefault="00107BB9" w:rsidP="00702F72">
      <w:pPr>
        <w:widowControl w:val="0"/>
        <w:spacing w:after="0" w:line="240" w:lineRule="auto"/>
        <w:rPr>
          <w:rFonts w:cs="Times New Roman"/>
          <w:sz w:val="20"/>
          <w:szCs w:val="20"/>
        </w:rPr>
      </w:pPr>
      <w:r w:rsidRPr="00702F72">
        <w:rPr>
          <w:rStyle w:val="FootnoteReference"/>
          <w:rFonts w:cs="Times New Roman"/>
          <w:sz w:val="20"/>
          <w:szCs w:val="20"/>
        </w:rPr>
        <w:footnoteRef/>
      </w:r>
      <w:r w:rsidRPr="00702F72">
        <w:rPr>
          <w:rFonts w:cs="Times New Roman"/>
          <w:sz w:val="20"/>
          <w:szCs w:val="20"/>
        </w:rPr>
        <w:t xml:space="preserve"> </w:t>
      </w:r>
      <w:r w:rsidRPr="00702F72">
        <w:rPr>
          <w:rFonts w:eastAsia="Times New Roman" w:cs="Times New Roman"/>
          <w:sz w:val="20"/>
          <w:szCs w:val="20"/>
        </w:rPr>
        <w:t xml:space="preserve">“Information Services Franchises”, DoITT Website, </w:t>
      </w:r>
      <w:hyperlink r:id="rId74">
        <w:r w:rsidRPr="00702F72">
          <w:rPr>
            <w:rStyle w:val="Hyperlink"/>
            <w:rFonts w:eastAsia="Times New Roman" w:cs="Times New Roman"/>
            <w:color w:val="954F72"/>
            <w:sz w:val="20"/>
            <w:szCs w:val="20"/>
          </w:rPr>
          <w:t>https://www1.nyc.gov/site/doitt/business/information-services-franchises.page</w:t>
        </w:r>
      </w:hyperlink>
      <w:r w:rsidRPr="00702F72">
        <w:rPr>
          <w:rFonts w:eastAsia="Times New Roman" w:cs="Times New Roman"/>
          <w:sz w:val="20"/>
          <w:szCs w:val="20"/>
        </w:rPr>
        <w:t xml:space="preserve"> (last visited Oct. 6, 2020).</w:t>
      </w:r>
    </w:p>
    <w:p w14:paraId="337736E3" w14:textId="4F210C2F" w:rsidR="00107BB9" w:rsidRPr="00702F72" w:rsidRDefault="00107BB9" w:rsidP="00702F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289C" w14:textId="213ABEEB" w:rsidR="00293B61" w:rsidRDefault="00293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07BB9" w14:paraId="7DECC477" w14:textId="77777777" w:rsidTr="00D93BB7">
      <w:tc>
        <w:tcPr>
          <w:tcW w:w="3024" w:type="dxa"/>
        </w:tcPr>
        <w:p w14:paraId="49FAAE16" w14:textId="77206775" w:rsidR="00107BB9" w:rsidRDefault="00107BB9" w:rsidP="00D93BB7">
          <w:pPr>
            <w:pStyle w:val="Header"/>
            <w:ind w:left="-115"/>
          </w:pPr>
        </w:p>
      </w:tc>
      <w:tc>
        <w:tcPr>
          <w:tcW w:w="3024" w:type="dxa"/>
        </w:tcPr>
        <w:p w14:paraId="7347D361" w14:textId="459E5FF3" w:rsidR="00107BB9" w:rsidRDefault="00107BB9" w:rsidP="00D93BB7">
          <w:pPr>
            <w:pStyle w:val="Header"/>
            <w:jc w:val="center"/>
          </w:pPr>
        </w:p>
      </w:tc>
      <w:tc>
        <w:tcPr>
          <w:tcW w:w="3024" w:type="dxa"/>
        </w:tcPr>
        <w:p w14:paraId="0D9BD490" w14:textId="1B08BCCB" w:rsidR="00107BB9" w:rsidRDefault="00107BB9" w:rsidP="00D93BB7">
          <w:pPr>
            <w:pStyle w:val="Header"/>
            <w:ind w:right="-115"/>
            <w:jc w:val="right"/>
          </w:pPr>
        </w:p>
      </w:tc>
    </w:tr>
  </w:tbl>
  <w:p w14:paraId="0EC160CC" w14:textId="65BB096C" w:rsidR="00107BB9" w:rsidRDefault="00107BB9" w:rsidP="00D93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07BB9" w14:paraId="3336CDFA" w14:textId="77777777" w:rsidTr="00D93BB7">
      <w:tc>
        <w:tcPr>
          <w:tcW w:w="3024" w:type="dxa"/>
        </w:tcPr>
        <w:p w14:paraId="7CD87DA0" w14:textId="7781BAA3" w:rsidR="00107BB9" w:rsidRDefault="00107BB9" w:rsidP="00D93BB7">
          <w:pPr>
            <w:pStyle w:val="Header"/>
            <w:ind w:left="-115"/>
          </w:pPr>
        </w:p>
      </w:tc>
      <w:tc>
        <w:tcPr>
          <w:tcW w:w="3024" w:type="dxa"/>
        </w:tcPr>
        <w:p w14:paraId="21F96083" w14:textId="76198524" w:rsidR="00107BB9" w:rsidRDefault="00107BB9" w:rsidP="00D93BB7">
          <w:pPr>
            <w:pStyle w:val="Header"/>
            <w:jc w:val="center"/>
          </w:pPr>
        </w:p>
      </w:tc>
      <w:tc>
        <w:tcPr>
          <w:tcW w:w="3024" w:type="dxa"/>
        </w:tcPr>
        <w:p w14:paraId="25484A70" w14:textId="62CD47E3" w:rsidR="00107BB9" w:rsidRDefault="00107BB9" w:rsidP="00D93BB7">
          <w:pPr>
            <w:pStyle w:val="Header"/>
            <w:ind w:right="-115"/>
            <w:jc w:val="right"/>
          </w:pPr>
        </w:p>
      </w:tc>
    </w:tr>
  </w:tbl>
  <w:p w14:paraId="38E761C7" w14:textId="6ACEF931" w:rsidR="00107BB9" w:rsidRDefault="00107BB9" w:rsidP="00D9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83A0F4DE">
      <w:start w:val="1"/>
      <w:numFmt w:val="decimal"/>
      <w:pStyle w:val="ListNumber4"/>
      <w:lvlText w:val="%1."/>
      <w:lvlJc w:val="left"/>
      <w:pPr>
        <w:tabs>
          <w:tab w:val="num" w:pos="1209"/>
        </w:tabs>
        <w:ind w:left="1209" w:hanging="360"/>
      </w:pPr>
    </w:lvl>
    <w:lvl w:ilvl="1" w:tplc="76B2F9E6">
      <w:numFmt w:val="decimal"/>
      <w:lvlText w:val=""/>
      <w:lvlJc w:val="left"/>
    </w:lvl>
    <w:lvl w:ilvl="2" w:tplc="8646BB24">
      <w:numFmt w:val="decimal"/>
      <w:lvlText w:val=""/>
      <w:lvlJc w:val="left"/>
    </w:lvl>
    <w:lvl w:ilvl="3" w:tplc="DB3632EC">
      <w:numFmt w:val="decimal"/>
      <w:lvlText w:val=""/>
      <w:lvlJc w:val="left"/>
    </w:lvl>
    <w:lvl w:ilvl="4" w:tplc="F94C9FF0">
      <w:numFmt w:val="decimal"/>
      <w:lvlText w:val=""/>
      <w:lvlJc w:val="left"/>
    </w:lvl>
    <w:lvl w:ilvl="5" w:tplc="66DA2C30">
      <w:numFmt w:val="decimal"/>
      <w:lvlText w:val=""/>
      <w:lvlJc w:val="left"/>
    </w:lvl>
    <w:lvl w:ilvl="6" w:tplc="B32C4B24">
      <w:numFmt w:val="decimal"/>
      <w:lvlText w:val=""/>
      <w:lvlJc w:val="left"/>
    </w:lvl>
    <w:lvl w:ilvl="7" w:tplc="31644CF8">
      <w:numFmt w:val="decimal"/>
      <w:lvlText w:val=""/>
      <w:lvlJc w:val="left"/>
    </w:lvl>
    <w:lvl w:ilvl="8" w:tplc="28E8BA44">
      <w:numFmt w:val="decimal"/>
      <w:lvlText w:val=""/>
      <w:lvlJc w:val="left"/>
    </w:lvl>
  </w:abstractNum>
  <w:abstractNum w:abstractNumId="2" w15:restartNumberingAfterBreak="0">
    <w:nsid w:val="FFFFFF7E"/>
    <w:multiLevelType w:val="hybridMultilevel"/>
    <w:tmpl w:val="A7560AF2"/>
    <w:lvl w:ilvl="0" w:tplc="13B205B6">
      <w:start w:val="1"/>
      <w:numFmt w:val="decimal"/>
      <w:pStyle w:val="ListNumber3"/>
      <w:lvlText w:val="%1."/>
      <w:lvlJc w:val="left"/>
      <w:pPr>
        <w:tabs>
          <w:tab w:val="num" w:pos="926"/>
        </w:tabs>
        <w:ind w:left="926" w:hanging="360"/>
      </w:pPr>
    </w:lvl>
    <w:lvl w:ilvl="1" w:tplc="57C0CBB0">
      <w:numFmt w:val="decimal"/>
      <w:lvlText w:val=""/>
      <w:lvlJc w:val="left"/>
    </w:lvl>
    <w:lvl w:ilvl="2" w:tplc="DDC8DEF4">
      <w:numFmt w:val="decimal"/>
      <w:lvlText w:val=""/>
      <w:lvlJc w:val="left"/>
    </w:lvl>
    <w:lvl w:ilvl="3" w:tplc="E534B6CA">
      <w:numFmt w:val="decimal"/>
      <w:lvlText w:val=""/>
      <w:lvlJc w:val="left"/>
    </w:lvl>
    <w:lvl w:ilvl="4" w:tplc="0CDCDA84">
      <w:numFmt w:val="decimal"/>
      <w:lvlText w:val=""/>
      <w:lvlJc w:val="left"/>
    </w:lvl>
    <w:lvl w:ilvl="5" w:tplc="94087E40">
      <w:numFmt w:val="decimal"/>
      <w:lvlText w:val=""/>
      <w:lvlJc w:val="left"/>
    </w:lvl>
    <w:lvl w:ilvl="6" w:tplc="DE0639C8">
      <w:numFmt w:val="decimal"/>
      <w:lvlText w:val=""/>
      <w:lvlJc w:val="left"/>
    </w:lvl>
    <w:lvl w:ilvl="7" w:tplc="1C402116">
      <w:numFmt w:val="decimal"/>
      <w:lvlText w:val=""/>
      <w:lvlJc w:val="left"/>
    </w:lvl>
    <w:lvl w:ilvl="8" w:tplc="A90A84C2">
      <w:numFmt w:val="decimal"/>
      <w:lvlText w:val=""/>
      <w:lvlJc w:val="left"/>
    </w:lvl>
  </w:abstractNum>
  <w:abstractNum w:abstractNumId="3" w15:restartNumberingAfterBreak="0">
    <w:nsid w:val="FFFFFF7F"/>
    <w:multiLevelType w:val="hybridMultilevel"/>
    <w:tmpl w:val="D94AAC70"/>
    <w:lvl w:ilvl="0" w:tplc="2DD0D518">
      <w:start w:val="1"/>
      <w:numFmt w:val="decimal"/>
      <w:pStyle w:val="ListNumber2"/>
      <w:lvlText w:val="%1."/>
      <w:lvlJc w:val="left"/>
      <w:pPr>
        <w:tabs>
          <w:tab w:val="num" w:pos="643"/>
        </w:tabs>
        <w:ind w:left="643" w:hanging="360"/>
      </w:pPr>
    </w:lvl>
    <w:lvl w:ilvl="1" w:tplc="78F275CC">
      <w:numFmt w:val="decimal"/>
      <w:lvlText w:val=""/>
      <w:lvlJc w:val="left"/>
    </w:lvl>
    <w:lvl w:ilvl="2" w:tplc="738EAE04">
      <w:numFmt w:val="decimal"/>
      <w:lvlText w:val=""/>
      <w:lvlJc w:val="left"/>
    </w:lvl>
    <w:lvl w:ilvl="3" w:tplc="8034C2F4">
      <w:numFmt w:val="decimal"/>
      <w:lvlText w:val=""/>
      <w:lvlJc w:val="left"/>
    </w:lvl>
    <w:lvl w:ilvl="4" w:tplc="C5562AF6">
      <w:numFmt w:val="decimal"/>
      <w:lvlText w:val=""/>
      <w:lvlJc w:val="left"/>
    </w:lvl>
    <w:lvl w:ilvl="5" w:tplc="98BE5390">
      <w:numFmt w:val="decimal"/>
      <w:lvlText w:val=""/>
      <w:lvlJc w:val="left"/>
    </w:lvl>
    <w:lvl w:ilvl="6" w:tplc="47EEF67A">
      <w:numFmt w:val="decimal"/>
      <w:lvlText w:val=""/>
      <w:lvlJc w:val="left"/>
    </w:lvl>
    <w:lvl w:ilvl="7" w:tplc="4FEA12B6">
      <w:numFmt w:val="decimal"/>
      <w:lvlText w:val=""/>
      <w:lvlJc w:val="left"/>
    </w:lvl>
    <w:lvl w:ilvl="8" w:tplc="39B08814">
      <w:numFmt w:val="decimal"/>
      <w:lvlText w:val=""/>
      <w:lvlJc w:val="left"/>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4217C"/>
    <w:multiLevelType w:val="hybridMultilevel"/>
    <w:tmpl w:val="7F9852CA"/>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AA16F13"/>
    <w:multiLevelType w:val="hybridMultilevel"/>
    <w:tmpl w:val="EA14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000D44"/>
    <w:multiLevelType w:val="hybridMultilevel"/>
    <w:tmpl w:val="5DDC3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C7BF4"/>
    <w:multiLevelType w:val="hybridMultilevel"/>
    <w:tmpl w:val="4DEA89C8"/>
    <w:lvl w:ilvl="0" w:tplc="252461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A44FD4"/>
    <w:multiLevelType w:val="hybridMultilevel"/>
    <w:tmpl w:val="2B5CD98A"/>
    <w:lvl w:ilvl="0" w:tplc="886C247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E6552"/>
    <w:multiLevelType w:val="hybridMultilevel"/>
    <w:tmpl w:val="4BF4460C"/>
    <w:lvl w:ilvl="0" w:tplc="A0D69F06">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54489"/>
    <w:multiLevelType w:val="hybridMultilevel"/>
    <w:tmpl w:val="DFC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A4046"/>
    <w:multiLevelType w:val="hybridMultilevel"/>
    <w:tmpl w:val="3E34B968"/>
    <w:lvl w:ilvl="0" w:tplc="4DC29A9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B68"/>
    <w:multiLevelType w:val="hybridMultilevel"/>
    <w:tmpl w:val="8970F968"/>
    <w:lvl w:ilvl="0" w:tplc="239C8EBE">
      <w:numFmt w:val="bullet"/>
      <w:lvlText w:val="·"/>
      <w:lvlJc w:val="left"/>
      <w:pPr>
        <w:ind w:left="1080" w:hanging="360"/>
      </w:pPr>
      <w:rPr>
        <w:rFonts w:ascii="Times New Roman" w:eastAsia="Symbo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C664C7"/>
    <w:multiLevelType w:val="hybridMultilevel"/>
    <w:tmpl w:val="F9E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A51F9"/>
    <w:multiLevelType w:val="hybridMultilevel"/>
    <w:tmpl w:val="BD60B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446ED"/>
    <w:multiLevelType w:val="hybridMultilevel"/>
    <w:tmpl w:val="4B68265C"/>
    <w:lvl w:ilvl="0" w:tplc="1B40B280">
      <w:start w:val="1"/>
      <w:numFmt w:val="lowerLetter"/>
      <w:lvlText w:val="%1."/>
      <w:lvlJc w:val="left"/>
      <w:pPr>
        <w:ind w:left="720" w:hanging="360"/>
      </w:pPr>
    </w:lvl>
    <w:lvl w:ilvl="1" w:tplc="86700A68">
      <w:start w:val="1"/>
      <w:numFmt w:val="lowerLetter"/>
      <w:lvlText w:val="%2."/>
      <w:lvlJc w:val="left"/>
      <w:pPr>
        <w:ind w:left="1440" w:hanging="360"/>
      </w:pPr>
    </w:lvl>
    <w:lvl w:ilvl="2" w:tplc="9B1E6362">
      <w:start w:val="1"/>
      <w:numFmt w:val="lowerRoman"/>
      <w:lvlText w:val="%3."/>
      <w:lvlJc w:val="right"/>
      <w:pPr>
        <w:ind w:left="2160" w:hanging="180"/>
      </w:pPr>
    </w:lvl>
    <w:lvl w:ilvl="3" w:tplc="1C52D29E">
      <w:start w:val="1"/>
      <w:numFmt w:val="decimal"/>
      <w:lvlText w:val="%4."/>
      <w:lvlJc w:val="left"/>
      <w:pPr>
        <w:ind w:left="2880" w:hanging="360"/>
      </w:pPr>
    </w:lvl>
    <w:lvl w:ilvl="4" w:tplc="A73AD494">
      <w:start w:val="1"/>
      <w:numFmt w:val="lowerLetter"/>
      <w:lvlText w:val="%5."/>
      <w:lvlJc w:val="left"/>
      <w:pPr>
        <w:ind w:left="3600" w:hanging="360"/>
      </w:pPr>
    </w:lvl>
    <w:lvl w:ilvl="5" w:tplc="EEF49230">
      <w:start w:val="1"/>
      <w:numFmt w:val="lowerRoman"/>
      <w:lvlText w:val="%6."/>
      <w:lvlJc w:val="right"/>
      <w:pPr>
        <w:ind w:left="4320" w:hanging="180"/>
      </w:pPr>
    </w:lvl>
    <w:lvl w:ilvl="6" w:tplc="A1EA3C1A">
      <w:start w:val="1"/>
      <w:numFmt w:val="decimal"/>
      <w:lvlText w:val="%7."/>
      <w:lvlJc w:val="left"/>
      <w:pPr>
        <w:ind w:left="5040" w:hanging="360"/>
      </w:pPr>
    </w:lvl>
    <w:lvl w:ilvl="7" w:tplc="FE98D5A2">
      <w:start w:val="1"/>
      <w:numFmt w:val="lowerLetter"/>
      <w:lvlText w:val="%8."/>
      <w:lvlJc w:val="left"/>
      <w:pPr>
        <w:ind w:left="5760" w:hanging="360"/>
      </w:pPr>
    </w:lvl>
    <w:lvl w:ilvl="8" w:tplc="350C5D76">
      <w:start w:val="1"/>
      <w:numFmt w:val="lowerRoman"/>
      <w:lvlText w:val="%9."/>
      <w:lvlJc w:val="right"/>
      <w:pPr>
        <w:ind w:left="6480" w:hanging="180"/>
      </w:pPr>
    </w:lvl>
  </w:abstractNum>
  <w:abstractNum w:abstractNumId="22" w15:restartNumberingAfterBreak="0">
    <w:nsid w:val="41AA6961"/>
    <w:multiLevelType w:val="hybridMultilevel"/>
    <w:tmpl w:val="D4E87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C14CB1"/>
    <w:multiLevelType w:val="hybridMultilevel"/>
    <w:tmpl w:val="906E79BA"/>
    <w:lvl w:ilvl="0" w:tplc="FFFFFFFF">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D9FAA"/>
    <w:multiLevelType w:val="hybridMultilevel"/>
    <w:tmpl w:val="F3D4DF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0C2268"/>
    <w:multiLevelType w:val="hybridMultilevel"/>
    <w:tmpl w:val="3334AB06"/>
    <w:lvl w:ilvl="0" w:tplc="A4F85D78">
      <w:start w:val="1"/>
      <w:numFmt w:val="lowerLetter"/>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132F3"/>
    <w:multiLevelType w:val="hybridMultilevel"/>
    <w:tmpl w:val="DFD0E8AC"/>
    <w:lvl w:ilvl="0" w:tplc="1FC06AF6">
      <w:numFmt w:val="bullet"/>
      <w:lvlText w:val="·"/>
      <w:lvlJc w:val="left"/>
      <w:pPr>
        <w:ind w:left="1160" w:hanging="440"/>
      </w:pPr>
      <w:rPr>
        <w:rFonts w:ascii="Times New Roman" w:eastAsia="Symbo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317F6"/>
    <w:multiLevelType w:val="hybridMultilevel"/>
    <w:tmpl w:val="F9409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615F56"/>
    <w:multiLevelType w:val="hybridMultilevel"/>
    <w:tmpl w:val="50763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FD389B"/>
    <w:multiLevelType w:val="hybridMultilevel"/>
    <w:tmpl w:val="84B2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E696D"/>
    <w:multiLevelType w:val="hybridMultilevel"/>
    <w:tmpl w:val="876CC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6"/>
  </w:num>
  <w:num w:numId="4">
    <w:abstractNumId w:val="2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20"/>
  </w:num>
  <w:num w:numId="18">
    <w:abstractNumId w:val="25"/>
  </w:num>
  <w:num w:numId="19">
    <w:abstractNumId w:val="17"/>
  </w:num>
  <w:num w:numId="20">
    <w:abstractNumId w:val="23"/>
  </w:num>
  <w:num w:numId="21">
    <w:abstractNumId w:val="24"/>
  </w:num>
  <w:num w:numId="22">
    <w:abstractNumId w:val="19"/>
  </w:num>
  <w:num w:numId="23">
    <w:abstractNumId w:val="29"/>
  </w:num>
  <w:num w:numId="24">
    <w:abstractNumId w:val="30"/>
  </w:num>
  <w:num w:numId="25">
    <w:abstractNumId w:val="22"/>
  </w:num>
  <w:num w:numId="26">
    <w:abstractNumId w:val="18"/>
  </w:num>
  <w:num w:numId="27">
    <w:abstractNumId w:val="27"/>
  </w:num>
  <w:num w:numId="28">
    <w:abstractNumId w:val="11"/>
  </w:num>
  <w:num w:numId="29">
    <w:abstractNumId w:val="26"/>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C9"/>
    <w:rsid w:val="000008A1"/>
    <w:rsid w:val="00000AD6"/>
    <w:rsid w:val="00007E65"/>
    <w:rsid w:val="00010D85"/>
    <w:rsid w:val="0001373D"/>
    <w:rsid w:val="000357C8"/>
    <w:rsid w:val="00037F36"/>
    <w:rsid w:val="00043DEB"/>
    <w:rsid w:val="00044D9C"/>
    <w:rsid w:val="0004617D"/>
    <w:rsid w:val="0005023F"/>
    <w:rsid w:val="000503CD"/>
    <w:rsid w:val="00055393"/>
    <w:rsid w:val="000677C3"/>
    <w:rsid w:val="00086DF0"/>
    <w:rsid w:val="00087309"/>
    <w:rsid w:val="00087D2B"/>
    <w:rsid w:val="0009526E"/>
    <w:rsid w:val="000955D1"/>
    <w:rsid w:val="000961C8"/>
    <w:rsid w:val="000A0FDC"/>
    <w:rsid w:val="000C74E5"/>
    <w:rsid w:val="000D0321"/>
    <w:rsid w:val="000D3DC7"/>
    <w:rsid w:val="000E45FA"/>
    <w:rsid w:val="000F31BA"/>
    <w:rsid w:val="000F3F68"/>
    <w:rsid w:val="000F5127"/>
    <w:rsid w:val="000F5F6A"/>
    <w:rsid w:val="0010726C"/>
    <w:rsid w:val="00107BB9"/>
    <w:rsid w:val="00114A14"/>
    <w:rsid w:val="0011697C"/>
    <w:rsid w:val="0012146A"/>
    <w:rsid w:val="00131277"/>
    <w:rsid w:val="00131297"/>
    <w:rsid w:val="00132FDD"/>
    <w:rsid w:val="001336DE"/>
    <w:rsid w:val="00135385"/>
    <w:rsid w:val="0014072B"/>
    <w:rsid w:val="00144EE0"/>
    <w:rsid w:val="00146AED"/>
    <w:rsid w:val="001633B9"/>
    <w:rsid w:val="001857DA"/>
    <w:rsid w:val="00187CD2"/>
    <w:rsid w:val="0018C4C3"/>
    <w:rsid w:val="0019095C"/>
    <w:rsid w:val="00190BB7"/>
    <w:rsid w:val="001A1719"/>
    <w:rsid w:val="001A2EC0"/>
    <w:rsid w:val="001B5253"/>
    <w:rsid w:val="001C18BC"/>
    <w:rsid w:val="001C31F2"/>
    <w:rsid w:val="001C705A"/>
    <w:rsid w:val="001D0D73"/>
    <w:rsid w:val="001D2008"/>
    <w:rsid w:val="001F1C8C"/>
    <w:rsid w:val="00202CD2"/>
    <w:rsid w:val="00214C1E"/>
    <w:rsid w:val="00215FB0"/>
    <w:rsid w:val="00227202"/>
    <w:rsid w:val="002307A7"/>
    <w:rsid w:val="00233074"/>
    <w:rsid w:val="00236A93"/>
    <w:rsid w:val="00237466"/>
    <w:rsid w:val="00242071"/>
    <w:rsid w:val="00244EC7"/>
    <w:rsid w:val="002529C5"/>
    <w:rsid w:val="00254C28"/>
    <w:rsid w:val="00271F34"/>
    <w:rsid w:val="002738D6"/>
    <w:rsid w:val="002938E1"/>
    <w:rsid w:val="00293B61"/>
    <w:rsid w:val="00297752"/>
    <w:rsid w:val="002C037D"/>
    <w:rsid w:val="002C08AC"/>
    <w:rsid w:val="002C3935"/>
    <w:rsid w:val="002F5029"/>
    <w:rsid w:val="002F50CA"/>
    <w:rsid w:val="002F6EED"/>
    <w:rsid w:val="00301BD7"/>
    <w:rsid w:val="003057CF"/>
    <w:rsid w:val="00312119"/>
    <w:rsid w:val="0032399B"/>
    <w:rsid w:val="0033477B"/>
    <w:rsid w:val="00336BE8"/>
    <w:rsid w:val="003550C9"/>
    <w:rsid w:val="00355703"/>
    <w:rsid w:val="0035673D"/>
    <w:rsid w:val="0035758E"/>
    <w:rsid w:val="003578CD"/>
    <w:rsid w:val="00374438"/>
    <w:rsid w:val="00374654"/>
    <w:rsid w:val="00377920"/>
    <w:rsid w:val="003A65AD"/>
    <w:rsid w:val="003A68AD"/>
    <w:rsid w:val="003B0A6C"/>
    <w:rsid w:val="003B7BCE"/>
    <w:rsid w:val="003D582A"/>
    <w:rsid w:val="00403C2D"/>
    <w:rsid w:val="004249F8"/>
    <w:rsid w:val="004317E5"/>
    <w:rsid w:val="00443CEA"/>
    <w:rsid w:val="00452C18"/>
    <w:rsid w:val="004607B2"/>
    <w:rsid w:val="00465326"/>
    <w:rsid w:val="004675E1"/>
    <w:rsid w:val="00471169"/>
    <w:rsid w:val="00475EEC"/>
    <w:rsid w:val="004912FA"/>
    <w:rsid w:val="004B3B44"/>
    <w:rsid w:val="004D46D3"/>
    <w:rsid w:val="004E6FF9"/>
    <w:rsid w:val="004F6EBD"/>
    <w:rsid w:val="005104B7"/>
    <w:rsid w:val="00521371"/>
    <w:rsid w:val="00525CBE"/>
    <w:rsid w:val="005332B2"/>
    <w:rsid w:val="005334CC"/>
    <w:rsid w:val="00553848"/>
    <w:rsid w:val="00553E59"/>
    <w:rsid w:val="00565E42"/>
    <w:rsid w:val="005703F6"/>
    <w:rsid w:val="00575058"/>
    <w:rsid w:val="005901B0"/>
    <w:rsid w:val="00590395"/>
    <w:rsid w:val="005915E8"/>
    <w:rsid w:val="005A5E57"/>
    <w:rsid w:val="005B4867"/>
    <w:rsid w:val="005B4F32"/>
    <w:rsid w:val="005C07AF"/>
    <w:rsid w:val="005C29D5"/>
    <w:rsid w:val="005C45A2"/>
    <w:rsid w:val="005D3A62"/>
    <w:rsid w:val="005D6782"/>
    <w:rsid w:val="005E5EBB"/>
    <w:rsid w:val="005F1D74"/>
    <w:rsid w:val="005F1F17"/>
    <w:rsid w:val="005F30D1"/>
    <w:rsid w:val="005F6EC2"/>
    <w:rsid w:val="005F6F77"/>
    <w:rsid w:val="00617EBE"/>
    <w:rsid w:val="006228F0"/>
    <w:rsid w:val="006408CF"/>
    <w:rsid w:val="006560F9"/>
    <w:rsid w:val="006601D0"/>
    <w:rsid w:val="00672785"/>
    <w:rsid w:val="00674008"/>
    <w:rsid w:val="00694143"/>
    <w:rsid w:val="006B3FAF"/>
    <w:rsid w:val="006B73AB"/>
    <w:rsid w:val="006C7E97"/>
    <w:rsid w:val="006F722B"/>
    <w:rsid w:val="00702F72"/>
    <w:rsid w:val="00704ACF"/>
    <w:rsid w:val="0071100A"/>
    <w:rsid w:val="00753780"/>
    <w:rsid w:val="007568BE"/>
    <w:rsid w:val="00767456"/>
    <w:rsid w:val="00772FC4"/>
    <w:rsid w:val="00773116"/>
    <w:rsid w:val="00780171"/>
    <w:rsid w:val="00783D32"/>
    <w:rsid w:val="007955E6"/>
    <w:rsid w:val="00795E61"/>
    <w:rsid w:val="007A1312"/>
    <w:rsid w:val="007A29F8"/>
    <w:rsid w:val="007A51CC"/>
    <w:rsid w:val="007B028E"/>
    <w:rsid w:val="007B71E7"/>
    <w:rsid w:val="007C7934"/>
    <w:rsid w:val="007D346F"/>
    <w:rsid w:val="007D670D"/>
    <w:rsid w:val="007D7B8B"/>
    <w:rsid w:val="00801570"/>
    <w:rsid w:val="00810CC6"/>
    <w:rsid w:val="0081302E"/>
    <w:rsid w:val="00816C92"/>
    <w:rsid w:val="00824ED9"/>
    <w:rsid w:val="00832FDC"/>
    <w:rsid w:val="00835FCA"/>
    <w:rsid w:val="00836B80"/>
    <w:rsid w:val="00871660"/>
    <w:rsid w:val="00875B52"/>
    <w:rsid w:val="00880643"/>
    <w:rsid w:val="00882D15"/>
    <w:rsid w:val="0088536C"/>
    <w:rsid w:val="00891DD5"/>
    <w:rsid w:val="008961B0"/>
    <w:rsid w:val="008A6C6B"/>
    <w:rsid w:val="008B6416"/>
    <w:rsid w:val="008C3852"/>
    <w:rsid w:val="008C54DA"/>
    <w:rsid w:val="008D5A93"/>
    <w:rsid w:val="008F44D0"/>
    <w:rsid w:val="008F66EB"/>
    <w:rsid w:val="00900A0C"/>
    <w:rsid w:val="00906AAD"/>
    <w:rsid w:val="009070C5"/>
    <w:rsid w:val="00915511"/>
    <w:rsid w:val="00916597"/>
    <w:rsid w:val="00921CFC"/>
    <w:rsid w:val="00921FAF"/>
    <w:rsid w:val="00933643"/>
    <w:rsid w:val="00951280"/>
    <w:rsid w:val="009552B1"/>
    <w:rsid w:val="00957E7D"/>
    <w:rsid w:val="00970783"/>
    <w:rsid w:val="00973D47"/>
    <w:rsid w:val="0098111E"/>
    <w:rsid w:val="00984F81"/>
    <w:rsid w:val="0098549F"/>
    <w:rsid w:val="00992031"/>
    <w:rsid w:val="009A01C5"/>
    <w:rsid w:val="009A05F2"/>
    <w:rsid w:val="009B1F14"/>
    <w:rsid w:val="009E3F62"/>
    <w:rsid w:val="009E5646"/>
    <w:rsid w:val="00A02976"/>
    <w:rsid w:val="00A17D4E"/>
    <w:rsid w:val="00A206B4"/>
    <w:rsid w:val="00A20E6E"/>
    <w:rsid w:val="00A321E5"/>
    <w:rsid w:val="00A3570E"/>
    <w:rsid w:val="00A42CCA"/>
    <w:rsid w:val="00A65BB7"/>
    <w:rsid w:val="00A70A79"/>
    <w:rsid w:val="00A74876"/>
    <w:rsid w:val="00A75B20"/>
    <w:rsid w:val="00A75CE8"/>
    <w:rsid w:val="00A80078"/>
    <w:rsid w:val="00A86515"/>
    <w:rsid w:val="00A91858"/>
    <w:rsid w:val="00A92A6A"/>
    <w:rsid w:val="00AA2F14"/>
    <w:rsid w:val="00AA336F"/>
    <w:rsid w:val="00AB0A9E"/>
    <w:rsid w:val="00AC23D2"/>
    <w:rsid w:val="00AC561A"/>
    <w:rsid w:val="00AF30B8"/>
    <w:rsid w:val="00B036DF"/>
    <w:rsid w:val="00B05E3E"/>
    <w:rsid w:val="00B06E5A"/>
    <w:rsid w:val="00B3C2F2"/>
    <w:rsid w:val="00B40F8B"/>
    <w:rsid w:val="00B50A94"/>
    <w:rsid w:val="00B556C7"/>
    <w:rsid w:val="00B569E2"/>
    <w:rsid w:val="00B64B3F"/>
    <w:rsid w:val="00B76BCA"/>
    <w:rsid w:val="00B801D4"/>
    <w:rsid w:val="00B92B97"/>
    <w:rsid w:val="00B94742"/>
    <w:rsid w:val="00BB2CE4"/>
    <w:rsid w:val="00BD2047"/>
    <w:rsid w:val="00BD509C"/>
    <w:rsid w:val="00BE2732"/>
    <w:rsid w:val="00C03F38"/>
    <w:rsid w:val="00C0623F"/>
    <w:rsid w:val="00C07C09"/>
    <w:rsid w:val="00C30A00"/>
    <w:rsid w:val="00C461D2"/>
    <w:rsid w:val="00C54045"/>
    <w:rsid w:val="00C556C3"/>
    <w:rsid w:val="00C67580"/>
    <w:rsid w:val="00C72BE4"/>
    <w:rsid w:val="00C75BD2"/>
    <w:rsid w:val="00CA14FD"/>
    <w:rsid w:val="00CD5DEC"/>
    <w:rsid w:val="00CF3339"/>
    <w:rsid w:val="00D10769"/>
    <w:rsid w:val="00D2B527"/>
    <w:rsid w:val="00D30DF9"/>
    <w:rsid w:val="00D35C62"/>
    <w:rsid w:val="00D45042"/>
    <w:rsid w:val="00D501AD"/>
    <w:rsid w:val="00D61234"/>
    <w:rsid w:val="00D652C6"/>
    <w:rsid w:val="00D725F9"/>
    <w:rsid w:val="00D756C0"/>
    <w:rsid w:val="00D76376"/>
    <w:rsid w:val="00D87BD0"/>
    <w:rsid w:val="00D93BB7"/>
    <w:rsid w:val="00DA2A1E"/>
    <w:rsid w:val="00DB2BFE"/>
    <w:rsid w:val="00DB4D6A"/>
    <w:rsid w:val="00DC29EF"/>
    <w:rsid w:val="00DC43BF"/>
    <w:rsid w:val="00DD1DC5"/>
    <w:rsid w:val="00DE527F"/>
    <w:rsid w:val="00DE5D17"/>
    <w:rsid w:val="00DF0F7D"/>
    <w:rsid w:val="00E013F7"/>
    <w:rsid w:val="00E10298"/>
    <w:rsid w:val="00E33D0A"/>
    <w:rsid w:val="00E46DB2"/>
    <w:rsid w:val="00E606B5"/>
    <w:rsid w:val="00E64335"/>
    <w:rsid w:val="00E666A2"/>
    <w:rsid w:val="00E776A3"/>
    <w:rsid w:val="00E82834"/>
    <w:rsid w:val="00E940CC"/>
    <w:rsid w:val="00EA23AC"/>
    <w:rsid w:val="00EB1793"/>
    <w:rsid w:val="00EB6039"/>
    <w:rsid w:val="00ED23BC"/>
    <w:rsid w:val="00ED2817"/>
    <w:rsid w:val="00EF3E60"/>
    <w:rsid w:val="00F0050D"/>
    <w:rsid w:val="00F043C1"/>
    <w:rsid w:val="00F60434"/>
    <w:rsid w:val="00F66A26"/>
    <w:rsid w:val="00F7354B"/>
    <w:rsid w:val="00F76B2A"/>
    <w:rsid w:val="00F8173F"/>
    <w:rsid w:val="00F9191A"/>
    <w:rsid w:val="00F966A7"/>
    <w:rsid w:val="00FA6008"/>
    <w:rsid w:val="00FB394E"/>
    <w:rsid w:val="00FB4040"/>
    <w:rsid w:val="00FC4B31"/>
    <w:rsid w:val="00FC590A"/>
    <w:rsid w:val="00FC7031"/>
    <w:rsid w:val="00FF6894"/>
    <w:rsid w:val="0101BD99"/>
    <w:rsid w:val="010A5B8A"/>
    <w:rsid w:val="013799BA"/>
    <w:rsid w:val="013BC8CA"/>
    <w:rsid w:val="0156328B"/>
    <w:rsid w:val="01583768"/>
    <w:rsid w:val="01727ADA"/>
    <w:rsid w:val="0177AAE2"/>
    <w:rsid w:val="01968980"/>
    <w:rsid w:val="01C73F9A"/>
    <w:rsid w:val="01CEA1D5"/>
    <w:rsid w:val="01D3533F"/>
    <w:rsid w:val="023AA831"/>
    <w:rsid w:val="023DC31F"/>
    <w:rsid w:val="0243F6F0"/>
    <w:rsid w:val="02B3E02C"/>
    <w:rsid w:val="02E37CEA"/>
    <w:rsid w:val="03C972FD"/>
    <w:rsid w:val="03CFBF14"/>
    <w:rsid w:val="040CFF6E"/>
    <w:rsid w:val="0462B5F5"/>
    <w:rsid w:val="0549F308"/>
    <w:rsid w:val="0571F65D"/>
    <w:rsid w:val="05FB9CFD"/>
    <w:rsid w:val="05FEE4EC"/>
    <w:rsid w:val="060D2621"/>
    <w:rsid w:val="062C31B9"/>
    <w:rsid w:val="0658949A"/>
    <w:rsid w:val="06671F1C"/>
    <w:rsid w:val="06844B19"/>
    <w:rsid w:val="06F9F5E5"/>
    <w:rsid w:val="075772ED"/>
    <w:rsid w:val="0761CFD7"/>
    <w:rsid w:val="076FB8CF"/>
    <w:rsid w:val="07831C7D"/>
    <w:rsid w:val="07E86220"/>
    <w:rsid w:val="07F1494E"/>
    <w:rsid w:val="08529075"/>
    <w:rsid w:val="089A5292"/>
    <w:rsid w:val="09051FE2"/>
    <w:rsid w:val="0936FA61"/>
    <w:rsid w:val="096D5D7D"/>
    <w:rsid w:val="09AF1269"/>
    <w:rsid w:val="09E3F00D"/>
    <w:rsid w:val="09EFC615"/>
    <w:rsid w:val="09F061CE"/>
    <w:rsid w:val="09FA475F"/>
    <w:rsid w:val="0A2BF6DC"/>
    <w:rsid w:val="0A3A1ACF"/>
    <w:rsid w:val="0A5BC59D"/>
    <w:rsid w:val="0A790F29"/>
    <w:rsid w:val="0AF4F573"/>
    <w:rsid w:val="0B0E88BD"/>
    <w:rsid w:val="0B489039"/>
    <w:rsid w:val="0B83FDD9"/>
    <w:rsid w:val="0BF309C5"/>
    <w:rsid w:val="0C05A524"/>
    <w:rsid w:val="0C332C88"/>
    <w:rsid w:val="0C33A328"/>
    <w:rsid w:val="0C77B483"/>
    <w:rsid w:val="0C8F60D7"/>
    <w:rsid w:val="0C933A64"/>
    <w:rsid w:val="0CD9EBED"/>
    <w:rsid w:val="0D5BF914"/>
    <w:rsid w:val="0DAEAF1A"/>
    <w:rsid w:val="0DDEBEF1"/>
    <w:rsid w:val="0E23A455"/>
    <w:rsid w:val="0E349C0B"/>
    <w:rsid w:val="0E3BE29F"/>
    <w:rsid w:val="0E59BCB8"/>
    <w:rsid w:val="0F071911"/>
    <w:rsid w:val="0F1CD410"/>
    <w:rsid w:val="0FBD0DD6"/>
    <w:rsid w:val="0FBE1D06"/>
    <w:rsid w:val="10417A00"/>
    <w:rsid w:val="1062F250"/>
    <w:rsid w:val="106A4E66"/>
    <w:rsid w:val="10CC8043"/>
    <w:rsid w:val="10E4B022"/>
    <w:rsid w:val="115B3649"/>
    <w:rsid w:val="11656C02"/>
    <w:rsid w:val="11E0FD57"/>
    <w:rsid w:val="127C733D"/>
    <w:rsid w:val="1293C216"/>
    <w:rsid w:val="12BE6EE0"/>
    <w:rsid w:val="12C252EC"/>
    <w:rsid w:val="12EAEB82"/>
    <w:rsid w:val="131CB8E4"/>
    <w:rsid w:val="132ABB3E"/>
    <w:rsid w:val="13718922"/>
    <w:rsid w:val="1374F5AD"/>
    <w:rsid w:val="13A6CC2C"/>
    <w:rsid w:val="1438DA5F"/>
    <w:rsid w:val="1486A26A"/>
    <w:rsid w:val="14C6BF4D"/>
    <w:rsid w:val="14CE871E"/>
    <w:rsid w:val="14D57242"/>
    <w:rsid w:val="153FACD3"/>
    <w:rsid w:val="154BCDC9"/>
    <w:rsid w:val="15A28711"/>
    <w:rsid w:val="15ADE839"/>
    <w:rsid w:val="15C09BF3"/>
    <w:rsid w:val="15D63DED"/>
    <w:rsid w:val="15EB837B"/>
    <w:rsid w:val="16238446"/>
    <w:rsid w:val="164925C8"/>
    <w:rsid w:val="16504159"/>
    <w:rsid w:val="168872CC"/>
    <w:rsid w:val="16D41EA3"/>
    <w:rsid w:val="180165BD"/>
    <w:rsid w:val="183120E3"/>
    <w:rsid w:val="183B4DE4"/>
    <w:rsid w:val="18734E7B"/>
    <w:rsid w:val="189C2FC7"/>
    <w:rsid w:val="18B10B4C"/>
    <w:rsid w:val="18BDA900"/>
    <w:rsid w:val="18F9B9C7"/>
    <w:rsid w:val="18FB5B24"/>
    <w:rsid w:val="1A471737"/>
    <w:rsid w:val="1A4E7391"/>
    <w:rsid w:val="1A81A914"/>
    <w:rsid w:val="1A8468C3"/>
    <w:rsid w:val="1A8E4A88"/>
    <w:rsid w:val="1A9F3D8D"/>
    <w:rsid w:val="1ADE8EEF"/>
    <w:rsid w:val="1AF18381"/>
    <w:rsid w:val="1B3881D2"/>
    <w:rsid w:val="1B66F9AC"/>
    <w:rsid w:val="1B9B1C51"/>
    <w:rsid w:val="1BE0DD09"/>
    <w:rsid w:val="1BF20D2C"/>
    <w:rsid w:val="1C5015F4"/>
    <w:rsid w:val="1C918A9A"/>
    <w:rsid w:val="1CA77031"/>
    <w:rsid w:val="1DCB32AC"/>
    <w:rsid w:val="1E3A21C4"/>
    <w:rsid w:val="1E6E3154"/>
    <w:rsid w:val="1E84EDA0"/>
    <w:rsid w:val="1ED64E49"/>
    <w:rsid w:val="1EE9173B"/>
    <w:rsid w:val="1F358F8A"/>
    <w:rsid w:val="1F441212"/>
    <w:rsid w:val="1F50E538"/>
    <w:rsid w:val="1F62C56D"/>
    <w:rsid w:val="1F9ADD8A"/>
    <w:rsid w:val="1FB60B75"/>
    <w:rsid w:val="1FC9F0E8"/>
    <w:rsid w:val="1FEC72D7"/>
    <w:rsid w:val="1FF5CE99"/>
    <w:rsid w:val="20174951"/>
    <w:rsid w:val="201E68C9"/>
    <w:rsid w:val="20298F1D"/>
    <w:rsid w:val="203D3DC1"/>
    <w:rsid w:val="20649015"/>
    <w:rsid w:val="206D948C"/>
    <w:rsid w:val="207D70AE"/>
    <w:rsid w:val="207E0BD3"/>
    <w:rsid w:val="208CF394"/>
    <w:rsid w:val="20CAA26E"/>
    <w:rsid w:val="20F58F82"/>
    <w:rsid w:val="20F5C767"/>
    <w:rsid w:val="21B7CCE8"/>
    <w:rsid w:val="2254FE32"/>
    <w:rsid w:val="2294CBE2"/>
    <w:rsid w:val="22D28E53"/>
    <w:rsid w:val="22DC9A03"/>
    <w:rsid w:val="2300CC1E"/>
    <w:rsid w:val="2372421B"/>
    <w:rsid w:val="237C0EF4"/>
    <w:rsid w:val="23975A37"/>
    <w:rsid w:val="23A8D86E"/>
    <w:rsid w:val="23DCB746"/>
    <w:rsid w:val="23E6EB89"/>
    <w:rsid w:val="23FC2B48"/>
    <w:rsid w:val="240D7811"/>
    <w:rsid w:val="242622B8"/>
    <w:rsid w:val="24A5A179"/>
    <w:rsid w:val="24DEC72B"/>
    <w:rsid w:val="250DD038"/>
    <w:rsid w:val="2534CB43"/>
    <w:rsid w:val="25AB3BE6"/>
    <w:rsid w:val="25C4DE2D"/>
    <w:rsid w:val="25E3EB4F"/>
    <w:rsid w:val="25E824E8"/>
    <w:rsid w:val="261496A2"/>
    <w:rsid w:val="26599677"/>
    <w:rsid w:val="26D838C6"/>
    <w:rsid w:val="2732426E"/>
    <w:rsid w:val="278BBF79"/>
    <w:rsid w:val="27938D29"/>
    <w:rsid w:val="27AFABEE"/>
    <w:rsid w:val="27D10A0F"/>
    <w:rsid w:val="27E111B1"/>
    <w:rsid w:val="285BB7F6"/>
    <w:rsid w:val="2881E599"/>
    <w:rsid w:val="2882C2EB"/>
    <w:rsid w:val="2895FA91"/>
    <w:rsid w:val="28DC3020"/>
    <w:rsid w:val="29BF749B"/>
    <w:rsid w:val="2A93BE6C"/>
    <w:rsid w:val="2AAAAE50"/>
    <w:rsid w:val="2B0A8F3C"/>
    <w:rsid w:val="2B62AF1E"/>
    <w:rsid w:val="2C24D1FD"/>
    <w:rsid w:val="2C5EC83A"/>
    <w:rsid w:val="2C8A7C2A"/>
    <w:rsid w:val="2CCCE63F"/>
    <w:rsid w:val="2CE00C1E"/>
    <w:rsid w:val="2D3EFFEC"/>
    <w:rsid w:val="2D524FA7"/>
    <w:rsid w:val="2D8AEADE"/>
    <w:rsid w:val="2DD30AD6"/>
    <w:rsid w:val="2DF5F5E4"/>
    <w:rsid w:val="2E4E01C6"/>
    <w:rsid w:val="2E6C876B"/>
    <w:rsid w:val="2E869576"/>
    <w:rsid w:val="2E9E88D8"/>
    <w:rsid w:val="2EC29A86"/>
    <w:rsid w:val="2F2148B2"/>
    <w:rsid w:val="2F22D1B3"/>
    <w:rsid w:val="2F96CD84"/>
    <w:rsid w:val="2FA7A156"/>
    <w:rsid w:val="2FB2D407"/>
    <w:rsid w:val="2FC15BD0"/>
    <w:rsid w:val="2FCE7736"/>
    <w:rsid w:val="2FE03221"/>
    <w:rsid w:val="2FE6C287"/>
    <w:rsid w:val="303DE1B6"/>
    <w:rsid w:val="3041CE94"/>
    <w:rsid w:val="308588F0"/>
    <w:rsid w:val="32654ECB"/>
    <w:rsid w:val="3276AA10"/>
    <w:rsid w:val="32C2921F"/>
    <w:rsid w:val="334F4969"/>
    <w:rsid w:val="33B1C12C"/>
    <w:rsid w:val="33C80679"/>
    <w:rsid w:val="33E6EB9F"/>
    <w:rsid w:val="33F79B45"/>
    <w:rsid w:val="3409198F"/>
    <w:rsid w:val="34245F96"/>
    <w:rsid w:val="34598FF8"/>
    <w:rsid w:val="345C9DDA"/>
    <w:rsid w:val="34962BA0"/>
    <w:rsid w:val="34E46638"/>
    <w:rsid w:val="34FB046B"/>
    <w:rsid w:val="35033159"/>
    <w:rsid w:val="353D08C8"/>
    <w:rsid w:val="35A31AC0"/>
    <w:rsid w:val="35DEA4E2"/>
    <w:rsid w:val="35E05F1D"/>
    <w:rsid w:val="35EF01FC"/>
    <w:rsid w:val="35F96E33"/>
    <w:rsid w:val="360BC391"/>
    <w:rsid w:val="367727DD"/>
    <w:rsid w:val="3687FE25"/>
    <w:rsid w:val="36CA3DEF"/>
    <w:rsid w:val="36D85B80"/>
    <w:rsid w:val="370C11B4"/>
    <w:rsid w:val="3731E11E"/>
    <w:rsid w:val="3761307E"/>
    <w:rsid w:val="37AACAE0"/>
    <w:rsid w:val="37BA8243"/>
    <w:rsid w:val="37F7D386"/>
    <w:rsid w:val="38069F6A"/>
    <w:rsid w:val="380CB219"/>
    <w:rsid w:val="3814037D"/>
    <w:rsid w:val="3825F10F"/>
    <w:rsid w:val="3859661B"/>
    <w:rsid w:val="38BB6EF7"/>
    <w:rsid w:val="38FD59CB"/>
    <w:rsid w:val="3924BD22"/>
    <w:rsid w:val="39265E65"/>
    <w:rsid w:val="39434D40"/>
    <w:rsid w:val="39549741"/>
    <w:rsid w:val="39DE0E6C"/>
    <w:rsid w:val="39F58A6E"/>
    <w:rsid w:val="3A1E9A35"/>
    <w:rsid w:val="3A543E1A"/>
    <w:rsid w:val="3A99F782"/>
    <w:rsid w:val="3A9D0D55"/>
    <w:rsid w:val="3AC955C3"/>
    <w:rsid w:val="3AC97F1F"/>
    <w:rsid w:val="3B5E5B43"/>
    <w:rsid w:val="3B8BAFF0"/>
    <w:rsid w:val="3B9BE42E"/>
    <w:rsid w:val="3BB80E42"/>
    <w:rsid w:val="3BFCDC39"/>
    <w:rsid w:val="3C164CB8"/>
    <w:rsid w:val="3C219204"/>
    <w:rsid w:val="3C70A35C"/>
    <w:rsid w:val="3C761CB5"/>
    <w:rsid w:val="3C92AA17"/>
    <w:rsid w:val="3CB331A8"/>
    <w:rsid w:val="3CDA63C5"/>
    <w:rsid w:val="3CF59DB9"/>
    <w:rsid w:val="3D205DA7"/>
    <w:rsid w:val="3D3B9DA0"/>
    <w:rsid w:val="3D514110"/>
    <w:rsid w:val="3D6F39A2"/>
    <w:rsid w:val="3DA9DDC7"/>
    <w:rsid w:val="3DDC8553"/>
    <w:rsid w:val="3DDF4A28"/>
    <w:rsid w:val="3DEB5B44"/>
    <w:rsid w:val="3E16F45E"/>
    <w:rsid w:val="3E3D75E4"/>
    <w:rsid w:val="3E62EDF7"/>
    <w:rsid w:val="3EE02406"/>
    <w:rsid w:val="3EE2F97B"/>
    <w:rsid w:val="3EF3B276"/>
    <w:rsid w:val="3F34CC39"/>
    <w:rsid w:val="3F3591D4"/>
    <w:rsid w:val="3F393DFF"/>
    <w:rsid w:val="3F65B9C4"/>
    <w:rsid w:val="3FB0961F"/>
    <w:rsid w:val="3FE391A9"/>
    <w:rsid w:val="3FED33F6"/>
    <w:rsid w:val="4079BEC0"/>
    <w:rsid w:val="408D3C49"/>
    <w:rsid w:val="409A3BAF"/>
    <w:rsid w:val="40FF3C35"/>
    <w:rsid w:val="411BE881"/>
    <w:rsid w:val="4147B124"/>
    <w:rsid w:val="415C8582"/>
    <w:rsid w:val="42897F30"/>
    <w:rsid w:val="4289815B"/>
    <w:rsid w:val="42AF1468"/>
    <w:rsid w:val="42B1C857"/>
    <w:rsid w:val="42B35EF0"/>
    <w:rsid w:val="437C86FB"/>
    <w:rsid w:val="4420CE92"/>
    <w:rsid w:val="448CBD47"/>
    <w:rsid w:val="44DC0698"/>
    <w:rsid w:val="453EFBEA"/>
    <w:rsid w:val="4545E14B"/>
    <w:rsid w:val="46296D80"/>
    <w:rsid w:val="4642964D"/>
    <w:rsid w:val="468B363D"/>
    <w:rsid w:val="468EC802"/>
    <w:rsid w:val="46A2A828"/>
    <w:rsid w:val="471E617F"/>
    <w:rsid w:val="47745FD4"/>
    <w:rsid w:val="47F5CDCC"/>
    <w:rsid w:val="47FEA717"/>
    <w:rsid w:val="48148235"/>
    <w:rsid w:val="482249A2"/>
    <w:rsid w:val="486C0B77"/>
    <w:rsid w:val="48F90CC0"/>
    <w:rsid w:val="490675E5"/>
    <w:rsid w:val="4967C614"/>
    <w:rsid w:val="497FB9CD"/>
    <w:rsid w:val="49D070E2"/>
    <w:rsid w:val="49E39580"/>
    <w:rsid w:val="49E8C1E7"/>
    <w:rsid w:val="4A00ED59"/>
    <w:rsid w:val="4A1CA785"/>
    <w:rsid w:val="4A2A1EA0"/>
    <w:rsid w:val="4A58D61A"/>
    <w:rsid w:val="4A85A1DD"/>
    <w:rsid w:val="4A8AB134"/>
    <w:rsid w:val="4A9EC188"/>
    <w:rsid w:val="4AAF95DE"/>
    <w:rsid w:val="4AB4DF2B"/>
    <w:rsid w:val="4AB9CAA6"/>
    <w:rsid w:val="4B969658"/>
    <w:rsid w:val="4C03BC62"/>
    <w:rsid w:val="4C7ADB4F"/>
    <w:rsid w:val="4D9A8451"/>
    <w:rsid w:val="4DB6384B"/>
    <w:rsid w:val="4E366822"/>
    <w:rsid w:val="4E3A56FA"/>
    <w:rsid w:val="4E713035"/>
    <w:rsid w:val="4E9EDAF3"/>
    <w:rsid w:val="4EB4E831"/>
    <w:rsid w:val="4EBF7B11"/>
    <w:rsid w:val="4F0FCE89"/>
    <w:rsid w:val="4F6BEF2A"/>
    <w:rsid w:val="4F8E12D4"/>
    <w:rsid w:val="4FFCC68C"/>
    <w:rsid w:val="5009FFCC"/>
    <w:rsid w:val="501A6C2F"/>
    <w:rsid w:val="501E7994"/>
    <w:rsid w:val="50356491"/>
    <w:rsid w:val="505E9E5D"/>
    <w:rsid w:val="5067A9E8"/>
    <w:rsid w:val="50912680"/>
    <w:rsid w:val="5177CFA0"/>
    <w:rsid w:val="518DB940"/>
    <w:rsid w:val="52610CAF"/>
    <w:rsid w:val="526F9882"/>
    <w:rsid w:val="52B6965F"/>
    <w:rsid w:val="533FF2C8"/>
    <w:rsid w:val="53469DA5"/>
    <w:rsid w:val="5355F35E"/>
    <w:rsid w:val="53910724"/>
    <w:rsid w:val="53FEDC62"/>
    <w:rsid w:val="544CFFCE"/>
    <w:rsid w:val="546A7C71"/>
    <w:rsid w:val="548A134A"/>
    <w:rsid w:val="549475BA"/>
    <w:rsid w:val="54A1CF95"/>
    <w:rsid w:val="54E9CC37"/>
    <w:rsid w:val="5505BC85"/>
    <w:rsid w:val="552D9F14"/>
    <w:rsid w:val="55308453"/>
    <w:rsid w:val="5582BF05"/>
    <w:rsid w:val="55C68982"/>
    <w:rsid w:val="55DE54E1"/>
    <w:rsid w:val="56093F29"/>
    <w:rsid w:val="562805C9"/>
    <w:rsid w:val="56D2C19B"/>
    <w:rsid w:val="57353B36"/>
    <w:rsid w:val="57542443"/>
    <w:rsid w:val="57A90738"/>
    <w:rsid w:val="57A9FB20"/>
    <w:rsid w:val="57B48B44"/>
    <w:rsid w:val="58490930"/>
    <w:rsid w:val="5866FA68"/>
    <w:rsid w:val="588FB5B9"/>
    <w:rsid w:val="58B45119"/>
    <w:rsid w:val="58ECA896"/>
    <w:rsid w:val="59381F4D"/>
    <w:rsid w:val="59815A49"/>
    <w:rsid w:val="598E33DD"/>
    <w:rsid w:val="59E35AA8"/>
    <w:rsid w:val="59EF4AA1"/>
    <w:rsid w:val="5A50788C"/>
    <w:rsid w:val="5AC69B41"/>
    <w:rsid w:val="5AD6F3BB"/>
    <w:rsid w:val="5B78B80F"/>
    <w:rsid w:val="5C0D9E4F"/>
    <w:rsid w:val="5C0F9D67"/>
    <w:rsid w:val="5C1ACDC6"/>
    <w:rsid w:val="5C33D20C"/>
    <w:rsid w:val="5C6B9C9E"/>
    <w:rsid w:val="5CE6F5EA"/>
    <w:rsid w:val="5D1081AD"/>
    <w:rsid w:val="5D1B406F"/>
    <w:rsid w:val="5D26500A"/>
    <w:rsid w:val="5D40C795"/>
    <w:rsid w:val="5D456360"/>
    <w:rsid w:val="5D519D8D"/>
    <w:rsid w:val="5D66BE27"/>
    <w:rsid w:val="5E30286C"/>
    <w:rsid w:val="5E5564FF"/>
    <w:rsid w:val="5EC38192"/>
    <w:rsid w:val="5EEF3A89"/>
    <w:rsid w:val="5EF9E9D3"/>
    <w:rsid w:val="5F0C99CB"/>
    <w:rsid w:val="5FD2A9B6"/>
    <w:rsid w:val="6096FB05"/>
    <w:rsid w:val="60DACF5B"/>
    <w:rsid w:val="60F83130"/>
    <w:rsid w:val="60FE4D17"/>
    <w:rsid w:val="612EC0E2"/>
    <w:rsid w:val="6174D0F0"/>
    <w:rsid w:val="61D7265D"/>
    <w:rsid w:val="61FF0D33"/>
    <w:rsid w:val="62DAEB2D"/>
    <w:rsid w:val="62F6C2E5"/>
    <w:rsid w:val="631CFD49"/>
    <w:rsid w:val="63334BC7"/>
    <w:rsid w:val="637AD7B9"/>
    <w:rsid w:val="638BE358"/>
    <w:rsid w:val="639682CF"/>
    <w:rsid w:val="63A274ED"/>
    <w:rsid w:val="6450E4BF"/>
    <w:rsid w:val="64B45D8A"/>
    <w:rsid w:val="64BBC048"/>
    <w:rsid w:val="65022765"/>
    <w:rsid w:val="652D5AED"/>
    <w:rsid w:val="6545481A"/>
    <w:rsid w:val="655C6F87"/>
    <w:rsid w:val="658D1427"/>
    <w:rsid w:val="65AED231"/>
    <w:rsid w:val="65C1FCB2"/>
    <w:rsid w:val="65D1B9A3"/>
    <w:rsid w:val="65E228EF"/>
    <w:rsid w:val="65FC8981"/>
    <w:rsid w:val="6616A7DC"/>
    <w:rsid w:val="669CE8EF"/>
    <w:rsid w:val="6749A3A2"/>
    <w:rsid w:val="674AEC48"/>
    <w:rsid w:val="6775AA34"/>
    <w:rsid w:val="67823704"/>
    <w:rsid w:val="67BB8610"/>
    <w:rsid w:val="68542F01"/>
    <w:rsid w:val="68868C35"/>
    <w:rsid w:val="68F73768"/>
    <w:rsid w:val="690DE956"/>
    <w:rsid w:val="695538AC"/>
    <w:rsid w:val="69858C1C"/>
    <w:rsid w:val="69A1A4B1"/>
    <w:rsid w:val="69D0C422"/>
    <w:rsid w:val="69D99320"/>
    <w:rsid w:val="6A1E75A8"/>
    <w:rsid w:val="6A590478"/>
    <w:rsid w:val="6A9856E5"/>
    <w:rsid w:val="6ADCAB34"/>
    <w:rsid w:val="6AE53E28"/>
    <w:rsid w:val="6B2F9DA6"/>
    <w:rsid w:val="6BE6F69F"/>
    <w:rsid w:val="6BF4B8FC"/>
    <w:rsid w:val="6C0A9218"/>
    <w:rsid w:val="6C634AB6"/>
    <w:rsid w:val="6C92C0FE"/>
    <w:rsid w:val="6CBE45AD"/>
    <w:rsid w:val="6CC9858A"/>
    <w:rsid w:val="6D0B05AA"/>
    <w:rsid w:val="6D24B69F"/>
    <w:rsid w:val="6D607710"/>
    <w:rsid w:val="6D6EC046"/>
    <w:rsid w:val="6D7DC291"/>
    <w:rsid w:val="6D7F94F1"/>
    <w:rsid w:val="6D897602"/>
    <w:rsid w:val="6D8B4564"/>
    <w:rsid w:val="6D92D4F0"/>
    <w:rsid w:val="6DED50BF"/>
    <w:rsid w:val="6E0D7BBF"/>
    <w:rsid w:val="6E75D8EC"/>
    <w:rsid w:val="6EEDA6D3"/>
    <w:rsid w:val="6F307015"/>
    <w:rsid w:val="6F53791E"/>
    <w:rsid w:val="6F8C6558"/>
    <w:rsid w:val="6FEE8E03"/>
    <w:rsid w:val="709D2253"/>
    <w:rsid w:val="70B075D6"/>
    <w:rsid w:val="715A7DDB"/>
    <w:rsid w:val="71633287"/>
    <w:rsid w:val="719715A6"/>
    <w:rsid w:val="72131896"/>
    <w:rsid w:val="7266DE4D"/>
    <w:rsid w:val="7294CC4C"/>
    <w:rsid w:val="72A043D0"/>
    <w:rsid w:val="72E61A6F"/>
    <w:rsid w:val="72FED5F2"/>
    <w:rsid w:val="7302836B"/>
    <w:rsid w:val="734238B9"/>
    <w:rsid w:val="7351C839"/>
    <w:rsid w:val="736BAF70"/>
    <w:rsid w:val="738BEDDF"/>
    <w:rsid w:val="74AE1865"/>
    <w:rsid w:val="756DA69D"/>
    <w:rsid w:val="76071950"/>
    <w:rsid w:val="762E9819"/>
    <w:rsid w:val="763E74DD"/>
    <w:rsid w:val="766FD83B"/>
    <w:rsid w:val="7673FF22"/>
    <w:rsid w:val="7685F359"/>
    <w:rsid w:val="76E812D7"/>
    <w:rsid w:val="77433440"/>
    <w:rsid w:val="77B3BC1E"/>
    <w:rsid w:val="7800BC4E"/>
    <w:rsid w:val="780B4223"/>
    <w:rsid w:val="785D412C"/>
    <w:rsid w:val="786A2605"/>
    <w:rsid w:val="78C6C566"/>
    <w:rsid w:val="78F85A31"/>
    <w:rsid w:val="79280FA2"/>
    <w:rsid w:val="7954D679"/>
    <w:rsid w:val="796A2117"/>
    <w:rsid w:val="79FC5415"/>
    <w:rsid w:val="7A58764E"/>
    <w:rsid w:val="7A60B55E"/>
    <w:rsid w:val="7A7CC12A"/>
    <w:rsid w:val="7B13D6DE"/>
    <w:rsid w:val="7C238B17"/>
    <w:rsid w:val="7C4282F5"/>
    <w:rsid w:val="7C483139"/>
    <w:rsid w:val="7C602E0F"/>
    <w:rsid w:val="7C9C5040"/>
    <w:rsid w:val="7CD3BE35"/>
    <w:rsid w:val="7CFED7ED"/>
    <w:rsid w:val="7D1E9C87"/>
    <w:rsid w:val="7D917B80"/>
    <w:rsid w:val="7D97256E"/>
    <w:rsid w:val="7DF4B92C"/>
    <w:rsid w:val="7E093ABB"/>
    <w:rsid w:val="7E5604FC"/>
    <w:rsid w:val="7E7C8364"/>
    <w:rsid w:val="7E812634"/>
    <w:rsid w:val="7E9DFC8E"/>
    <w:rsid w:val="7EABB90C"/>
    <w:rsid w:val="7EE5334F"/>
    <w:rsid w:val="7F75D5EF"/>
    <w:rsid w:val="7FAAC07E"/>
    <w:rsid w:val="7FBD9A50"/>
    <w:rsid w:val="7FC11EE4"/>
    <w:rsid w:val="7FD6CC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749B9"/>
  <w15:chartTrackingRefBased/>
  <w15:docId w15:val="{C04E11F5-05FB-4275-92B9-EC1FC15E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02E"/>
    <w:pPr>
      <w:keepNext/>
      <w:keepLines/>
      <w:spacing w:before="240" w:after="0"/>
      <w:outlineLvl w:val="0"/>
    </w:pPr>
    <w:rPr>
      <w:rFonts w:eastAsiaTheme="majorEastAsia" w:cstheme="majorBidi"/>
      <w:sz w:val="24"/>
      <w:szCs w:val="32"/>
    </w:rPr>
  </w:style>
  <w:style w:type="paragraph" w:styleId="Heading2">
    <w:name w:val="heading 2"/>
    <w:basedOn w:val="Normal"/>
    <w:next w:val="Normal"/>
    <w:link w:val="Heading2Char"/>
    <w:uiPriority w:val="9"/>
    <w:semiHidden/>
    <w:unhideWhenUsed/>
    <w:qFormat/>
    <w:rsid w:val="00832FDC"/>
    <w:pPr>
      <w:keepNext/>
      <w:keepLines/>
      <w:spacing w:before="460" w:after="12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rsid w:val="00832FDC"/>
    <w:pPr>
      <w:keepNext/>
      <w:keepLines/>
      <w:spacing w:before="460" w:after="120"/>
      <w:outlineLvl w:val="2"/>
    </w:pPr>
    <w:rPr>
      <w:rFonts w:asciiTheme="majorHAnsi" w:eastAsiaTheme="majorEastAsia" w:hAnsiTheme="majorHAnsi" w:cstheme="majorBidi"/>
      <w:color w:val="595959" w:themeColor="text1" w:themeTint="A6"/>
      <w:sz w:val="40"/>
      <w:szCs w:val="24"/>
    </w:rPr>
  </w:style>
  <w:style w:type="paragraph" w:styleId="Heading4">
    <w:name w:val="heading 4"/>
    <w:basedOn w:val="Normal"/>
    <w:next w:val="Normal"/>
    <w:link w:val="Heading4Char"/>
    <w:uiPriority w:val="9"/>
    <w:semiHidden/>
    <w:unhideWhenUsed/>
    <w:qFormat/>
    <w:rsid w:val="00832FDC"/>
    <w:pPr>
      <w:keepNext/>
      <w:keepLines/>
      <w:spacing w:before="460" w:after="120"/>
      <w:outlineLvl w:val="3"/>
    </w:pPr>
    <w:rPr>
      <w:rFonts w:asciiTheme="majorHAnsi" w:eastAsiaTheme="majorEastAsia" w:hAnsiTheme="majorHAnsi" w:cstheme="majorBidi"/>
      <w:i/>
      <w:iCs/>
      <w:color w:val="595959" w:themeColor="text1" w:themeTint="A6"/>
      <w:sz w:val="40"/>
      <w:szCs w:val="30"/>
    </w:rPr>
  </w:style>
  <w:style w:type="paragraph" w:styleId="Heading5">
    <w:name w:val="heading 5"/>
    <w:basedOn w:val="Normal"/>
    <w:next w:val="Normal"/>
    <w:link w:val="Heading5Char"/>
    <w:uiPriority w:val="9"/>
    <w:semiHidden/>
    <w:unhideWhenUsed/>
    <w:qFormat/>
    <w:rsid w:val="00832FDC"/>
    <w:pPr>
      <w:keepNext/>
      <w:keepLines/>
      <w:spacing w:before="460" w:after="120"/>
      <w:outlineLvl w:val="4"/>
    </w:pPr>
    <w:rPr>
      <w:rFonts w:asciiTheme="majorHAnsi" w:eastAsiaTheme="majorEastAsia" w:hAnsiTheme="majorHAnsi" w:cstheme="majorBidi"/>
      <w:color w:val="262626" w:themeColor="text1" w:themeTint="D9"/>
      <w:sz w:val="34"/>
      <w:szCs w:val="30"/>
    </w:rPr>
  </w:style>
  <w:style w:type="paragraph" w:styleId="Heading6">
    <w:name w:val="heading 6"/>
    <w:basedOn w:val="Normal"/>
    <w:next w:val="Normal"/>
    <w:link w:val="Heading6Char"/>
    <w:uiPriority w:val="9"/>
    <w:semiHidden/>
    <w:unhideWhenUsed/>
    <w:qFormat/>
    <w:rsid w:val="00832FDC"/>
    <w:pPr>
      <w:keepNext/>
      <w:keepLines/>
      <w:spacing w:before="460" w:after="120"/>
      <w:outlineLvl w:val="5"/>
    </w:pPr>
    <w:rPr>
      <w:rFonts w:asciiTheme="majorHAnsi" w:eastAsiaTheme="majorEastAsia" w:hAnsiTheme="majorHAnsi" w:cstheme="majorBidi"/>
      <w:i/>
      <w:color w:val="262626" w:themeColor="text1" w:themeTint="D9"/>
      <w:sz w:val="34"/>
      <w:szCs w:val="30"/>
    </w:rPr>
  </w:style>
  <w:style w:type="paragraph" w:styleId="Heading7">
    <w:name w:val="heading 7"/>
    <w:basedOn w:val="Normal"/>
    <w:next w:val="Normal"/>
    <w:link w:val="Heading7Char"/>
    <w:uiPriority w:val="9"/>
    <w:semiHidden/>
    <w:unhideWhenUsed/>
    <w:qFormat/>
    <w:rsid w:val="00832FDC"/>
    <w:pPr>
      <w:keepNext/>
      <w:keepLines/>
      <w:spacing w:before="460" w:after="120"/>
      <w:outlineLvl w:val="6"/>
    </w:pPr>
    <w:rPr>
      <w:rFonts w:asciiTheme="majorHAnsi" w:eastAsiaTheme="majorEastAsia" w:hAnsiTheme="majorHAnsi" w:cstheme="majorBidi"/>
      <w:iCs/>
      <w:color w:val="595959" w:themeColor="text1" w:themeTint="A6"/>
      <w:sz w:val="34"/>
      <w:szCs w:val="30"/>
    </w:rPr>
  </w:style>
  <w:style w:type="paragraph" w:styleId="Heading8">
    <w:name w:val="heading 8"/>
    <w:basedOn w:val="Normal"/>
    <w:next w:val="Normal"/>
    <w:link w:val="Heading8Char"/>
    <w:uiPriority w:val="9"/>
    <w:semiHidden/>
    <w:unhideWhenUsed/>
    <w:qFormat/>
    <w:rsid w:val="00832FDC"/>
    <w:pPr>
      <w:keepNext/>
      <w:keepLines/>
      <w:spacing w:before="460" w:after="120"/>
      <w:outlineLvl w:val="7"/>
    </w:pPr>
    <w:rPr>
      <w:rFonts w:asciiTheme="majorHAnsi" w:eastAsiaTheme="majorEastAsia" w:hAnsiTheme="majorHAnsi" w:cstheme="majorBidi"/>
      <w:i/>
      <w:color w:val="595959" w:themeColor="text1" w:themeTint="A6"/>
      <w:sz w:val="34"/>
      <w:szCs w:val="21"/>
    </w:rPr>
  </w:style>
  <w:style w:type="paragraph" w:styleId="Heading9">
    <w:name w:val="heading 9"/>
    <w:basedOn w:val="Normal"/>
    <w:next w:val="Normal"/>
    <w:link w:val="Heading9Char"/>
    <w:uiPriority w:val="9"/>
    <w:semiHidden/>
    <w:unhideWhenUsed/>
    <w:qFormat/>
    <w:rsid w:val="00832FDC"/>
    <w:pPr>
      <w:keepNext/>
      <w:keepLines/>
      <w:spacing w:before="460" w:after="120"/>
      <w:outlineLvl w:val="8"/>
    </w:pPr>
    <w:rPr>
      <w:rFonts w:asciiTheme="majorHAnsi" w:eastAsiaTheme="majorEastAsia" w:hAnsiTheme="majorHAnsi" w:cstheme="majorBidi"/>
      <w:iCs/>
      <w:color w:val="262626" w:themeColor="text1" w:themeTint="D9"/>
      <w:sz w:val="3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02E"/>
    <w:rPr>
      <w:rFonts w:eastAsiaTheme="majorEastAsia" w:cstheme="majorBidi"/>
      <w:sz w:val="24"/>
      <w:szCs w:val="32"/>
    </w:rPr>
  </w:style>
  <w:style w:type="paragraph" w:styleId="Footer">
    <w:name w:val="footer"/>
    <w:basedOn w:val="Normal"/>
    <w:link w:val="FooterChar"/>
    <w:uiPriority w:val="99"/>
    <w:unhideWhenUsed/>
    <w:qFormat/>
    <w:rsid w:val="0035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9"/>
  </w:style>
  <w:style w:type="paragraph" w:styleId="FootnoteText">
    <w:name w:val="footnote text"/>
    <w:aliases w:val="FT"/>
    <w:basedOn w:val="Normal"/>
    <w:link w:val="FootnoteTextChar"/>
    <w:uiPriority w:val="99"/>
    <w:rsid w:val="003550C9"/>
    <w:pPr>
      <w:spacing w:after="0" w:line="240" w:lineRule="auto"/>
    </w:pPr>
    <w:rPr>
      <w:rFonts w:eastAsia="Times New Roman" w:cs="Times New Roman"/>
      <w:sz w:val="20"/>
      <w:szCs w:val="20"/>
    </w:rPr>
  </w:style>
  <w:style w:type="character" w:customStyle="1" w:styleId="FootnoteTextChar">
    <w:name w:val="Footnote Text Char"/>
    <w:aliases w:val="FT Char"/>
    <w:basedOn w:val="DefaultParagraphFont"/>
    <w:link w:val="FootnoteText"/>
    <w:uiPriority w:val="99"/>
    <w:rsid w:val="003550C9"/>
    <w:rPr>
      <w:rFonts w:eastAsia="Times New Roman" w:cs="Times New Roman"/>
      <w:sz w:val="20"/>
      <w:szCs w:val="20"/>
    </w:rPr>
  </w:style>
  <w:style w:type="character" w:styleId="FootnoteReference">
    <w:name w:val="footnote reference"/>
    <w:uiPriority w:val="99"/>
    <w:rsid w:val="003550C9"/>
    <w:rPr>
      <w:vertAlign w:val="superscript"/>
    </w:rPr>
  </w:style>
  <w:style w:type="character" w:styleId="Hyperlink">
    <w:name w:val="Hyperlink"/>
    <w:uiPriority w:val="99"/>
    <w:rsid w:val="003550C9"/>
    <w:rPr>
      <w:color w:val="0000FF"/>
      <w:u w:val="single"/>
    </w:rPr>
  </w:style>
  <w:style w:type="character" w:styleId="PageNumber">
    <w:name w:val="page number"/>
    <w:basedOn w:val="DefaultParagraphFont"/>
    <w:uiPriority w:val="99"/>
    <w:rsid w:val="003550C9"/>
  </w:style>
  <w:style w:type="character" w:styleId="Emphasis">
    <w:name w:val="Emphasis"/>
    <w:uiPriority w:val="20"/>
    <w:qFormat/>
    <w:rsid w:val="003550C9"/>
    <w:rPr>
      <w:i/>
      <w:iCs/>
    </w:rPr>
  </w:style>
  <w:style w:type="character" w:customStyle="1" w:styleId="cosmallcaps">
    <w:name w:val="co_smallcaps"/>
    <w:rsid w:val="003550C9"/>
  </w:style>
  <w:style w:type="paragraph" w:styleId="ListParagraph">
    <w:name w:val="List Paragraph"/>
    <w:basedOn w:val="Normal"/>
    <w:uiPriority w:val="34"/>
    <w:qFormat/>
    <w:rsid w:val="005703F6"/>
    <w:pPr>
      <w:spacing w:after="200" w:line="276"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1336DE"/>
    <w:rPr>
      <w:sz w:val="16"/>
      <w:szCs w:val="16"/>
    </w:rPr>
  </w:style>
  <w:style w:type="paragraph" w:styleId="CommentText">
    <w:name w:val="annotation text"/>
    <w:basedOn w:val="Normal"/>
    <w:link w:val="CommentTextChar"/>
    <w:uiPriority w:val="99"/>
    <w:unhideWhenUsed/>
    <w:rsid w:val="001336DE"/>
    <w:pPr>
      <w:spacing w:line="240" w:lineRule="auto"/>
    </w:pPr>
    <w:rPr>
      <w:sz w:val="20"/>
      <w:szCs w:val="20"/>
    </w:rPr>
  </w:style>
  <w:style w:type="character" w:customStyle="1" w:styleId="CommentTextChar">
    <w:name w:val="Comment Text Char"/>
    <w:basedOn w:val="DefaultParagraphFont"/>
    <w:link w:val="CommentText"/>
    <w:uiPriority w:val="99"/>
    <w:rsid w:val="001336DE"/>
    <w:rPr>
      <w:sz w:val="20"/>
      <w:szCs w:val="20"/>
    </w:rPr>
  </w:style>
  <w:style w:type="paragraph" w:styleId="CommentSubject">
    <w:name w:val="annotation subject"/>
    <w:basedOn w:val="CommentText"/>
    <w:next w:val="CommentText"/>
    <w:link w:val="CommentSubjectChar"/>
    <w:uiPriority w:val="99"/>
    <w:semiHidden/>
    <w:unhideWhenUsed/>
    <w:rsid w:val="001336DE"/>
    <w:rPr>
      <w:b/>
      <w:bCs/>
    </w:rPr>
  </w:style>
  <w:style w:type="character" w:customStyle="1" w:styleId="CommentSubjectChar">
    <w:name w:val="Comment Subject Char"/>
    <w:basedOn w:val="CommentTextChar"/>
    <w:link w:val="CommentSubject"/>
    <w:uiPriority w:val="99"/>
    <w:semiHidden/>
    <w:rsid w:val="001336DE"/>
    <w:rPr>
      <w:b/>
      <w:bCs/>
      <w:sz w:val="20"/>
      <w:szCs w:val="20"/>
    </w:rPr>
  </w:style>
  <w:style w:type="paragraph" w:styleId="BalloonText">
    <w:name w:val="Balloon Text"/>
    <w:basedOn w:val="Normal"/>
    <w:link w:val="BalloonTextChar"/>
    <w:uiPriority w:val="99"/>
    <w:semiHidden/>
    <w:unhideWhenUsed/>
    <w:rsid w:val="00133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D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46AED"/>
    <w:rPr>
      <w:color w:val="605E5C"/>
      <w:shd w:val="clear" w:color="auto" w:fill="E1DFDD"/>
    </w:rPr>
  </w:style>
  <w:style w:type="character" w:customStyle="1" w:styleId="Heading2Char">
    <w:name w:val="Heading 2 Char"/>
    <w:basedOn w:val="DefaultParagraphFont"/>
    <w:link w:val="Heading2"/>
    <w:uiPriority w:val="9"/>
    <w:semiHidden/>
    <w:rsid w:val="00832FDC"/>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sid w:val="00832FDC"/>
    <w:rPr>
      <w:rFonts w:asciiTheme="majorHAnsi" w:eastAsiaTheme="majorEastAsia" w:hAnsiTheme="majorHAnsi" w:cstheme="majorBidi"/>
      <w:color w:val="595959" w:themeColor="text1" w:themeTint="A6"/>
      <w:sz w:val="40"/>
      <w:szCs w:val="24"/>
    </w:rPr>
  </w:style>
  <w:style w:type="character" w:customStyle="1" w:styleId="Heading4Char">
    <w:name w:val="Heading 4 Char"/>
    <w:basedOn w:val="DefaultParagraphFont"/>
    <w:link w:val="Heading4"/>
    <w:uiPriority w:val="9"/>
    <w:semiHidden/>
    <w:rsid w:val="00832FDC"/>
    <w:rPr>
      <w:rFonts w:asciiTheme="majorHAnsi" w:eastAsiaTheme="majorEastAsia" w:hAnsiTheme="majorHAnsi" w:cstheme="majorBidi"/>
      <w:i/>
      <w:iCs/>
      <w:color w:val="595959" w:themeColor="text1" w:themeTint="A6"/>
      <w:sz w:val="40"/>
      <w:szCs w:val="30"/>
    </w:rPr>
  </w:style>
  <w:style w:type="character" w:customStyle="1" w:styleId="Heading5Char">
    <w:name w:val="Heading 5 Char"/>
    <w:basedOn w:val="DefaultParagraphFont"/>
    <w:link w:val="Heading5"/>
    <w:uiPriority w:val="9"/>
    <w:semiHidden/>
    <w:rsid w:val="00832FDC"/>
    <w:rPr>
      <w:rFonts w:asciiTheme="majorHAnsi" w:eastAsiaTheme="majorEastAsia" w:hAnsiTheme="majorHAnsi" w:cstheme="majorBidi"/>
      <w:color w:val="262626" w:themeColor="text1" w:themeTint="D9"/>
      <w:sz w:val="34"/>
      <w:szCs w:val="30"/>
    </w:rPr>
  </w:style>
  <w:style w:type="character" w:customStyle="1" w:styleId="Heading6Char">
    <w:name w:val="Heading 6 Char"/>
    <w:basedOn w:val="DefaultParagraphFont"/>
    <w:link w:val="Heading6"/>
    <w:uiPriority w:val="9"/>
    <w:semiHidden/>
    <w:rsid w:val="00832FDC"/>
    <w:rPr>
      <w:rFonts w:asciiTheme="majorHAnsi" w:eastAsiaTheme="majorEastAsia" w:hAnsiTheme="majorHAnsi" w:cstheme="majorBidi"/>
      <w:i/>
      <w:color w:val="262626" w:themeColor="text1" w:themeTint="D9"/>
      <w:sz w:val="34"/>
      <w:szCs w:val="30"/>
    </w:rPr>
  </w:style>
  <w:style w:type="character" w:customStyle="1" w:styleId="Heading7Char">
    <w:name w:val="Heading 7 Char"/>
    <w:basedOn w:val="DefaultParagraphFont"/>
    <w:link w:val="Heading7"/>
    <w:uiPriority w:val="9"/>
    <w:semiHidden/>
    <w:rsid w:val="00832FDC"/>
    <w:rPr>
      <w:rFonts w:asciiTheme="majorHAnsi" w:eastAsiaTheme="majorEastAsia" w:hAnsiTheme="majorHAnsi" w:cstheme="majorBidi"/>
      <w:iCs/>
      <w:color w:val="595959" w:themeColor="text1" w:themeTint="A6"/>
      <w:sz w:val="34"/>
      <w:szCs w:val="30"/>
    </w:rPr>
  </w:style>
  <w:style w:type="character" w:customStyle="1" w:styleId="Heading8Char">
    <w:name w:val="Heading 8 Char"/>
    <w:basedOn w:val="DefaultParagraphFont"/>
    <w:link w:val="Heading8"/>
    <w:uiPriority w:val="9"/>
    <w:semiHidden/>
    <w:rsid w:val="00832FDC"/>
    <w:rPr>
      <w:rFonts w:asciiTheme="majorHAnsi" w:eastAsiaTheme="majorEastAsia" w:hAnsiTheme="majorHAnsi" w:cstheme="majorBidi"/>
      <w:i/>
      <w:color w:val="595959" w:themeColor="text1" w:themeTint="A6"/>
      <w:sz w:val="34"/>
      <w:szCs w:val="21"/>
    </w:rPr>
  </w:style>
  <w:style w:type="character" w:customStyle="1" w:styleId="Heading9Char">
    <w:name w:val="Heading 9 Char"/>
    <w:basedOn w:val="DefaultParagraphFont"/>
    <w:link w:val="Heading9"/>
    <w:uiPriority w:val="9"/>
    <w:semiHidden/>
    <w:rsid w:val="00832FDC"/>
    <w:rPr>
      <w:rFonts w:asciiTheme="majorHAnsi" w:eastAsiaTheme="majorEastAsia" w:hAnsiTheme="majorHAnsi" w:cstheme="majorBidi"/>
      <w:iCs/>
      <w:color w:val="262626" w:themeColor="text1" w:themeTint="D9"/>
      <w:sz w:val="30"/>
      <w:szCs w:val="21"/>
    </w:rPr>
  </w:style>
  <w:style w:type="paragraph" w:styleId="ListBullet">
    <w:name w:val="List Bullet"/>
    <w:basedOn w:val="Normal"/>
    <w:uiPriority w:val="9"/>
    <w:qFormat/>
    <w:rsid w:val="00832FDC"/>
    <w:pPr>
      <w:numPr>
        <w:numId w:val="5"/>
      </w:numPr>
      <w:spacing w:after="120"/>
    </w:pPr>
    <w:rPr>
      <w:rFonts w:asciiTheme="minorHAnsi" w:hAnsiTheme="minorHAnsi"/>
      <w:color w:val="595959" w:themeColor="text1" w:themeTint="A6"/>
      <w:sz w:val="30"/>
      <w:szCs w:val="30"/>
    </w:rPr>
  </w:style>
  <w:style w:type="paragraph" w:styleId="ListNumber">
    <w:name w:val="List Number"/>
    <w:basedOn w:val="Normal"/>
    <w:uiPriority w:val="9"/>
    <w:qFormat/>
    <w:rsid w:val="00832FDC"/>
    <w:pPr>
      <w:numPr>
        <w:numId w:val="6"/>
      </w:numPr>
      <w:spacing w:after="120"/>
    </w:pPr>
    <w:rPr>
      <w:rFonts w:asciiTheme="minorHAnsi" w:hAnsiTheme="minorHAnsi"/>
      <w:color w:val="595959" w:themeColor="text1" w:themeTint="A6"/>
      <w:sz w:val="30"/>
      <w:szCs w:val="30"/>
    </w:rPr>
  </w:style>
  <w:style w:type="paragraph" w:styleId="Header">
    <w:name w:val="header"/>
    <w:basedOn w:val="Normal"/>
    <w:link w:val="HeaderChar"/>
    <w:uiPriority w:val="99"/>
    <w:unhideWhenUsed/>
    <w:qFormat/>
    <w:rsid w:val="00832FDC"/>
    <w:pPr>
      <w:spacing w:after="0" w:line="240" w:lineRule="auto"/>
    </w:pPr>
    <w:rPr>
      <w:rFonts w:asciiTheme="minorHAnsi" w:hAnsiTheme="minorHAnsi"/>
      <w:color w:val="595959" w:themeColor="text1" w:themeTint="A6"/>
      <w:sz w:val="30"/>
      <w:szCs w:val="30"/>
    </w:rPr>
  </w:style>
  <w:style w:type="character" w:customStyle="1" w:styleId="HeaderChar">
    <w:name w:val="Header Char"/>
    <w:basedOn w:val="DefaultParagraphFont"/>
    <w:link w:val="Header"/>
    <w:uiPriority w:val="99"/>
    <w:rsid w:val="00832FDC"/>
    <w:rPr>
      <w:rFonts w:asciiTheme="minorHAnsi" w:hAnsiTheme="minorHAnsi"/>
      <w:color w:val="595959" w:themeColor="text1" w:themeTint="A6"/>
      <w:sz w:val="30"/>
      <w:szCs w:val="30"/>
    </w:rPr>
  </w:style>
  <w:style w:type="character" w:styleId="PlaceholderText">
    <w:name w:val="Placeholder Text"/>
    <w:basedOn w:val="DefaultParagraphFont"/>
    <w:uiPriority w:val="99"/>
    <w:semiHidden/>
    <w:rsid w:val="00832FDC"/>
    <w:rPr>
      <w:color w:val="595959" w:themeColor="text1" w:themeTint="A6"/>
    </w:rPr>
  </w:style>
  <w:style w:type="paragraph" w:styleId="Title">
    <w:name w:val="Title"/>
    <w:basedOn w:val="Normal"/>
    <w:link w:val="TitleChar"/>
    <w:uiPriority w:val="10"/>
    <w:unhideWhenUsed/>
    <w:qFormat/>
    <w:rsid w:val="00832FDC"/>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rsid w:val="00832FDC"/>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unhideWhenUsed/>
    <w:qFormat/>
    <w:rsid w:val="00832FDC"/>
    <w:pPr>
      <w:numPr>
        <w:ilvl w:val="1"/>
      </w:numPr>
      <w:spacing w:after="520"/>
      <w:contextualSpacing/>
    </w:pPr>
    <w:rPr>
      <w:rFonts w:asciiTheme="minorHAnsi" w:eastAsiaTheme="minorEastAsia" w:hAnsiTheme="minorHAnsi"/>
      <w:caps/>
      <w:color w:val="595959" w:themeColor="text1" w:themeTint="A6"/>
      <w:sz w:val="40"/>
      <w:szCs w:val="30"/>
    </w:rPr>
  </w:style>
  <w:style w:type="character" w:customStyle="1" w:styleId="SubtitleChar">
    <w:name w:val="Subtitle Char"/>
    <w:basedOn w:val="DefaultParagraphFont"/>
    <w:link w:val="Subtitle"/>
    <w:uiPriority w:val="11"/>
    <w:rsid w:val="00832FDC"/>
    <w:rPr>
      <w:rFonts w:asciiTheme="minorHAnsi" w:eastAsiaTheme="minorEastAsia" w:hAnsiTheme="minorHAnsi"/>
      <w:caps/>
      <w:color w:val="595959" w:themeColor="text1" w:themeTint="A6"/>
      <w:sz w:val="40"/>
      <w:szCs w:val="30"/>
    </w:rPr>
  </w:style>
  <w:style w:type="character" w:styleId="IntenseReference">
    <w:name w:val="Intense Reference"/>
    <w:basedOn w:val="DefaultParagraphFont"/>
    <w:uiPriority w:val="32"/>
    <w:unhideWhenUsed/>
    <w:qFormat/>
    <w:rsid w:val="00832FDC"/>
    <w:rPr>
      <w:b/>
      <w:bCs/>
      <w:caps/>
      <w:smallCaps w:val="0"/>
      <w:color w:val="262626" w:themeColor="text1" w:themeTint="D9"/>
      <w:spacing w:val="0"/>
    </w:rPr>
  </w:style>
  <w:style w:type="character" w:styleId="BookTitle">
    <w:name w:val="Book Title"/>
    <w:basedOn w:val="DefaultParagraphFont"/>
    <w:uiPriority w:val="33"/>
    <w:unhideWhenUsed/>
    <w:rsid w:val="00832FDC"/>
    <w:rPr>
      <w:b w:val="0"/>
      <w:bCs/>
      <w:i w:val="0"/>
      <w:iCs/>
      <w:spacing w:val="0"/>
      <w:u w:val="single"/>
    </w:rPr>
  </w:style>
  <w:style w:type="character" w:styleId="SubtleEmphasis">
    <w:name w:val="Subtle Emphasis"/>
    <w:basedOn w:val="DefaultParagraphFont"/>
    <w:uiPriority w:val="19"/>
    <w:unhideWhenUsed/>
    <w:qFormat/>
    <w:rsid w:val="00832FDC"/>
    <w:rPr>
      <w:i/>
      <w:iCs/>
      <w:color w:val="404040" w:themeColor="text1" w:themeTint="BF"/>
    </w:rPr>
  </w:style>
  <w:style w:type="character" w:styleId="IntenseEmphasis">
    <w:name w:val="Intense Emphasis"/>
    <w:basedOn w:val="DefaultParagraphFont"/>
    <w:uiPriority w:val="21"/>
    <w:unhideWhenUsed/>
    <w:qFormat/>
    <w:rsid w:val="00832FDC"/>
    <w:rPr>
      <w:b/>
      <w:i/>
      <w:iCs/>
      <w:color w:val="262626" w:themeColor="text1" w:themeTint="D9"/>
    </w:rPr>
  </w:style>
  <w:style w:type="character" w:styleId="Strong">
    <w:name w:val="Strong"/>
    <w:basedOn w:val="DefaultParagraphFont"/>
    <w:uiPriority w:val="22"/>
    <w:unhideWhenUsed/>
    <w:qFormat/>
    <w:rsid w:val="00832FDC"/>
    <w:rPr>
      <w:b/>
      <w:bCs/>
    </w:rPr>
  </w:style>
  <w:style w:type="paragraph" w:styleId="Quote">
    <w:name w:val="Quote"/>
    <w:basedOn w:val="Normal"/>
    <w:next w:val="Normal"/>
    <w:link w:val="QuoteChar"/>
    <w:uiPriority w:val="29"/>
    <w:unhideWhenUsed/>
    <w:qFormat/>
    <w:rsid w:val="00832FDC"/>
    <w:pPr>
      <w:spacing w:before="240" w:after="120"/>
    </w:pPr>
    <w:rPr>
      <w:rFonts w:asciiTheme="minorHAnsi" w:hAnsiTheme="minorHAnsi"/>
      <w:i/>
      <w:iCs/>
      <w:color w:val="595959" w:themeColor="text1" w:themeTint="A6"/>
      <w:sz w:val="36"/>
      <w:szCs w:val="30"/>
    </w:rPr>
  </w:style>
  <w:style w:type="character" w:customStyle="1" w:styleId="QuoteChar">
    <w:name w:val="Quote Char"/>
    <w:basedOn w:val="DefaultParagraphFont"/>
    <w:link w:val="Quote"/>
    <w:uiPriority w:val="29"/>
    <w:rsid w:val="00832FDC"/>
    <w:rPr>
      <w:rFonts w:asciiTheme="minorHAnsi" w:hAnsiTheme="minorHAnsi"/>
      <w:i/>
      <w:iCs/>
      <w:color w:val="595959" w:themeColor="text1" w:themeTint="A6"/>
      <w:sz w:val="36"/>
      <w:szCs w:val="30"/>
    </w:rPr>
  </w:style>
  <w:style w:type="paragraph" w:styleId="IntenseQuote">
    <w:name w:val="Intense Quote"/>
    <w:basedOn w:val="Normal"/>
    <w:next w:val="Normal"/>
    <w:link w:val="IntenseQuoteChar"/>
    <w:uiPriority w:val="30"/>
    <w:unhideWhenUsed/>
    <w:qFormat/>
    <w:rsid w:val="00832FDC"/>
    <w:pPr>
      <w:spacing w:before="240" w:after="120"/>
    </w:pPr>
    <w:rPr>
      <w:rFonts w:asciiTheme="minorHAnsi" w:hAnsiTheme="minorHAnsi"/>
      <w:b/>
      <w:i/>
      <w:iCs/>
      <w:color w:val="595959" w:themeColor="text1" w:themeTint="A6"/>
      <w:sz w:val="36"/>
      <w:szCs w:val="30"/>
    </w:rPr>
  </w:style>
  <w:style w:type="character" w:customStyle="1" w:styleId="IntenseQuoteChar">
    <w:name w:val="Intense Quote Char"/>
    <w:basedOn w:val="DefaultParagraphFont"/>
    <w:link w:val="IntenseQuote"/>
    <w:uiPriority w:val="30"/>
    <w:rsid w:val="00832FDC"/>
    <w:rPr>
      <w:rFonts w:asciiTheme="minorHAnsi" w:hAnsiTheme="minorHAnsi"/>
      <w:b/>
      <w:i/>
      <w:iCs/>
      <w:color w:val="595959" w:themeColor="text1" w:themeTint="A6"/>
      <w:sz w:val="36"/>
      <w:szCs w:val="30"/>
    </w:rPr>
  </w:style>
  <w:style w:type="character" w:styleId="SubtleReference">
    <w:name w:val="Subtle Reference"/>
    <w:basedOn w:val="DefaultParagraphFont"/>
    <w:uiPriority w:val="31"/>
    <w:unhideWhenUsed/>
    <w:qFormat/>
    <w:rsid w:val="00832FDC"/>
    <w:rPr>
      <w:caps/>
      <w:smallCaps w:val="0"/>
      <w:color w:val="262626" w:themeColor="text1" w:themeTint="D9"/>
    </w:rPr>
  </w:style>
  <w:style w:type="paragraph" w:styleId="Caption">
    <w:name w:val="caption"/>
    <w:basedOn w:val="Normal"/>
    <w:next w:val="Normal"/>
    <w:uiPriority w:val="35"/>
    <w:semiHidden/>
    <w:unhideWhenUsed/>
    <w:qFormat/>
    <w:rsid w:val="00832FDC"/>
    <w:pPr>
      <w:spacing w:after="200" w:line="240" w:lineRule="auto"/>
    </w:pPr>
    <w:rPr>
      <w:rFonts w:asciiTheme="minorHAnsi" w:hAnsiTheme="minorHAnsi"/>
      <w:i/>
      <w:iCs/>
      <w:color w:val="595959" w:themeColor="text1" w:themeTint="A6"/>
      <w:sz w:val="24"/>
      <w:szCs w:val="18"/>
    </w:rPr>
  </w:style>
  <w:style w:type="paragraph" w:styleId="TOCHeading">
    <w:name w:val="TOC Heading"/>
    <w:basedOn w:val="Heading1"/>
    <w:next w:val="Normal"/>
    <w:uiPriority w:val="39"/>
    <w:semiHidden/>
    <w:unhideWhenUsed/>
    <w:qFormat/>
    <w:rsid w:val="00832FDC"/>
    <w:pPr>
      <w:spacing w:before="460" w:after="120"/>
      <w:outlineLvl w:val="9"/>
    </w:pPr>
    <w:rPr>
      <w:rFonts w:asciiTheme="majorHAnsi" w:hAnsiTheme="majorHAnsi"/>
      <w:color w:val="262626" w:themeColor="text1" w:themeTint="D9"/>
      <w:sz w:val="48"/>
    </w:rPr>
  </w:style>
  <w:style w:type="table" w:styleId="TableGrid">
    <w:name w:val="Table Grid"/>
    <w:basedOn w:val="TableNormal"/>
    <w:uiPriority w:val="39"/>
    <w:rsid w:val="00832FDC"/>
    <w:pPr>
      <w:spacing w:after="0" w:line="240" w:lineRule="auto"/>
    </w:pPr>
    <w:rPr>
      <w:rFonts w:asciiTheme="minorHAnsi" w:hAnsiTheme="minorHAnsi"/>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32FDC"/>
    <w:pPr>
      <w:spacing w:after="120"/>
    </w:pPr>
    <w:rPr>
      <w:rFonts w:asciiTheme="minorHAnsi" w:hAnsiTheme="minorHAnsi"/>
      <w:color w:val="595959" w:themeColor="text1" w:themeTint="A6"/>
      <w:sz w:val="30"/>
      <w:szCs w:val="30"/>
    </w:rPr>
  </w:style>
  <w:style w:type="paragraph" w:styleId="BlockText">
    <w:name w:val="Block Text"/>
    <w:basedOn w:val="Normal"/>
    <w:uiPriority w:val="99"/>
    <w:semiHidden/>
    <w:unhideWhenUsed/>
    <w:rsid w:val="00832FDC"/>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120"/>
      <w:ind w:left="1152" w:right="1152"/>
    </w:pPr>
    <w:rPr>
      <w:rFonts w:asciiTheme="minorHAnsi" w:eastAsiaTheme="minorEastAsia" w:hAnsiTheme="minorHAnsi"/>
      <w:i/>
      <w:iCs/>
      <w:color w:val="5B9BD5" w:themeColor="accent1"/>
      <w:sz w:val="30"/>
      <w:szCs w:val="30"/>
    </w:rPr>
  </w:style>
  <w:style w:type="paragraph" w:styleId="BodyText">
    <w:name w:val="Body Text"/>
    <w:basedOn w:val="Normal"/>
    <w:link w:val="BodyTextChar"/>
    <w:uiPriority w:val="99"/>
    <w:semiHidden/>
    <w:unhideWhenUsed/>
    <w:rsid w:val="00832FDC"/>
    <w:pPr>
      <w:spacing w:after="120"/>
    </w:pPr>
    <w:rPr>
      <w:rFonts w:asciiTheme="minorHAnsi" w:hAnsiTheme="minorHAnsi"/>
      <w:color w:val="595959" w:themeColor="text1" w:themeTint="A6"/>
      <w:sz w:val="30"/>
      <w:szCs w:val="30"/>
    </w:rPr>
  </w:style>
  <w:style w:type="character" w:customStyle="1" w:styleId="BodyTextChar">
    <w:name w:val="Body Text Char"/>
    <w:basedOn w:val="DefaultParagraphFont"/>
    <w:link w:val="BodyText"/>
    <w:uiPriority w:val="99"/>
    <w:semiHidden/>
    <w:rsid w:val="00832FDC"/>
    <w:rPr>
      <w:rFonts w:asciiTheme="minorHAnsi" w:hAnsiTheme="minorHAnsi"/>
      <w:color w:val="595959" w:themeColor="text1" w:themeTint="A6"/>
      <w:sz w:val="30"/>
      <w:szCs w:val="30"/>
    </w:rPr>
  </w:style>
  <w:style w:type="paragraph" w:styleId="BodyText2">
    <w:name w:val="Body Text 2"/>
    <w:basedOn w:val="Normal"/>
    <w:link w:val="BodyText2Char"/>
    <w:uiPriority w:val="99"/>
    <w:semiHidden/>
    <w:unhideWhenUsed/>
    <w:rsid w:val="00832FDC"/>
    <w:pPr>
      <w:spacing w:after="120" w:line="480" w:lineRule="auto"/>
    </w:pPr>
    <w:rPr>
      <w:rFonts w:asciiTheme="minorHAnsi" w:hAnsiTheme="minorHAnsi"/>
      <w:color w:val="595959" w:themeColor="text1" w:themeTint="A6"/>
      <w:sz w:val="30"/>
      <w:szCs w:val="30"/>
    </w:rPr>
  </w:style>
  <w:style w:type="character" w:customStyle="1" w:styleId="BodyText2Char">
    <w:name w:val="Body Text 2 Char"/>
    <w:basedOn w:val="DefaultParagraphFont"/>
    <w:link w:val="BodyText2"/>
    <w:uiPriority w:val="99"/>
    <w:semiHidden/>
    <w:rsid w:val="00832FDC"/>
    <w:rPr>
      <w:rFonts w:asciiTheme="minorHAnsi" w:hAnsiTheme="minorHAnsi"/>
      <w:color w:val="595959" w:themeColor="text1" w:themeTint="A6"/>
      <w:sz w:val="30"/>
      <w:szCs w:val="30"/>
    </w:rPr>
  </w:style>
  <w:style w:type="paragraph" w:styleId="BodyText3">
    <w:name w:val="Body Text 3"/>
    <w:basedOn w:val="Normal"/>
    <w:link w:val="BodyText3Char"/>
    <w:uiPriority w:val="99"/>
    <w:semiHidden/>
    <w:unhideWhenUsed/>
    <w:rsid w:val="00832FDC"/>
    <w:pPr>
      <w:spacing w:after="120"/>
    </w:pPr>
    <w:rPr>
      <w:rFonts w:asciiTheme="minorHAnsi" w:hAnsiTheme="minorHAnsi"/>
      <w:color w:val="595959" w:themeColor="text1" w:themeTint="A6"/>
      <w:szCs w:val="16"/>
    </w:rPr>
  </w:style>
  <w:style w:type="character" w:customStyle="1" w:styleId="BodyText3Char">
    <w:name w:val="Body Text 3 Char"/>
    <w:basedOn w:val="DefaultParagraphFont"/>
    <w:link w:val="BodyText3"/>
    <w:uiPriority w:val="99"/>
    <w:semiHidden/>
    <w:rsid w:val="00832FDC"/>
    <w:rPr>
      <w:rFonts w:asciiTheme="minorHAnsi" w:hAnsiTheme="minorHAnsi"/>
      <w:color w:val="595959" w:themeColor="text1" w:themeTint="A6"/>
      <w:szCs w:val="16"/>
    </w:rPr>
  </w:style>
  <w:style w:type="paragraph" w:styleId="BodyTextFirstIndent">
    <w:name w:val="Body Text First Indent"/>
    <w:basedOn w:val="BodyText"/>
    <w:link w:val="BodyTextFirstIndentChar"/>
    <w:uiPriority w:val="99"/>
    <w:semiHidden/>
    <w:unhideWhenUsed/>
    <w:rsid w:val="00832FDC"/>
    <w:pPr>
      <w:ind w:firstLine="360"/>
    </w:pPr>
  </w:style>
  <w:style w:type="character" w:customStyle="1" w:styleId="BodyTextFirstIndentChar">
    <w:name w:val="Body Text First Indent Char"/>
    <w:basedOn w:val="BodyTextChar"/>
    <w:link w:val="BodyTextFirstIndent"/>
    <w:uiPriority w:val="99"/>
    <w:semiHidden/>
    <w:rsid w:val="00832FDC"/>
    <w:rPr>
      <w:rFonts w:asciiTheme="minorHAnsi" w:hAnsiTheme="minorHAnsi"/>
      <w:color w:val="595959" w:themeColor="text1" w:themeTint="A6"/>
      <w:sz w:val="30"/>
      <w:szCs w:val="30"/>
    </w:rPr>
  </w:style>
  <w:style w:type="paragraph" w:styleId="BodyTextIndent">
    <w:name w:val="Body Text Indent"/>
    <w:basedOn w:val="Normal"/>
    <w:link w:val="BodyTextIndentChar"/>
    <w:uiPriority w:val="99"/>
    <w:semiHidden/>
    <w:unhideWhenUsed/>
    <w:rsid w:val="00832FDC"/>
    <w:pPr>
      <w:spacing w:after="120"/>
      <w:ind w:left="283"/>
    </w:pPr>
    <w:rPr>
      <w:rFonts w:asciiTheme="minorHAnsi" w:hAnsiTheme="minorHAnsi"/>
      <w:color w:val="595959" w:themeColor="text1" w:themeTint="A6"/>
      <w:sz w:val="30"/>
      <w:szCs w:val="30"/>
    </w:rPr>
  </w:style>
  <w:style w:type="character" w:customStyle="1" w:styleId="BodyTextIndentChar">
    <w:name w:val="Body Text Indent Char"/>
    <w:basedOn w:val="DefaultParagraphFont"/>
    <w:link w:val="BodyTextIndent"/>
    <w:uiPriority w:val="99"/>
    <w:semiHidden/>
    <w:rsid w:val="00832FDC"/>
    <w:rPr>
      <w:rFonts w:asciiTheme="minorHAnsi" w:hAnsiTheme="minorHAnsi"/>
      <w:color w:val="595959" w:themeColor="text1" w:themeTint="A6"/>
      <w:sz w:val="30"/>
      <w:szCs w:val="30"/>
    </w:rPr>
  </w:style>
  <w:style w:type="paragraph" w:styleId="BodyTextFirstIndent2">
    <w:name w:val="Body Text First Indent 2"/>
    <w:basedOn w:val="BodyTextIndent"/>
    <w:link w:val="BodyTextFirstIndent2Char"/>
    <w:uiPriority w:val="99"/>
    <w:semiHidden/>
    <w:unhideWhenUsed/>
    <w:rsid w:val="00832FDC"/>
    <w:pPr>
      <w:ind w:left="360" w:firstLine="360"/>
    </w:pPr>
  </w:style>
  <w:style w:type="character" w:customStyle="1" w:styleId="BodyTextFirstIndent2Char">
    <w:name w:val="Body Text First Indent 2 Char"/>
    <w:basedOn w:val="BodyTextIndentChar"/>
    <w:link w:val="BodyTextFirstIndent2"/>
    <w:uiPriority w:val="99"/>
    <w:semiHidden/>
    <w:rsid w:val="00832FDC"/>
    <w:rPr>
      <w:rFonts w:asciiTheme="minorHAnsi" w:hAnsiTheme="minorHAnsi"/>
      <w:color w:val="595959" w:themeColor="text1" w:themeTint="A6"/>
      <w:sz w:val="30"/>
      <w:szCs w:val="30"/>
    </w:rPr>
  </w:style>
  <w:style w:type="paragraph" w:styleId="BodyTextIndent2">
    <w:name w:val="Body Text Indent 2"/>
    <w:basedOn w:val="Normal"/>
    <w:link w:val="BodyTextIndent2Char"/>
    <w:uiPriority w:val="99"/>
    <w:semiHidden/>
    <w:unhideWhenUsed/>
    <w:rsid w:val="00832FDC"/>
    <w:pPr>
      <w:spacing w:after="120" w:line="480" w:lineRule="auto"/>
      <w:ind w:left="283"/>
    </w:pPr>
    <w:rPr>
      <w:rFonts w:asciiTheme="minorHAnsi" w:hAnsiTheme="minorHAnsi"/>
      <w:color w:val="595959" w:themeColor="text1" w:themeTint="A6"/>
      <w:sz w:val="30"/>
      <w:szCs w:val="30"/>
    </w:rPr>
  </w:style>
  <w:style w:type="character" w:customStyle="1" w:styleId="BodyTextIndent2Char">
    <w:name w:val="Body Text Indent 2 Char"/>
    <w:basedOn w:val="DefaultParagraphFont"/>
    <w:link w:val="BodyTextIndent2"/>
    <w:uiPriority w:val="99"/>
    <w:semiHidden/>
    <w:rsid w:val="00832FDC"/>
    <w:rPr>
      <w:rFonts w:asciiTheme="minorHAnsi" w:hAnsiTheme="minorHAnsi"/>
      <w:color w:val="595959" w:themeColor="text1" w:themeTint="A6"/>
      <w:sz w:val="30"/>
      <w:szCs w:val="30"/>
    </w:rPr>
  </w:style>
  <w:style w:type="paragraph" w:styleId="BodyTextIndent3">
    <w:name w:val="Body Text Indent 3"/>
    <w:basedOn w:val="Normal"/>
    <w:link w:val="BodyTextIndent3Char"/>
    <w:uiPriority w:val="99"/>
    <w:semiHidden/>
    <w:unhideWhenUsed/>
    <w:rsid w:val="00832FDC"/>
    <w:pPr>
      <w:spacing w:after="120"/>
      <w:ind w:left="283"/>
    </w:pPr>
    <w:rPr>
      <w:rFonts w:asciiTheme="minorHAnsi" w:hAnsiTheme="minorHAnsi"/>
      <w:color w:val="595959" w:themeColor="text1" w:themeTint="A6"/>
      <w:szCs w:val="16"/>
    </w:rPr>
  </w:style>
  <w:style w:type="character" w:customStyle="1" w:styleId="BodyTextIndent3Char">
    <w:name w:val="Body Text Indent 3 Char"/>
    <w:basedOn w:val="DefaultParagraphFont"/>
    <w:link w:val="BodyTextIndent3"/>
    <w:uiPriority w:val="99"/>
    <w:semiHidden/>
    <w:rsid w:val="00832FDC"/>
    <w:rPr>
      <w:rFonts w:asciiTheme="minorHAnsi" w:hAnsiTheme="minorHAnsi"/>
      <w:color w:val="595959" w:themeColor="text1" w:themeTint="A6"/>
      <w:szCs w:val="16"/>
    </w:rPr>
  </w:style>
  <w:style w:type="paragraph" w:styleId="Closing">
    <w:name w:val="Closing"/>
    <w:basedOn w:val="Normal"/>
    <w:link w:val="ClosingChar"/>
    <w:uiPriority w:val="99"/>
    <w:semiHidden/>
    <w:unhideWhenUsed/>
    <w:rsid w:val="00832FDC"/>
    <w:pPr>
      <w:spacing w:after="0" w:line="240" w:lineRule="auto"/>
      <w:ind w:left="4252"/>
    </w:pPr>
    <w:rPr>
      <w:rFonts w:asciiTheme="minorHAnsi" w:hAnsiTheme="minorHAnsi"/>
      <w:color w:val="595959" w:themeColor="text1" w:themeTint="A6"/>
      <w:sz w:val="30"/>
      <w:szCs w:val="30"/>
    </w:rPr>
  </w:style>
  <w:style w:type="character" w:customStyle="1" w:styleId="ClosingChar">
    <w:name w:val="Closing Char"/>
    <w:basedOn w:val="DefaultParagraphFont"/>
    <w:link w:val="Closing"/>
    <w:uiPriority w:val="99"/>
    <w:semiHidden/>
    <w:rsid w:val="00832FDC"/>
    <w:rPr>
      <w:rFonts w:asciiTheme="minorHAnsi" w:hAnsiTheme="minorHAnsi"/>
      <w:color w:val="595959" w:themeColor="text1" w:themeTint="A6"/>
      <w:sz w:val="30"/>
      <w:szCs w:val="30"/>
    </w:rPr>
  </w:style>
  <w:style w:type="table" w:styleId="ColorfulGrid">
    <w:name w:val="Colorful Grid"/>
    <w:basedOn w:val="TableNormal"/>
    <w:uiPriority w:val="73"/>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32FDC"/>
    <w:pPr>
      <w:spacing w:after="0" w:line="240" w:lineRule="auto"/>
    </w:pPr>
    <w:rPr>
      <w:rFonts w:asciiTheme="minorHAnsi" w:hAnsiTheme="minorHAnsi"/>
      <w:color w:val="000000" w:themeColor="text1"/>
      <w:sz w:val="30"/>
      <w:szCs w:val="3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32FDC"/>
    <w:pPr>
      <w:spacing w:after="0" w:line="240" w:lineRule="auto"/>
    </w:pPr>
    <w:rPr>
      <w:rFonts w:asciiTheme="minorHAnsi" w:hAnsiTheme="minorHAnsi"/>
      <w:color w:val="000000" w:themeColor="text1"/>
      <w:sz w:val="30"/>
      <w:szCs w:val="3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32FDC"/>
    <w:pPr>
      <w:spacing w:after="0" w:line="240" w:lineRule="auto"/>
    </w:pPr>
    <w:rPr>
      <w:rFonts w:asciiTheme="minorHAnsi" w:hAnsiTheme="minorHAnsi"/>
      <w:color w:val="FFFFFF" w:themeColor="background1"/>
      <w:sz w:val="30"/>
      <w:szCs w:val="3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32FDC"/>
    <w:pPr>
      <w:spacing w:after="0" w:line="240" w:lineRule="auto"/>
    </w:pPr>
    <w:rPr>
      <w:rFonts w:asciiTheme="minorHAnsi" w:hAnsiTheme="minorHAnsi"/>
      <w:color w:val="FFFFFF" w:themeColor="background1"/>
      <w:sz w:val="30"/>
      <w:szCs w:val="30"/>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32FDC"/>
    <w:pPr>
      <w:spacing w:after="0" w:line="240" w:lineRule="auto"/>
    </w:pPr>
    <w:rPr>
      <w:rFonts w:asciiTheme="minorHAnsi" w:hAnsiTheme="minorHAnsi"/>
      <w:color w:val="FFFFFF" w:themeColor="background1"/>
      <w:sz w:val="30"/>
      <w:szCs w:val="3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32FDC"/>
    <w:pPr>
      <w:spacing w:after="0" w:line="240" w:lineRule="auto"/>
    </w:pPr>
    <w:rPr>
      <w:rFonts w:asciiTheme="minorHAnsi" w:hAnsiTheme="minorHAnsi"/>
      <w:color w:val="FFFFFF" w:themeColor="background1"/>
      <w:sz w:val="30"/>
      <w:szCs w:val="3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32FDC"/>
    <w:pPr>
      <w:spacing w:after="0" w:line="240" w:lineRule="auto"/>
    </w:pPr>
    <w:rPr>
      <w:rFonts w:asciiTheme="minorHAnsi" w:hAnsiTheme="minorHAnsi"/>
      <w:color w:val="FFFFFF" w:themeColor="background1"/>
      <w:sz w:val="30"/>
      <w:szCs w:val="3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32FDC"/>
    <w:pPr>
      <w:spacing w:after="0" w:line="240" w:lineRule="auto"/>
    </w:pPr>
    <w:rPr>
      <w:rFonts w:asciiTheme="minorHAnsi" w:hAnsiTheme="minorHAnsi"/>
      <w:color w:val="FFFFFF" w:themeColor="background1"/>
      <w:sz w:val="30"/>
      <w:szCs w:val="30"/>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32FDC"/>
    <w:pPr>
      <w:spacing w:after="0" w:line="240" w:lineRule="auto"/>
    </w:pPr>
    <w:rPr>
      <w:rFonts w:asciiTheme="minorHAnsi" w:hAnsiTheme="minorHAnsi"/>
      <w:color w:val="FFFFFF" w:themeColor="background1"/>
      <w:sz w:val="30"/>
      <w:szCs w:val="3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32FDC"/>
    <w:pPr>
      <w:spacing w:after="120"/>
    </w:pPr>
    <w:rPr>
      <w:rFonts w:asciiTheme="minorHAnsi" w:hAnsiTheme="minorHAnsi"/>
      <w:color w:val="595959" w:themeColor="text1" w:themeTint="A6"/>
      <w:sz w:val="30"/>
      <w:szCs w:val="30"/>
    </w:rPr>
  </w:style>
  <w:style w:type="character" w:customStyle="1" w:styleId="DateChar">
    <w:name w:val="Date Char"/>
    <w:basedOn w:val="DefaultParagraphFont"/>
    <w:link w:val="Date"/>
    <w:uiPriority w:val="99"/>
    <w:semiHidden/>
    <w:rsid w:val="00832FDC"/>
    <w:rPr>
      <w:rFonts w:asciiTheme="minorHAnsi" w:hAnsiTheme="minorHAnsi"/>
      <w:color w:val="595959" w:themeColor="text1" w:themeTint="A6"/>
      <w:sz w:val="30"/>
      <w:szCs w:val="30"/>
    </w:rPr>
  </w:style>
  <w:style w:type="paragraph" w:styleId="DocumentMap">
    <w:name w:val="Document Map"/>
    <w:basedOn w:val="Normal"/>
    <w:link w:val="DocumentMapChar"/>
    <w:uiPriority w:val="99"/>
    <w:semiHidden/>
    <w:unhideWhenUsed/>
    <w:rsid w:val="00832FDC"/>
    <w:pPr>
      <w:spacing w:after="0" w:line="240" w:lineRule="auto"/>
    </w:pPr>
    <w:rPr>
      <w:rFonts w:ascii="Segoe UI" w:hAnsi="Segoe UI" w:cs="Segoe UI"/>
      <w:color w:val="595959" w:themeColor="text1" w:themeTint="A6"/>
      <w:szCs w:val="16"/>
    </w:rPr>
  </w:style>
  <w:style w:type="character" w:customStyle="1" w:styleId="DocumentMapChar">
    <w:name w:val="Document Map Char"/>
    <w:basedOn w:val="DefaultParagraphFont"/>
    <w:link w:val="DocumentMap"/>
    <w:uiPriority w:val="99"/>
    <w:semiHidden/>
    <w:rsid w:val="00832FDC"/>
    <w:rPr>
      <w:rFonts w:ascii="Segoe UI" w:hAnsi="Segoe UI" w:cs="Segoe UI"/>
      <w:color w:val="595959" w:themeColor="text1" w:themeTint="A6"/>
      <w:szCs w:val="16"/>
    </w:rPr>
  </w:style>
  <w:style w:type="paragraph" w:styleId="E-mailSignature">
    <w:name w:val="E-mail Signature"/>
    <w:basedOn w:val="Normal"/>
    <w:link w:val="E-mailSignatureChar"/>
    <w:uiPriority w:val="99"/>
    <w:semiHidden/>
    <w:unhideWhenUsed/>
    <w:rsid w:val="00832FDC"/>
    <w:pPr>
      <w:spacing w:after="0" w:line="240" w:lineRule="auto"/>
    </w:pPr>
    <w:rPr>
      <w:rFonts w:asciiTheme="minorHAnsi" w:hAnsiTheme="minorHAnsi"/>
      <w:color w:val="595959" w:themeColor="text1" w:themeTint="A6"/>
      <w:sz w:val="30"/>
      <w:szCs w:val="30"/>
    </w:rPr>
  </w:style>
  <w:style w:type="character" w:customStyle="1" w:styleId="E-mailSignatureChar">
    <w:name w:val="E-mail Signature Char"/>
    <w:basedOn w:val="DefaultParagraphFont"/>
    <w:link w:val="E-mailSignature"/>
    <w:uiPriority w:val="99"/>
    <w:semiHidden/>
    <w:rsid w:val="00832FDC"/>
    <w:rPr>
      <w:rFonts w:asciiTheme="minorHAnsi" w:hAnsiTheme="minorHAnsi"/>
      <w:color w:val="595959" w:themeColor="text1" w:themeTint="A6"/>
      <w:sz w:val="30"/>
      <w:szCs w:val="30"/>
    </w:rPr>
  </w:style>
  <w:style w:type="character" w:styleId="EndnoteReference">
    <w:name w:val="endnote reference"/>
    <w:basedOn w:val="DefaultParagraphFont"/>
    <w:uiPriority w:val="99"/>
    <w:semiHidden/>
    <w:unhideWhenUsed/>
    <w:rsid w:val="00832FDC"/>
    <w:rPr>
      <w:vertAlign w:val="superscript"/>
    </w:rPr>
  </w:style>
  <w:style w:type="paragraph" w:styleId="EndnoteText">
    <w:name w:val="endnote text"/>
    <w:basedOn w:val="Normal"/>
    <w:link w:val="EndnoteTextChar"/>
    <w:uiPriority w:val="99"/>
    <w:semiHidden/>
    <w:unhideWhenUsed/>
    <w:rsid w:val="00832FDC"/>
    <w:pPr>
      <w:spacing w:after="0" w:line="240" w:lineRule="auto"/>
    </w:pPr>
    <w:rPr>
      <w:rFonts w:asciiTheme="minorHAnsi" w:hAnsiTheme="minorHAnsi"/>
      <w:color w:val="595959" w:themeColor="text1" w:themeTint="A6"/>
      <w:szCs w:val="20"/>
    </w:rPr>
  </w:style>
  <w:style w:type="character" w:customStyle="1" w:styleId="EndnoteTextChar">
    <w:name w:val="Endnote Text Char"/>
    <w:basedOn w:val="DefaultParagraphFont"/>
    <w:link w:val="EndnoteText"/>
    <w:uiPriority w:val="99"/>
    <w:semiHidden/>
    <w:rsid w:val="00832FDC"/>
    <w:rPr>
      <w:rFonts w:asciiTheme="minorHAnsi" w:hAnsiTheme="minorHAnsi"/>
      <w:color w:val="595959" w:themeColor="text1" w:themeTint="A6"/>
      <w:szCs w:val="20"/>
    </w:rPr>
  </w:style>
  <w:style w:type="paragraph" w:styleId="EnvelopeAddress">
    <w:name w:val="envelope address"/>
    <w:basedOn w:val="Normal"/>
    <w:uiPriority w:val="99"/>
    <w:semiHidden/>
    <w:unhideWhenUsed/>
    <w:rsid w:val="00832FDC"/>
    <w:pPr>
      <w:framePr w:w="7920" w:h="1980" w:hRule="exact" w:hSpace="180" w:wrap="auto" w:hAnchor="page" w:xAlign="center" w:yAlign="bottom"/>
      <w:spacing w:after="0" w:line="240" w:lineRule="auto"/>
      <w:ind w:left="2880"/>
    </w:pPr>
    <w:rPr>
      <w:rFonts w:asciiTheme="majorHAnsi" w:eastAsiaTheme="majorEastAsia" w:hAnsiTheme="majorHAnsi" w:cstheme="majorBidi"/>
      <w:color w:val="595959" w:themeColor="text1" w:themeTint="A6"/>
      <w:sz w:val="24"/>
      <w:szCs w:val="24"/>
    </w:rPr>
  </w:style>
  <w:style w:type="paragraph" w:styleId="EnvelopeReturn">
    <w:name w:val="envelope return"/>
    <w:basedOn w:val="Normal"/>
    <w:uiPriority w:val="99"/>
    <w:semiHidden/>
    <w:unhideWhenUsed/>
    <w:rsid w:val="00832FDC"/>
    <w:pPr>
      <w:spacing w:after="0" w:line="240" w:lineRule="auto"/>
    </w:pPr>
    <w:rPr>
      <w:rFonts w:asciiTheme="majorHAnsi" w:eastAsiaTheme="majorEastAsia" w:hAnsiTheme="majorHAnsi" w:cstheme="majorBidi"/>
      <w:color w:val="595959" w:themeColor="text1" w:themeTint="A6"/>
      <w:szCs w:val="20"/>
    </w:rPr>
  </w:style>
  <w:style w:type="character" w:styleId="FollowedHyperlink">
    <w:name w:val="FollowedHyperlink"/>
    <w:basedOn w:val="DefaultParagraphFont"/>
    <w:uiPriority w:val="99"/>
    <w:semiHidden/>
    <w:unhideWhenUsed/>
    <w:rsid w:val="00832FDC"/>
    <w:rPr>
      <w:color w:val="954F72" w:themeColor="followedHyperlink"/>
      <w:u w:val="single"/>
    </w:rPr>
  </w:style>
  <w:style w:type="table" w:customStyle="1" w:styleId="GridTable1Light1">
    <w:name w:val="Grid Table 1 Light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32FDC"/>
    <w:pPr>
      <w:spacing w:after="0" w:line="240" w:lineRule="auto"/>
    </w:pPr>
    <w:rPr>
      <w:rFonts w:asciiTheme="minorHAnsi" w:hAnsiTheme="minorHAnsi"/>
      <w:color w:val="2E74B5" w:themeColor="accent1" w:themeShade="BF"/>
      <w:sz w:val="30"/>
      <w:szCs w:val="3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832FDC"/>
    <w:pPr>
      <w:spacing w:after="0" w:line="240" w:lineRule="auto"/>
    </w:pPr>
    <w:rPr>
      <w:rFonts w:asciiTheme="minorHAnsi" w:hAnsiTheme="minorHAnsi"/>
      <w:color w:val="C45911" w:themeColor="accent2" w:themeShade="BF"/>
      <w:sz w:val="30"/>
      <w:szCs w:val="3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832FDC"/>
    <w:pPr>
      <w:spacing w:after="0" w:line="240" w:lineRule="auto"/>
    </w:pPr>
    <w:rPr>
      <w:rFonts w:asciiTheme="minorHAnsi" w:hAnsiTheme="minorHAnsi"/>
      <w:color w:val="7B7B7B" w:themeColor="accent3" w:themeShade="BF"/>
      <w:sz w:val="30"/>
      <w:szCs w:val="3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832FDC"/>
    <w:pPr>
      <w:spacing w:after="0" w:line="240" w:lineRule="auto"/>
    </w:pPr>
    <w:rPr>
      <w:rFonts w:asciiTheme="minorHAnsi" w:hAnsiTheme="minorHAnsi"/>
      <w:color w:val="BF8F00" w:themeColor="accent4" w:themeShade="BF"/>
      <w:sz w:val="30"/>
      <w:szCs w:val="3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832FDC"/>
    <w:pPr>
      <w:spacing w:after="0" w:line="240" w:lineRule="auto"/>
    </w:pPr>
    <w:rPr>
      <w:rFonts w:asciiTheme="minorHAnsi" w:hAnsiTheme="minorHAnsi"/>
      <w:color w:val="2F5496" w:themeColor="accent5" w:themeShade="BF"/>
      <w:sz w:val="30"/>
      <w:szCs w:val="3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832FDC"/>
    <w:pPr>
      <w:spacing w:after="0" w:line="240" w:lineRule="auto"/>
    </w:pPr>
    <w:rPr>
      <w:rFonts w:asciiTheme="minorHAnsi" w:hAnsiTheme="minorHAnsi"/>
      <w:color w:val="538135" w:themeColor="accent6" w:themeShade="BF"/>
      <w:sz w:val="30"/>
      <w:szCs w:val="3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32FDC"/>
    <w:pPr>
      <w:spacing w:after="0" w:line="240" w:lineRule="auto"/>
    </w:pPr>
    <w:rPr>
      <w:rFonts w:asciiTheme="minorHAnsi" w:hAnsiTheme="minorHAnsi"/>
      <w:color w:val="2E74B5" w:themeColor="accent1" w:themeShade="BF"/>
      <w:sz w:val="30"/>
      <w:szCs w:val="3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832FDC"/>
    <w:pPr>
      <w:spacing w:after="0" w:line="240" w:lineRule="auto"/>
    </w:pPr>
    <w:rPr>
      <w:rFonts w:asciiTheme="minorHAnsi" w:hAnsiTheme="minorHAnsi"/>
      <w:color w:val="C45911" w:themeColor="accent2" w:themeShade="BF"/>
      <w:sz w:val="30"/>
      <w:szCs w:val="3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832FDC"/>
    <w:pPr>
      <w:spacing w:after="0" w:line="240" w:lineRule="auto"/>
    </w:pPr>
    <w:rPr>
      <w:rFonts w:asciiTheme="minorHAnsi" w:hAnsiTheme="minorHAnsi"/>
      <w:color w:val="7B7B7B" w:themeColor="accent3" w:themeShade="BF"/>
      <w:sz w:val="30"/>
      <w:szCs w:val="3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832FDC"/>
    <w:pPr>
      <w:spacing w:after="0" w:line="240" w:lineRule="auto"/>
    </w:pPr>
    <w:rPr>
      <w:rFonts w:asciiTheme="minorHAnsi" w:hAnsiTheme="minorHAnsi"/>
      <w:color w:val="BF8F00" w:themeColor="accent4" w:themeShade="BF"/>
      <w:sz w:val="30"/>
      <w:szCs w:val="3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832FDC"/>
    <w:pPr>
      <w:spacing w:after="0" w:line="240" w:lineRule="auto"/>
    </w:pPr>
    <w:rPr>
      <w:rFonts w:asciiTheme="minorHAnsi" w:hAnsiTheme="minorHAnsi"/>
      <w:color w:val="2F5496" w:themeColor="accent5" w:themeShade="BF"/>
      <w:sz w:val="30"/>
      <w:szCs w:val="3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832FDC"/>
    <w:pPr>
      <w:spacing w:after="0" w:line="240" w:lineRule="auto"/>
    </w:pPr>
    <w:rPr>
      <w:rFonts w:asciiTheme="minorHAnsi" w:hAnsiTheme="minorHAnsi"/>
      <w:color w:val="538135" w:themeColor="accent6" w:themeShade="BF"/>
      <w:sz w:val="30"/>
      <w:szCs w:val="3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832FDC"/>
    <w:rPr>
      <w:color w:val="2B579A"/>
      <w:shd w:val="clear" w:color="auto" w:fill="E6E6E6"/>
    </w:rPr>
  </w:style>
  <w:style w:type="character" w:styleId="HTMLAcronym">
    <w:name w:val="HTML Acronym"/>
    <w:basedOn w:val="DefaultParagraphFont"/>
    <w:uiPriority w:val="99"/>
    <w:semiHidden/>
    <w:unhideWhenUsed/>
    <w:rsid w:val="00832FDC"/>
  </w:style>
  <w:style w:type="paragraph" w:styleId="HTMLAddress">
    <w:name w:val="HTML Address"/>
    <w:basedOn w:val="Normal"/>
    <w:link w:val="HTMLAddressChar"/>
    <w:uiPriority w:val="99"/>
    <w:semiHidden/>
    <w:unhideWhenUsed/>
    <w:rsid w:val="00832FDC"/>
    <w:pPr>
      <w:spacing w:after="0" w:line="240" w:lineRule="auto"/>
    </w:pPr>
    <w:rPr>
      <w:rFonts w:asciiTheme="minorHAnsi" w:hAnsiTheme="minorHAnsi"/>
      <w:i/>
      <w:iCs/>
      <w:color w:val="595959" w:themeColor="text1" w:themeTint="A6"/>
      <w:sz w:val="30"/>
      <w:szCs w:val="30"/>
    </w:rPr>
  </w:style>
  <w:style w:type="character" w:customStyle="1" w:styleId="HTMLAddressChar">
    <w:name w:val="HTML Address Char"/>
    <w:basedOn w:val="DefaultParagraphFont"/>
    <w:link w:val="HTMLAddress"/>
    <w:uiPriority w:val="99"/>
    <w:semiHidden/>
    <w:rsid w:val="00832FDC"/>
    <w:rPr>
      <w:rFonts w:asciiTheme="minorHAnsi" w:hAnsiTheme="minorHAnsi"/>
      <w:i/>
      <w:iCs/>
      <w:color w:val="595959" w:themeColor="text1" w:themeTint="A6"/>
      <w:sz w:val="30"/>
      <w:szCs w:val="30"/>
    </w:rPr>
  </w:style>
  <w:style w:type="character" w:styleId="HTMLCite">
    <w:name w:val="HTML Cite"/>
    <w:basedOn w:val="DefaultParagraphFont"/>
    <w:uiPriority w:val="99"/>
    <w:semiHidden/>
    <w:unhideWhenUsed/>
    <w:rsid w:val="00832FDC"/>
    <w:rPr>
      <w:i/>
      <w:iCs/>
    </w:rPr>
  </w:style>
  <w:style w:type="character" w:styleId="HTMLCode">
    <w:name w:val="HTML Code"/>
    <w:basedOn w:val="DefaultParagraphFont"/>
    <w:uiPriority w:val="99"/>
    <w:semiHidden/>
    <w:unhideWhenUsed/>
    <w:rsid w:val="00832FDC"/>
    <w:rPr>
      <w:rFonts w:ascii="Consolas" w:hAnsi="Consolas"/>
      <w:sz w:val="22"/>
      <w:szCs w:val="20"/>
    </w:rPr>
  </w:style>
  <w:style w:type="character" w:styleId="HTMLDefinition">
    <w:name w:val="HTML Definition"/>
    <w:basedOn w:val="DefaultParagraphFont"/>
    <w:uiPriority w:val="99"/>
    <w:semiHidden/>
    <w:unhideWhenUsed/>
    <w:rsid w:val="00832FDC"/>
    <w:rPr>
      <w:i/>
      <w:iCs/>
    </w:rPr>
  </w:style>
  <w:style w:type="character" w:styleId="HTMLKeyboard">
    <w:name w:val="HTML Keyboard"/>
    <w:basedOn w:val="DefaultParagraphFont"/>
    <w:uiPriority w:val="99"/>
    <w:semiHidden/>
    <w:unhideWhenUsed/>
    <w:rsid w:val="00832FDC"/>
    <w:rPr>
      <w:rFonts w:ascii="Consolas" w:hAnsi="Consolas"/>
      <w:sz w:val="22"/>
      <w:szCs w:val="20"/>
    </w:rPr>
  </w:style>
  <w:style w:type="paragraph" w:styleId="HTMLPreformatted">
    <w:name w:val="HTML Preformatted"/>
    <w:basedOn w:val="Normal"/>
    <w:link w:val="HTMLPreformattedChar"/>
    <w:uiPriority w:val="99"/>
    <w:semiHidden/>
    <w:unhideWhenUsed/>
    <w:rsid w:val="00832FDC"/>
    <w:pPr>
      <w:spacing w:after="0" w:line="240" w:lineRule="auto"/>
    </w:pPr>
    <w:rPr>
      <w:rFonts w:ascii="Consolas" w:hAnsi="Consolas"/>
      <w:color w:val="595959" w:themeColor="text1" w:themeTint="A6"/>
      <w:szCs w:val="20"/>
    </w:rPr>
  </w:style>
  <w:style w:type="character" w:customStyle="1" w:styleId="HTMLPreformattedChar">
    <w:name w:val="HTML Preformatted Char"/>
    <w:basedOn w:val="DefaultParagraphFont"/>
    <w:link w:val="HTMLPreformatted"/>
    <w:uiPriority w:val="99"/>
    <w:semiHidden/>
    <w:rsid w:val="00832FDC"/>
    <w:rPr>
      <w:rFonts w:ascii="Consolas" w:hAnsi="Consolas"/>
      <w:color w:val="595959" w:themeColor="text1" w:themeTint="A6"/>
      <w:szCs w:val="20"/>
    </w:rPr>
  </w:style>
  <w:style w:type="character" w:styleId="HTMLSample">
    <w:name w:val="HTML Sample"/>
    <w:basedOn w:val="DefaultParagraphFont"/>
    <w:uiPriority w:val="99"/>
    <w:semiHidden/>
    <w:unhideWhenUsed/>
    <w:rsid w:val="00832FDC"/>
    <w:rPr>
      <w:rFonts w:ascii="Consolas" w:hAnsi="Consolas"/>
      <w:sz w:val="24"/>
      <w:szCs w:val="24"/>
    </w:rPr>
  </w:style>
  <w:style w:type="character" w:styleId="HTMLTypewriter">
    <w:name w:val="HTML Typewriter"/>
    <w:basedOn w:val="DefaultParagraphFont"/>
    <w:uiPriority w:val="99"/>
    <w:semiHidden/>
    <w:unhideWhenUsed/>
    <w:rsid w:val="00832FDC"/>
    <w:rPr>
      <w:rFonts w:ascii="Consolas" w:hAnsi="Consolas"/>
      <w:sz w:val="22"/>
      <w:szCs w:val="20"/>
    </w:rPr>
  </w:style>
  <w:style w:type="character" w:styleId="HTMLVariable">
    <w:name w:val="HTML Variable"/>
    <w:basedOn w:val="DefaultParagraphFont"/>
    <w:uiPriority w:val="99"/>
    <w:semiHidden/>
    <w:unhideWhenUsed/>
    <w:rsid w:val="00832FDC"/>
    <w:rPr>
      <w:i/>
      <w:iCs/>
    </w:rPr>
  </w:style>
  <w:style w:type="paragraph" w:styleId="Index1">
    <w:name w:val="index 1"/>
    <w:basedOn w:val="Normal"/>
    <w:next w:val="Normal"/>
    <w:autoRedefine/>
    <w:uiPriority w:val="99"/>
    <w:semiHidden/>
    <w:unhideWhenUsed/>
    <w:rsid w:val="00832FDC"/>
    <w:pPr>
      <w:spacing w:after="0" w:line="240" w:lineRule="auto"/>
      <w:ind w:left="300" w:hanging="300"/>
    </w:pPr>
    <w:rPr>
      <w:rFonts w:asciiTheme="minorHAnsi" w:hAnsiTheme="minorHAnsi"/>
      <w:color w:val="595959" w:themeColor="text1" w:themeTint="A6"/>
      <w:sz w:val="30"/>
      <w:szCs w:val="30"/>
    </w:rPr>
  </w:style>
  <w:style w:type="paragraph" w:styleId="Index2">
    <w:name w:val="index 2"/>
    <w:basedOn w:val="Normal"/>
    <w:next w:val="Normal"/>
    <w:autoRedefine/>
    <w:uiPriority w:val="99"/>
    <w:semiHidden/>
    <w:unhideWhenUsed/>
    <w:rsid w:val="00832FDC"/>
    <w:pPr>
      <w:spacing w:after="0" w:line="240" w:lineRule="auto"/>
      <w:ind w:left="600" w:hanging="300"/>
    </w:pPr>
    <w:rPr>
      <w:rFonts w:asciiTheme="minorHAnsi" w:hAnsiTheme="minorHAnsi"/>
      <w:color w:val="595959" w:themeColor="text1" w:themeTint="A6"/>
      <w:sz w:val="30"/>
      <w:szCs w:val="30"/>
    </w:rPr>
  </w:style>
  <w:style w:type="paragraph" w:styleId="Index3">
    <w:name w:val="index 3"/>
    <w:basedOn w:val="Normal"/>
    <w:next w:val="Normal"/>
    <w:autoRedefine/>
    <w:uiPriority w:val="99"/>
    <w:semiHidden/>
    <w:unhideWhenUsed/>
    <w:rsid w:val="00832FDC"/>
    <w:pPr>
      <w:spacing w:after="0" w:line="240" w:lineRule="auto"/>
      <w:ind w:left="900" w:hanging="300"/>
    </w:pPr>
    <w:rPr>
      <w:rFonts w:asciiTheme="minorHAnsi" w:hAnsiTheme="minorHAnsi"/>
      <w:color w:val="595959" w:themeColor="text1" w:themeTint="A6"/>
      <w:sz w:val="30"/>
      <w:szCs w:val="30"/>
    </w:rPr>
  </w:style>
  <w:style w:type="paragraph" w:styleId="Index4">
    <w:name w:val="index 4"/>
    <w:basedOn w:val="Normal"/>
    <w:next w:val="Normal"/>
    <w:autoRedefine/>
    <w:uiPriority w:val="99"/>
    <w:semiHidden/>
    <w:unhideWhenUsed/>
    <w:rsid w:val="00832FDC"/>
    <w:pPr>
      <w:spacing w:after="0" w:line="240" w:lineRule="auto"/>
      <w:ind w:left="1200" w:hanging="300"/>
    </w:pPr>
    <w:rPr>
      <w:rFonts w:asciiTheme="minorHAnsi" w:hAnsiTheme="minorHAnsi"/>
      <w:color w:val="595959" w:themeColor="text1" w:themeTint="A6"/>
      <w:sz w:val="30"/>
      <w:szCs w:val="30"/>
    </w:rPr>
  </w:style>
  <w:style w:type="paragraph" w:styleId="Index5">
    <w:name w:val="index 5"/>
    <w:basedOn w:val="Normal"/>
    <w:next w:val="Normal"/>
    <w:autoRedefine/>
    <w:uiPriority w:val="99"/>
    <w:semiHidden/>
    <w:unhideWhenUsed/>
    <w:rsid w:val="00832FDC"/>
    <w:pPr>
      <w:spacing w:after="0" w:line="240" w:lineRule="auto"/>
      <w:ind w:left="1500" w:hanging="300"/>
    </w:pPr>
    <w:rPr>
      <w:rFonts w:asciiTheme="minorHAnsi" w:hAnsiTheme="minorHAnsi"/>
      <w:color w:val="595959" w:themeColor="text1" w:themeTint="A6"/>
      <w:sz w:val="30"/>
      <w:szCs w:val="30"/>
    </w:rPr>
  </w:style>
  <w:style w:type="paragraph" w:styleId="Index6">
    <w:name w:val="index 6"/>
    <w:basedOn w:val="Normal"/>
    <w:next w:val="Normal"/>
    <w:autoRedefine/>
    <w:uiPriority w:val="99"/>
    <w:semiHidden/>
    <w:unhideWhenUsed/>
    <w:rsid w:val="00832FDC"/>
    <w:pPr>
      <w:spacing w:after="0" w:line="240" w:lineRule="auto"/>
      <w:ind w:left="1800" w:hanging="300"/>
    </w:pPr>
    <w:rPr>
      <w:rFonts w:asciiTheme="minorHAnsi" w:hAnsiTheme="minorHAnsi"/>
      <w:color w:val="595959" w:themeColor="text1" w:themeTint="A6"/>
      <w:sz w:val="30"/>
      <w:szCs w:val="30"/>
    </w:rPr>
  </w:style>
  <w:style w:type="paragraph" w:styleId="Index7">
    <w:name w:val="index 7"/>
    <w:basedOn w:val="Normal"/>
    <w:next w:val="Normal"/>
    <w:autoRedefine/>
    <w:uiPriority w:val="99"/>
    <w:semiHidden/>
    <w:unhideWhenUsed/>
    <w:rsid w:val="00832FDC"/>
    <w:pPr>
      <w:spacing w:after="0" w:line="240" w:lineRule="auto"/>
      <w:ind w:left="2100" w:hanging="300"/>
    </w:pPr>
    <w:rPr>
      <w:rFonts w:asciiTheme="minorHAnsi" w:hAnsiTheme="minorHAnsi"/>
      <w:color w:val="595959" w:themeColor="text1" w:themeTint="A6"/>
      <w:sz w:val="30"/>
      <w:szCs w:val="30"/>
    </w:rPr>
  </w:style>
  <w:style w:type="paragraph" w:styleId="Index8">
    <w:name w:val="index 8"/>
    <w:basedOn w:val="Normal"/>
    <w:next w:val="Normal"/>
    <w:autoRedefine/>
    <w:uiPriority w:val="99"/>
    <w:semiHidden/>
    <w:unhideWhenUsed/>
    <w:rsid w:val="00832FDC"/>
    <w:pPr>
      <w:spacing w:after="0" w:line="240" w:lineRule="auto"/>
      <w:ind w:left="2400" w:hanging="300"/>
    </w:pPr>
    <w:rPr>
      <w:rFonts w:asciiTheme="minorHAnsi" w:hAnsiTheme="minorHAnsi"/>
      <w:color w:val="595959" w:themeColor="text1" w:themeTint="A6"/>
      <w:sz w:val="30"/>
      <w:szCs w:val="30"/>
    </w:rPr>
  </w:style>
  <w:style w:type="paragraph" w:styleId="Index9">
    <w:name w:val="index 9"/>
    <w:basedOn w:val="Normal"/>
    <w:next w:val="Normal"/>
    <w:autoRedefine/>
    <w:uiPriority w:val="99"/>
    <w:semiHidden/>
    <w:unhideWhenUsed/>
    <w:rsid w:val="00832FDC"/>
    <w:pPr>
      <w:spacing w:after="0" w:line="240" w:lineRule="auto"/>
      <w:ind w:left="2700" w:hanging="300"/>
    </w:pPr>
    <w:rPr>
      <w:rFonts w:asciiTheme="minorHAnsi" w:hAnsiTheme="minorHAnsi"/>
      <w:color w:val="595959" w:themeColor="text1" w:themeTint="A6"/>
      <w:sz w:val="30"/>
      <w:szCs w:val="30"/>
    </w:rPr>
  </w:style>
  <w:style w:type="paragraph" w:styleId="IndexHeading">
    <w:name w:val="index heading"/>
    <w:basedOn w:val="Normal"/>
    <w:next w:val="Index1"/>
    <w:uiPriority w:val="99"/>
    <w:semiHidden/>
    <w:unhideWhenUsed/>
    <w:rsid w:val="00832FDC"/>
    <w:pPr>
      <w:spacing w:after="120"/>
    </w:pPr>
    <w:rPr>
      <w:rFonts w:asciiTheme="majorHAnsi" w:eastAsiaTheme="majorEastAsia" w:hAnsiTheme="majorHAnsi" w:cstheme="majorBidi"/>
      <w:b/>
      <w:bCs/>
      <w:color w:val="595959" w:themeColor="text1" w:themeTint="A6"/>
      <w:sz w:val="30"/>
      <w:szCs w:val="30"/>
    </w:rPr>
  </w:style>
  <w:style w:type="table" w:styleId="LightGrid">
    <w:name w:val="Light Grid"/>
    <w:basedOn w:val="TableNormal"/>
    <w:uiPriority w:val="62"/>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32FDC"/>
    <w:pPr>
      <w:spacing w:after="0" w:line="240" w:lineRule="auto"/>
    </w:pPr>
    <w:rPr>
      <w:rFonts w:asciiTheme="minorHAnsi" w:hAnsiTheme="minorHAnsi"/>
      <w:color w:val="000000" w:themeColor="text1" w:themeShade="BF"/>
      <w:sz w:val="30"/>
      <w:szCs w:val="3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32FDC"/>
    <w:pPr>
      <w:spacing w:after="0" w:line="240" w:lineRule="auto"/>
    </w:pPr>
    <w:rPr>
      <w:rFonts w:asciiTheme="minorHAnsi" w:hAnsiTheme="minorHAnsi"/>
      <w:color w:val="2E74B5" w:themeColor="accent1" w:themeShade="BF"/>
      <w:sz w:val="30"/>
      <w:szCs w:val="3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32FDC"/>
    <w:pPr>
      <w:spacing w:after="0" w:line="240" w:lineRule="auto"/>
    </w:pPr>
    <w:rPr>
      <w:rFonts w:asciiTheme="minorHAnsi" w:hAnsiTheme="minorHAnsi"/>
      <w:color w:val="C45911" w:themeColor="accent2" w:themeShade="BF"/>
      <w:sz w:val="30"/>
      <w:szCs w:val="3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32FDC"/>
    <w:pPr>
      <w:spacing w:after="0" w:line="240" w:lineRule="auto"/>
    </w:pPr>
    <w:rPr>
      <w:rFonts w:asciiTheme="minorHAnsi" w:hAnsiTheme="minorHAnsi"/>
      <w:color w:val="7B7B7B" w:themeColor="accent3" w:themeShade="BF"/>
      <w:sz w:val="30"/>
      <w:szCs w:val="3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32FDC"/>
    <w:pPr>
      <w:spacing w:after="0" w:line="240" w:lineRule="auto"/>
    </w:pPr>
    <w:rPr>
      <w:rFonts w:asciiTheme="minorHAnsi" w:hAnsiTheme="minorHAnsi"/>
      <w:color w:val="BF8F00" w:themeColor="accent4" w:themeShade="BF"/>
      <w:sz w:val="30"/>
      <w:szCs w:val="3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32FDC"/>
    <w:pPr>
      <w:spacing w:after="0" w:line="240" w:lineRule="auto"/>
    </w:pPr>
    <w:rPr>
      <w:rFonts w:asciiTheme="minorHAnsi" w:hAnsiTheme="minorHAnsi"/>
      <w:color w:val="2F5496" w:themeColor="accent5" w:themeShade="BF"/>
      <w:sz w:val="30"/>
      <w:szCs w:val="30"/>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32FDC"/>
    <w:pPr>
      <w:spacing w:after="0" w:line="240" w:lineRule="auto"/>
    </w:pPr>
    <w:rPr>
      <w:rFonts w:asciiTheme="minorHAnsi" w:hAnsiTheme="minorHAnsi"/>
      <w:color w:val="538135" w:themeColor="accent6" w:themeShade="BF"/>
      <w:sz w:val="30"/>
      <w:szCs w:val="3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32FDC"/>
  </w:style>
  <w:style w:type="paragraph" w:styleId="List">
    <w:name w:val="List"/>
    <w:basedOn w:val="Normal"/>
    <w:uiPriority w:val="99"/>
    <w:semiHidden/>
    <w:unhideWhenUsed/>
    <w:rsid w:val="00832FDC"/>
    <w:pPr>
      <w:spacing w:after="120"/>
      <w:ind w:left="283" w:hanging="283"/>
      <w:contextualSpacing/>
    </w:pPr>
    <w:rPr>
      <w:rFonts w:asciiTheme="minorHAnsi" w:hAnsiTheme="minorHAnsi"/>
      <w:color w:val="595959" w:themeColor="text1" w:themeTint="A6"/>
      <w:sz w:val="30"/>
      <w:szCs w:val="30"/>
    </w:rPr>
  </w:style>
  <w:style w:type="paragraph" w:styleId="List2">
    <w:name w:val="List 2"/>
    <w:basedOn w:val="Normal"/>
    <w:uiPriority w:val="99"/>
    <w:semiHidden/>
    <w:unhideWhenUsed/>
    <w:rsid w:val="00832FDC"/>
    <w:pPr>
      <w:spacing w:after="120"/>
      <w:ind w:left="566" w:hanging="283"/>
      <w:contextualSpacing/>
    </w:pPr>
    <w:rPr>
      <w:rFonts w:asciiTheme="minorHAnsi" w:hAnsiTheme="minorHAnsi"/>
      <w:color w:val="595959" w:themeColor="text1" w:themeTint="A6"/>
      <w:sz w:val="30"/>
      <w:szCs w:val="30"/>
    </w:rPr>
  </w:style>
  <w:style w:type="paragraph" w:styleId="List3">
    <w:name w:val="List 3"/>
    <w:basedOn w:val="Normal"/>
    <w:uiPriority w:val="99"/>
    <w:semiHidden/>
    <w:unhideWhenUsed/>
    <w:rsid w:val="00832FDC"/>
    <w:pPr>
      <w:spacing w:after="120"/>
      <w:ind w:left="849" w:hanging="283"/>
      <w:contextualSpacing/>
    </w:pPr>
    <w:rPr>
      <w:rFonts w:asciiTheme="minorHAnsi" w:hAnsiTheme="minorHAnsi"/>
      <w:color w:val="595959" w:themeColor="text1" w:themeTint="A6"/>
      <w:sz w:val="30"/>
      <w:szCs w:val="30"/>
    </w:rPr>
  </w:style>
  <w:style w:type="paragraph" w:styleId="List4">
    <w:name w:val="List 4"/>
    <w:basedOn w:val="Normal"/>
    <w:uiPriority w:val="99"/>
    <w:semiHidden/>
    <w:unhideWhenUsed/>
    <w:rsid w:val="00832FDC"/>
    <w:pPr>
      <w:spacing w:after="120"/>
      <w:ind w:left="1132" w:hanging="283"/>
      <w:contextualSpacing/>
    </w:pPr>
    <w:rPr>
      <w:rFonts w:asciiTheme="minorHAnsi" w:hAnsiTheme="minorHAnsi"/>
      <w:color w:val="595959" w:themeColor="text1" w:themeTint="A6"/>
      <w:sz w:val="30"/>
      <w:szCs w:val="30"/>
    </w:rPr>
  </w:style>
  <w:style w:type="paragraph" w:styleId="List5">
    <w:name w:val="List 5"/>
    <w:basedOn w:val="Normal"/>
    <w:uiPriority w:val="99"/>
    <w:semiHidden/>
    <w:unhideWhenUsed/>
    <w:rsid w:val="00832FDC"/>
    <w:pPr>
      <w:spacing w:after="120"/>
      <w:ind w:left="1415" w:hanging="283"/>
      <w:contextualSpacing/>
    </w:pPr>
    <w:rPr>
      <w:rFonts w:asciiTheme="minorHAnsi" w:hAnsiTheme="minorHAnsi"/>
      <w:color w:val="595959" w:themeColor="text1" w:themeTint="A6"/>
      <w:sz w:val="30"/>
      <w:szCs w:val="30"/>
    </w:rPr>
  </w:style>
  <w:style w:type="paragraph" w:styleId="ListBullet2">
    <w:name w:val="List Bullet 2"/>
    <w:basedOn w:val="Normal"/>
    <w:uiPriority w:val="99"/>
    <w:semiHidden/>
    <w:unhideWhenUsed/>
    <w:rsid w:val="00832FDC"/>
    <w:pPr>
      <w:numPr>
        <w:numId w:val="7"/>
      </w:numPr>
      <w:spacing w:after="120"/>
      <w:contextualSpacing/>
    </w:pPr>
    <w:rPr>
      <w:rFonts w:asciiTheme="minorHAnsi" w:hAnsiTheme="minorHAnsi"/>
      <w:color w:val="595959" w:themeColor="text1" w:themeTint="A6"/>
      <w:sz w:val="30"/>
      <w:szCs w:val="30"/>
    </w:rPr>
  </w:style>
  <w:style w:type="paragraph" w:styleId="ListBullet3">
    <w:name w:val="List Bullet 3"/>
    <w:basedOn w:val="Normal"/>
    <w:uiPriority w:val="99"/>
    <w:semiHidden/>
    <w:unhideWhenUsed/>
    <w:rsid w:val="00832FDC"/>
    <w:pPr>
      <w:numPr>
        <w:numId w:val="8"/>
      </w:numPr>
      <w:spacing w:after="120"/>
      <w:contextualSpacing/>
    </w:pPr>
    <w:rPr>
      <w:rFonts w:asciiTheme="minorHAnsi" w:hAnsiTheme="minorHAnsi"/>
      <w:color w:val="595959" w:themeColor="text1" w:themeTint="A6"/>
      <w:sz w:val="30"/>
      <w:szCs w:val="30"/>
    </w:rPr>
  </w:style>
  <w:style w:type="paragraph" w:styleId="ListBullet4">
    <w:name w:val="List Bullet 4"/>
    <w:basedOn w:val="Normal"/>
    <w:uiPriority w:val="99"/>
    <w:semiHidden/>
    <w:unhideWhenUsed/>
    <w:rsid w:val="00832FDC"/>
    <w:pPr>
      <w:numPr>
        <w:numId w:val="9"/>
      </w:numPr>
      <w:spacing w:after="120"/>
      <w:contextualSpacing/>
    </w:pPr>
    <w:rPr>
      <w:rFonts w:asciiTheme="minorHAnsi" w:hAnsiTheme="minorHAnsi"/>
      <w:color w:val="595959" w:themeColor="text1" w:themeTint="A6"/>
      <w:sz w:val="30"/>
      <w:szCs w:val="30"/>
    </w:rPr>
  </w:style>
  <w:style w:type="paragraph" w:styleId="ListBullet5">
    <w:name w:val="List Bullet 5"/>
    <w:basedOn w:val="Normal"/>
    <w:uiPriority w:val="99"/>
    <w:semiHidden/>
    <w:unhideWhenUsed/>
    <w:rsid w:val="00832FDC"/>
    <w:pPr>
      <w:numPr>
        <w:numId w:val="10"/>
      </w:numPr>
      <w:spacing w:after="120"/>
      <w:contextualSpacing/>
    </w:pPr>
    <w:rPr>
      <w:rFonts w:asciiTheme="minorHAnsi" w:hAnsiTheme="minorHAnsi"/>
      <w:color w:val="595959" w:themeColor="text1" w:themeTint="A6"/>
      <w:sz w:val="30"/>
      <w:szCs w:val="30"/>
    </w:rPr>
  </w:style>
  <w:style w:type="paragraph" w:styleId="ListContinue">
    <w:name w:val="List Continue"/>
    <w:basedOn w:val="Normal"/>
    <w:uiPriority w:val="99"/>
    <w:semiHidden/>
    <w:unhideWhenUsed/>
    <w:rsid w:val="00832FDC"/>
    <w:pPr>
      <w:spacing w:after="120"/>
      <w:ind w:left="283"/>
      <w:contextualSpacing/>
    </w:pPr>
    <w:rPr>
      <w:rFonts w:asciiTheme="minorHAnsi" w:hAnsiTheme="minorHAnsi"/>
      <w:color w:val="595959" w:themeColor="text1" w:themeTint="A6"/>
      <w:sz w:val="30"/>
      <w:szCs w:val="30"/>
    </w:rPr>
  </w:style>
  <w:style w:type="paragraph" w:styleId="ListContinue2">
    <w:name w:val="List Continue 2"/>
    <w:basedOn w:val="Normal"/>
    <w:uiPriority w:val="99"/>
    <w:semiHidden/>
    <w:unhideWhenUsed/>
    <w:rsid w:val="00832FDC"/>
    <w:pPr>
      <w:spacing w:after="120"/>
      <w:ind w:left="566"/>
      <w:contextualSpacing/>
    </w:pPr>
    <w:rPr>
      <w:rFonts w:asciiTheme="minorHAnsi" w:hAnsiTheme="minorHAnsi"/>
      <w:color w:val="595959" w:themeColor="text1" w:themeTint="A6"/>
      <w:sz w:val="30"/>
      <w:szCs w:val="30"/>
    </w:rPr>
  </w:style>
  <w:style w:type="paragraph" w:styleId="ListContinue3">
    <w:name w:val="List Continue 3"/>
    <w:basedOn w:val="Normal"/>
    <w:uiPriority w:val="99"/>
    <w:semiHidden/>
    <w:unhideWhenUsed/>
    <w:rsid w:val="00832FDC"/>
    <w:pPr>
      <w:spacing w:after="120"/>
      <w:ind w:left="849"/>
      <w:contextualSpacing/>
    </w:pPr>
    <w:rPr>
      <w:rFonts w:asciiTheme="minorHAnsi" w:hAnsiTheme="minorHAnsi"/>
      <w:color w:val="595959" w:themeColor="text1" w:themeTint="A6"/>
      <w:sz w:val="30"/>
      <w:szCs w:val="30"/>
    </w:rPr>
  </w:style>
  <w:style w:type="paragraph" w:styleId="ListContinue4">
    <w:name w:val="List Continue 4"/>
    <w:basedOn w:val="Normal"/>
    <w:uiPriority w:val="99"/>
    <w:semiHidden/>
    <w:unhideWhenUsed/>
    <w:rsid w:val="00832FDC"/>
    <w:pPr>
      <w:spacing w:after="120"/>
      <w:ind w:left="1132"/>
      <w:contextualSpacing/>
    </w:pPr>
    <w:rPr>
      <w:rFonts w:asciiTheme="minorHAnsi" w:hAnsiTheme="minorHAnsi"/>
      <w:color w:val="595959" w:themeColor="text1" w:themeTint="A6"/>
      <w:sz w:val="30"/>
      <w:szCs w:val="30"/>
    </w:rPr>
  </w:style>
  <w:style w:type="paragraph" w:styleId="ListContinue5">
    <w:name w:val="List Continue 5"/>
    <w:basedOn w:val="Normal"/>
    <w:uiPriority w:val="99"/>
    <w:semiHidden/>
    <w:unhideWhenUsed/>
    <w:rsid w:val="00832FDC"/>
    <w:pPr>
      <w:spacing w:after="120"/>
      <w:ind w:left="1415"/>
      <w:contextualSpacing/>
    </w:pPr>
    <w:rPr>
      <w:rFonts w:asciiTheme="minorHAnsi" w:hAnsiTheme="minorHAnsi"/>
      <w:color w:val="595959" w:themeColor="text1" w:themeTint="A6"/>
      <w:sz w:val="30"/>
      <w:szCs w:val="30"/>
    </w:rPr>
  </w:style>
  <w:style w:type="paragraph" w:styleId="ListNumber2">
    <w:name w:val="List Number 2"/>
    <w:basedOn w:val="Normal"/>
    <w:uiPriority w:val="99"/>
    <w:semiHidden/>
    <w:unhideWhenUsed/>
    <w:rsid w:val="00832FDC"/>
    <w:pPr>
      <w:numPr>
        <w:numId w:val="11"/>
      </w:numPr>
      <w:spacing w:after="120"/>
      <w:contextualSpacing/>
    </w:pPr>
    <w:rPr>
      <w:rFonts w:asciiTheme="minorHAnsi" w:hAnsiTheme="minorHAnsi"/>
      <w:color w:val="595959" w:themeColor="text1" w:themeTint="A6"/>
      <w:sz w:val="30"/>
      <w:szCs w:val="30"/>
    </w:rPr>
  </w:style>
  <w:style w:type="paragraph" w:styleId="ListNumber3">
    <w:name w:val="List Number 3"/>
    <w:basedOn w:val="Normal"/>
    <w:uiPriority w:val="99"/>
    <w:semiHidden/>
    <w:unhideWhenUsed/>
    <w:rsid w:val="00832FDC"/>
    <w:pPr>
      <w:numPr>
        <w:numId w:val="12"/>
      </w:numPr>
      <w:spacing w:after="120"/>
      <w:contextualSpacing/>
    </w:pPr>
    <w:rPr>
      <w:rFonts w:asciiTheme="minorHAnsi" w:hAnsiTheme="minorHAnsi"/>
      <w:color w:val="595959" w:themeColor="text1" w:themeTint="A6"/>
      <w:sz w:val="30"/>
      <w:szCs w:val="30"/>
    </w:rPr>
  </w:style>
  <w:style w:type="paragraph" w:styleId="ListNumber4">
    <w:name w:val="List Number 4"/>
    <w:basedOn w:val="Normal"/>
    <w:uiPriority w:val="99"/>
    <w:semiHidden/>
    <w:unhideWhenUsed/>
    <w:rsid w:val="00832FDC"/>
    <w:pPr>
      <w:numPr>
        <w:numId w:val="13"/>
      </w:numPr>
      <w:spacing w:after="120"/>
      <w:contextualSpacing/>
    </w:pPr>
    <w:rPr>
      <w:rFonts w:asciiTheme="minorHAnsi" w:hAnsiTheme="minorHAnsi"/>
      <w:color w:val="595959" w:themeColor="text1" w:themeTint="A6"/>
      <w:sz w:val="30"/>
      <w:szCs w:val="30"/>
    </w:rPr>
  </w:style>
  <w:style w:type="paragraph" w:styleId="ListNumber5">
    <w:name w:val="List Number 5"/>
    <w:basedOn w:val="Normal"/>
    <w:uiPriority w:val="99"/>
    <w:semiHidden/>
    <w:unhideWhenUsed/>
    <w:rsid w:val="00832FDC"/>
    <w:pPr>
      <w:numPr>
        <w:numId w:val="14"/>
      </w:numPr>
      <w:spacing w:after="120"/>
      <w:contextualSpacing/>
    </w:pPr>
    <w:rPr>
      <w:rFonts w:asciiTheme="minorHAnsi" w:hAnsiTheme="minorHAnsi"/>
      <w:color w:val="595959" w:themeColor="text1" w:themeTint="A6"/>
      <w:sz w:val="30"/>
      <w:szCs w:val="30"/>
    </w:rPr>
  </w:style>
  <w:style w:type="table" w:customStyle="1" w:styleId="ListTable1Light1">
    <w:name w:val="List Table 1 Light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832FDC"/>
    <w:pPr>
      <w:spacing w:after="0" w:line="240" w:lineRule="auto"/>
    </w:pPr>
    <w:rPr>
      <w:rFonts w:asciiTheme="minorHAnsi" w:hAnsiTheme="minorHAnsi"/>
      <w:color w:val="FFFFFF" w:themeColor="background1"/>
      <w:sz w:val="30"/>
      <w:szCs w:val="3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32FDC"/>
    <w:pPr>
      <w:spacing w:after="0" w:line="240" w:lineRule="auto"/>
    </w:pPr>
    <w:rPr>
      <w:rFonts w:asciiTheme="minorHAnsi" w:hAnsiTheme="minorHAnsi"/>
      <w:color w:val="FFFFFF" w:themeColor="background1"/>
      <w:sz w:val="30"/>
      <w:szCs w:val="30"/>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32FDC"/>
    <w:pPr>
      <w:spacing w:after="0" w:line="240" w:lineRule="auto"/>
    </w:pPr>
    <w:rPr>
      <w:rFonts w:asciiTheme="minorHAnsi" w:hAnsiTheme="minorHAnsi"/>
      <w:color w:val="FFFFFF" w:themeColor="background1"/>
      <w:sz w:val="30"/>
      <w:szCs w:val="3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32FDC"/>
    <w:pPr>
      <w:spacing w:after="0" w:line="240" w:lineRule="auto"/>
    </w:pPr>
    <w:rPr>
      <w:rFonts w:asciiTheme="minorHAnsi" w:hAnsiTheme="minorHAnsi"/>
      <w:color w:val="FFFFFF" w:themeColor="background1"/>
      <w:sz w:val="30"/>
      <w:szCs w:val="3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32FDC"/>
    <w:pPr>
      <w:spacing w:after="0" w:line="240" w:lineRule="auto"/>
    </w:pPr>
    <w:rPr>
      <w:rFonts w:asciiTheme="minorHAnsi" w:hAnsiTheme="minorHAnsi"/>
      <w:color w:val="FFFFFF" w:themeColor="background1"/>
      <w:sz w:val="30"/>
      <w:szCs w:val="30"/>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32FDC"/>
    <w:pPr>
      <w:spacing w:after="0" w:line="240" w:lineRule="auto"/>
    </w:pPr>
    <w:rPr>
      <w:rFonts w:asciiTheme="minorHAnsi" w:hAnsiTheme="minorHAnsi"/>
      <w:color w:val="FFFFFF" w:themeColor="background1"/>
      <w:sz w:val="30"/>
      <w:szCs w:val="30"/>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32FDC"/>
    <w:pPr>
      <w:spacing w:after="0" w:line="240" w:lineRule="auto"/>
    </w:pPr>
    <w:rPr>
      <w:rFonts w:asciiTheme="minorHAnsi" w:hAnsiTheme="minorHAnsi"/>
      <w:color w:val="FFFFFF" w:themeColor="background1"/>
      <w:sz w:val="30"/>
      <w:szCs w:val="30"/>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32FDC"/>
    <w:pPr>
      <w:spacing w:after="0" w:line="240" w:lineRule="auto"/>
    </w:pPr>
    <w:rPr>
      <w:rFonts w:asciiTheme="minorHAnsi" w:hAnsiTheme="minorHAnsi"/>
      <w:color w:val="2E74B5" w:themeColor="accent1" w:themeShade="BF"/>
      <w:sz w:val="30"/>
      <w:szCs w:val="30"/>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832FDC"/>
    <w:pPr>
      <w:spacing w:after="0" w:line="240" w:lineRule="auto"/>
    </w:pPr>
    <w:rPr>
      <w:rFonts w:asciiTheme="minorHAnsi" w:hAnsiTheme="minorHAnsi"/>
      <w:color w:val="C45911" w:themeColor="accent2" w:themeShade="BF"/>
      <w:sz w:val="30"/>
      <w:szCs w:val="3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832FDC"/>
    <w:pPr>
      <w:spacing w:after="0" w:line="240" w:lineRule="auto"/>
    </w:pPr>
    <w:rPr>
      <w:rFonts w:asciiTheme="minorHAnsi" w:hAnsiTheme="minorHAnsi"/>
      <w:color w:val="7B7B7B" w:themeColor="accent3" w:themeShade="BF"/>
      <w:sz w:val="30"/>
      <w:szCs w:val="3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832FDC"/>
    <w:pPr>
      <w:spacing w:after="0" w:line="240" w:lineRule="auto"/>
    </w:pPr>
    <w:rPr>
      <w:rFonts w:asciiTheme="minorHAnsi" w:hAnsiTheme="minorHAnsi"/>
      <w:color w:val="BF8F00" w:themeColor="accent4" w:themeShade="BF"/>
      <w:sz w:val="30"/>
      <w:szCs w:val="30"/>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832FDC"/>
    <w:pPr>
      <w:spacing w:after="0" w:line="240" w:lineRule="auto"/>
    </w:pPr>
    <w:rPr>
      <w:rFonts w:asciiTheme="minorHAnsi" w:hAnsiTheme="minorHAnsi"/>
      <w:color w:val="2F5496" w:themeColor="accent5" w:themeShade="BF"/>
      <w:sz w:val="30"/>
      <w:szCs w:val="30"/>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832FDC"/>
    <w:pPr>
      <w:spacing w:after="0" w:line="240" w:lineRule="auto"/>
    </w:pPr>
    <w:rPr>
      <w:rFonts w:asciiTheme="minorHAnsi" w:hAnsiTheme="minorHAnsi"/>
      <w:color w:val="538135" w:themeColor="accent6" w:themeShade="BF"/>
      <w:sz w:val="30"/>
      <w:szCs w:val="3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832FDC"/>
    <w:pPr>
      <w:spacing w:after="0" w:line="240" w:lineRule="auto"/>
    </w:pPr>
    <w:rPr>
      <w:rFonts w:asciiTheme="minorHAnsi" w:hAnsiTheme="minorHAnsi"/>
      <w:color w:val="000000" w:themeColor="text1"/>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32FDC"/>
    <w:pPr>
      <w:spacing w:after="0" w:line="240" w:lineRule="auto"/>
    </w:pPr>
    <w:rPr>
      <w:rFonts w:asciiTheme="minorHAnsi" w:hAnsiTheme="minorHAnsi"/>
      <w:color w:val="2E74B5" w:themeColor="accent1" w:themeShade="BF"/>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32FDC"/>
    <w:pPr>
      <w:spacing w:after="0" w:line="240" w:lineRule="auto"/>
    </w:pPr>
    <w:rPr>
      <w:rFonts w:asciiTheme="minorHAnsi" w:hAnsiTheme="minorHAnsi"/>
      <w:color w:val="C45911" w:themeColor="accent2" w:themeShade="BF"/>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32FDC"/>
    <w:pPr>
      <w:spacing w:after="0" w:line="240" w:lineRule="auto"/>
    </w:pPr>
    <w:rPr>
      <w:rFonts w:asciiTheme="minorHAnsi" w:hAnsiTheme="minorHAnsi"/>
      <w:color w:val="7B7B7B" w:themeColor="accent3" w:themeShade="BF"/>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32FDC"/>
    <w:pPr>
      <w:spacing w:after="0" w:line="240" w:lineRule="auto"/>
    </w:pPr>
    <w:rPr>
      <w:rFonts w:asciiTheme="minorHAnsi" w:hAnsiTheme="minorHAnsi"/>
      <w:color w:val="BF8F00" w:themeColor="accent4" w:themeShade="BF"/>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32FDC"/>
    <w:pPr>
      <w:spacing w:after="0" w:line="240" w:lineRule="auto"/>
    </w:pPr>
    <w:rPr>
      <w:rFonts w:asciiTheme="minorHAnsi" w:hAnsiTheme="minorHAnsi"/>
      <w:color w:val="2F5496" w:themeColor="accent5" w:themeShade="BF"/>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32FDC"/>
    <w:pPr>
      <w:spacing w:after="0" w:line="240" w:lineRule="auto"/>
    </w:pPr>
    <w:rPr>
      <w:rFonts w:asciiTheme="minorHAnsi" w:hAnsiTheme="minorHAnsi"/>
      <w:color w:val="538135" w:themeColor="accent6" w:themeShade="BF"/>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32F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Cs w:val="20"/>
    </w:rPr>
  </w:style>
  <w:style w:type="character" w:customStyle="1" w:styleId="MacroTextChar">
    <w:name w:val="Macro Text Char"/>
    <w:basedOn w:val="DefaultParagraphFont"/>
    <w:link w:val="MacroText"/>
    <w:uiPriority w:val="99"/>
    <w:semiHidden/>
    <w:rsid w:val="00832FDC"/>
    <w:rPr>
      <w:rFonts w:ascii="Consolas" w:hAnsi="Consolas"/>
      <w:color w:val="595959" w:themeColor="text1" w:themeTint="A6"/>
      <w:szCs w:val="20"/>
    </w:rPr>
  </w:style>
  <w:style w:type="table" w:styleId="MediumGrid1">
    <w:name w:val="Medium Grid 1"/>
    <w:basedOn w:val="TableNormal"/>
    <w:uiPriority w:val="67"/>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32FDC"/>
    <w:pPr>
      <w:spacing w:after="0" w:line="240" w:lineRule="auto"/>
    </w:pPr>
    <w:rPr>
      <w:rFonts w:asciiTheme="minorHAnsi" w:hAnsiTheme="minorHAnsi"/>
      <w:color w:val="000000" w:themeColor="text1"/>
      <w:sz w:val="30"/>
      <w:szCs w:val="3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32FDC"/>
    <w:pPr>
      <w:spacing w:after="0" w:line="240" w:lineRule="auto"/>
    </w:pPr>
    <w:rPr>
      <w:rFonts w:asciiTheme="majorHAnsi" w:eastAsiaTheme="majorEastAsia" w:hAnsiTheme="majorHAnsi" w:cstheme="majorBidi"/>
      <w:color w:val="000000" w:themeColor="text1"/>
      <w:sz w:val="30"/>
      <w:szCs w:val="3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832FDC"/>
    <w:rPr>
      <w:color w:val="2B579A"/>
      <w:shd w:val="clear" w:color="auto" w:fill="E6E6E6"/>
    </w:rPr>
  </w:style>
  <w:style w:type="paragraph" w:styleId="MessageHeader">
    <w:name w:val="Message Header"/>
    <w:basedOn w:val="Normal"/>
    <w:link w:val="MessageHeaderChar"/>
    <w:uiPriority w:val="99"/>
    <w:semiHidden/>
    <w:unhideWhenUsed/>
    <w:rsid w:val="00832F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595959" w:themeColor="text1" w:themeTint="A6"/>
      <w:sz w:val="24"/>
      <w:szCs w:val="24"/>
    </w:rPr>
  </w:style>
  <w:style w:type="character" w:customStyle="1" w:styleId="MessageHeaderChar">
    <w:name w:val="Message Header Char"/>
    <w:basedOn w:val="DefaultParagraphFont"/>
    <w:link w:val="MessageHeader"/>
    <w:uiPriority w:val="99"/>
    <w:semiHidden/>
    <w:rsid w:val="00832FDC"/>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uiPriority w:val="1"/>
    <w:unhideWhenUsed/>
    <w:qFormat/>
    <w:rsid w:val="00832FDC"/>
    <w:pPr>
      <w:spacing w:after="0" w:line="240" w:lineRule="auto"/>
    </w:pPr>
    <w:rPr>
      <w:rFonts w:asciiTheme="minorHAnsi" w:hAnsiTheme="minorHAnsi"/>
      <w:color w:val="595959" w:themeColor="text1" w:themeTint="A6"/>
      <w:sz w:val="30"/>
      <w:szCs w:val="30"/>
    </w:rPr>
  </w:style>
  <w:style w:type="paragraph" w:styleId="NormalWeb">
    <w:name w:val="Normal (Web)"/>
    <w:basedOn w:val="Normal"/>
    <w:uiPriority w:val="99"/>
    <w:unhideWhenUsed/>
    <w:rsid w:val="00832FDC"/>
    <w:pPr>
      <w:spacing w:after="120"/>
    </w:pPr>
    <w:rPr>
      <w:rFonts w:cs="Times New Roman"/>
      <w:color w:val="595959" w:themeColor="text1" w:themeTint="A6"/>
      <w:sz w:val="24"/>
      <w:szCs w:val="24"/>
    </w:rPr>
  </w:style>
  <w:style w:type="paragraph" w:styleId="NormalIndent">
    <w:name w:val="Normal Indent"/>
    <w:basedOn w:val="Normal"/>
    <w:uiPriority w:val="99"/>
    <w:semiHidden/>
    <w:unhideWhenUsed/>
    <w:rsid w:val="00832FDC"/>
    <w:pPr>
      <w:spacing w:after="120"/>
      <w:ind w:left="720"/>
    </w:pPr>
    <w:rPr>
      <w:rFonts w:asciiTheme="minorHAnsi" w:hAnsiTheme="minorHAnsi"/>
      <w:color w:val="595959" w:themeColor="text1" w:themeTint="A6"/>
      <w:sz w:val="30"/>
      <w:szCs w:val="30"/>
    </w:rPr>
  </w:style>
  <w:style w:type="paragraph" w:styleId="NoteHeading">
    <w:name w:val="Note Heading"/>
    <w:basedOn w:val="Normal"/>
    <w:next w:val="Normal"/>
    <w:link w:val="NoteHeadingChar"/>
    <w:uiPriority w:val="99"/>
    <w:semiHidden/>
    <w:unhideWhenUsed/>
    <w:rsid w:val="00832FDC"/>
    <w:pPr>
      <w:spacing w:after="0" w:line="240" w:lineRule="auto"/>
    </w:pPr>
    <w:rPr>
      <w:rFonts w:asciiTheme="minorHAnsi" w:hAnsiTheme="minorHAnsi"/>
      <w:color w:val="595959" w:themeColor="text1" w:themeTint="A6"/>
      <w:sz w:val="30"/>
      <w:szCs w:val="30"/>
    </w:rPr>
  </w:style>
  <w:style w:type="character" w:customStyle="1" w:styleId="NoteHeadingChar">
    <w:name w:val="Note Heading Char"/>
    <w:basedOn w:val="DefaultParagraphFont"/>
    <w:link w:val="NoteHeading"/>
    <w:uiPriority w:val="99"/>
    <w:semiHidden/>
    <w:rsid w:val="00832FDC"/>
    <w:rPr>
      <w:rFonts w:asciiTheme="minorHAnsi" w:hAnsiTheme="minorHAnsi"/>
      <w:color w:val="595959" w:themeColor="text1" w:themeTint="A6"/>
      <w:sz w:val="30"/>
      <w:szCs w:val="30"/>
    </w:rPr>
  </w:style>
  <w:style w:type="table" w:customStyle="1" w:styleId="PlainTable11">
    <w:name w:val="Plain Table 11"/>
    <w:basedOn w:val="TableNormal"/>
    <w:uiPriority w:val="41"/>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32FDC"/>
    <w:pPr>
      <w:spacing w:after="0" w:line="240" w:lineRule="auto"/>
    </w:pPr>
    <w:rPr>
      <w:rFonts w:asciiTheme="minorHAnsi" w:hAnsiTheme="minorHAnsi"/>
      <w:color w:val="595959" w:themeColor="text1" w:themeTint="A6"/>
      <w:sz w:val="30"/>
      <w:szCs w:val="3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32FDC"/>
    <w:pPr>
      <w:spacing w:after="0" w:line="240" w:lineRule="auto"/>
    </w:pPr>
    <w:rPr>
      <w:rFonts w:asciiTheme="minorHAnsi" w:hAnsiTheme="minorHAnsi"/>
      <w:color w:val="595959" w:themeColor="text1" w:themeTint="A6"/>
      <w:sz w:val="30"/>
      <w:szCs w:val="3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32FDC"/>
    <w:pPr>
      <w:spacing w:after="0" w:line="240" w:lineRule="auto"/>
    </w:pPr>
    <w:rPr>
      <w:rFonts w:ascii="Consolas" w:hAnsi="Consolas"/>
      <w:color w:val="595959" w:themeColor="text1" w:themeTint="A6"/>
      <w:szCs w:val="21"/>
    </w:rPr>
  </w:style>
  <w:style w:type="character" w:customStyle="1" w:styleId="PlainTextChar">
    <w:name w:val="Plain Text Char"/>
    <w:basedOn w:val="DefaultParagraphFont"/>
    <w:link w:val="PlainText"/>
    <w:uiPriority w:val="99"/>
    <w:semiHidden/>
    <w:rsid w:val="00832FDC"/>
    <w:rPr>
      <w:rFonts w:ascii="Consolas" w:hAnsi="Consolas"/>
      <w:color w:val="595959" w:themeColor="text1" w:themeTint="A6"/>
      <w:szCs w:val="21"/>
    </w:rPr>
  </w:style>
  <w:style w:type="paragraph" w:styleId="Salutation">
    <w:name w:val="Salutation"/>
    <w:basedOn w:val="Normal"/>
    <w:next w:val="Normal"/>
    <w:link w:val="SalutationChar"/>
    <w:uiPriority w:val="99"/>
    <w:semiHidden/>
    <w:unhideWhenUsed/>
    <w:rsid w:val="00832FDC"/>
    <w:pPr>
      <w:spacing w:after="120"/>
    </w:pPr>
    <w:rPr>
      <w:rFonts w:asciiTheme="minorHAnsi" w:hAnsiTheme="minorHAnsi"/>
      <w:color w:val="595959" w:themeColor="text1" w:themeTint="A6"/>
      <w:sz w:val="30"/>
      <w:szCs w:val="30"/>
    </w:rPr>
  </w:style>
  <w:style w:type="character" w:customStyle="1" w:styleId="SalutationChar">
    <w:name w:val="Salutation Char"/>
    <w:basedOn w:val="DefaultParagraphFont"/>
    <w:link w:val="Salutation"/>
    <w:uiPriority w:val="99"/>
    <w:semiHidden/>
    <w:rsid w:val="00832FDC"/>
    <w:rPr>
      <w:rFonts w:asciiTheme="minorHAnsi" w:hAnsiTheme="minorHAnsi"/>
      <w:color w:val="595959" w:themeColor="text1" w:themeTint="A6"/>
      <w:sz w:val="30"/>
      <w:szCs w:val="30"/>
    </w:rPr>
  </w:style>
  <w:style w:type="paragraph" w:styleId="Signature">
    <w:name w:val="Signature"/>
    <w:basedOn w:val="Normal"/>
    <w:link w:val="SignatureChar"/>
    <w:uiPriority w:val="99"/>
    <w:semiHidden/>
    <w:unhideWhenUsed/>
    <w:rsid w:val="00832FDC"/>
    <w:pPr>
      <w:spacing w:after="0" w:line="240" w:lineRule="auto"/>
      <w:ind w:left="4252"/>
    </w:pPr>
    <w:rPr>
      <w:rFonts w:asciiTheme="minorHAnsi" w:hAnsiTheme="minorHAnsi"/>
      <w:color w:val="595959" w:themeColor="text1" w:themeTint="A6"/>
      <w:sz w:val="30"/>
      <w:szCs w:val="30"/>
    </w:rPr>
  </w:style>
  <w:style w:type="character" w:customStyle="1" w:styleId="SignatureChar">
    <w:name w:val="Signature Char"/>
    <w:basedOn w:val="DefaultParagraphFont"/>
    <w:link w:val="Signature"/>
    <w:uiPriority w:val="99"/>
    <w:semiHidden/>
    <w:rsid w:val="00832FDC"/>
    <w:rPr>
      <w:rFonts w:asciiTheme="minorHAnsi" w:hAnsiTheme="minorHAnsi"/>
      <w:color w:val="595959" w:themeColor="text1" w:themeTint="A6"/>
      <w:sz w:val="30"/>
      <w:szCs w:val="30"/>
    </w:rPr>
  </w:style>
  <w:style w:type="character" w:customStyle="1" w:styleId="SmartHyperlink1">
    <w:name w:val="Smart Hyperlink1"/>
    <w:basedOn w:val="DefaultParagraphFont"/>
    <w:uiPriority w:val="99"/>
    <w:semiHidden/>
    <w:unhideWhenUsed/>
    <w:rsid w:val="00832FDC"/>
    <w:rPr>
      <w:u w:val="dotted"/>
    </w:rPr>
  </w:style>
  <w:style w:type="table" w:styleId="Table3Deffects1">
    <w:name w:val="Table 3D effects 1"/>
    <w:basedOn w:val="TableNormal"/>
    <w:uiPriority w:val="99"/>
    <w:semiHidden/>
    <w:unhideWhenUsed/>
    <w:rsid w:val="00832FDC"/>
    <w:pPr>
      <w:spacing w:after="120"/>
    </w:pPr>
    <w:rPr>
      <w:rFonts w:asciiTheme="minorHAnsi" w:hAnsiTheme="minorHAnsi"/>
      <w:sz w:val="30"/>
      <w:szCs w:val="3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32FDC"/>
    <w:pPr>
      <w:spacing w:after="120"/>
    </w:pPr>
    <w:rPr>
      <w:rFonts w:asciiTheme="minorHAnsi" w:hAnsiTheme="minorHAnsi"/>
      <w:sz w:val="30"/>
      <w:szCs w:val="3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32FDC"/>
    <w:pPr>
      <w:spacing w:after="120"/>
    </w:pPr>
    <w:rPr>
      <w:rFonts w:asciiTheme="minorHAnsi" w:hAnsiTheme="minorHAnsi"/>
      <w:sz w:val="30"/>
      <w:szCs w:val="3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32FDC"/>
    <w:pPr>
      <w:spacing w:after="120"/>
    </w:pPr>
    <w:rPr>
      <w:rFonts w:asciiTheme="minorHAnsi" w:hAnsiTheme="minorHAnsi"/>
      <w:sz w:val="30"/>
      <w:szCs w:val="3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32FDC"/>
    <w:pPr>
      <w:spacing w:after="120"/>
    </w:pPr>
    <w:rPr>
      <w:rFonts w:asciiTheme="minorHAnsi" w:hAnsiTheme="minorHAnsi"/>
      <w:sz w:val="30"/>
      <w:szCs w:val="3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32FDC"/>
    <w:pPr>
      <w:spacing w:after="120"/>
    </w:pPr>
    <w:rPr>
      <w:rFonts w:asciiTheme="minorHAnsi" w:hAnsiTheme="minorHAnsi"/>
      <w:color w:val="000080"/>
      <w:sz w:val="30"/>
      <w:szCs w:val="3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32FDC"/>
    <w:pPr>
      <w:spacing w:after="120"/>
    </w:pPr>
    <w:rPr>
      <w:rFonts w:asciiTheme="minorHAnsi" w:hAnsiTheme="minorHAnsi"/>
      <w:sz w:val="30"/>
      <w:szCs w:val="3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32FDC"/>
    <w:pPr>
      <w:spacing w:after="120"/>
    </w:pPr>
    <w:rPr>
      <w:rFonts w:asciiTheme="minorHAnsi" w:hAnsiTheme="minorHAnsi"/>
      <w:color w:val="FFFFFF"/>
      <w:sz w:val="30"/>
      <w:szCs w:val="3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32FDC"/>
    <w:pPr>
      <w:spacing w:after="120"/>
    </w:pPr>
    <w:rPr>
      <w:rFonts w:asciiTheme="minorHAnsi" w:hAnsiTheme="minorHAnsi"/>
      <w:sz w:val="30"/>
      <w:szCs w:val="3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32FDC"/>
    <w:pPr>
      <w:spacing w:after="120"/>
    </w:pPr>
    <w:rPr>
      <w:rFonts w:asciiTheme="minorHAnsi" w:hAnsiTheme="minorHAnsi"/>
      <w:sz w:val="30"/>
      <w:szCs w:val="3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32FDC"/>
    <w:pPr>
      <w:spacing w:after="120"/>
    </w:pPr>
    <w:rPr>
      <w:rFonts w:asciiTheme="minorHAnsi" w:hAnsiTheme="minorHAnsi"/>
      <w:b/>
      <w:bCs/>
      <w:sz w:val="30"/>
      <w:szCs w:val="3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32FDC"/>
    <w:pPr>
      <w:spacing w:after="120"/>
    </w:pPr>
    <w:rPr>
      <w:rFonts w:asciiTheme="minorHAnsi" w:hAnsiTheme="minorHAnsi"/>
      <w:b/>
      <w:bCs/>
      <w:sz w:val="30"/>
      <w:szCs w:val="3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32FDC"/>
    <w:pPr>
      <w:spacing w:after="120"/>
    </w:pPr>
    <w:rPr>
      <w:rFonts w:asciiTheme="minorHAnsi" w:hAnsiTheme="minorHAnsi"/>
      <w:b/>
      <w:bCs/>
      <w:sz w:val="30"/>
      <w:szCs w:val="3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32FDC"/>
    <w:pPr>
      <w:spacing w:after="120"/>
    </w:pPr>
    <w:rPr>
      <w:rFonts w:asciiTheme="minorHAnsi" w:hAnsiTheme="minorHAnsi"/>
      <w:sz w:val="30"/>
      <w:szCs w:val="3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2FDC"/>
    <w:pPr>
      <w:spacing w:after="120"/>
    </w:pPr>
    <w:rPr>
      <w:rFonts w:asciiTheme="minorHAnsi" w:hAnsiTheme="minorHAnsi"/>
      <w:sz w:val="30"/>
      <w:szCs w:val="3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32FDC"/>
    <w:pPr>
      <w:spacing w:after="120"/>
    </w:pPr>
    <w:rPr>
      <w:rFonts w:asciiTheme="minorHAnsi" w:hAnsiTheme="minorHAnsi"/>
      <w:color w:val="595959" w:themeColor="text1" w:themeTint="A6"/>
      <w:sz w:val="30"/>
      <w:szCs w:val="3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32FDC"/>
    <w:pPr>
      <w:spacing w:after="120"/>
    </w:pPr>
    <w:rPr>
      <w:rFonts w:asciiTheme="minorHAnsi" w:hAnsiTheme="minorHAnsi"/>
      <w:sz w:val="30"/>
      <w:szCs w:val="3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32FDC"/>
    <w:pPr>
      <w:spacing w:after="120"/>
    </w:pPr>
    <w:rPr>
      <w:rFonts w:asciiTheme="minorHAnsi" w:hAnsiTheme="minorHAnsi"/>
      <w:sz w:val="30"/>
      <w:szCs w:val="3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32FDC"/>
    <w:pPr>
      <w:spacing w:after="120"/>
    </w:pPr>
    <w:rPr>
      <w:rFonts w:asciiTheme="minorHAnsi" w:hAnsiTheme="minorHAnsi"/>
      <w:sz w:val="30"/>
      <w:szCs w:val="3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32FDC"/>
    <w:pPr>
      <w:spacing w:after="120"/>
    </w:pPr>
    <w:rPr>
      <w:rFonts w:asciiTheme="minorHAnsi" w:hAnsiTheme="minorHAnsi"/>
      <w:sz w:val="30"/>
      <w:szCs w:val="3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32FDC"/>
    <w:pPr>
      <w:spacing w:after="120"/>
    </w:pPr>
    <w:rPr>
      <w:rFonts w:asciiTheme="minorHAnsi" w:hAnsiTheme="minorHAnsi"/>
      <w:sz w:val="30"/>
      <w:szCs w:val="3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32FDC"/>
    <w:pPr>
      <w:spacing w:after="120"/>
    </w:pPr>
    <w:rPr>
      <w:rFonts w:asciiTheme="minorHAnsi" w:hAnsiTheme="minorHAnsi"/>
      <w:sz w:val="30"/>
      <w:szCs w:val="3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32FDC"/>
    <w:pPr>
      <w:spacing w:after="120"/>
    </w:pPr>
    <w:rPr>
      <w:rFonts w:asciiTheme="minorHAnsi" w:hAnsiTheme="minorHAnsi"/>
      <w:sz w:val="30"/>
      <w:szCs w:val="3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32FDC"/>
    <w:pPr>
      <w:spacing w:after="120"/>
    </w:pPr>
    <w:rPr>
      <w:rFonts w:asciiTheme="minorHAnsi" w:hAnsiTheme="minorHAnsi"/>
      <w:b/>
      <w:bCs/>
      <w:sz w:val="30"/>
      <w:szCs w:val="3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32FDC"/>
    <w:pPr>
      <w:spacing w:after="120"/>
    </w:pPr>
    <w:rPr>
      <w:rFonts w:asciiTheme="minorHAnsi" w:hAnsiTheme="minorHAnsi"/>
      <w:sz w:val="30"/>
      <w:szCs w:val="3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832FDC"/>
    <w:pPr>
      <w:spacing w:after="0" w:line="240" w:lineRule="auto"/>
    </w:pPr>
    <w:rPr>
      <w:rFonts w:asciiTheme="minorHAnsi" w:hAnsiTheme="minorHAnsi"/>
      <w:color w:val="595959" w:themeColor="text1" w:themeTint="A6"/>
      <w:sz w:val="30"/>
      <w:szCs w:val="3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32FDC"/>
    <w:pPr>
      <w:spacing w:after="120"/>
    </w:pPr>
    <w:rPr>
      <w:rFonts w:asciiTheme="minorHAnsi" w:hAnsiTheme="minorHAnsi"/>
      <w:color w:val="595959" w:themeColor="text1" w:themeTint="A6"/>
      <w:sz w:val="30"/>
      <w:szCs w:val="3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32FDC"/>
    <w:pPr>
      <w:spacing w:after="120"/>
    </w:pPr>
    <w:rPr>
      <w:rFonts w:asciiTheme="minorHAnsi" w:hAnsiTheme="minorHAnsi"/>
      <w:color w:val="595959" w:themeColor="text1" w:themeTint="A6"/>
      <w:sz w:val="30"/>
      <w:szCs w:val="3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32FDC"/>
    <w:pPr>
      <w:spacing w:after="120"/>
    </w:pPr>
    <w:rPr>
      <w:rFonts w:asciiTheme="minorHAnsi" w:hAnsiTheme="minorHAnsi"/>
      <w:sz w:val="30"/>
      <w:szCs w:val="3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32FDC"/>
    <w:pPr>
      <w:spacing w:after="120"/>
    </w:pPr>
    <w:rPr>
      <w:rFonts w:asciiTheme="minorHAnsi" w:hAnsiTheme="minorHAnsi"/>
      <w:sz w:val="30"/>
      <w:szCs w:val="3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32FDC"/>
    <w:pPr>
      <w:spacing w:after="120"/>
    </w:pPr>
    <w:rPr>
      <w:rFonts w:asciiTheme="minorHAnsi" w:hAnsiTheme="minorHAnsi"/>
      <w:sz w:val="30"/>
      <w:szCs w:val="3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32FDC"/>
    <w:pPr>
      <w:spacing w:after="120"/>
    </w:pPr>
    <w:rPr>
      <w:rFonts w:asciiTheme="minorHAnsi" w:hAnsiTheme="minorHAnsi"/>
      <w:sz w:val="30"/>
      <w:szCs w:val="3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32FDC"/>
    <w:pPr>
      <w:spacing w:after="120"/>
    </w:pPr>
    <w:rPr>
      <w:rFonts w:asciiTheme="minorHAnsi" w:hAnsiTheme="minorHAnsi"/>
      <w:color w:val="595959" w:themeColor="text1" w:themeTint="A6"/>
      <w:sz w:val="30"/>
      <w:szCs w:val="3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32FDC"/>
    <w:pPr>
      <w:spacing w:after="120"/>
    </w:pPr>
    <w:rPr>
      <w:rFonts w:asciiTheme="minorHAnsi" w:hAnsiTheme="minorHAnsi"/>
      <w:color w:val="595959" w:themeColor="text1" w:themeTint="A6"/>
      <w:sz w:val="30"/>
      <w:szCs w:val="3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32FDC"/>
    <w:pPr>
      <w:spacing w:after="0"/>
      <w:ind w:left="300" w:hanging="300"/>
    </w:pPr>
    <w:rPr>
      <w:rFonts w:asciiTheme="minorHAnsi" w:hAnsiTheme="minorHAnsi"/>
      <w:color w:val="595959" w:themeColor="text1" w:themeTint="A6"/>
      <w:sz w:val="30"/>
      <w:szCs w:val="30"/>
    </w:rPr>
  </w:style>
  <w:style w:type="paragraph" w:styleId="TableofFigures">
    <w:name w:val="table of figures"/>
    <w:basedOn w:val="Normal"/>
    <w:next w:val="Normal"/>
    <w:uiPriority w:val="99"/>
    <w:semiHidden/>
    <w:unhideWhenUsed/>
    <w:rsid w:val="00832FDC"/>
    <w:pPr>
      <w:spacing w:after="0"/>
    </w:pPr>
    <w:rPr>
      <w:rFonts w:asciiTheme="minorHAnsi" w:hAnsiTheme="minorHAnsi"/>
      <w:color w:val="595959" w:themeColor="text1" w:themeTint="A6"/>
      <w:sz w:val="30"/>
      <w:szCs w:val="30"/>
    </w:rPr>
  </w:style>
  <w:style w:type="table" w:styleId="TableProfessional">
    <w:name w:val="Table Professional"/>
    <w:basedOn w:val="TableNormal"/>
    <w:uiPriority w:val="99"/>
    <w:semiHidden/>
    <w:unhideWhenUsed/>
    <w:rsid w:val="00832FDC"/>
    <w:pPr>
      <w:spacing w:after="120"/>
    </w:pPr>
    <w:rPr>
      <w:rFonts w:asciiTheme="minorHAnsi" w:hAnsiTheme="minorHAnsi"/>
      <w:sz w:val="30"/>
      <w:szCs w:val="3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32FDC"/>
    <w:pPr>
      <w:spacing w:after="120"/>
    </w:pPr>
    <w:rPr>
      <w:rFonts w:asciiTheme="minorHAnsi" w:hAnsiTheme="minorHAnsi"/>
      <w:sz w:val="30"/>
      <w:szCs w:val="3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32FDC"/>
    <w:pPr>
      <w:spacing w:after="120"/>
    </w:pPr>
    <w:rPr>
      <w:rFonts w:asciiTheme="minorHAnsi" w:hAnsiTheme="minorHAnsi"/>
      <w:color w:val="595959" w:themeColor="text1" w:themeTint="A6"/>
      <w:sz w:val="30"/>
      <w:szCs w:val="3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32FDC"/>
    <w:pPr>
      <w:spacing w:after="120"/>
    </w:pPr>
    <w:rPr>
      <w:rFonts w:asciiTheme="minorHAnsi" w:hAnsiTheme="minorHAnsi"/>
      <w:sz w:val="30"/>
      <w:szCs w:val="3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32FDC"/>
    <w:pPr>
      <w:spacing w:after="120"/>
    </w:pPr>
    <w:rPr>
      <w:rFonts w:asciiTheme="minorHAnsi" w:hAnsiTheme="minorHAnsi"/>
      <w:color w:val="595959" w:themeColor="text1" w:themeTint="A6"/>
      <w:sz w:val="30"/>
      <w:szCs w:val="3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32FDC"/>
    <w:pPr>
      <w:spacing w:after="120"/>
    </w:pPr>
    <w:rPr>
      <w:rFonts w:asciiTheme="minorHAnsi" w:hAnsiTheme="minorHAnsi"/>
      <w:color w:val="595959" w:themeColor="text1" w:themeTint="A6"/>
      <w:sz w:val="30"/>
      <w:szCs w:val="3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32FDC"/>
    <w:pPr>
      <w:spacing w:after="120"/>
    </w:pPr>
    <w:rPr>
      <w:rFonts w:asciiTheme="minorHAnsi" w:hAnsiTheme="minorHAnsi"/>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32FDC"/>
    <w:pPr>
      <w:spacing w:after="120"/>
    </w:pPr>
    <w:rPr>
      <w:rFonts w:asciiTheme="minorHAnsi" w:hAnsiTheme="minorHAnsi"/>
      <w:sz w:val="30"/>
      <w:szCs w:val="3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32FDC"/>
    <w:pPr>
      <w:spacing w:after="120"/>
    </w:pPr>
    <w:rPr>
      <w:rFonts w:asciiTheme="minorHAnsi" w:hAnsiTheme="minorHAnsi"/>
      <w:sz w:val="30"/>
      <w:szCs w:val="3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32FDC"/>
    <w:pPr>
      <w:spacing w:after="120"/>
    </w:pPr>
    <w:rPr>
      <w:rFonts w:asciiTheme="minorHAnsi" w:hAnsiTheme="minorHAnsi"/>
      <w:sz w:val="30"/>
      <w:szCs w:val="3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32FDC"/>
    <w:pPr>
      <w:spacing w:before="120" w:after="120"/>
    </w:pPr>
    <w:rPr>
      <w:rFonts w:asciiTheme="majorHAnsi" w:eastAsiaTheme="majorEastAsia" w:hAnsiTheme="majorHAnsi" w:cstheme="majorBidi"/>
      <w:b/>
      <w:bCs/>
      <w:color w:val="595959" w:themeColor="text1" w:themeTint="A6"/>
      <w:sz w:val="24"/>
      <w:szCs w:val="24"/>
    </w:rPr>
  </w:style>
  <w:style w:type="paragraph" w:styleId="TOC1">
    <w:name w:val="toc 1"/>
    <w:basedOn w:val="Normal"/>
    <w:next w:val="Normal"/>
    <w:autoRedefine/>
    <w:uiPriority w:val="39"/>
    <w:semiHidden/>
    <w:unhideWhenUsed/>
    <w:rsid w:val="00832FDC"/>
    <w:pPr>
      <w:spacing w:after="100"/>
    </w:pPr>
    <w:rPr>
      <w:rFonts w:asciiTheme="minorHAnsi" w:hAnsiTheme="minorHAnsi"/>
      <w:color w:val="595959" w:themeColor="text1" w:themeTint="A6"/>
      <w:sz w:val="30"/>
      <w:szCs w:val="30"/>
    </w:rPr>
  </w:style>
  <w:style w:type="paragraph" w:styleId="TOC2">
    <w:name w:val="toc 2"/>
    <w:basedOn w:val="Normal"/>
    <w:next w:val="Normal"/>
    <w:autoRedefine/>
    <w:uiPriority w:val="39"/>
    <w:semiHidden/>
    <w:unhideWhenUsed/>
    <w:rsid w:val="00832FDC"/>
    <w:pPr>
      <w:spacing w:after="100"/>
      <w:ind w:left="300"/>
    </w:pPr>
    <w:rPr>
      <w:rFonts w:asciiTheme="minorHAnsi" w:hAnsiTheme="minorHAnsi"/>
      <w:color w:val="595959" w:themeColor="text1" w:themeTint="A6"/>
      <w:sz w:val="30"/>
      <w:szCs w:val="30"/>
    </w:rPr>
  </w:style>
  <w:style w:type="paragraph" w:styleId="TOC3">
    <w:name w:val="toc 3"/>
    <w:basedOn w:val="Normal"/>
    <w:next w:val="Normal"/>
    <w:autoRedefine/>
    <w:uiPriority w:val="39"/>
    <w:semiHidden/>
    <w:unhideWhenUsed/>
    <w:rsid w:val="00832FDC"/>
    <w:pPr>
      <w:spacing w:after="100"/>
      <w:ind w:left="600"/>
    </w:pPr>
    <w:rPr>
      <w:rFonts w:asciiTheme="minorHAnsi" w:hAnsiTheme="minorHAnsi"/>
      <w:color w:val="595959" w:themeColor="text1" w:themeTint="A6"/>
      <w:sz w:val="30"/>
      <w:szCs w:val="30"/>
    </w:rPr>
  </w:style>
  <w:style w:type="paragraph" w:styleId="TOC4">
    <w:name w:val="toc 4"/>
    <w:basedOn w:val="Normal"/>
    <w:next w:val="Normal"/>
    <w:autoRedefine/>
    <w:uiPriority w:val="39"/>
    <w:semiHidden/>
    <w:unhideWhenUsed/>
    <w:rsid w:val="00832FDC"/>
    <w:pPr>
      <w:spacing w:after="100"/>
      <w:ind w:left="900"/>
    </w:pPr>
    <w:rPr>
      <w:rFonts w:asciiTheme="minorHAnsi" w:hAnsiTheme="minorHAnsi"/>
      <w:color w:val="595959" w:themeColor="text1" w:themeTint="A6"/>
      <w:sz w:val="30"/>
      <w:szCs w:val="30"/>
    </w:rPr>
  </w:style>
  <w:style w:type="paragraph" w:styleId="TOC5">
    <w:name w:val="toc 5"/>
    <w:basedOn w:val="Normal"/>
    <w:next w:val="Normal"/>
    <w:autoRedefine/>
    <w:uiPriority w:val="39"/>
    <w:semiHidden/>
    <w:unhideWhenUsed/>
    <w:rsid w:val="00832FDC"/>
    <w:pPr>
      <w:spacing w:after="100"/>
      <w:ind w:left="1200"/>
    </w:pPr>
    <w:rPr>
      <w:rFonts w:asciiTheme="minorHAnsi" w:hAnsiTheme="minorHAnsi"/>
      <w:color w:val="595959" w:themeColor="text1" w:themeTint="A6"/>
      <w:sz w:val="30"/>
      <w:szCs w:val="30"/>
    </w:rPr>
  </w:style>
  <w:style w:type="paragraph" w:styleId="TOC6">
    <w:name w:val="toc 6"/>
    <w:basedOn w:val="Normal"/>
    <w:next w:val="Normal"/>
    <w:autoRedefine/>
    <w:uiPriority w:val="39"/>
    <w:semiHidden/>
    <w:unhideWhenUsed/>
    <w:rsid w:val="00832FDC"/>
    <w:pPr>
      <w:spacing w:after="100"/>
      <w:ind w:left="1500"/>
    </w:pPr>
    <w:rPr>
      <w:rFonts w:asciiTheme="minorHAnsi" w:hAnsiTheme="minorHAnsi"/>
      <w:color w:val="595959" w:themeColor="text1" w:themeTint="A6"/>
      <w:sz w:val="30"/>
      <w:szCs w:val="30"/>
    </w:rPr>
  </w:style>
  <w:style w:type="paragraph" w:styleId="TOC7">
    <w:name w:val="toc 7"/>
    <w:basedOn w:val="Normal"/>
    <w:next w:val="Normal"/>
    <w:autoRedefine/>
    <w:uiPriority w:val="39"/>
    <w:semiHidden/>
    <w:unhideWhenUsed/>
    <w:rsid w:val="00832FDC"/>
    <w:pPr>
      <w:spacing w:after="100"/>
      <w:ind w:left="1800"/>
    </w:pPr>
    <w:rPr>
      <w:rFonts w:asciiTheme="minorHAnsi" w:hAnsiTheme="minorHAnsi"/>
      <w:color w:val="595959" w:themeColor="text1" w:themeTint="A6"/>
      <w:sz w:val="30"/>
      <w:szCs w:val="30"/>
    </w:rPr>
  </w:style>
  <w:style w:type="paragraph" w:styleId="TOC8">
    <w:name w:val="toc 8"/>
    <w:basedOn w:val="Normal"/>
    <w:next w:val="Normal"/>
    <w:autoRedefine/>
    <w:uiPriority w:val="39"/>
    <w:semiHidden/>
    <w:unhideWhenUsed/>
    <w:rsid w:val="00832FDC"/>
    <w:pPr>
      <w:spacing w:after="100"/>
      <w:ind w:left="2100"/>
    </w:pPr>
    <w:rPr>
      <w:rFonts w:asciiTheme="minorHAnsi" w:hAnsiTheme="minorHAnsi"/>
      <w:color w:val="595959" w:themeColor="text1" w:themeTint="A6"/>
      <w:sz w:val="30"/>
      <w:szCs w:val="30"/>
    </w:rPr>
  </w:style>
  <w:style w:type="paragraph" w:styleId="TOC9">
    <w:name w:val="toc 9"/>
    <w:basedOn w:val="Normal"/>
    <w:next w:val="Normal"/>
    <w:autoRedefine/>
    <w:uiPriority w:val="39"/>
    <w:semiHidden/>
    <w:unhideWhenUsed/>
    <w:rsid w:val="00832FDC"/>
    <w:pPr>
      <w:spacing w:after="100"/>
      <w:ind w:left="2400"/>
    </w:pPr>
    <w:rPr>
      <w:rFonts w:asciiTheme="minorHAnsi" w:hAnsiTheme="minorHAnsi"/>
      <w:color w:val="595959" w:themeColor="text1" w:themeTint="A6"/>
      <w:sz w:val="30"/>
      <w:szCs w:val="30"/>
    </w:rPr>
  </w:style>
  <w:style w:type="character" w:customStyle="1" w:styleId="UnresolvedMention10">
    <w:name w:val="Unresolved Mention10"/>
    <w:basedOn w:val="DefaultParagraphFont"/>
    <w:uiPriority w:val="99"/>
    <w:semiHidden/>
    <w:unhideWhenUsed/>
    <w:rsid w:val="00832FDC"/>
    <w:rPr>
      <w:color w:val="595959" w:themeColor="text1" w:themeTint="A6"/>
      <w:shd w:val="clear" w:color="auto" w:fill="E6E6E6"/>
    </w:rPr>
  </w:style>
  <w:style w:type="paragraph" w:styleId="Revision">
    <w:name w:val="Revision"/>
    <w:hidden/>
    <w:uiPriority w:val="99"/>
    <w:semiHidden/>
    <w:rsid w:val="00475EEC"/>
    <w:pPr>
      <w:spacing w:after="0" w:line="240" w:lineRule="auto"/>
    </w:pPr>
  </w:style>
  <w:style w:type="character" w:customStyle="1" w:styleId="UnresolvedMention2">
    <w:name w:val="Unresolved Mention2"/>
    <w:basedOn w:val="DefaultParagraphFont"/>
    <w:uiPriority w:val="99"/>
    <w:semiHidden/>
    <w:unhideWhenUsed/>
    <w:rsid w:val="000357C8"/>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95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8641">
      <w:bodyDiv w:val="1"/>
      <w:marLeft w:val="0"/>
      <w:marRight w:val="0"/>
      <w:marTop w:val="0"/>
      <w:marBottom w:val="0"/>
      <w:divBdr>
        <w:top w:val="none" w:sz="0" w:space="0" w:color="auto"/>
        <w:left w:val="none" w:sz="0" w:space="0" w:color="auto"/>
        <w:bottom w:val="none" w:sz="0" w:space="0" w:color="auto"/>
        <w:right w:val="none" w:sz="0" w:space="0" w:color="auto"/>
      </w:divBdr>
    </w:div>
    <w:div w:id="783502187">
      <w:bodyDiv w:val="1"/>
      <w:marLeft w:val="0"/>
      <w:marRight w:val="0"/>
      <w:marTop w:val="0"/>
      <w:marBottom w:val="0"/>
      <w:divBdr>
        <w:top w:val="none" w:sz="0" w:space="0" w:color="auto"/>
        <w:left w:val="none" w:sz="0" w:space="0" w:color="auto"/>
        <w:bottom w:val="none" w:sz="0" w:space="0" w:color="auto"/>
        <w:right w:val="none" w:sz="0" w:space="0" w:color="auto"/>
      </w:divBdr>
    </w:div>
    <w:div w:id="880943610">
      <w:bodyDiv w:val="1"/>
      <w:marLeft w:val="0"/>
      <w:marRight w:val="0"/>
      <w:marTop w:val="0"/>
      <w:marBottom w:val="0"/>
      <w:divBdr>
        <w:top w:val="none" w:sz="0" w:space="0" w:color="auto"/>
        <w:left w:val="none" w:sz="0" w:space="0" w:color="auto"/>
        <w:bottom w:val="none" w:sz="0" w:space="0" w:color="auto"/>
        <w:right w:val="none" w:sz="0" w:space="0" w:color="auto"/>
      </w:divBdr>
    </w:div>
    <w:div w:id="949554570">
      <w:bodyDiv w:val="1"/>
      <w:marLeft w:val="0"/>
      <w:marRight w:val="0"/>
      <w:marTop w:val="0"/>
      <w:marBottom w:val="0"/>
      <w:divBdr>
        <w:top w:val="none" w:sz="0" w:space="0" w:color="auto"/>
        <w:left w:val="none" w:sz="0" w:space="0" w:color="auto"/>
        <w:bottom w:val="none" w:sz="0" w:space="0" w:color="auto"/>
        <w:right w:val="none" w:sz="0" w:space="0" w:color="auto"/>
      </w:divBdr>
    </w:div>
    <w:div w:id="975178487">
      <w:bodyDiv w:val="1"/>
      <w:marLeft w:val="0"/>
      <w:marRight w:val="0"/>
      <w:marTop w:val="0"/>
      <w:marBottom w:val="0"/>
      <w:divBdr>
        <w:top w:val="none" w:sz="0" w:space="0" w:color="auto"/>
        <w:left w:val="none" w:sz="0" w:space="0" w:color="auto"/>
        <w:bottom w:val="none" w:sz="0" w:space="0" w:color="auto"/>
        <w:right w:val="none" w:sz="0" w:space="0" w:color="auto"/>
      </w:divBdr>
    </w:div>
    <w:div w:id="986935669">
      <w:bodyDiv w:val="1"/>
      <w:marLeft w:val="0"/>
      <w:marRight w:val="0"/>
      <w:marTop w:val="0"/>
      <w:marBottom w:val="0"/>
      <w:divBdr>
        <w:top w:val="none" w:sz="0" w:space="0" w:color="auto"/>
        <w:left w:val="none" w:sz="0" w:space="0" w:color="auto"/>
        <w:bottom w:val="none" w:sz="0" w:space="0" w:color="auto"/>
        <w:right w:val="none" w:sz="0" w:space="0" w:color="auto"/>
      </w:divBdr>
    </w:div>
    <w:div w:id="1530492129">
      <w:bodyDiv w:val="1"/>
      <w:marLeft w:val="0"/>
      <w:marRight w:val="0"/>
      <w:marTop w:val="0"/>
      <w:marBottom w:val="0"/>
      <w:divBdr>
        <w:top w:val="none" w:sz="0" w:space="0" w:color="auto"/>
        <w:left w:val="none" w:sz="0" w:space="0" w:color="auto"/>
        <w:bottom w:val="none" w:sz="0" w:space="0" w:color="auto"/>
        <w:right w:val="none" w:sz="0" w:space="0" w:color="auto"/>
      </w:divBdr>
    </w:div>
    <w:div w:id="1605379176">
      <w:bodyDiv w:val="1"/>
      <w:marLeft w:val="0"/>
      <w:marRight w:val="0"/>
      <w:marTop w:val="0"/>
      <w:marBottom w:val="0"/>
      <w:divBdr>
        <w:top w:val="none" w:sz="0" w:space="0" w:color="auto"/>
        <w:left w:val="none" w:sz="0" w:space="0" w:color="auto"/>
        <w:bottom w:val="none" w:sz="0" w:space="0" w:color="auto"/>
        <w:right w:val="none" w:sz="0" w:space="0" w:color="auto"/>
      </w:divBdr>
    </w:div>
    <w:div w:id="1723945331">
      <w:bodyDiv w:val="1"/>
      <w:marLeft w:val="0"/>
      <w:marRight w:val="0"/>
      <w:marTop w:val="0"/>
      <w:marBottom w:val="0"/>
      <w:divBdr>
        <w:top w:val="none" w:sz="0" w:space="0" w:color="auto"/>
        <w:left w:val="none" w:sz="0" w:space="0" w:color="auto"/>
        <w:bottom w:val="none" w:sz="0" w:space="0" w:color="auto"/>
        <w:right w:val="none" w:sz="0" w:space="0" w:color="auto"/>
      </w:divBdr>
    </w:div>
    <w:div w:id="18472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epi.org/blog/access-to-online-learning-amid-coronavirus-and-digital-divide" TargetMode="External"/><Relationship Id="rId21" Type="http://schemas.openxmlformats.org/officeDocument/2006/relationships/hyperlink" Target="https://www1.nyc.gov/site/nycha/about/press/pr-2016/nycha-unveils-3rd-digital-van-expanding-internet-access-in-public-housing-communities-20160719.page" TargetMode="External"/><Relationship Id="rId42" Type="http://schemas.openxmlformats.org/officeDocument/2006/relationships/hyperlink" Target="https://www.verizon.com/info/teachers/" TargetMode="External"/><Relationship Id="rId47" Type="http://schemas.openxmlformats.org/officeDocument/2006/relationships/hyperlink" Target="https://www.newyorkled.com/nyc-working-with-apple-to-supply-300000-ipads-to-our-students-for-distance-learning/" TargetMode="External"/><Relationship Id="rId63" Type="http://schemas.openxmlformats.org/officeDocument/2006/relationships/hyperlink" Target="https://www.inverse.com/innovation/spacex-starlink-beta-test-how-to-sign-up" TargetMode="External"/><Relationship Id="rId68" Type="http://schemas.openxmlformats.org/officeDocument/2006/relationships/hyperlink" Target="https://arstechnica.com/information-technology/2020/08/spacex-starlink-beta-tests-show-speeds-up-to-60mbps-latency-as-low-as-31ms/" TargetMode="External"/><Relationship Id="rId2" Type="http://schemas.openxmlformats.org/officeDocument/2006/relationships/hyperlink" Target="https://www.census.gov/programs-surveys/acs/data.html" TargetMode="External"/><Relationship Id="rId16" Type="http://schemas.openxmlformats.org/officeDocument/2006/relationships/hyperlink" Target="https://connecthomeusa.org" TargetMode="External"/><Relationship Id="rId29" Type="http://schemas.openxmlformats.org/officeDocument/2006/relationships/hyperlink" Target="https://gothamist.com/news/nyc-public-schools-reopening-plan-heres-what-we-know-so-far" TargetMode="External"/><Relationship Id="rId11" Type="http://schemas.openxmlformats.org/officeDocument/2006/relationships/hyperlink" Target="https://gothamist.com/news/de-blasio-will-expand-internet-600k-new-yorkers-over-next-18-months" TargetMode="External"/><Relationship Id="rId24" Type="http://schemas.openxmlformats.org/officeDocument/2006/relationships/hyperlink" Target="https://www.nytimes.com/2016/02/23/technology/fcc-internet-access-school.html" TargetMode="External"/><Relationship Id="rId32" Type="http://schemas.openxmlformats.org/officeDocument/2006/relationships/hyperlink" Target="https://www.schools.nyc.gov/about-us/news/announcements/contentdetails/2017/09/28/chancellor-fari%C3%B1a-deputy-mayor-buery-senior-advisor-fialkoff-sprint-s-1million-project-launch-initiative-to-provide-free-wi-fi-devices-to-over-30-000-public-school-students" TargetMode="External"/><Relationship Id="rId37" Type="http://schemas.openxmlformats.org/officeDocument/2006/relationships/hyperlink" Target="https://thejournal.com/articles/2016/10/07/nyc-libraries-to-offer-5000-wifi-hotspots-to-students-families.aspx" TargetMode="External"/><Relationship Id="rId40" Type="http://schemas.openxmlformats.org/officeDocument/2006/relationships/hyperlink" Target="https://www.thecity.nyc/2020/9/15/21439065/new-yorkers-gather-outside-libraries-for-free-internet?mc_cid=9c4b3ecf1e&amp;mc_eid=e1bda6d41c" TargetMode="External"/><Relationship Id="rId45" Type="http://schemas.openxmlformats.org/officeDocument/2006/relationships/hyperlink" Target="https://www.alticeusa.com/news/articles/feature/corporate/altice-usa-brings-free-broadband-k-12-and-college-students-during-coronavirus-pandemic" TargetMode="External"/><Relationship Id="rId53" Type="http://schemas.openxmlformats.org/officeDocument/2006/relationships/hyperlink" Target="https://www1.nyc.gov/site/doitt/business/information-services-franchises.page" TargetMode="External"/><Relationship Id="rId58" Type="http://schemas.openxmlformats.org/officeDocument/2006/relationships/hyperlink" Target="https://www.mckinsey.com/industries/aerospace-and-defense/our-insights/large-leo-satellite-constellations-will-it-be-different-this-time" TargetMode="External"/><Relationship Id="rId66" Type="http://schemas.openxmlformats.org/officeDocument/2006/relationships/hyperlink" Target="https://www.theverge.com/2020/9/3/21419841/spacex-starlink-internet-satellite-constellation-download-speeds-space-lasers" TargetMode="External"/><Relationship Id="rId74" Type="http://schemas.openxmlformats.org/officeDocument/2006/relationships/hyperlink" Target="https://www1.nyc.gov/site/doitt/business/information-services-franchises.page" TargetMode="External"/><Relationship Id="rId5" Type="http://schemas.openxmlformats.org/officeDocument/2006/relationships/hyperlink" Target="https://www.pewresearch.org/internet/2019/06/13/mobile-technology-and-home-broadband-2019" TargetMode="External"/><Relationship Id="rId61" Type="http://schemas.openxmlformats.org/officeDocument/2006/relationships/hyperlink" Target="https://www.seattletimes.com/business/elon-musk-touts-launch-of-lsquospacex-seattlersquo/" TargetMode="External"/><Relationship Id="rId19" Type="http://schemas.openxmlformats.org/officeDocument/2006/relationships/hyperlink" Target="https://www1.nyc.gov/office-of-the-mayor/news/491-15/mayor-de-blasio-up-10-million-investment-free-broadband-service-five-nycha" TargetMode="External"/><Relationship Id="rId14" Type="http://schemas.openxmlformats.org/officeDocument/2006/relationships/hyperlink" Target="https://statescoop.com/new-york-delivers-10000-tablets-to-elderly-to-close-digital-divide/" TargetMode="External"/><Relationship Id="rId22" Type="http://schemas.openxmlformats.org/officeDocument/2006/relationships/hyperlink" Target="http://nychanow.nyc/nycha-launches-fourth-digital-van/" TargetMode="External"/><Relationship Id="rId27" Type="http://schemas.openxmlformats.org/officeDocument/2006/relationships/hyperlink" Target="https://www.citybarjusticecenter.org/wp-content/uploads/2020/05/Homeless-Need-Internet-Access-to-Find-a-Home-2020-Report.pdf" TargetMode="External"/><Relationship Id="rId30" Type="http://schemas.openxmlformats.org/officeDocument/2006/relationships/hyperlink" Target="https://www1.nyc.gov/office-of-the-mayor/news/489-19/de-blasio-administration-record-increases-school-internet-capacity" TargetMode="External"/><Relationship Id="rId35" Type="http://schemas.openxmlformats.org/officeDocument/2006/relationships/hyperlink" Target="https://www.whistleout.com/Internet/Guides/zoom-video-call-data-use" TargetMode="External"/><Relationship Id="rId43" Type="http://schemas.openxmlformats.org/officeDocument/2006/relationships/hyperlink" Target="https://www.verizon.com/about/news/verizon-extends-low-income-internet" TargetMode="External"/><Relationship Id="rId48" Type="http://schemas.openxmlformats.org/officeDocument/2006/relationships/hyperlink" Target="https://ny.chalkbeat.org/2020/7/29/21347043/remote-learning-devices-distribution-nyc" TargetMode="External"/><Relationship Id="rId56" Type="http://schemas.openxmlformats.org/officeDocument/2006/relationships/hyperlink" Target="http://rise-nyc.com" TargetMode="External"/><Relationship Id="rId64" Type="http://schemas.openxmlformats.org/officeDocument/2006/relationships/hyperlink" Target="https://www.mckinsey.com/industries/aerospace-and-defense/our-insights/large-leo-satellite-constellations-will-it-be-different-this-time" TargetMode="External"/><Relationship Id="rId69" Type="http://schemas.openxmlformats.org/officeDocument/2006/relationships/hyperlink" Target="https://spacenews.com/amazons-kuiper-constellation-gets-fcc-approval/" TargetMode="External"/><Relationship Id="rId8" Type="http://schemas.openxmlformats.org/officeDocument/2006/relationships/hyperlink" Target="https://data.cityofnewyork.us/Housing-Development/NYCHA-Development-Data-Book/evjd-dqpz" TargetMode="External"/><Relationship Id="rId51" Type="http://schemas.openxmlformats.org/officeDocument/2006/relationships/hyperlink" Target="https://www.scientificamerican.com/article/net-neutrality-loss-could-rekindle-isp-alternatives-for-internet-access" TargetMode="External"/><Relationship Id="rId72" Type="http://schemas.openxmlformats.org/officeDocument/2006/relationships/hyperlink" Target="https://www.human-i-t.org" TargetMode="External"/><Relationship Id="rId3" Type="http://schemas.openxmlformats.org/officeDocument/2006/relationships/hyperlink" Target="http://www.icphusa.org/interactive_data/map-new-york-city-interactive-map-student-homelessness" TargetMode="External"/><Relationship Id="rId12" Type="http://schemas.openxmlformats.org/officeDocument/2006/relationships/hyperlink" Target="https://www1.nyc.gov/assets/cto/" TargetMode="External"/><Relationship Id="rId17" Type="http://schemas.openxmlformats.org/officeDocument/2006/relationships/hyperlink" Target="https://www.wired.com/2016/11/bringing-internet-to-new-york-public-housing" TargetMode="External"/><Relationship Id="rId25" Type="http://schemas.openxmlformats.org/officeDocument/2006/relationships/hyperlink" Target="https://www.pewresearch.org/fact-tank/2018/10/26/nearly-one-in-five-teens-cant-always-finish-their-homework-because-of-the-digital-divide" TargetMode="External"/><Relationship Id="rId33" Type="http://schemas.openxmlformats.org/officeDocument/2006/relationships/hyperlink" Target="https://sites.google.com/mynycschool.org/newyorkcitycommunityschools/partnerships/1millionproject" TargetMode="External"/><Relationship Id="rId38" Type="http://schemas.openxmlformats.org/officeDocument/2006/relationships/hyperlink" Target="https://edscoop.com/nyc-libraries-to-offer-free-hotspots-for-low-income-students-families" TargetMode="External"/><Relationship Id="rId46" Type="http://schemas.openxmlformats.org/officeDocument/2006/relationships/hyperlink" Target="https://www.alticeadvantageinternet.com/" TargetMode="External"/><Relationship Id="rId59" Type="http://schemas.openxmlformats.org/officeDocument/2006/relationships/hyperlink" Target="https://www.oneweb.world/media-center/oneweb-files-for-chapter-11-restructuring-to-execute-sale-process" TargetMode="External"/><Relationship Id="rId67" Type="http://schemas.openxmlformats.org/officeDocument/2006/relationships/hyperlink" Target="https://arstechnica.com/information-technology/2020/08/spacex-starlink-beta-tests-show-speeds-up-to-60mbps-latency-as-low-as-31ms/" TargetMode="External"/><Relationship Id="rId20" Type="http://schemas.openxmlformats.org/officeDocument/2006/relationships/hyperlink" Target="https://connecthomeusa.org" TargetMode="External"/><Relationship Id="rId41" Type="http://schemas.openxmlformats.org/officeDocument/2006/relationships/hyperlink" Target="https://qns.com/story/2019/05/14/spectrum-opens-technology-centers-at-three-nonprofit-community-organizations-in-jamaica" TargetMode="External"/><Relationship Id="rId54" Type="http://schemas.openxmlformats.org/officeDocument/2006/relationships/hyperlink" Target="https://www.pilotfiber.com/blog/pilot-powers-nyc-mesh-brooklyn-expansion" TargetMode="External"/><Relationship Id="rId62" Type="http://schemas.openxmlformats.org/officeDocument/2006/relationships/hyperlink" Target="https://www.starlink.com/" TargetMode="External"/><Relationship Id="rId70" Type="http://schemas.openxmlformats.org/officeDocument/2006/relationships/hyperlink" Target="https://www.curbed.com/2017/12/27/16822140/internet-broadband-net-neutrality-high-speed-access" TargetMode="External"/><Relationship Id="rId1" Type="http://schemas.openxmlformats.org/officeDocument/2006/relationships/hyperlink" Target="https://tech.cityofnewyork.us/wp-content/uploads/2020/01/NYC_IMP_1.7.20_FINAL-2.pdf" TargetMode="External"/><Relationship Id="rId6" Type="http://schemas.openxmlformats.org/officeDocument/2006/relationships/hyperlink" Target="https://www.census.gov/programs-surveys/acs/data.html" TargetMode="External"/><Relationship Id="rId15" Type="http://schemas.openxmlformats.org/officeDocument/2006/relationships/hyperlink" Target="https://obamawhitehouse.archives.gov/the-press-office/2015/07/15/fact-sheet-connecthome-coming-together-ensure-digital-opportunity-all" TargetMode="External"/><Relationship Id="rId23" Type="http://schemas.openxmlformats.org/officeDocument/2006/relationships/hyperlink" Target="https://www1.nyc.gov/site/doitt/initiatives/broadband-access.page" TargetMode="External"/><Relationship Id="rId28" Type="http://schemas.openxmlformats.org/officeDocument/2006/relationships/hyperlink" Target="https://www.nytimes.com/2020/04/16/nyregion/special-education-coronavirus-nyc.html" TargetMode="External"/><Relationship Id="rId36" Type="http://schemas.openxmlformats.org/officeDocument/2006/relationships/hyperlink" Target="https://www1.nyc.gov/office-of-" TargetMode="External"/><Relationship Id="rId49" Type="http://schemas.openxmlformats.org/officeDocument/2006/relationships/hyperlink" Target="https://www1.nyc.gov/office-of-the-mayor/news/956-16/mayor-de-blasio-hud-secretary-castro-t-mobile-5-000-families-bronx-public-housing" TargetMode="External"/><Relationship Id="rId57" Type="http://schemas.openxmlformats.org/officeDocument/2006/relationships/hyperlink" Target="https://arstechnica.com/tech-policy/2020/05/elon-musks-promise-of-low-latency-broadband-meets-skepticism-at-fcc/" TargetMode="External"/><Relationship Id="rId10" Type="http://schemas.openxmlformats.org/officeDocument/2006/relationships/hyperlink" Target="https://www.govtech.com/civic/Whats-New-in-Civic-Tech-NYC-Works-to-Expand-Broadband.html" TargetMode="External"/><Relationship Id="rId31" Type="http://schemas.openxmlformats.org/officeDocument/2006/relationships/hyperlink" Target="https://tech.cityofnewyork.us/wp-content/uploads/2020/01/NYC_IMP_1.7.20_FINAL-2.pdf" TargetMode="External"/><Relationship Id="rId44" Type="http://schemas.openxmlformats.org/officeDocument/2006/relationships/hyperlink" Target="https://corporate.charter.com/newsroom/charter-relaunches-free-60-day-spectrum-internet-and-wifi-offer-to-help-connect-new-households-with-K-12-and-college-students-or-educators" TargetMode="External"/><Relationship Id="rId52" Type="http://schemas.openxmlformats.org/officeDocument/2006/relationships/hyperlink" Target="https://www.nycmesh.net" TargetMode="External"/><Relationship Id="rId60" Type="http://schemas.openxmlformats.org/officeDocument/2006/relationships/hyperlink" Target="https://spacenews.com/british-government-and-bharti-global-buy-oneweb-plan-1-billion-investment-to-revive-company/" TargetMode="External"/><Relationship Id="rId65" Type="http://schemas.openxmlformats.org/officeDocument/2006/relationships/hyperlink" Target="https://fcc.report/IBFS/SAT-LOA-20200526-00055/2378669" TargetMode="External"/><Relationship Id="rId73" Type="http://schemas.openxmlformats.org/officeDocument/2006/relationships/hyperlink" Target="https://mississippi.org/manage/wp-content/uploads/broadband-technology-tax-credits.pdf" TargetMode="External"/><Relationship Id="rId4" Type="http://schemas.openxmlformats.org/officeDocument/2006/relationships/hyperlink" Target="https://tech.cityofnewyork.us/wp-content/uploads/2020/01/NYC_IMP_1.7.20_FINAL-2.pdf" TargetMode="External"/><Relationship Id="rId9" Type="http://schemas.openxmlformats.org/officeDocument/2006/relationships/hyperlink" Target="https://www.newyorkbids.us/new-york-bids/bids-NBD15913845327415710.htm?ak=15518" TargetMode="External"/><Relationship Id="rId13" Type="http://schemas.openxmlformats.org/officeDocument/2006/relationships/hyperlink" Target="https://gothamist.com/news/de-blasio-will-expand-internet-600k-new-yorkers-over-next-18-months" TargetMode="External"/><Relationship Id="rId18" Type="http://schemas.openxmlformats.org/officeDocument/2006/relationships/hyperlink" Target="https://tech.cityofnewyork.us/wp-content/uploads/2020/01/NYC_IMP_1.7.20_FINAL-2.pdf" TargetMode="External"/><Relationship Id="rId39" Type="http://schemas.openxmlformats.org/officeDocument/2006/relationships/hyperlink" Target="https://government.sprint.com/wp-content/uploads/sites/7/2020/01/SPR21686-Hotspot_Program_Solution_04_AW.pdf" TargetMode="External"/><Relationship Id="rId34" Type="http://schemas.openxmlformats.org/officeDocument/2006/relationships/hyperlink" Target="https://www.businesswire.com/news/home/20170814005275/en/Sprint%E2%80%99s-1Million-Project-to-Connect-180000-Students-Nationwide-During-the-2017-18-School-Year" TargetMode="External"/><Relationship Id="rId50" Type="http://schemas.openxmlformats.org/officeDocument/2006/relationships/hyperlink" Target="https://www.fcc.gov/lifeline-consumers" TargetMode="External"/><Relationship Id="rId55" Type="http://schemas.openxmlformats.org/officeDocument/2006/relationships/hyperlink" Target="https://www.nytimes.com/2014/08/24/nyregion/red-hooks-cutting-edge-wireless-network.html" TargetMode="External"/><Relationship Id="rId7" Type="http://schemas.openxmlformats.org/officeDocument/2006/relationships/hyperlink" Target="https://www.census.gov/programs-surveys/acs/data.html" TargetMode="External"/><Relationship Id="rId71" Type="http://schemas.openxmlformats.org/officeDocument/2006/relationships/hyperlink" Target="https://ita.lacity.org/about-ita/ourcycl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61E2B6090DA4E934CD44BA055E869" ma:contentTypeVersion="11" ma:contentTypeDescription="Create a new document." ma:contentTypeScope="" ma:versionID="9faa6ddc16eba0874e84b80d9bc8debc">
  <xsd:schema xmlns:xsd="http://www.w3.org/2001/XMLSchema" xmlns:xs="http://www.w3.org/2001/XMLSchema" xmlns:p="http://schemas.microsoft.com/office/2006/metadata/properties" xmlns:ns3="d966e00c-66a1-4930-97f7-9fe0d1358738" xmlns:ns4="bc4c2f0a-cc6e-4aa3-91ad-9d42dfd8e3b1" targetNamespace="http://schemas.microsoft.com/office/2006/metadata/properties" ma:root="true" ma:fieldsID="110e297e0ebb5fa354cc32682781b044" ns3:_="" ns4:_="">
    <xsd:import namespace="d966e00c-66a1-4930-97f7-9fe0d1358738"/>
    <xsd:import namespace="bc4c2f0a-cc6e-4aa3-91ad-9d42dfd8e3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6e00c-66a1-4930-97f7-9fe0d1358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c2f0a-cc6e-4aa3-91ad-9d42dfd8e3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EE12-F31F-463E-9916-D242595DC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3F2E4-7395-4C75-8457-B75EF4185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6e00c-66a1-4930-97f7-9fe0d1358738"/>
    <ds:schemaRef ds:uri="bc4c2f0a-cc6e-4aa3-91ad-9d42dfd8e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4C088-D79E-4905-83A0-F44918F20EB0}">
  <ds:schemaRefs>
    <ds:schemaRef ds:uri="http://schemas.microsoft.com/sharepoint/v3/contenttype/forms"/>
  </ds:schemaRefs>
</ds:datastoreItem>
</file>

<file path=customXml/itemProps4.xml><?xml version="1.0" encoding="utf-8"?>
<ds:datastoreItem xmlns:ds="http://schemas.openxmlformats.org/officeDocument/2006/customXml" ds:itemID="{0C0E4044-700A-4656-8485-364F21CA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6760</Words>
  <Characters>38534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Kim</dc:creator>
  <cp:keywords/>
  <dc:description/>
  <cp:lastModifiedBy>DelFranco, Ruthie</cp:lastModifiedBy>
  <cp:revision>2</cp:revision>
  <dcterms:created xsi:type="dcterms:W3CDTF">2020-10-13T17:03:00Z</dcterms:created>
  <dcterms:modified xsi:type="dcterms:W3CDTF">2020-10-13T17:03:00Z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0x010100C7461E2B6090DA4E934CD44BA055E869</vt:lpwstr>
  </property>
</Properties>
</file>