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0084" w14:textId="40046B4F" w:rsidR="00A46411" w:rsidRPr="00A46411" w:rsidRDefault="00A46411" w:rsidP="00A46411">
      <w:pPr>
        <w:jc w:val="center"/>
        <w:rPr>
          <w:rFonts w:ascii="Times" w:eastAsia="Times New Roman" w:hAnsi="Times" w:cs="Arial"/>
          <w:color w:val="000000" w:themeColor="text1"/>
          <w:shd w:val="clear" w:color="auto" w:fill="FEFEFE"/>
        </w:rPr>
      </w:pPr>
      <w:r w:rsidRPr="00A46411">
        <w:rPr>
          <w:rFonts w:ascii="Times" w:eastAsia="Times New Roman" w:hAnsi="Times" w:cs="Arial"/>
          <w:color w:val="000000" w:themeColor="text1"/>
          <w:shd w:val="clear" w:color="auto" w:fill="FEFEFE"/>
        </w:rPr>
        <w:t>Res. No.</w:t>
      </w:r>
      <w:r w:rsidR="00A7126D">
        <w:rPr>
          <w:rFonts w:ascii="Times" w:eastAsia="Times New Roman" w:hAnsi="Times" w:cs="Arial"/>
          <w:color w:val="000000" w:themeColor="text1"/>
          <w:shd w:val="clear" w:color="auto" w:fill="FEFEFE"/>
        </w:rPr>
        <w:t xml:space="preserve"> 1370</w:t>
      </w:r>
      <w:bookmarkStart w:id="0" w:name="_GoBack"/>
      <w:bookmarkEnd w:id="0"/>
    </w:p>
    <w:p w14:paraId="62669A4C" w14:textId="77777777" w:rsidR="00A46411" w:rsidRPr="00A46411" w:rsidRDefault="00A46411" w:rsidP="00A46411">
      <w:pPr>
        <w:jc w:val="center"/>
        <w:rPr>
          <w:rFonts w:ascii="Times" w:eastAsia="Times New Roman" w:hAnsi="Times" w:cs="Arial"/>
          <w:color w:val="000000" w:themeColor="text1"/>
          <w:shd w:val="clear" w:color="auto" w:fill="FEFEFE"/>
        </w:rPr>
      </w:pPr>
    </w:p>
    <w:p w14:paraId="36B0E326" w14:textId="77777777" w:rsidR="004A7D89" w:rsidRPr="004A7D89" w:rsidRDefault="004A7D89" w:rsidP="00A46411">
      <w:pPr>
        <w:jc w:val="both"/>
        <w:rPr>
          <w:rFonts w:ascii="Times" w:eastAsia="Times New Roman" w:hAnsi="Times" w:cs="Arial"/>
          <w:vanish/>
          <w:color w:val="000000" w:themeColor="text1"/>
          <w:shd w:val="clear" w:color="auto" w:fill="FEFEFE"/>
        </w:rPr>
      </w:pPr>
      <w:r w:rsidRPr="004A7D89">
        <w:rPr>
          <w:rFonts w:ascii="Times" w:eastAsia="Times New Roman" w:hAnsi="Times" w:cs="Arial"/>
          <w:vanish/>
          <w:color w:val="000000" w:themeColor="text1"/>
          <w:shd w:val="clear" w:color="auto" w:fill="FEFEFE"/>
        </w:rPr>
        <w:t>..Title</w:t>
      </w:r>
    </w:p>
    <w:p w14:paraId="26EAB272" w14:textId="14FD9CA3" w:rsidR="00D47F0A" w:rsidRDefault="00D47F0A" w:rsidP="00A46411">
      <w:pPr>
        <w:jc w:val="both"/>
        <w:rPr>
          <w:rFonts w:ascii="Times" w:eastAsia="Times New Roman" w:hAnsi="Times" w:cs="Arial"/>
          <w:color w:val="000000" w:themeColor="text1"/>
          <w:shd w:val="clear" w:color="auto" w:fill="FEFEFE"/>
        </w:rPr>
      </w:pPr>
      <w:r w:rsidRPr="00D47F0A">
        <w:rPr>
          <w:rFonts w:ascii="Times" w:eastAsia="Times New Roman" w:hAnsi="Times" w:cs="Arial"/>
          <w:color w:val="000000" w:themeColor="text1"/>
          <w:shd w:val="clear" w:color="auto" w:fill="FEFEFE"/>
        </w:rPr>
        <w:t xml:space="preserve">Resolution calling upon the New York State Legislature to adopt and the Governor to sign legislation to </w:t>
      </w:r>
      <w:r w:rsidR="00DD3BAB">
        <w:rPr>
          <w:rFonts w:ascii="Times" w:eastAsia="Times New Roman" w:hAnsi="Times" w:cs="Arial"/>
          <w:color w:val="000000" w:themeColor="text1"/>
          <w:shd w:val="clear" w:color="auto" w:fill="FEFEFE"/>
        </w:rPr>
        <w:t xml:space="preserve">enact a new version of </w:t>
      </w:r>
      <w:r w:rsidR="00DD3BAB" w:rsidRPr="00D47F0A">
        <w:rPr>
          <w:rFonts w:ascii="Times" w:eastAsia="Times New Roman" w:hAnsi="Times" w:cs="Arial"/>
          <w:color w:val="000000" w:themeColor="text1"/>
          <w:shd w:val="clear" w:color="auto" w:fill="FEFEFE"/>
        </w:rPr>
        <w:t xml:space="preserve">the </w:t>
      </w:r>
      <w:r w:rsidR="00203223">
        <w:rPr>
          <w:rFonts w:ascii="Times" w:eastAsia="Times New Roman" w:hAnsi="Times" w:cs="Arial"/>
          <w:color w:val="000000" w:themeColor="text1"/>
          <w:shd w:val="clear" w:color="auto" w:fill="FEFEFE"/>
        </w:rPr>
        <w:t>S</w:t>
      </w:r>
      <w:r w:rsidR="00DD3BAB" w:rsidRPr="00D47F0A">
        <w:rPr>
          <w:rFonts w:ascii="Times" w:eastAsia="Times New Roman" w:hAnsi="Times" w:cs="Arial"/>
          <w:color w:val="000000" w:themeColor="text1"/>
          <w:shd w:val="clear" w:color="auto" w:fill="FEFEFE"/>
        </w:rPr>
        <w:t xml:space="preserve">tate </w:t>
      </w:r>
      <w:r w:rsidR="00F86631">
        <w:rPr>
          <w:rFonts w:ascii="Times" w:eastAsia="Times New Roman" w:hAnsi="Times" w:cs="Arial"/>
          <w:color w:val="000000" w:themeColor="text1"/>
          <w:shd w:val="clear" w:color="auto" w:fill="FEFEFE"/>
        </w:rPr>
        <w:t xml:space="preserve">and </w:t>
      </w:r>
      <w:r w:rsidR="000A56C8">
        <w:rPr>
          <w:rFonts w:ascii="Times" w:eastAsia="Times New Roman" w:hAnsi="Times" w:cs="Arial"/>
          <w:color w:val="000000" w:themeColor="text1"/>
          <w:shd w:val="clear" w:color="auto" w:fill="FEFEFE"/>
        </w:rPr>
        <w:t xml:space="preserve">the </w:t>
      </w:r>
      <w:r w:rsidR="00F86631">
        <w:rPr>
          <w:rFonts w:ascii="Times" w:eastAsia="Times New Roman" w:hAnsi="Times" w:cs="Arial"/>
          <w:color w:val="000000" w:themeColor="text1"/>
          <w:shd w:val="clear" w:color="auto" w:fill="FEFEFE"/>
        </w:rPr>
        <w:t xml:space="preserve">City’s </w:t>
      </w:r>
      <w:r w:rsidR="00DD3BAB" w:rsidRPr="00D47F0A">
        <w:rPr>
          <w:rFonts w:ascii="Times" w:eastAsia="Times New Roman" w:hAnsi="Times" w:cs="Arial"/>
          <w:color w:val="000000" w:themeColor="text1"/>
          <w:shd w:val="clear" w:color="auto" w:fill="FEFEFE"/>
        </w:rPr>
        <w:t xml:space="preserve">Earned Income Tax Credit to enable taxpayers with an individual taxpayer identification number to qualify for and claim the </w:t>
      </w:r>
      <w:r w:rsidR="00DD3BAB">
        <w:rPr>
          <w:rFonts w:ascii="Times" w:eastAsia="Times New Roman" w:hAnsi="Times" w:cs="Arial"/>
          <w:color w:val="000000" w:themeColor="text1"/>
          <w:shd w:val="clear" w:color="auto" w:fill="FEFEFE"/>
        </w:rPr>
        <w:t xml:space="preserve">tax </w:t>
      </w:r>
      <w:r w:rsidR="00DD3BAB" w:rsidRPr="00D47F0A">
        <w:rPr>
          <w:rFonts w:ascii="Times" w:eastAsia="Times New Roman" w:hAnsi="Times" w:cs="Arial"/>
          <w:color w:val="000000" w:themeColor="text1"/>
          <w:shd w:val="clear" w:color="auto" w:fill="FEFEFE"/>
        </w:rPr>
        <w:t>credit</w:t>
      </w:r>
      <w:r w:rsidR="004A7D89">
        <w:rPr>
          <w:rFonts w:ascii="Times" w:eastAsia="Times New Roman" w:hAnsi="Times" w:cs="Arial"/>
          <w:color w:val="000000" w:themeColor="text1"/>
          <w:shd w:val="clear" w:color="auto" w:fill="FEFEFE"/>
        </w:rPr>
        <w:t>.</w:t>
      </w:r>
    </w:p>
    <w:p w14:paraId="606ED0E3" w14:textId="6D73F52E" w:rsidR="004A7D89" w:rsidRPr="004A7D89" w:rsidRDefault="004A7D89" w:rsidP="00A46411">
      <w:pPr>
        <w:jc w:val="both"/>
        <w:rPr>
          <w:rFonts w:ascii="Times" w:eastAsia="Times New Roman" w:hAnsi="Times" w:cs="Arial"/>
          <w:vanish/>
          <w:color w:val="000000" w:themeColor="text1"/>
          <w:shd w:val="clear" w:color="auto" w:fill="FEFEFE"/>
        </w:rPr>
      </w:pPr>
      <w:r w:rsidRPr="004A7D89">
        <w:rPr>
          <w:rFonts w:ascii="Times" w:eastAsia="Times New Roman" w:hAnsi="Times" w:cs="Arial"/>
          <w:vanish/>
          <w:color w:val="000000" w:themeColor="text1"/>
          <w:shd w:val="clear" w:color="auto" w:fill="FEFEFE"/>
        </w:rPr>
        <w:t>..Body</w:t>
      </w:r>
    </w:p>
    <w:p w14:paraId="2762DA1A" w14:textId="77777777" w:rsidR="00D47F0A" w:rsidRPr="00A46411" w:rsidRDefault="00D47F0A" w:rsidP="00A46411">
      <w:pPr>
        <w:jc w:val="both"/>
        <w:rPr>
          <w:rFonts w:ascii="Times" w:eastAsia="Times New Roman" w:hAnsi="Times" w:cs="Arial"/>
          <w:color w:val="000000" w:themeColor="text1"/>
          <w:shd w:val="clear" w:color="auto" w:fill="FEFEFE"/>
        </w:rPr>
      </w:pPr>
    </w:p>
    <w:p w14:paraId="5142F187" w14:textId="4C093C37" w:rsidR="00683FF2" w:rsidRDefault="00A46411" w:rsidP="00A46411">
      <w:pPr>
        <w:jc w:val="both"/>
        <w:rPr>
          <w:rFonts w:ascii="Times" w:eastAsia="Times New Roman" w:hAnsi="Times" w:cs="Arial"/>
          <w:color w:val="000000" w:themeColor="text1"/>
          <w:shd w:val="clear" w:color="auto" w:fill="FEFEFE"/>
        </w:rPr>
      </w:pPr>
      <w:r w:rsidRPr="00A46411">
        <w:rPr>
          <w:rFonts w:ascii="Times" w:eastAsia="Times New Roman" w:hAnsi="Times" w:cs="Arial"/>
          <w:color w:val="000000" w:themeColor="text1"/>
          <w:shd w:val="clear" w:color="auto" w:fill="FEFEFE"/>
        </w:rPr>
        <w:t xml:space="preserve">By </w:t>
      </w:r>
      <w:r w:rsidR="00006634">
        <w:rPr>
          <w:rFonts w:ascii="Times" w:eastAsia="Times New Roman" w:hAnsi="Times" w:cs="Arial"/>
          <w:color w:val="000000" w:themeColor="text1"/>
          <w:shd w:val="clear" w:color="auto" w:fill="FEFEFE"/>
        </w:rPr>
        <w:t>Council Member Cabrera</w:t>
      </w:r>
      <w:r w:rsidRPr="00A46411">
        <w:rPr>
          <w:rFonts w:ascii="Times" w:eastAsia="Times New Roman" w:hAnsi="Times" w:cs="Arial"/>
          <w:color w:val="000000" w:themeColor="text1"/>
          <w:shd w:val="clear" w:color="auto" w:fill="FEFEFE"/>
        </w:rPr>
        <w:t xml:space="preserve">  </w:t>
      </w:r>
    </w:p>
    <w:p w14:paraId="4E40C0F9" w14:textId="2537FD7B" w:rsidR="00006634" w:rsidRDefault="00006634" w:rsidP="00A46411">
      <w:pPr>
        <w:jc w:val="both"/>
        <w:rPr>
          <w:rFonts w:ascii="Times" w:eastAsia="Times New Roman" w:hAnsi="Times" w:cs="Arial"/>
          <w:color w:val="000000" w:themeColor="text1"/>
          <w:shd w:val="clear" w:color="auto" w:fill="FEFEFE"/>
        </w:rPr>
      </w:pPr>
    </w:p>
    <w:p w14:paraId="3E3FB13F" w14:textId="3115F76E" w:rsidR="00006634" w:rsidRPr="00006634" w:rsidRDefault="005C766D" w:rsidP="009938A9">
      <w:pPr>
        <w:spacing w:line="480" w:lineRule="auto"/>
        <w:ind w:firstLine="720"/>
        <w:jc w:val="both"/>
        <w:rPr>
          <w:rFonts w:ascii="Times" w:eastAsia="Times New Roman" w:hAnsi="Times" w:cs="Arial"/>
          <w:color w:val="000000" w:themeColor="text1"/>
          <w:shd w:val="clear" w:color="auto" w:fill="FEFEFE"/>
        </w:rPr>
      </w:pPr>
      <w:r>
        <w:rPr>
          <w:rFonts w:ascii="Times" w:eastAsia="Times New Roman" w:hAnsi="Times" w:cs="Arial"/>
          <w:color w:val="000000" w:themeColor="text1"/>
          <w:shd w:val="clear" w:color="auto" w:fill="FEFEFE"/>
        </w:rPr>
        <w:t xml:space="preserve">Whereas, </w:t>
      </w:r>
      <w:r w:rsidR="00006634" w:rsidRPr="00006634">
        <w:rPr>
          <w:rFonts w:ascii="Times" w:eastAsia="Times New Roman" w:hAnsi="Times" w:cs="Arial"/>
          <w:color w:val="000000" w:themeColor="text1"/>
          <w:shd w:val="clear" w:color="auto" w:fill="FEFEFE"/>
        </w:rPr>
        <w:t xml:space="preserve">According to a 2013 report of the Economic Policy Institute, </w:t>
      </w:r>
      <w:r w:rsidR="00006634" w:rsidRPr="00006634">
        <w:rPr>
          <w:rFonts w:ascii="Times" w:eastAsia="Times New Roman" w:hAnsi="Times" w:cs="Arial"/>
          <w:i/>
          <w:iCs/>
          <w:color w:val="000000" w:themeColor="text1"/>
          <w:shd w:val="clear" w:color="auto" w:fill="FEFEFE"/>
        </w:rPr>
        <w:t>The Earned Income Tax Credit and the Child Tax Credit History, Purpose, Goals, and Effectiveness</w:t>
      </w:r>
      <w:r w:rsidR="00006634" w:rsidRPr="00006634">
        <w:rPr>
          <w:rFonts w:ascii="Times" w:eastAsia="Times New Roman" w:hAnsi="Times" w:cs="Arial"/>
          <w:color w:val="000000" w:themeColor="text1"/>
          <w:shd w:val="clear" w:color="auto" w:fill="FEFEFE"/>
        </w:rPr>
        <w:t xml:space="preserve">, </w:t>
      </w:r>
      <w:r w:rsidR="00006634">
        <w:rPr>
          <w:rFonts w:ascii="Times" w:eastAsia="Times New Roman" w:hAnsi="Times" w:cs="Arial"/>
          <w:color w:val="000000" w:themeColor="text1"/>
          <w:shd w:val="clear" w:color="auto" w:fill="FEFEFE"/>
        </w:rPr>
        <w:t>t</w:t>
      </w:r>
      <w:r w:rsidR="00006634" w:rsidRPr="00006634">
        <w:rPr>
          <w:rFonts w:ascii="Times" w:eastAsia="Times New Roman" w:hAnsi="Times" w:cs="Arial"/>
          <w:color w:val="000000" w:themeColor="text1"/>
          <w:shd w:val="clear" w:color="auto" w:fill="FEFEFE"/>
        </w:rPr>
        <w:t xml:space="preserve">he </w:t>
      </w:r>
      <w:r w:rsidR="009938A9">
        <w:rPr>
          <w:rFonts w:ascii="Times" w:eastAsia="Times New Roman" w:hAnsi="Times" w:cs="Arial"/>
          <w:color w:val="000000" w:themeColor="text1"/>
          <w:shd w:val="clear" w:color="auto" w:fill="FEFEFE"/>
        </w:rPr>
        <w:t xml:space="preserve">federal </w:t>
      </w:r>
      <w:r w:rsidR="00006634" w:rsidRPr="00006634">
        <w:rPr>
          <w:rFonts w:ascii="Times" w:eastAsia="Times New Roman" w:hAnsi="Times" w:cs="Arial"/>
          <w:color w:val="000000" w:themeColor="text1"/>
          <w:shd w:val="clear" w:color="auto" w:fill="FEFEFE"/>
        </w:rPr>
        <w:t>earned income tax credit, or EITC, was enacted by the Tax Reduction Act of 1975 and was targeted to low- and moderate-income taxpayers as a means of incentivizing work and to significantly reduce taxes on those families with children</w:t>
      </w:r>
      <w:r>
        <w:rPr>
          <w:rFonts w:ascii="Times" w:eastAsia="Times New Roman" w:hAnsi="Times" w:cs="Arial"/>
          <w:color w:val="000000" w:themeColor="text1"/>
          <w:shd w:val="clear" w:color="auto" w:fill="FEFEFE"/>
        </w:rPr>
        <w:t xml:space="preserve">; and </w:t>
      </w:r>
      <w:r w:rsidR="00006634">
        <w:rPr>
          <w:rFonts w:ascii="Times" w:eastAsia="Times New Roman" w:hAnsi="Times" w:cs="Arial"/>
          <w:color w:val="000000" w:themeColor="text1"/>
          <w:shd w:val="clear" w:color="auto" w:fill="FEFEFE"/>
        </w:rPr>
        <w:t xml:space="preserve"> </w:t>
      </w:r>
    </w:p>
    <w:p w14:paraId="1B096F83" w14:textId="577BF7A1" w:rsidR="00006634" w:rsidRDefault="005C766D" w:rsidP="005C766D">
      <w:pPr>
        <w:spacing w:line="480" w:lineRule="auto"/>
        <w:ind w:firstLine="720"/>
        <w:jc w:val="both"/>
        <w:rPr>
          <w:rFonts w:ascii="Times" w:eastAsia="Times New Roman" w:hAnsi="Times" w:cs="Arial"/>
          <w:color w:val="000000" w:themeColor="text1"/>
          <w:shd w:val="clear" w:color="auto" w:fill="FEFEFE"/>
        </w:rPr>
      </w:pPr>
      <w:r>
        <w:rPr>
          <w:rFonts w:ascii="Times" w:eastAsia="Times New Roman" w:hAnsi="Times" w:cs="Arial"/>
          <w:color w:val="000000" w:themeColor="text1"/>
          <w:shd w:val="clear" w:color="auto" w:fill="FEFEFE"/>
        </w:rPr>
        <w:t xml:space="preserve">Whereas, </w:t>
      </w:r>
      <w:r w:rsidR="00110A20">
        <w:rPr>
          <w:rFonts w:ascii="Times" w:eastAsia="Times New Roman" w:hAnsi="Times" w:cs="Arial"/>
          <w:color w:val="000000" w:themeColor="text1"/>
          <w:shd w:val="clear" w:color="auto" w:fill="FEFEFE"/>
        </w:rPr>
        <w:t>T</w:t>
      </w:r>
      <w:r w:rsidR="00006634">
        <w:rPr>
          <w:rFonts w:ascii="Times" w:eastAsia="Times New Roman" w:hAnsi="Times" w:cs="Arial"/>
          <w:color w:val="000000" w:themeColor="text1"/>
          <w:shd w:val="clear" w:color="auto" w:fill="FEFEFE"/>
        </w:rPr>
        <w:t xml:space="preserve">he </w:t>
      </w:r>
      <w:r w:rsidR="00006634" w:rsidRPr="00006634">
        <w:rPr>
          <w:rFonts w:ascii="Times" w:eastAsia="Times New Roman" w:hAnsi="Times" w:cs="Arial"/>
          <w:color w:val="000000" w:themeColor="text1"/>
          <w:shd w:val="clear" w:color="auto" w:fill="FEFEFE"/>
        </w:rPr>
        <w:t xml:space="preserve">EITC is a refundable </w:t>
      </w:r>
      <w:r w:rsidR="00246F77">
        <w:rPr>
          <w:rFonts w:ascii="Times" w:eastAsia="Times New Roman" w:hAnsi="Times" w:cs="Arial"/>
          <w:color w:val="000000" w:themeColor="text1"/>
          <w:shd w:val="clear" w:color="auto" w:fill="FEFEFE"/>
        </w:rPr>
        <w:t xml:space="preserve">personal income tax </w:t>
      </w:r>
      <w:r w:rsidR="00006634" w:rsidRPr="00006634">
        <w:rPr>
          <w:rFonts w:ascii="Times" w:eastAsia="Times New Roman" w:hAnsi="Times" w:cs="Arial"/>
          <w:color w:val="000000" w:themeColor="text1"/>
          <w:shd w:val="clear" w:color="auto" w:fill="FEFEFE"/>
        </w:rPr>
        <w:t>credit, the value of which depends on the number of qualifying children claimed by a taxpayer and which phases out as income increases</w:t>
      </w:r>
      <w:r>
        <w:rPr>
          <w:rFonts w:ascii="Times" w:eastAsia="Times New Roman" w:hAnsi="Times" w:cs="Arial"/>
          <w:color w:val="000000" w:themeColor="text1"/>
          <w:shd w:val="clear" w:color="auto" w:fill="FEFEFE"/>
        </w:rPr>
        <w:t xml:space="preserve">; and </w:t>
      </w:r>
    </w:p>
    <w:p w14:paraId="132C2E4A" w14:textId="147A104C" w:rsidR="00006634" w:rsidRDefault="005C766D" w:rsidP="005C766D">
      <w:pPr>
        <w:spacing w:line="480" w:lineRule="auto"/>
        <w:ind w:firstLine="720"/>
        <w:jc w:val="both"/>
        <w:rPr>
          <w:rFonts w:ascii="Times" w:eastAsia="Times New Roman" w:hAnsi="Times" w:cs="Arial"/>
          <w:color w:val="000000" w:themeColor="text1"/>
          <w:shd w:val="clear" w:color="auto" w:fill="FEFEFE"/>
        </w:rPr>
      </w:pPr>
      <w:r>
        <w:rPr>
          <w:rFonts w:ascii="Times" w:eastAsia="Times New Roman" w:hAnsi="Times" w:cs="Arial"/>
          <w:color w:val="000000" w:themeColor="text1"/>
          <w:shd w:val="clear" w:color="auto" w:fill="FEFEFE"/>
        </w:rPr>
        <w:t xml:space="preserve">Whereas, </w:t>
      </w:r>
      <w:r w:rsidR="00006634">
        <w:rPr>
          <w:rFonts w:ascii="Times" w:eastAsia="Times New Roman" w:hAnsi="Times" w:cs="Arial"/>
          <w:color w:val="000000" w:themeColor="text1"/>
          <w:shd w:val="clear" w:color="auto" w:fill="FEFEFE"/>
        </w:rPr>
        <w:t xml:space="preserve">According to a 2006 article by the Brookings Institute, </w:t>
      </w:r>
      <w:r w:rsidR="00006634" w:rsidRPr="00006634">
        <w:rPr>
          <w:rFonts w:ascii="Times" w:eastAsia="Times New Roman" w:hAnsi="Times" w:cs="Arial"/>
          <w:i/>
          <w:iCs/>
          <w:color w:val="000000" w:themeColor="text1"/>
          <w:shd w:val="clear" w:color="auto" w:fill="FEFEFE"/>
        </w:rPr>
        <w:t>Using the Earned Income Tax Credit to Stimulate Local Economies</w:t>
      </w:r>
      <w:r w:rsidR="00006634">
        <w:rPr>
          <w:rFonts w:ascii="Times" w:eastAsia="Times New Roman" w:hAnsi="Times" w:cs="Arial"/>
          <w:color w:val="000000" w:themeColor="text1"/>
          <w:shd w:val="clear" w:color="auto" w:fill="FEFEFE"/>
        </w:rPr>
        <w:t>, w</w:t>
      </w:r>
      <w:r w:rsidR="00006634" w:rsidRPr="00006634">
        <w:rPr>
          <w:rFonts w:ascii="Times" w:eastAsia="Times New Roman" w:hAnsi="Times" w:cs="Arial"/>
          <w:color w:val="000000" w:themeColor="text1"/>
          <w:shd w:val="clear" w:color="auto" w:fill="FEFEFE"/>
        </w:rPr>
        <w:t>hen the EITC was implemented in 1975, it reached only 6.2 million recipients and provided $1.25 billion in credits</w:t>
      </w:r>
      <w:r>
        <w:rPr>
          <w:rFonts w:ascii="Times" w:eastAsia="Times New Roman" w:hAnsi="Times" w:cs="Arial"/>
          <w:color w:val="000000" w:themeColor="text1"/>
          <w:shd w:val="clear" w:color="auto" w:fill="FEFEFE"/>
        </w:rPr>
        <w:t xml:space="preserve">; and </w:t>
      </w:r>
    </w:p>
    <w:p w14:paraId="3B3E8E17" w14:textId="7617495F" w:rsidR="00246F77" w:rsidRDefault="005C766D" w:rsidP="005C766D">
      <w:pPr>
        <w:spacing w:line="480" w:lineRule="auto"/>
        <w:ind w:firstLine="720"/>
        <w:jc w:val="both"/>
        <w:rPr>
          <w:rFonts w:ascii="Times" w:eastAsia="Times New Roman" w:hAnsi="Times" w:cs="Arial"/>
          <w:color w:val="000000" w:themeColor="text1"/>
          <w:shd w:val="clear" w:color="auto" w:fill="FEFEFE"/>
        </w:rPr>
      </w:pPr>
      <w:r>
        <w:rPr>
          <w:rFonts w:ascii="Times" w:eastAsia="Times New Roman" w:hAnsi="Times" w:cs="Arial"/>
          <w:color w:val="000000" w:themeColor="text1"/>
          <w:shd w:val="clear" w:color="auto" w:fill="FEFEFE"/>
        </w:rPr>
        <w:t xml:space="preserve">Whereas, </w:t>
      </w:r>
      <w:r w:rsidR="00246F77">
        <w:rPr>
          <w:rFonts w:ascii="Times" w:eastAsia="Times New Roman" w:hAnsi="Times" w:cs="Arial"/>
          <w:color w:val="000000" w:themeColor="text1"/>
          <w:shd w:val="clear" w:color="auto" w:fill="FEFEFE"/>
        </w:rPr>
        <w:t xml:space="preserve">According to the Internal Revenue Service, </w:t>
      </w:r>
      <w:r w:rsidR="00246F77" w:rsidRPr="00006634">
        <w:rPr>
          <w:rFonts w:ascii="Times" w:eastAsia="Times New Roman" w:hAnsi="Times" w:cs="Arial"/>
          <w:i/>
          <w:iCs/>
          <w:color w:val="000000" w:themeColor="text1"/>
          <w:shd w:val="clear" w:color="auto" w:fill="FEFEFE"/>
        </w:rPr>
        <w:t>Statistics for Tax Returns with EITC</w:t>
      </w:r>
      <w:r w:rsidR="00246F77">
        <w:rPr>
          <w:rFonts w:ascii="Times" w:eastAsia="Times New Roman" w:hAnsi="Times" w:cs="Arial"/>
          <w:i/>
          <w:iCs/>
          <w:color w:val="000000" w:themeColor="text1"/>
          <w:shd w:val="clear" w:color="auto" w:fill="FEFEFE"/>
        </w:rPr>
        <w:t>,</w:t>
      </w:r>
      <w:r w:rsidR="00246F77" w:rsidRPr="00006634" w:rsidDel="00246F77">
        <w:rPr>
          <w:rFonts w:ascii="Times" w:eastAsia="Times New Roman" w:hAnsi="Times" w:cs="Arial"/>
          <w:color w:val="000000" w:themeColor="text1"/>
          <w:shd w:val="clear" w:color="auto" w:fill="FEFEFE"/>
        </w:rPr>
        <w:t xml:space="preserve"> </w:t>
      </w:r>
      <w:r w:rsidR="00246F77">
        <w:rPr>
          <w:rFonts w:ascii="Times" w:eastAsia="Times New Roman" w:hAnsi="Times" w:cs="Arial"/>
          <w:color w:val="000000" w:themeColor="text1"/>
          <w:shd w:val="clear" w:color="auto" w:fill="FEFEFE"/>
        </w:rPr>
        <w:t>b</w:t>
      </w:r>
      <w:r w:rsidR="00006634" w:rsidRPr="00006634">
        <w:rPr>
          <w:rFonts w:ascii="Times" w:eastAsia="Times New Roman" w:hAnsi="Times" w:cs="Arial"/>
          <w:color w:val="000000" w:themeColor="text1"/>
          <w:shd w:val="clear" w:color="auto" w:fill="FEFEFE"/>
        </w:rPr>
        <w:t>y December 2019, about 25 million eligible workers and families received about $63 billion in EITC</w:t>
      </w:r>
      <w:r w:rsidR="00D47F0A">
        <w:rPr>
          <w:rFonts w:ascii="Times" w:eastAsia="Times New Roman" w:hAnsi="Times" w:cs="Arial"/>
          <w:color w:val="000000" w:themeColor="text1"/>
          <w:shd w:val="clear" w:color="auto" w:fill="FEFEFE"/>
        </w:rPr>
        <w:t xml:space="preserve"> nationwide</w:t>
      </w:r>
      <w:r w:rsidR="00006634">
        <w:rPr>
          <w:rFonts w:ascii="Times" w:eastAsia="Times New Roman" w:hAnsi="Times" w:cs="Arial"/>
          <w:color w:val="000000" w:themeColor="text1"/>
          <w:shd w:val="clear" w:color="auto" w:fill="FEFEFE"/>
        </w:rPr>
        <w:t>, with t</w:t>
      </w:r>
      <w:r w:rsidR="00006634" w:rsidRPr="00006634">
        <w:rPr>
          <w:rFonts w:ascii="Times" w:eastAsia="Times New Roman" w:hAnsi="Times" w:cs="Arial"/>
          <w:color w:val="000000" w:themeColor="text1"/>
          <w:shd w:val="clear" w:color="auto" w:fill="FEFEFE"/>
        </w:rPr>
        <w:t xml:space="preserve">he average EITC received nationwide </w:t>
      </w:r>
      <w:r w:rsidR="00006634">
        <w:rPr>
          <w:rFonts w:ascii="Times" w:eastAsia="Times New Roman" w:hAnsi="Times" w:cs="Arial"/>
          <w:color w:val="000000" w:themeColor="text1"/>
          <w:shd w:val="clear" w:color="auto" w:fill="FEFEFE"/>
        </w:rPr>
        <w:t xml:space="preserve">at </w:t>
      </w:r>
      <w:r w:rsidR="00006634" w:rsidRPr="00006634">
        <w:rPr>
          <w:rFonts w:ascii="Times" w:eastAsia="Times New Roman" w:hAnsi="Times" w:cs="Arial"/>
          <w:color w:val="000000" w:themeColor="text1"/>
          <w:shd w:val="clear" w:color="auto" w:fill="FEFEFE"/>
        </w:rPr>
        <w:t>about $2,476</w:t>
      </w:r>
      <w:r w:rsidR="00246F77">
        <w:rPr>
          <w:rFonts w:ascii="Times" w:eastAsia="Times New Roman" w:hAnsi="Times" w:cs="Arial"/>
          <w:color w:val="000000" w:themeColor="text1"/>
          <w:shd w:val="clear" w:color="auto" w:fill="FEFEFE"/>
        </w:rPr>
        <w:t>; and</w:t>
      </w:r>
    </w:p>
    <w:p w14:paraId="61A8AC96" w14:textId="4E329ACB" w:rsidR="00006634" w:rsidRDefault="00246F77" w:rsidP="005C766D">
      <w:pPr>
        <w:spacing w:line="480" w:lineRule="auto"/>
        <w:ind w:firstLine="720"/>
        <w:jc w:val="both"/>
        <w:rPr>
          <w:rFonts w:ascii="Times" w:eastAsia="Times New Roman" w:hAnsi="Times" w:cs="Arial"/>
          <w:color w:val="000000" w:themeColor="text1"/>
          <w:shd w:val="clear" w:color="auto" w:fill="FEFEFE"/>
        </w:rPr>
      </w:pPr>
      <w:r>
        <w:rPr>
          <w:rFonts w:ascii="Times" w:eastAsia="Times New Roman" w:hAnsi="Times" w:cs="Arial"/>
          <w:color w:val="000000" w:themeColor="text1"/>
          <w:shd w:val="clear" w:color="auto" w:fill="FEFEFE"/>
        </w:rPr>
        <w:t>Whereas,</w:t>
      </w:r>
      <w:r w:rsidR="00006634">
        <w:rPr>
          <w:rFonts w:ascii="Times" w:eastAsia="Times New Roman" w:hAnsi="Times" w:cs="Arial"/>
          <w:color w:val="000000" w:themeColor="text1"/>
          <w:shd w:val="clear" w:color="auto" w:fill="FEFEFE"/>
        </w:rPr>
        <w:t xml:space="preserve"> </w:t>
      </w:r>
      <w:r>
        <w:rPr>
          <w:rFonts w:ascii="Times" w:eastAsia="Times New Roman" w:hAnsi="Times" w:cs="Arial"/>
          <w:color w:val="000000" w:themeColor="text1"/>
          <w:shd w:val="clear" w:color="auto" w:fill="FEFEFE"/>
        </w:rPr>
        <w:t>I</w:t>
      </w:r>
      <w:r w:rsidR="00D47F0A">
        <w:rPr>
          <w:rFonts w:ascii="Times" w:eastAsia="Times New Roman" w:hAnsi="Times" w:cs="Arial"/>
          <w:color w:val="000000" w:themeColor="text1"/>
          <w:shd w:val="clear" w:color="auto" w:fill="FEFEFE"/>
        </w:rPr>
        <w:t>n New York State about 1.6 million taxpayers received $3.8 billion in EITC statewide, with t</w:t>
      </w:r>
      <w:r w:rsidR="00D47F0A" w:rsidRPr="00006634">
        <w:rPr>
          <w:rFonts w:ascii="Times" w:eastAsia="Times New Roman" w:hAnsi="Times" w:cs="Arial"/>
          <w:color w:val="000000" w:themeColor="text1"/>
          <w:shd w:val="clear" w:color="auto" w:fill="FEFEFE"/>
        </w:rPr>
        <w:t xml:space="preserve">he average EITC received </w:t>
      </w:r>
      <w:r w:rsidR="00D47F0A">
        <w:rPr>
          <w:rFonts w:ascii="Times" w:eastAsia="Times New Roman" w:hAnsi="Times" w:cs="Arial"/>
          <w:color w:val="000000" w:themeColor="text1"/>
          <w:shd w:val="clear" w:color="auto" w:fill="FEFEFE"/>
        </w:rPr>
        <w:t xml:space="preserve">at </w:t>
      </w:r>
      <w:r>
        <w:rPr>
          <w:rFonts w:ascii="Times" w:eastAsia="Times New Roman" w:hAnsi="Times" w:cs="Arial"/>
          <w:color w:val="000000" w:themeColor="text1"/>
          <w:shd w:val="clear" w:color="auto" w:fill="FEFEFE"/>
        </w:rPr>
        <w:t xml:space="preserve">about </w:t>
      </w:r>
      <w:r w:rsidR="00D47F0A">
        <w:rPr>
          <w:rFonts w:ascii="Times" w:eastAsia="Times New Roman" w:hAnsi="Times" w:cs="Arial"/>
          <w:color w:val="000000" w:themeColor="text1"/>
          <w:shd w:val="clear" w:color="auto" w:fill="FEFEFE"/>
        </w:rPr>
        <w:t>$2,346</w:t>
      </w:r>
      <w:r w:rsidR="005C766D">
        <w:rPr>
          <w:rFonts w:ascii="Times" w:eastAsia="Times New Roman" w:hAnsi="Times" w:cs="Arial"/>
          <w:color w:val="000000" w:themeColor="text1"/>
          <w:shd w:val="clear" w:color="auto" w:fill="FEFEFE"/>
        </w:rPr>
        <w:t xml:space="preserve">; and </w:t>
      </w:r>
    </w:p>
    <w:p w14:paraId="2A700E4C" w14:textId="342779EC" w:rsidR="00006634" w:rsidRDefault="005C766D" w:rsidP="00D47F0A">
      <w:pPr>
        <w:spacing w:line="480" w:lineRule="auto"/>
        <w:ind w:firstLine="720"/>
        <w:jc w:val="both"/>
        <w:rPr>
          <w:rFonts w:ascii="Times" w:eastAsia="Times New Roman" w:hAnsi="Times" w:cs="Arial"/>
          <w:color w:val="000000" w:themeColor="text1"/>
          <w:shd w:val="clear" w:color="auto" w:fill="FEFEFE"/>
        </w:rPr>
      </w:pPr>
      <w:r>
        <w:rPr>
          <w:rFonts w:ascii="Times" w:eastAsia="Times New Roman" w:hAnsi="Times" w:cs="Arial"/>
          <w:color w:val="000000" w:themeColor="text1"/>
          <w:shd w:val="clear" w:color="auto" w:fill="FEFEFE"/>
        </w:rPr>
        <w:t xml:space="preserve">Whereas, </w:t>
      </w:r>
      <w:r w:rsidR="00006634">
        <w:rPr>
          <w:rFonts w:ascii="Times" w:eastAsia="Times New Roman" w:hAnsi="Times" w:cs="Arial"/>
          <w:color w:val="000000" w:themeColor="text1"/>
          <w:shd w:val="clear" w:color="auto" w:fill="FEFEFE"/>
        </w:rPr>
        <w:t>F</w:t>
      </w:r>
      <w:r w:rsidR="00006634" w:rsidRPr="00006634">
        <w:rPr>
          <w:rFonts w:ascii="Times" w:eastAsia="Times New Roman" w:hAnsi="Times" w:cs="Arial"/>
          <w:color w:val="000000" w:themeColor="text1"/>
          <w:shd w:val="clear" w:color="auto" w:fill="FEFEFE"/>
        </w:rPr>
        <w:t>rom 1995 to 2009, the EITC distributed more funds to recipients than the Supplemental Nutrition Assistance Program, and by 2001, the EITC distributed more funds than the Temporary Assistance to Needy Families</w:t>
      </w:r>
      <w:r>
        <w:rPr>
          <w:rFonts w:ascii="Times" w:eastAsia="Times New Roman" w:hAnsi="Times" w:cs="Arial"/>
          <w:color w:val="000000" w:themeColor="text1"/>
          <w:shd w:val="clear" w:color="auto" w:fill="FEFEFE"/>
        </w:rPr>
        <w:t xml:space="preserve"> </w:t>
      </w:r>
      <w:r w:rsidR="00006634" w:rsidRPr="00006634">
        <w:rPr>
          <w:rFonts w:ascii="Times" w:eastAsia="Times New Roman" w:hAnsi="Times" w:cs="Arial"/>
          <w:color w:val="000000" w:themeColor="text1"/>
          <w:shd w:val="clear" w:color="auto" w:fill="FEFEFE"/>
        </w:rPr>
        <w:t>program</w:t>
      </w:r>
      <w:r w:rsidR="00006634">
        <w:rPr>
          <w:rFonts w:ascii="Times" w:eastAsia="Times New Roman" w:hAnsi="Times" w:cs="Arial"/>
          <w:color w:val="000000" w:themeColor="text1"/>
          <w:shd w:val="clear" w:color="auto" w:fill="FEFEFE"/>
        </w:rPr>
        <w:t xml:space="preserve">, according to a 2012 journal article </w:t>
      </w:r>
      <w:r w:rsidR="00006634">
        <w:rPr>
          <w:rFonts w:ascii="Times" w:eastAsia="Times New Roman" w:hAnsi="Times" w:cs="Arial"/>
          <w:color w:val="000000" w:themeColor="text1"/>
          <w:shd w:val="clear" w:color="auto" w:fill="FEFEFE"/>
        </w:rPr>
        <w:lastRenderedPageBreak/>
        <w:t>published in the Social Service Review</w:t>
      </w:r>
      <w:r w:rsidR="00006634" w:rsidRPr="00006634">
        <w:rPr>
          <w:rFonts w:ascii="Times" w:eastAsia="Times New Roman" w:hAnsi="Times" w:cs="Arial"/>
          <w:color w:val="000000" w:themeColor="text1"/>
          <w:shd w:val="clear" w:color="auto" w:fill="FEFEFE"/>
        </w:rPr>
        <w:t xml:space="preserve">, </w:t>
      </w:r>
      <w:r w:rsidR="00006634" w:rsidRPr="00006634">
        <w:rPr>
          <w:rFonts w:ascii="Times" w:eastAsia="Times New Roman" w:hAnsi="Times" w:cs="Arial"/>
          <w:i/>
          <w:iCs/>
          <w:color w:val="000000" w:themeColor="text1"/>
          <w:shd w:val="clear" w:color="auto" w:fill="FEFEFE"/>
        </w:rPr>
        <w:t>The Role of Earned Income Tax Credit in the Budgets of Low-Income Families</w:t>
      </w:r>
      <w:r w:rsidRPr="005C766D">
        <w:rPr>
          <w:rFonts w:ascii="Times" w:eastAsia="Times New Roman" w:hAnsi="Times" w:cs="Arial"/>
          <w:color w:val="000000" w:themeColor="text1"/>
          <w:shd w:val="clear" w:color="auto" w:fill="FEFEFE"/>
        </w:rPr>
        <w:t>; and</w:t>
      </w:r>
      <w:r>
        <w:rPr>
          <w:rFonts w:ascii="Times" w:eastAsia="Times New Roman" w:hAnsi="Times" w:cs="Arial"/>
          <w:i/>
          <w:iCs/>
          <w:color w:val="000000" w:themeColor="text1"/>
          <w:shd w:val="clear" w:color="auto" w:fill="FEFEFE"/>
        </w:rPr>
        <w:t xml:space="preserve"> </w:t>
      </w:r>
    </w:p>
    <w:p w14:paraId="69E5B86A" w14:textId="129B63AC" w:rsidR="00006634" w:rsidRDefault="005C766D" w:rsidP="005C766D">
      <w:pPr>
        <w:spacing w:line="480" w:lineRule="auto"/>
        <w:ind w:firstLine="720"/>
        <w:jc w:val="both"/>
        <w:rPr>
          <w:rFonts w:ascii="Times" w:eastAsia="Times New Roman" w:hAnsi="Times" w:cs="Arial"/>
          <w:color w:val="000000" w:themeColor="text1"/>
          <w:shd w:val="clear" w:color="auto" w:fill="FEFEFE"/>
        </w:rPr>
      </w:pPr>
      <w:r>
        <w:rPr>
          <w:rFonts w:ascii="Times" w:eastAsia="Times New Roman" w:hAnsi="Times" w:cs="Arial"/>
          <w:color w:val="000000" w:themeColor="text1"/>
          <w:shd w:val="clear" w:color="auto" w:fill="FEFEFE"/>
        </w:rPr>
        <w:t xml:space="preserve">Whereas, </w:t>
      </w:r>
      <w:r w:rsidR="00006634" w:rsidRPr="00006634">
        <w:rPr>
          <w:rFonts w:ascii="Times" w:eastAsia="Times New Roman" w:hAnsi="Times" w:cs="Arial"/>
          <w:color w:val="000000" w:themeColor="text1"/>
          <w:shd w:val="clear" w:color="auto" w:fill="FEFEFE"/>
        </w:rPr>
        <w:t xml:space="preserve">EITC has </w:t>
      </w:r>
      <w:r w:rsidR="00006634">
        <w:rPr>
          <w:rFonts w:ascii="Times" w:eastAsia="Times New Roman" w:hAnsi="Times" w:cs="Arial"/>
          <w:color w:val="000000" w:themeColor="text1"/>
          <w:shd w:val="clear" w:color="auto" w:fill="FEFEFE"/>
        </w:rPr>
        <w:t>had</w:t>
      </w:r>
      <w:r w:rsidR="00006634" w:rsidRPr="00006634">
        <w:rPr>
          <w:rFonts w:ascii="Times" w:eastAsia="Times New Roman" w:hAnsi="Times" w:cs="Arial"/>
          <w:color w:val="000000" w:themeColor="text1"/>
          <w:shd w:val="clear" w:color="auto" w:fill="FEFEFE"/>
        </w:rPr>
        <w:t xml:space="preserve"> more</w:t>
      </w:r>
      <w:r w:rsidR="00006634">
        <w:rPr>
          <w:rFonts w:ascii="Times" w:eastAsia="Times New Roman" w:hAnsi="Times" w:cs="Arial"/>
          <w:color w:val="000000" w:themeColor="text1"/>
          <w:shd w:val="clear" w:color="auto" w:fill="FEFEFE"/>
        </w:rPr>
        <w:t xml:space="preserve"> </w:t>
      </w:r>
      <w:r w:rsidR="00246F77">
        <w:rPr>
          <w:rFonts w:ascii="Times" w:eastAsia="Times New Roman" w:hAnsi="Times" w:cs="Arial"/>
          <w:color w:val="000000" w:themeColor="text1"/>
          <w:shd w:val="clear" w:color="auto" w:fill="FEFEFE"/>
        </w:rPr>
        <w:t>impact on the fi</w:t>
      </w:r>
      <w:r w:rsidR="009938A9">
        <w:rPr>
          <w:rFonts w:ascii="Times" w:eastAsia="Times New Roman" w:hAnsi="Times" w:cs="Arial"/>
          <w:color w:val="000000" w:themeColor="text1"/>
          <w:shd w:val="clear" w:color="auto" w:fill="FEFEFE"/>
        </w:rPr>
        <w:t>na</w:t>
      </w:r>
      <w:r w:rsidR="00246F77">
        <w:rPr>
          <w:rFonts w:ascii="Times" w:eastAsia="Times New Roman" w:hAnsi="Times" w:cs="Arial"/>
          <w:color w:val="000000" w:themeColor="text1"/>
          <w:shd w:val="clear" w:color="auto" w:fill="FEFEFE"/>
        </w:rPr>
        <w:t>nce</w:t>
      </w:r>
      <w:r w:rsidR="00006634" w:rsidRPr="00006634">
        <w:rPr>
          <w:rFonts w:ascii="Times" w:eastAsia="Times New Roman" w:hAnsi="Times" w:cs="Arial"/>
          <w:color w:val="000000" w:themeColor="text1"/>
          <w:shd w:val="clear" w:color="auto" w:fill="FEFEFE"/>
        </w:rPr>
        <w:t xml:space="preserve"> of low-income families </w:t>
      </w:r>
      <w:r w:rsidR="00006634">
        <w:rPr>
          <w:rFonts w:ascii="Times" w:eastAsia="Times New Roman" w:hAnsi="Times" w:cs="Arial"/>
          <w:color w:val="000000" w:themeColor="text1"/>
          <w:shd w:val="clear" w:color="auto" w:fill="FEFEFE"/>
        </w:rPr>
        <w:t xml:space="preserve">in comparison to other </w:t>
      </w:r>
      <w:r w:rsidR="00246F77">
        <w:rPr>
          <w:rFonts w:ascii="Times" w:eastAsia="Times New Roman" w:hAnsi="Times" w:cs="Arial"/>
          <w:color w:val="000000" w:themeColor="text1"/>
          <w:shd w:val="clear" w:color="auto" w:fill="FEFEFE"/>
        </w:rPr>
        <w:t xml:space="preserve">benefit </w:t>
      </w:r>
      <w:r w:rsidR="00006634">
        <w:rPr>
          <w:rFonts w:ascii="Times" w:eastAsia="Times New Roman" w:hAnsi="Times" w:cs="Arial"/>
          <w:color w:val="000000" w:themeColor="text1"/>
          <w:shd w:val="clear" w:color="auto" w:fill="FEFEFE"/>
        </w:rPr>
        <w:t>programs as more taxpayers qualify to receive the tax credit</w:t>
      </w:r>
      <w:r>
        <w:rPr>
          <w:rFonts w:ascii="Times" w:eastAsia="Times New Roman" w:hAnsi="Times" w:cs="Arial"/>
          <w:color w:val="000000" w:themeColor="text1"/>
          <w:shd w:val="clear" w:color="auto" w:fill="FEFEFE"/>
        </w:rPr>
        <w:t xml:space="preserve">; and </w:t>
      </w:r>
    </w:p>
    <w:p w14:paraId="385CCF56" w14:textId="6E4B7C59" w:rsidR="00006634" w:rsidRDefault="005C766D" w:rsidP="005C766D">
      <w:pPr>
        <w:spacing w:line="480" w:lineRule="auto"/>
        <w:ind w:firstLine="720"/>
        <w:jc w:val="both"/>
        <w:rPr>
          <w:rFonts w:ascii="Times" w:eastAsia="Times New Roman" w:hAnsi="Times" w:cs="Arial"/>
          <w:color w:val="000000" w:themeColor="text1"/>
          <w:shd w:val="clear" w:color="auto" w:fill="FEFEFE"/>
        </w:rPr>
      </w:pPr>
      <w:r>
        <w:rPr>
          <w:rFonts w:ascii="Times" w:eastAsia="Times New Roman" w:hAnsi="Times" w:cs="Arial"/>
          <w:color w:val="000000" w:themeColor="text1"/>
          <w:shd w:val="clear" w:color="auto" w:fill="FEFEFE"/>
        </w:rPr>
        <w:t xml:space="preserve">Whereas, </w:t>
      </w:r>
      <w:r w:rsidR="00006634">
        <w:rPr>
          <w:rFonts w:ascii="Times" w:eastAsia="Times New Roman" w:hAnsi="Times" w:cs="Arial"/>
          <w:color w:val="000000" w:themeColor="text1"/>
          <w:shd w:val="clear" w:color="auto" w:fill="FEFEFE"/>
        </w:rPr>
        <w:t>Despite</w:t>
      </w:r>
      <w:r w:rsidR="00246F77">
        <w:rPr>
          <w:rFonts w:ascii="Times" w:eastAsia="Times New Roman" w:hAnsi="Times" w:cs="Arial"/>
          <w:color w:val="000000" w:themeColor="text1"/>
          <w:shd w:val="clear" w:color="auto" w:fill="FEFEFE"/>
        </w:rPr>
        <w:t xml:space="preserve"> the</w:t>
      </w:r>
      <w:r w:rsidR="00006634">
        <w:rPr>
          <w:rFonts w:ascii="Times" w:eastAsia="Times New Roman" w:hAnsi="Times" w:cs="Arial"/>
          <w:color w:val="000000" w:themeColor="text1"/>
          <w:shd w:val="clear" w:color="auto" w:fill="FEFEFE"/>
        </w:rPr>
        <w:t xml:space="preserve"> EITC’s benefits to low- and moderate</w:t>
      </w:r>
      <w:r w:rsidR="00246F77">
        <w:rPr>
          <w:rFonts w:ascii="Times" w:eastAsia="Times New Roman" w:hAnsi="Times" w:cs="Arial"/>
          <w:color w:val="000000" w:themeColor="text1"/>
          <w:shd w:val="clear" w:color="auto" w:fill="FEFEFE"/>
        </w:rPr>
        <w:t>-</w:t>
      </w:r>
      <w:r w:rsidR="00006634">
        <w:rPr>
          <w:rFonts w:ascii="Times" w:eastAsia="Times New Roman" w:hAnsi="Times" w:cs="Arial"/>
          <w:color w:val="000000" w:themeColor="text1"/>
          <w:shd w:val="clear" w:color="auto" w:fill="FEFEFE"/>
        </w:rPr>
        <w:t>income families, undocumented immigrants may not qualify to receive the tax credit</w:t>
      </w:r>
      <w:r w:rsidR="00DD3BAB">
        <w:rPr>
          <w:rFonts w:ascii="Times" w:eastAsia="Times New Roman" w:hAnsi="Times" w:cs="Arial"/>
          <w:color w:val="000000" w:themeColor="text1"/>
          <w:shd w:val="clear" w:color="auto" w:fill="FEFEFE"/>
        </w:rPr>
        <w:t>, despite paying billions in personal income taxes</w:t>
      </w:r>
      <w:r>
        <w:rPr>
          <w:rFonts w:ascii="Times" w:eastAsia="Times New Roman" w:hAnsi="Times" w:cs="Arial"/>
          <w:color w:val="000000" w:themeColor="text1"/>
          <w:shd w:val="clear" w:color="auto" w:fill="FEFEFE"/>
        </w:rPr>
        <w:t xml:space="preserve">; and </w:t>
      </w:r>
    </w:p>
    <w:p w14:paraId="6BA1695F" w14:textId="26CEFB82" w:rsidR="00246F77" w:rsidRDefault="005C766D" w:rsidP="005C766D">
      <w:pPr>
        <w:spacing w:line="480" w:lineRule="auto"/>
        <w:ind w:firstLine="720"/>
        <w:jc w:val="both"/>
        <w:rPr>
          <w:rFonts w:ascii="Times" w:eastAsia="Times New Roman" w:hAnsi="Times" w:cs="Arial"/>
          <w:color w:val="000000" w:themeColor="text1"/>
          <w:shd w:val="clear" w:color="auto" w:fill="FEFEFE"/>
        </w:rPr>
      </w:pPr>
      <w:r>
        <w:rPr>
          <w:rFonts w:ascii="Times" w:eastAsia="Times New Roman" w:hAnsi="Times" w:cs="Arial"/>
          <w:color w:val="000000" w:themeColor="text1"/>
          <w:shd w:val="clear" w:color="auto" w:fill="FEFEFE"/>
        </w:rPr>
        <w:t xml:space="preserve">Whereas, </w:t>
      </w:r>
      <w:r w:rsidR="00246F77">
        <w:rPr>
          <w:rFonts w:ascii="Times" w:eastAsia="Times New Roman" w:hAnsi="Times" w:cs="Arial"/>
          <w:color w:val="000000" w:themeColor="text1"/>
          <w:shd w:val="clear" w:color="auto" w:fill="FEFEFE"/>
        </w:rPr>
        <w:t>The State’s</w:t>
      </w:r>
      <w:r w:rsidR="00F86631">
        <w:rPr>
          <w:rFonts w:ascii="Times" w:eastAsia="Times New Roman" w:hAnsi="Times" w:cs="Arial"/>
          <w:color w:val="000000" w:themeColor="text1"/>
          <w:shd w:val="clear" w:color="auto" w:fill="FEFEFE"/>
        </w:rPr>
        <w:t xml:space="preserve"> and the City’s</w:t>
      </w:r>
      <w:r w:rsidR="00246F77">
        <w:rPr>
          <w:rFonts w:ascii="Times" w:eastAsia="Times New Roman" w:hAnsi="Times" w:cs="Arial"/>
          <w:color w:val="000000" w:themeColor="text1"/>
          <w:shd w:val="clear" w:color="auto" w:fill="FEFEFE"/>
        </w:rPr>
        <w:t xml:space="preserve"> EITC is equal to 30 percent </w:t>
      </w:r>
      <w:r w:rsidR="00F86631">
        <w:rPr>
          <w:rFonts w:ascii="Times" w:eastAsia="Times New Roman" w:hAnsi="Times" w:cs="Arial"/>
          <w:color w:val="000000" w:themeColor="text1"/>
          <w:shd w:val="clear" w:color="auto" w:fill="FEFEFE"/>
        </w:rPr>
        <w:t xml:space="preserve">and 5 percent </w:t>
      </w:r>
      <w:r w:rsidR="00246F77">
        <w:rPr>
          <w:rFonts w:ascii="Times" w:eastAsia="Times New Roman" w:hAnsi="Times" w:cs="Arial"/>
          <w:color w:val="000000" w:themeColor="text1"/>
          <w:shd w:val="clear" w:color="auto" w:fill="FEFEFE"/>
        </w:rPr>
        <w:t>of the taxpayers federal EITC,</w:t>
      </w:r>
      <w:r w:rsidR="00F86631">
        <w:rPr>
          <w:rFonts w:ascii="Times" w:eastAsia="Times New Roman" w:hAnsi="Times" w:cs="Arial"/>
          <w:color w:val="000000" w:themeColor="text1"/>
          <w:shd w:val="clear" w:color="auto" w:fill="FEFEFE"/>
        </w:rPr>
        <w:t xml:space="preserve"> respectively,</w:t>
      </w:r>
      <w:r w:rsidR="00246F77">
        <w:rPr>
          <w:rFonts w:ascii="Times" w:eastAsia="Times New Roman" w:hAnsi="Times" w:cs="Arial"/>
          <w:color w:val="000000" w:themeColor="text1"/>
          <w:shd w:val="clear" w:color="auto" w:fill="FEFEFE"/>
        </w:rPr>
        <w:t xml:space="preserve"> but in order to receive the federal EITC you are required to have a Social Security Number, something that undocumented immigrants do not have, and individual t</w:t>
      </w:r>
      <w:r w:rsidR="00246F77" w:rsidRPr="002654AD">
        <w:rPr>
          <w:rFonts w:ascii="Times" w:eastAsia="Times New Roman" w:hAnsi="Times" w:cs="Arial"/>
          <w:color w:val="000000" w:themeColor="text1"/>
          <w:shd w:val="clear" w:color="auto" w:fill="FEFEFE"/>
        </w:rPr>
        <w:t xml:space="preserve">axpayer </w:t>
      </w:r>
      <w:r w:rsidR="00246F77">
        <w:rPr>
          <w:rFonts w:ascii="Times" w:eastAsia="Times New Roman" w:hAnsi="Times" w:cs="Arial"/>
          <w:color w:val="000000" w:themeColor="text1"/>
          <w:shd w:val="clear" w:color="auto" w:fill="FEFEFE"/>
        </w:rPr>
        <w:t>i</w:t>
      </w:r>
      <w:r w:rsidR="00246F77" w:rsidRPr="002654AD">
        <w:rPr>
          <w:rFonts w:ascii="Times" w:eastAsia="Times New Roman" w:hAnsi="Times" w:cs="Arial"/>
          <w:color w:val="000000" w:themeColor="text1"/>
          <w:shd w:val="clear" w:color="auto" w:fill="FEFEFE"/>
        </w:rPr>
        <w:t xml:space="preserve">dentification </w:t>
      </w:r>
      <w:r w:rsidR="00246F77">
        <w:rPr>
          <w:rFonts w:ascii="Times" w:eastAsia="Times New Roman" w:hAnsi="Times" w:cs="Arial"/>
          <w:color w:val="000000" w:themeColor="text1"/>
          <w:shd w:val="clear" w:color="auto" w:fill="FEFEFE"/>
        </w:rPr>
        <w:t>n</w:t>
      </w:r>
      <w:r w:rsidR="00246F77" w:rsidRPr="002654AD">
        <w:rPr>
          <w:rFonts w:ascii="Times" w:eastAsia="Times New Roman" w:hAnsi="Times" w:cs="Arial"/>
          <w:color w:val="000000" w:themeColor="text1"/>
          <w:shd w:val="clear" w:color="auto" w:fill="FEFEFE"/>
        </w:rPr>
        <w:t>umbers (ITIN) issued by the I</w:t>
      </w:r>
      <w:r w:rsidR="00246F77">
        <w:rPr>
          <w:rFonts w:ascii="Times" w:eastAsia="Times New Roman" w:hAnsi="Times" w:cs="Arial"/>
          <w:color w:val="000000" w:themeColor="text1"/>
          <w:shd w:val="clear" w:color="auto" w:fill="FEFEFE"/>
        </w:rPr>
        <w:t>nternal Revenue Service are not sufficient to claim either the federal</w:t>
      </w:r>
      <w:r w:rsidR="00BE7784">
        <w:rPr>
          <w:rFonts w:ascii="Times" w:eastAsia="Times New Roman" w:hAnsi="Times" w:cs="Arial"/>
          <w:color w:val="000000" w:themeColor="text1"/>
          <w:shd w:val="clear" w:color="auto" w:fill="FEFEFE"/>
        </w:rPr>
        <w:t xml:space="preserve">, </w:t>
      </w:r>
      <w:r w:rsidR="00246F77">
        <w:rPr>
          <w:rFonts w:ascii="Times" w:eastAsia="Times New Roman" w:hAnsi="Times" w:cs="Arial"/>
          <w:color w:val="000000" w:themeColor="text1"/>
          <w:shd w:val="clear" w:color="auto" w:fill="FEFEFE"/>
        </w:rPr>
        <w:t>State</w:t>
      </w:r>
      <w:r w:rsidR="00BE7784">
        <w:rPr>
          <w:rFonts w:ascii="Times" w:eastAsia="Times New Roman" w:hAnsi="Times" w:cs="Arial"/>
          <w:color w:val="000000" w:themeColor="text1"/>
          <w:shd w:val="clear" w:color="auto" w:fill="FEFEFE"/>
        </w:rPr>
        <w:t xml:space="preserve"> or </w:t>
      </w:r>
      <w:r w:rsidR="00CA70D7">
        <w:rPr>
          <w:rFonts w:ascii="Times" w:eastAsia="Times New Roman" w:hAnsi="Times" w:cs="Arial"/>
          <w:color w:val="000000" w:themeColor="text1"/>
          <w:shd w:val="clear" w:color="auto" w:fill="FEFEFE"/>
        </w:rPr>
        <w:t>C</w:t>
      </w:r>
      <w:r w:rsidR="00BE7784">
        <w:rPr>
          <w:rFonts w:ascii="Times" w:eastAsia="Times New Roman" w:hAnsi="Times" w:cs="Arial"/>
          <w:color w:val="000000" w:themeColor="text1"/>
          <w:shd w:val="clear" w:color="auto" w:fill="FEFEFE"/>
        </w:rPr>
        <w:t>ity</w:t>
      </w:r>
      <w:r w:rsidR="00246F77">
        <w:rPr>
          <w:rFonts w:ascii="Times" w:eastAsia="Times New Roman" w:hAnsi="Times" w:cs="Arial"/>
          <w:color w:val="000000" w:themeColor="text1"/>
          <w:shd w:val="clear" w:color="auto" w:fill="FEFEFE"/>
        </w:rPr>
        <w:t xml:space="preserve"> credit; and</w:t>
      </w:r>
    </w:p>
    <w:p w14:paraId="63AF080B" w14:textId="2EB696F0" w:rsidR="00006634" w:rsidRPr="00A46411" w:rsidRDefault="005C766D" w:rsidP="00795335">
      <w:pPr>
        <w:spacing w:line="480" w:lineRule="auto"/>
        <w:ind w:firstLine="720"/>
        <w:jc w:val="both"/>
        <w:rPr>
          <w:rFonts w:ascii="Times" w:eastAsia="Times New Roman" w:hAnsi="Times" w:cs="Arial"/>
          <w:color w:val="000000" w:themeColor="text1"/>
          <w:shd w:val="clear" w:color="auto" w:fill="FEFEFE"/>
        </w:rPr>
      </w:pPr>
      <w:r>
        <w:rPr>
          <w:rFonts w:ascii="Times" w:eastAsia="Times New Roman" w:hAnsi="Times" w:cs="Arial"/>
          <w:color w:val="000000" w:themeColor="text1"/>
          <w:shd w:val="clear" w:color="auto" w:fill="FEFEFE"/>
        </w:rPr>
        <w:t xml:space="preserve">Whereas, </w:t>
      </w:r>
      <w:r w:rsidR="00203223">
        <w:rPr>
          <w:rFonts w:ascii="Times" w:eastAsia="Times New Roman" w:hAnsi="Times" w:cs="Arial"/>
          <w:color w:val="000000" w:themeColor="text1"/>
          <w:shd w:val="clear" w:color="auto" w:fill="FEFEFE"/>
        </w:rPr>
        <w:t>Because undocumented immigrants are not eligible to receive the EITC that is currently available in New York State</w:t>
      </w:r>
      <w:r w:rsidR="00CA70D7">
        <w:rPr>
          <w:rFonts w:ascii="Times" w:eastAsia="Times New Roman" w:hAnsi="Times" w:cs="Arial"/>
          <w:color w:val="000000" w:themeColor="text1"/>
          <w:shd w:val="clear" w:color="auto" w:fill="FEFEFE"/>
        </w:rPr>
        <w:t xml:space="preserve"> or City</w:t>
      </w:r>
      <w:r w:rsidR="00203223">
        <w:rPr>
          <w:rFonts w:ascii="Times" w:eastAsia="Times New Roman" w:hAnsi="Times" w:cs="Arial"/>
          <w:color w:val="000000" w:themeColor="text1"/>
          <w:shd w:val="clear" w:color="auto" w:fill="FEFEFE"/>
        </w:rPr>
        <w:t xml:space="preserve">, </w:t>
      </w:r>
      <w:r w:rsidR="00DD3BAB">
        <w:rPr>
          <w:rFonts w:ascii="Times" w:eastAsia="Times New Roman" w:hAnsi="Times" w:cs="Arial"/>
          <w:color w:val="000000" w:themeColor="text1"/>
          <w:shd w:val="clear" w:color="auto" w:fill="FEFEFE"/>
        </w:rPr>
        <w:t xml:space="preserve">a new version of the </w:t>
      </w:r>
      <w:r w:rsidR="00006634" w:rsidRPr="00006634">
        <w:rPr>
          <w:rFonts w:ascii="Times" w:eastAsia="Times New Roman" w:hAnsi="Times" w:cs="Arial"/>
          <w:color w:val="000000" w:themeColor="text1"/>
          <w:shd w:val="clear" w:color="auto" w:fill="FEFEFE"/>
        </w:rPr>
        <w:t xml:space="preserve">EITC </w:t>
      </w:r>
      <w:r w:rsidR="00F86631">
        <w:rPr>
          <w:rFonts w:ascii="Times" w:eastAsia="Times New Roman" w:hAnsi="Times" w:cs="Arial"/>
          <w:color w:val="000000" w:themeColor="text1"/>
          <w:shd w:val="clear" w:color="auto" w:fill="FEFEFE"/>
        </w:rPr>
        <w:t>should be enacted for the</w:t>
      </w:r>
      <w:r w:rsidR="000A56C8">
        <w:rPr>
          <w:rFonts w:ascii="Times" w:eastAsia="Times New Roman" w:hAnsi="Times" w:cs="Arial"/>
          <w:color w:val="000000" w:themeColor="text1"/>
          <w:shd w:val="clear" w:color="auto" w:fill="FEFEFE"/>
        </w:rPr>
        <w:t xml:space="preserve"> State and </w:t>
      </w:r>
      <w:r w:rsidR="00F86631">
        <w:rPr>
          <w:rFonts w:ascii="Times" w:eastAsia="Times New Roman" w:hAnsi="Times" w:cs="Arial"/>
          <w:color w:val="000000" w:themeColor="text1"/>
          <w:shd w:val="clear" w:color="auto" w:fill="FEFEFE"/>
        </w:rPr>
        <w:t xml:space="preserve">New York City </w:t>
      </w:r>
      <w:r w:rsidR="00DD3BAB">
        <w:rPr>
          <w:rFonts w:ascii="Times" w:eastAsia="Times New Roman" w:hAnsi="Times" w:cs="Arial"/>
          <w:color w:val="000000" w:themeColor="text1"/>
          <w:shd w:val="clear" w:color="auto" w:fill="FEFEFE"/>
        </w:rPr>
        <w:t>so as to</w:t>
      </w:r>
      <w:r w:rsidR="00006634">
        <w:rPr>
          <w:rFonts w:ascii="Times" w:eastAsia="Times New Roman" w:hAnsi="Times" w:cs="Arial"/>
          <w:color w:val="000000" w:themeColor="text1"/>
          <w:shd w:val="clear" w:color="auto" w:fill="FEFEFE"/>
        </w:rPr>
        <w:t xml:space="preserve"> expand</w:t>
      </w:r>
      <w:r w:rsidR="00DD3BAB">
        <w:rPr>
          <w:rFonts w:ascii="Times" w:eastAsia="Times New Roman" w:hAnsi="Times" w:cs="Arial"/>
          <w:color w:val="000000" w:themeColor="text1"/>
          <w:shd w:val="clear" w:color="auto" w:fill="FEFEFE"/>
        </w:rPr>
        <w:t xml:space="preserve"> it</w:t>
      </w:r>
      <w:r w:rsidR="00006634">
        <w:rPr>
          <w:rFonts w:ascii="Times" w:eastAsia="Times New Roman" w:hAnsi="Times" w:cs="Arial"/>
          <w:color w:val="000000" w:themeColor="text1"/>
          <w:shd w:val="clear" w:color="auto" w:fill="FEFEFE"/>
        </w:rPr>
        <w:t xml:space="preserve"> to provide benefits</w:t>
      </w:r>
      <w:r w:rsidR="00006634" w:rsidRPr="00006634">
        <w:rPr>
          <w:rFonts w:ascii="Times" w:eastAsia="Times New Roman" w:hAnsi="Times" w:cs="Arial"/>
          <w:color w:val="000000" w:themeColor="text1"/>
          <w:shd w:val="clear" w:color="auto" w:fill="FEFEFE"/>
        </w:rPr>
        <w:t xml:space="preserve"> </w:t>
      </w:r>
      <w:r w:rsidR="00006634">
        <w:rPr>
          <w:rFonts w:ascii="Times" w:eastAsia="Times New Roman" w:hAnsi="Times" w:cs="Arial"/>
          <w:color w:val="000000" w:themeColor="text1"/>
          <w:shd w:val="clear" w:color="auto" w:fill="FEFEFE"/>
        </w:rPr>
        <w:t>to</w:t>
      </w:r>
      <w:r w:rsidR="00006634" w:rsidRPr="00006634">
        <w:rPr>
          <w:rFonts w:ascii="Times" w:eastAsia="Times New Roman" w:hAnsi="Times" w:cs="Arial"/>
          <w:color w:val="000000" w:themeColor="text1"/>
          <w:shd w:val="clear" w:color="auto" w:fill="FEFEFE"/>
        </w:rPr>
        <w:t xml:space="preserve"> low-</w:t>
      </w:r>
      <w:r>
        <w:rPr>
          <w:rFonts w:ascii="Times" w:eastAsia="Times New Roman" w:hAnsi="Times" w:cs="Arial"/>
          <w:color w:val="000000" w:themeColor="text1"/>
          <w:shd w:val="clear" w:color="auto" w:fill="FEFEFE"/>
        </w:rPr>
        <w:t xml:space="preserve"> and moderate</w:t>
      </w:r>
      <w:r w:rsidR="00203223">
        <w:rPr>
          <w:rFonts w:ascii="Times" w:eastAsia="Times New Roman" w:hAnsi="Times" w:cs="Arial"/>
          <w:color w:val="000000" w:themeColor="text1"/>
          <w:shd w:val="clear" w:color="auto" w:fill="FEFEFE"/>
        </w:rPr>
        <w:t>-</w:t>
      </w:r>
      <w:r w:rsidR="00006634" w:rsidRPr="00006634">
        <w:rPr>
          <w:rFonts w:ascii="Times" w:eastAsia="Times New Roman" w:hAnsi="Times" w:cs="Arial"/>
          <w:color w:val="000000" w:themeColor="text1"/>
          <w:shd w:val="clear" w:color="auto" w:fill="FEFEFE"/>
        </w:rPr>
        <w:t>income families</w:t>
      </w:r>
      <w:r w:rsidR="00006634">
        <w:rPr>
          <w:rFonts w:ascii="Times" w:eastAsia="Times New Roman" w:hAnsi="Times" w:cs="Arial"/>
          <w:color w:val="000000" w:themeColor="text1"/>
          <w:shd w:val="clear" w:color="auto" w:fill="FEFEFE"/>
        </w:rPr>
        <w:t>, regardless of immigration status</w:t>
      </w:r>
      <w:r w:rsidR="00006634" w:rsidRPr="00006634">
        <w:rPr>
          <w:rFonts w:ascii="Times" w:eastAsia="Times New Roman" w:hAnsi="Times" w:cs="Arial"/>
          <w:color w:val="000000" w:themeColor="text1"/>
          <w:shd w:val="clear" w:color="auto" w:fill="FEFEFE"/>
        </w:rPr>
        <w:t>,</w:t>
      </w:r>
      <w:r>
        <w:rPr>
          <w:rFonts w:ascii="Times" w:eastAsia="Times New Roman" w:hAnsi="Times" w:cs="Arial"/>
          <w:color w:val="000000" w:themeColor="text1"/>
          <w:shd w:val="clear" w:color="auto" w:fill="FEFEFE"/>
        </w:rPr>
        <w:t xml:space="preserve"> and </w:t>
      </w:r>
      <w:r w:rsidR="00DD3BAB">
        <w:rPr>
          <w:rFonts w:ascii="Times" w:eastAsia="Times New Roman" w:hAnsi="Times" w:cs="Arial"/>
          <w:color w:val="000000" w:themeColor="text1"/>
          <w:shd w:val="clear" w:color="auto" w:fill="FEFEFE"/>
        </w:rPr>
        <w:t xml:space="preserve">to </w:t>
      </w:r>
      <w:r>
        <w:rPr>
          <w:rFonts w:ascii="Times" w:eastAsia="Times New Roman" w:hAnsi="Times" w:cs="Arial"/>
          <w:color w:val="000000" w:themeColor="text1"/>
          <w:shd w:val="clear" w:color="auto" w:fill="FEFEFE"/>
        </w:rPr>
        <w:t>accept ITINs</w:t>
      </w:r>
      <w:r w:rsidR="00203223">
        <w:rPr>
          <w:rFonts w:ascii="Times" w:eastAsia="Times New Roman" w:hAnsi="Times" w:cs="Arial"/>
          <w:color w:val="000000" w:themeColor="text1"/>
          <w:shd w:val="clear" w:color="auto" w:fill="FEFEFE"/>
        </w:rPr>
        <w:t xml:space="preserve"> as a form of identification to receive the credit</w:t>
      </w:r>
      <w:r>
        <w:rPr>
          <w:rFonts w:ascii="Times" w:eastAsia="Times New Roman" w:hAnsi="Times" w:cs="Arial"/>
          <w:color w:val="000000" w:themeColor="text1"/>
          <w:shd w:val="clear" w:color="auto" w:fill="FEFEFE"/>
        </w:rPr>
        <w:t xml:space="preserve">; and </w:t>
      </w:r>
    </w:p>
    <w:p w14:paraId="0B458DE1" w14:textId="2DC944C3" w:rsidR="007F74B7" w:rsidRDefault="00A46411" w:rsidP="00A46411">
      <w:pPr>
        <w:spacing w:line="480" w:lineRule="auto"/>
        <w:jc w:val="both"/>
        <w:rPr>
          <w:rFonts w:ascii="Times" w:eastAsia="Times New Roman" w:hAnsi="Times" w:cs="Arial"/>
          <w:color w:val="000000" w:themeColor="text1"/>
          <w:shd w:val="clear" w:color="auto" w:fill="FEFEFE"/>
        </w:rPr>
      </w:pPr>
      <w:r w:rsidRPr="00A46411">
        <w:rPr>
          <w:rFonts w:ascii="Times" w:eastAsia="Times New Roman" w:hAnsi="Times" w:cs="Arial"/>
          <w:color w:val="000000" w:themeColor="text1"/>
          <w:shd w:val="clear" w:color="auto" w:fill="FEFEFE"/>
        </w:rPr>
        <w:tab/>
      </w:r>
      <w:r w:rsidRPr="00D47F0A">
        <w:rPr>
          <w:rFonts w:ascii="Times" w:eastAsia="Times New Roman" w:hAnsi="Times" w:cs="Arial"/>
          <w:color w:val="000000" w:themeColor="text1"/>
          <w:shd w:val="clear" w:color="auto" w:fill="FEFEFE"/>
        </w:rPr>
        <w:t xml:space="preserve">Resolved, That the Council of the City of New York calls </w:t>
      </w:r>
      <w:r w:rsidR="00D47F0A" w:rsidRPr="00D47F0A">
        <w:rPr>
          <w:rFonts w:ascii="Times" w:eastAsia="Times New Roman" w:hAnsi="Times" w:cs="Arial"/>
          <w:color w:val="000000" w:themeColor="text1"/>
          <w:shd w:val="clear" w:color="auto" w:fill="FEFEFE"/>
        </w:rPr>
        <w:t xml:space="preserve">upon the New York State Legislature to adopt and the Governor to sign legislation to </w:t>
      </w:r>
      <w:r w:rsidR="00DD3BAB">
        <w:rPr>
          <w:rFonts w:ascii="Times" w:eastAsia="Times New Roman" w:hAnsi="Times" w:cs="Arial"/>
          <w:color w:val="000000" w:themeColor="text1"/>
          <w:shd w:val="clear" w:color="auto" w:fill="FEFEFE"/>
        </w:rPr>
        <w:t xml:space="preserve">enact a new version of </w:t>
      </w:r>
      <w:r w:rsidR="00D47F0A" w:rsidRPr="00D47F0A">
        <w:rPr>
          <w:rFonts w:ascii="Times" w:eastAsia="Times New Roman" w:hAnsi="Times" w:cs="Arial"/>
          <w:color w:val="000000" w:themeColor="text1"/>
          <w:shd w:val="clear" w:color="auto" w:fill="FEFEFE"/>
        </w:rPr>
        <w:t xml:space="preserve">the </w:t>
      </w:r>
      <w:r w:rsidR="00203223">
        <w:rPr>
          <w:rFonts w:ascii="Times" w:eastAsia="Times New Roman" w:hAnsi="Times" w:cs="Arial"/>
          <w:color w:val="000000" w:themeColor="text1"/>
          <w:shd w:val="clear" w:color="auto" w:fill="FEFEFE"/>
        </w:rPr>
        <w:t>S</w:t>
      </w:r>
      <w:r w:rsidR="00D47F0A" w:rsidRPr="00D47F0A">
        <w:rPr>
          <w:rFonts w:ascii="Times" w:eastAsia="Times New Roman" w:hAnsi="Times" w:cs="Arial"/>
          <w:color w:val="000000" w:themeColor="text1"/>
          <w:shd w:val="clear" w:color="auto" w:fill="FEFEFE"/>
        </w:rPr>
        <w:t>tate</w:t>
      </w:r>
      <w:r w:rsidR="00F86631">
        <w:rPr>
          <w:rFonts w:ascii="Times" w:eastAsia="Times New Roman" w:hAnsi="Times" w:cs="Arial"/>
          <w:color w:val="000000" w:themeColor="text1"/>
          <w:shd w:val="clear" w:color="auto" w:fill="FEFEFE"/>
        </w:rPr>
        <w:t xml:space="preserve"> and </w:t>
      </w:r>
      <w:r w:rsidR="000A56C8">
        <w:rPr>
          <w:rFonts w:ascii="Times" w:eastAsia="Times New Roman" w:hAnsi="Times" w:cs="Arial"/>
          <w:color w:val="000000" w:themeColor="text1"/>
          <w:shd w:val="clear" w:color="auto" w:fill="FEFEFE"/>
        </w:rPr>
        <w:t xml:space="preserve">the </w:t>
      </w:r>
      <w:r w:rsidR="00F86631">
        <w:rPr>
          <w:rFonts w:ascii="Times" w:eastAsia="Times New Roman" w:hAnsi="Times" w:cs="Arial"/>
          <w:color w:val="000000" w:themeColor="text1"/>
          <w:shd w:val="clear" w:color="auto" w:fill="FEFEFE"/>
        </w:rPr>
        <w:t>City’s</w:t>
      </w:r>
      <w:r w:rsidR="00D47F0A" w:rsidRPr="00D47F0A">
        <w:rPr>
          <w:rFonts w:ascii="Times" w:eastAsia="Times New Roman" w:hAnsi="Times" w:cs="Arial"/>
          <w:color w:val="000000" w:themeColor="text1"/>
          <w:shd w:val="clear" w:color="auto" w:fill="FEFEFE"/>
        </w:rPr>
        <w:t xml:space="preserve"> Earned Income Tax Credit to enable taxpayers with an individual taxpayer identification number to qualify for and claim the </w:t>
      </w:r>
      <w:r w:rsidR="00D47F0A">
        <w:rPr>
          <w:rFonts w:ascii="Times" w:eastAsia="Times New Roman" w:hAnsi="Times" w:cs="Arial"/>
          <w:color w:val="000000" w:themeColor="text1"/>
          <w:shd w:val="clear" w:color="auto" w:fill="FEFEFE"/>
        </w:rPr>
        <w:t xml:space="preserve">tax </w:t>
      </w:r>
      <w:r w:rsidR="00D47F0A" w:rsidRPr="00D47F0A">
        <w:rPr>
          <w:rFonts w:ascii="Times" w:eastAsia="Times New Roman" w:hAnsi="Times" w:cs="Arial"/>
          <w:color w:val="000000" w:themeColor="text1"/>
          <w:shd w:val="clear" w:color="auto" w:fill="FEFEFE"/>
        </w:rPr>
        <w:t>credit.</w:t>
      </w:r>
      <w:r w:rsidR="00D47F0A">
        <w:rPr>
          <w:rFonts w:ascii="Times" w:eastAsia="Times New Roman" w:hAnsi="Times" w:cs="Arial"/>
          <w:color w:val="000000" w:themeColor="text1"/>
          <w:shd w:val="clear" w:color="auto" w:fill="FEFEFE"/>
        </w:rPr>
        <w:t xml:space="preserve"> </w:t>
      </w:r>
    </w:p>
    <w:p w14:paraId="0AA51DDD" w14:textId="77777777" w:rsidR="00795335" w:rsidRPr="00A46411" w:rsidRDefault="00795335" w:rsidP="00A46411">
      <w:pPr>
        <w:spacing w:line="480" w:lineRule="auto"/>
        <w:jc w:val="both"/>
        <w:rPr>
          <w:rFonts w:ascii="Times" w:eastAsia="Times New Roman" w:hAnsi="Times" w:cs="Arial"/>
          <w:color w:val="000000" w:themeColor="text1"/>
          <w:shd w:val="clear" w:color="auto" w:fill="FEFEFE"/>
        </w:rPr>
      </w:pPr>
    </w:p>
    <w:p w14:paraId="0660B753" w14:textId="77777777" w:rsidR="00A46411" w:rsidRPr="007F74B7" w:rsidRDefault="00A46411" w:rsidP="00A46411">
      <w:pPr>
        <w:jc w:val="both"/>
        <w:rPr>
          <w:rFonts w:ascii="Times" w:eastAsia="Times New Roman" w:hAnsi="Times" w:cs="Arial"/>
          <w:color w:val="000000" w:themeColor="text1"/>
          <w:sz w:val="20"/>
          <w:szCs w:val="20"/>
          <w:shd w:val="clear" w:color="auto" w:fill="FEFEFE"/>
        </w:rPr>
      </w:pPr>
      <w:r w:rsidRPr="007F74B7">
        <w:rPr>
          <w:rFonts w:ascii="Times" w:eastAsia="Times New Roman" w:hAnsi="Times" w:cs="Arial"/>
          <w:color w:val="000000" w:themeColor="text1"/>
          <w:sz w:val="20"/>
          <w:szCs w:val="20"/>
          <w:shd w:val="clear" w:color="auto" w:fill="FEFEFE"/>
        </w:rPr>
        <w:t>SR</w:t>
      </w:r>
    </w:p>
    <w:p w14:paraId="4765B10D" w14:textId="49BE3224" w:rsidR="00A46411" w:rsidRPr="007F74B7" w:rsidRDefault="00A46411" w:rsidP="00A46411">
      <w:pPr>
        <w:jc w:val="both"/>
        <w:rPr>
          <w:rFonts w:ascii="Times" w:eastAsia="Times New Roman" w:hAnsi="Times" w:cs="Arial"/>
          <w:color w:val="000000" w:themeColor="text1"/>
          <w:sz w:val="20"/>
          <w:szCs w:val="20"/>
          <w:shd w:val="clear" w:color="auto" w:fill="FEFEFE"/>
        </w:rPr>
      </w:pPr>
      <w:r w:rsidRPr="007F74B7">
        <w:rPr>
          <w:rFonts w:ascii="Times" w:eastAsia="Times New Roman" w:hAnsi="Times" w:cs="Arial"/>
          <w:color w:val="000000" w:themeColor="text1"/>
          <w:sz w:val="20"/>
          <w:szCs w:val="20"/>
          <w:shd w:val="clear" w:color="auto" w:fill="FEFEFE"/>
        </w:rPr>
        <w:t>LS 1</w:t>
      </w:r>
      <w:r w:rsidR="00EC1F69">
        <w:rPr>
          <w:rFonts w:ascii="Times" w:eastAsia="Times New Roman" w:hAnsi="Times" w:cs="Arial"/>
          <w:color w:val="000000" w:themeColor="text1"/>
          <w:sz w:val="20"/>
          <w:szCs w:val="20"/>
          <w:shd w:val="clear" w:color="auto" w:fill="FEFEFE"/>
        </w:rPr>
        <w:t>4</w:t>
      </w:r>
      <w:r w:rsidR="005C766D">
        <w:rPr>
          <w:rFonts w:ascii="Times" w:eastAsia="Times New Roman" w:hAnsi="Times" w:cs="Arial"/>
          <w:color w:val="000000" w:themeColor="text1"/>
          <w:sz w:val="20"/>
          <w:szCs w:val="20"/>
          <w:shd w:val="clear" w:color="auto" w:fill="FEFEFE"/>
        </w:rPr>
        <w:t>,867</w:t>
      </w:r>
      <w:r w:rsidR="00531E70">
        <w:rPr>
          <w:rFonts w:ascii="Times" w:eastAsia="Times New Roman" w:hAnsi="Times" w:cs="Arial"/>
          <w:color w:val="000000" w:themeColor="text1"/>
          <w:sz w:val="20"/>
          <w:szCs w:val="20"/>
          <w:shd w:val="clear" w:color="auto" w:fill="FEFEFE"/>
        </w:rPr>
        <w:t>/14,848</w:t>
      </w:r>
    </w:p>
    <w:p w14:paraId="44B60095" w14:textId="349F6A9B" w:rsidR="00683FF2" w:rsidRPr="00531E70" w:rsidRDefault="00531E70" w:rsidP="00531E70">
      <w:pPr>
        <w:jc w:val="both"/>
        <w:rPr>
          <w:rFonts w:ascii="Times" w:eastAsia="Times New Roman" w:hAnsi="Times" w:cs="Arial"/>
          <w:color w:val="000000" w:themeColor="text1"/>
          <w:sz w:val="20"/>
          <w:szCs w:val="20"/>
          <w:shd w:val="clear" w:color="auto" w:fill="FEFEFE"/>
        </w:rPr>
      </w:pPr>
      <w:r>
        <w:rPr>
          <w:rFonts w:ascii="Times" w:eastAsia="Times New Roman" w:hAnsi="Times" w:cs="Arial"/>
          <w:color w:val="000000" w:themeColor="text1"/>
          <w:sz w:val="20"/>
          <w:szCs w:val="20"/>
          <w:shd w:val="clear" w:color="auto" w:fill="FEFEFE"/>
        </w:rPr>
        <w:t>7/6</w:t>
      </w:r>
      <w:r w:rsidR="002E70B0">
        <w:rPr>
          <w:rFonts w:ascii="Times" w:eastAsia="Times New Roman" w:hAnsi="Times" w:cs="Arial"/>
          <w:color w:val="000000" w:themeColor="text1"/>
          <w:sz w:val="20"/>
          <w:szCs w:val="20"/>
          <w:shd w:val="clear" w:color="auto" w:fill="FEFEFE"/>
        </w:rPr>
        <w:t>/</w:t>
      </w:r>
      <w:r w:rsidR="005C766D">
        <w:rPr>
          <w:rFonts w:ascii="Times" w:eastAsia="Times New Roman" w:hAnsi="Times" w:cs="Arial"/>
          <w:color w:val="000000" w:themeColor="text1"/>
          <w:sz w:val="20"/>
          <w:szCs w:val="20"/>
          <w:shd w:val="clear" w:color="auto" w:fill="FEFEFE"/>
        </w:rPr>
        <w:t>2020</w:t>
      </w:r>
    </w:p>
    <w:sectPr w:rsidR="00683FF2" w:rsidRPr="00531E70" w:rsidSect="00E555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79C7D" w14:textId="77777777" w:rsidR="00DE6755" w:rsidRDefault="00DE6755" w:rsidP="000E5923">
      <w:r>
        <w:separator/>
      </w:r>
    </w:p>
  </w:endnote>
  <w:endnote w:type="continuationSeparator" w:id="0">
    <w:p w14:paraId="19CE8568" w14:textId="77777777" w:rsidR="00DE6755" w:rsidRDefault="00DE6755" w:rsidP="000E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C8722" w14:textId="77777777" w:rsidR="00DE6755" w:rsidRDefault="00DE6755" w:rsidP="000E5923">
      <w:r>
        <w:separator/>
      </w:r>
    </w:p>
  </w:footnote>
  <w:footnote w:type="continuationSeparator" w:id="0">
    <w:p w14:paraId="643DF9A4" w14:textId="77777777" w:rsidR="00DE6755" w:rsidRDefault="00DE6755" w:rsidP="000E5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F2"/>
    <w:rsid w:val="00006634"/>
    <w:rsid w:val="00032E3E"/>
    <w:rsid w:val="0009033C"/>
    <w:rsid w:val="000A56C8"/>
    <w:rsid w:val="000B2BA5"/>
    <w:rsid w:val="000E5923"/>
    <w:rsid w:val="00110A20"/>
    <w:rsid w:val="001D3ABB"/>
    <w:rsid w:val="001E34D6"/>
    <w:rsid w:val="001F6B05"/>
    <w:rsid w:val="00203223"/>
    <w:rsid w:val="00246F77"/>
    <w:rsid w:val="002654AD"/>
    <w:rsid w:val="00294A62"/>
    <w:rsid w:val="002C0BE5"/>
    <w:rsid w:val="002E70B0"/>
    <w:rsid w:val="003614C5"/>
    <w:rsid w:val="00385AD0"/>
    <w:rsid w:val="0046068A"/>
    <w:rsid w:val="0046454C"/>
    <w:rsid w:val="004707DA"/>
    <w:rsid w:val="00483914"/>
    <w:rsid w:val="00484271"/>
    <w:rsid w:val="004A7D89"/>
    <w:rsid w:val="004B4D77"/>
    <w:rsid w:val="0052727B"/>
    <w:rsid w:val="00531E70"/>
    <w:rsid w:val="005C766D"/>
    <w:rsid w:val="005F1C63"/>
    <w:rsid w:val="0064101F"/>
    <w:rsid w:val="00683FF2"/>
    <w:rsid w:val="00795335"/>
    <w:rsid w:val="007D4E14"/>
    <w:rsid w:val="007F74B7"/>
    <w:rsid w:val="00820D1F"/>
    <w:rsid w:val="0086787A"/>
    <w:rsid w:val="009938A9"/>
    <w:rsid w:val="00A46411"/>
    <w:rsid w:val="00A7126D"/>
    <w:rsid w:val="00B1448E"/>
    <w:rsid w:val="00B532CF"/>
    <w:rsid w:val="00BE7784"/>
    <w:rsid w:val="00CA70D7"/>
    <w:rsid w:val="00D47F0A"/>
    <w:rsid w:val="00DD3BAB"/>
    <w:rsid w:val="00DE6755"/>
    <w:rsid w:val="00E057E4"/>
    <w:rsid w:val="00E5550C"/>
    <w:rsid w:val="00EC1F69"/>
    <w:rsid w:val="00F0782F"/>
    <w:rsid w:val="00F2582E"/>
    <w:rsid w:val="00F86631"/>
    <w:rsid w:val="00F94C23"/>
    <w:rsid w:val="00FD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443E"/>
  <w15:chartTrackingRefBased/>
  <w15:docId w15:val="{8CBCB2AB-0462-2C42-A663-0B011858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4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448E"/>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4707DA"/>
    <w:rPr>
      <w:sz w:val="16"/>
      <w:szCs w:val="16"/>
    </w:rPr>
  </w:style>
  <w:style w:type="paragraph" w:styleId="CommentText">
    <w:name w:val="annotation text"/>
    <w:basedOn w:val="Normal"/>
    <w:link w:val="CommentTextChar"/>
    <w:uiPriority w:val="99"/>
    <w:semiHidden/>
    <w:unhideWhenUsed/>
    <w:rsid w:val="004707DA"/>
    <w:rPr>
      <w:sz w:val="20"/>
      <w:szCs w:val="20"/>
    </w:rPr>
  </w:style>
  <w:style w:type="character" w:customStyle="1" w:styleId="CommentTextChar">
    <w:name w:val="Comment Text Char"/>
    <w:basedOn w:val="DefaultParagraphFont"/>
    <w:link w:val="CommentText"/>
    <w:uiPriority w:val="99"/>
    <w:semiHidden/>
    <w:rsid w:val="004707DA"/>
    <w:rPr>
      <w:sz w:val="20"/>
      <w:szCs w:val="20"/>
    </w:rPr>
  </w:style>
  <w:style w:type="paragraph" w:styleId="CommentSubject">
    <w:name w:val="annotation subject"/>
    <w:basedOn w:val="CommentText"/>
    <w:next w:val="CommentText"/>
    <w:link w:val="CommentSubjectChar"/>
    <w:uiPriority w:val="99"/>
    <w:semiHidden/>
    <w:unhideWhenUsed/>
    <w:rsid w:val="004707DA"/>
    <w:rPr>
      <w:b/>
      <w:bCs/>
    </w:rPr>
  </w:style>
  <w:style w:type="character" w:customStyle="1" w:styleId="CommentSubjectChar">
    <w:name w:val="Comment Subject Char"/>
    <w:basedOn w:val="CommentTextChar"/>
    <w:link w:val="CommentSubject"/>
    <w:uiPriority w:val="99"/>
    <w:semiHidden/>
    <w:rsid w:val="004707DA"/>
    <w:rPr>
      <w:b/>
      <w:bCs/>
      <w:sz w:val="20"/>
      <w:szCs w:val="20"/>
    </w:rPr>
  </w:style>
  <w:style w:type="paragraph" w:styleId="BalloonText">
    <w:name w:val="Balloon Text"/>
    <w:basedOn w:val="Normal"/>
    <w:link w:val="BalloonTextChar"/>
    <w:uiPriority w:val="99"/>
    <w:semiHidden/>
    <w:unhideWhenUsed/>
    <w:rsid w:val="004707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7DA"/>
    <w:rPr>
      <w:rFonts w:ascii="Times New Roman" w:hAnsi="Times New Roman" w:cs="Times New Roman"/>
      <w:sz w:val="18"/>
      <w:szCs w:val="18"/>
    </w:rPr>
  </w:style>
  <w:style w:type="character" w:styleId="Hyperlink">
    <w:name w:val="Hyperlink"/>
    <w:basedOn w:val="DefaultParagraphFont"/>
    <w:uiPriority w:val="99"/>
    <w:unhideWhenUsed/>
    <w:rsid w:val="002654AD"/>
    <w:rPr>
      <w:color w:val="0563C1" w:themeColor="hyperlink"/>
      <w:u w:val="single"/>
    </w:rPr>
  </w:style>
  <w:style w:type="character" w:customStyle="1" w:styleId="UnresolvedMention1">
    <w:name w:val="Unresolved Mention1"/>
    <w:basedOn w:val="DefaultParagraphFont"/>
    <w:uiPriority w:val="99"/>
    <w:semiHidden/>
    <w:unhideWhenUsed/>
    <w:rsid w:val="002654AD"/>
    <w:rPr>
      <w:color w:val="605E5C"/>
      <w:shd w:val="clear" w:color="auto" w:fill="E1DFDD"/>
    </w:rPr>
  </w:style>
  <w:style w:type="character" w:styleId="FollowedHyperlink">
    <w:name w:val="FollowedHyperlink"/>
    <w:basedOn w:val="DefaultParagraphFont"/>
    <w:uiPriority w:val="99"/>
    <w:semiHidden/>
    <w:unhideWhenUsed/>
    <w:rsid w:val="002654AD"/>
    <w:rPr>
      <w:color w:val="954F72" w:themeColor="followedHyperlink"/>
      <w:u w:val="single"/>
    </w:rPr>
  </w:style>
  <w:style w:type="paragraph" w:styleId="Header">
    <w:name w:val="header"/>
    <w:basedOn w:val="Normal"/>
    <w:link w:val="HeaderChar"/>
    <w:uiPriority w:val="99"/>
    <w:unhideWhenUsed/>
    <w:rsid w:val="000E5923"/>
    <w:pPr>
      <w:tabs>
        <w:tab w:val="center" w:pos="4680"/>
        <w:tab w:val="right" w:pos="9360"/>
      </w:tabs>
    </w:pPr>
  </w:style>
  <w:style w:type="character" w:customStyle="1" w:styleId="HeaderChar">
    <w:name w:val="Header Char"/>
    <w:basedOn w:val="DefaultParagraphFont"/>
    <w:link w:val="Header"/>
    <w:uiPriority w:val="99"/>
    <w:rsid w:val="000E5923"/>
  </w:style>
  <w:style w:type="paragraph" w:styleId="Footer">
    <w:name w:val="footer"/>
    <w:basedOn w:val="Normal"/>
    <w:link w:val="FooterChar"/>
    <w:uiPriority w:val="99"/>
    <w:unhideWhenUsed/>
    <w:rsid w:val="000E5923"/>
    <w:pPr>
      <w:tabs>
        <w:tab w:val="center" w:pos="4680"/>
        <w:tab w:val="right" w:pos="9360"/>
      </w:tabs>
    </w:pPr>
  </w:style>
  <w:style w:type="character" w:customStyle="1" w:styleId="FooterChar">
    <w:name w:val="Footer Char"/>
    <w:basedOn w:val="DefaultParagraphFont"/>
    <w:link w:val="Footer"/>
    <w:uiPriority w:val="99"/>
    <w:rsid w:val="000E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3579">
      <w:bodyDiv w:val="1"/>
      <w:marLeft w:val="0"/>
      <w:marRight w:val="0"/>
      <w:marTop w:val="0"/>
      <w:marBottom w:val="0"/>
      <w:divBdr>
        <w:top w:val="none" w:sz="0" w:space="0" w:color="auto"/>
        <w:left w:val="none" w:sz="0" w:space="0" w:color="auto"/>
        <w:bottom w:val="none" w:sz="0" w:space="0" w:color="auto"/>
        <w:right w:val="none" w:sz="0" w:space="0" w:color="auto"/>
      </w:divBdr>
    </w:div>
    <w:div w:id="159129077">
      <w:bodyDiv w:val="1"/>
      <w:marLeft w:val="0"/>
      <w:marRight w:val="0"/>
      <w:marTop w:val="0"/>
      <w:marBottom w:val="0"/>
      <w:divBdr>
        <w:top w:val="none" w:sz="0" w:space="0" w:color="auto"/>
        <w:left w:val="none" w:sz="0" w:space="0" w:color="auto"/>
        <w:bottom w:val="none" w:sz="0" w:space="0" w:color="auto"/>
        <w:right w:val="none" w:sz="0" w:space="0" w:color="auto"/>
      </w:divBdr>
    </w:div>
    <w:div w:id="225646220">
      <w:bodyDiv w:val="1"/>
      <w:marLeft w:val="0"/>
      <w:marRight w:val="0"/>
      <w:marTop w:val="0"/>
      <w:marBottom w:val="0"/>
      <w:divBdr>
        <w:top w:val="none" w:sz="0" w:space="0" w:color="auto"/>
        <w:left w:val="none" w:sz="0" w:space="0" w:color="auto"/>
        <w:bottom w:val="none" w:sz="0" w:space="0" w:color="auto"/>
        <w:right w:val="none" w:sz="0" w:space="0" w:color="auto"/>
      </w:divBdr>
    </w:div>
    <w:div w:id="296229389">
      <w:bodyDiv w:val="1"/>
      <w:marLeft w:val="0"/>
      <w:marRight w:val="0"/>
      <w:marTop w:val="0"/>
      <w:marBottom w:val="0"/>
      <w:divBdr>
        <w:top w:val="none" w:sz="0" w:space="0" w:color="auto"/>
        <w:left w:val="none" w:sz="0" w:space="0" w:color="auto"/>
        <w:bottom w:val="none" w:sz="0" w:space="0" w:color="auto"/>
        <w:right w:val="none" w:sz="0" w:space="0" w:color="auto"/>
      </w:divBdr>
    </w:div>
    <w:div w:id="306976726">
      <w:bodyDiv w:val="1"/>
      <w:marLeft w:val="0"/>
      <w:marRight w:val="0"/>
      <w:marTop w:val="0"/>
      <w:marBottom w:val="0"/>
      <w:divBdr>
        <w:top w:val="none" w:sz="0" w:space="0" w:color="auto"/>
        <w:left w:val="none" w:sz="0" w:space="0" w:color="auto"/>
        <w:bottom w:val="none" w:sz="0" w:space="0" w:color="auto"/>
        <w:right w:val="none" w:sz="0" w:space="0" w:color="auto"/>
      </w:divBdr>
    </w:div>
    <w:div w:id="412821849">
      <w:bodyDiv w:val="1"/>
      <w:marLeft w:val="0"/>
      <w:marRight w:val="0"/>
      <w:marTop w:val="0"/>
      <w:marBottom w:val="0"/>
      <w:divBdr>
        <w:top w:val="none" w:sz="0" w:space="0" w:color="auto"/>
        <w:left w:val="none" w:sz="0" w:space="0" w:color="auto"/>
        <w:bottom w:val="none" w:sz="0" w:space="0" w:color="auto"/>
        <w:right w:val="none" w:sz="0" w:space="0" w:color="auto"/>
      </w:divBdr>
    </w:div>
    <w:div w:id="435638498">
      <w:bodyDiv w:val="1"/>
      <w:marLeft w:val="0"/>
      <w:marRight w:val="0"/>
      <w:marTop w:val="0"/>
      <w:marBottom w:val="0"/>
      <w:divBdr>
        <w:top w:val="none" w:sz="0" w:space="0" w:color="auto"/>
        <w:left w:val="none" w:sz="0" w:space="0" w:color="auto"/>
        <w:bottom w:val="none" w:sz="0" w:space="0" w:color="auto"/>
        <w:right w:val="none" w:sz="0" w:space="0" w:color="auto"/>
      </w:divBdr>
      <w:divsChild>
        <w:div w:id="224805465">
          <w:marLeft w:val="0"/>
          <w:marRight w:val="0"/>
          <w:marTop w:val="0"/>
          <w:marBottom w:val="225"/>
          <w:divBdr>
            <w:top w:val="none" w:sz="0" w:space="0" w:color="auto"/>
            <w:left w:val="none" w:sz="0" w:space="0" w:color="auto"/>
            <w:bottom w:val="none" w:sz="0" w:space="0" w:color="auto"/>
            <w:right w:val="none" w:sz="0" w:space="0" w:color="auto"/>
          </w:divBdr>
        </w:div>
        <w:div w:id="898176265">
          <w:marLeft w:val="0"/>
          <w:marRight w:val="0"/>
          <w:marTop w:val="0"/>
          <w:marBottom w:val="0"/>
          <w:divBdr>
            <w:top w:val="none" w:sz="0" w:space="0" w:color="auto"/>
            <w:left w:val="none" w:sz="0" w:space="0" w:color="auto"/>
            <w:bottom w:val="none" w:sz="0" w:space="0" w:color="auto"/>
            <w:right w:val="none" w:sz="0" w:space="0" w:color="auto"/>
          </w:divBdr>
          <w:divsChild>
            <w:div w:id="19555944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48931972">
      <w:bodyDiv w:val="1"/>
      <w:marLeft w:val="0"/>
      <w:marRight w:val="0"/>
      <w:marTop w:val="0"/>
      <w:marBottom w:val="0"/>
      <w:divBdr>
        <w:top w:val="none" w:sz="0" w:space="0" w:color="auto"/>
        <w:left w:val="none" w:sz="0" w:space="0" w:color="auto"/>
        <w:bottom w:val="none" w:sz="0" w:space="0" w:color="auto"/>
        <w:right w:val="none" w:sz="0" w:space="0" w:color="auto"/>
      </w:divBdr>
    </w:div>
    <w:div w:id="450317870">
      <w:bodyDiv w:val="1"/>
      <w:marLeft w:val="0"/>
      <w:marRight w:val="0"/>
      <w:marTop w:val="0"/>
      <w:marBottom w:val="0"/>
      <w:divBdr>
        <w:top w:val="none" w:sz="0" w:space="0" w:color="auto"/>
        <w:left w:val="none" w:sz="0" w:space="0" w:color="auto"/>
        <w:bottom w:val="none" w:sz="0" w:space="0" w:color="auto"/>
        <w:right w:val="none" w:sz="0" w:space="0" w:color="auto"/>
      </w:divBdr>
    </w:div>
    <w:div w:id="457264197">
      <w:bodyDiv w:val="1"/>
      <w:marLeft w:val="0"/>
      <w:marRight w:val="0"/>
      <w:marTop w:val="0"/>
      <w:marBottom w:val="0"/>
      <w:divBdr>
        <w:top w:val="none" w:sz="0" w:space="0" w:color="auto"/>
        <w:left w:val="none" w:sz="0" w:space="0" w:color="auto"/>
        <w:bottom w:val="none" w:sz="0" w:space="0" w:color="auto"/>
        <w:right w:val="none" w:sz="0" w:space="0" w:color="auto"/>
      </w:divBdr>
    </w:div>
    <w:div w:id="591739834">
      <w:bodyDiv w:val="1"/>
      <w:marLeft w:val="0"/>
      <w:marRight w:val="0"/>
      <w:marTop w:val="0"/>
      <w:marBottom w:val="0"/>
      <w:divBdr>
        <w:top w:val="none" w:sz="0" w:space="0" w:color="auto"/>
        <w:left w:val="none" w:sz="0" w:space="0" w:color="auto"/>
        <w:bottom w:val="none" w:sz="0" w:space="0" w:color="auto"/>
        <w:right w:val="none" w:sz="0" w:space="0" w:color="auto"/>
      </w:divBdr>
    </w:div>
    <w:div w:id="608780949">
      <w:bodyDiv w:val="1"/>
      <w:marLeft w:val="0"/>
      <w:marRight w:val="0"/>
      <w:marTop w:val="0"/>
      <w:marBottom w:val="0"/>
      <w:divBdr>
        <w:top w:val="none" w:sz="0" w:space="0" w:color="auto"/>
        <w:left w:val="none" w:sz="0" w:space="0" w:color="auto"/>
        <w:bottom w:val="none" w:sz="0" w:space="0" w:color="auto"/>
        <w:right w:val="none" w:sz="0" w:space="0" w:color="auto"/>
      </w:divBdr>
    </w:div>
    <w:div w:id="652871386">
      <w:bodyDiv w:val="1"/>
      <w:marLeft w:val="0"/>
      <w:marRight w:val="0"/>
      <w:marTop w:val="0"/>
      <w:marBottom w:val="0"/>
      <w:divBdr>
        <w:top w:val="none" w:sz="0" w:space="0" w:color="auto"/>
        <w:left w:val="none" w:sz="0" w:space="0" w:color="auto"/>
        <w:bottom w:val="none" w:sz="0" w:space="0" w:color="auto"/>
        <w:right w:val="none" w:sz="0" w:space="0" w:color="auto"/>
      </w:divBdr>
    </w:div>
    <w:div w:id="839664846">
      <w:bodyDiv w:val="1"/>
      <w:marLeft w:val="0"/>
      <w:marRight w:val="0"/>
      <w:marTop w:val="0"/>
      <w:marBottom w:val="0"/>
      <w:divBdr>
        <w:top w:val="none" w:sz="0" w:space="0" w:color="auto"/>
        <w:left w:val="none" w:sz="0" w:space="0" w:color="auto"/>
        <w:bottom w:val="none" w:sz="0" w:space="0" w:color="auto"/>
        <w:right w:val="none" w:sz="0" w:space="0" w:color="auto"/>
      </w:divBdr>
    </w:div>
    <w:div w:id="849106306">
      <w:bodyDiv w:val="1"/>
      <w:marLeft w:val="0"/>
      <w:marRight w:val="0"/>
      <w:marTop w:val="0"/>
      <w:marBottom w:val="0"/>
      <w:divBdr>
        <w:top w:val="none" w:sz="0" w:space="0" w:color="auto"/>
        <w:left w:val="none" w:sz="0" w:space="0" w:color="auto"/>
        <w:bottom w:val="none" w:sz="0" w:space="0" w:color="auto"/>
        <w:right w:val="none" w:sz="0" w:space="0" w:color="auto"/>
      </w:divBdr>
    </w:div>
    <w:div w:id="873035284">
      <w:bodyDiv w:val="1"/>
      <w:marLeft w:val="0"/>
      <w:marRight w:val="0"/>
      <w:marTop w:val="0"/>
      <w:marBottom w:val="0"/>
      <w:divBdr>
        <w:top w:val="none" w:sz="0" w:space="0" w:color="auto"/>
        <w:left w:val="none" w:sz="0" w:space="0" w:color="auto"/>
        <w:bottom w:val="none" w:sz="0" w:space="0" w:color="auto"/>
        <w:right w:val="none" w:sz="0" w:space="0" w:color="auto"/>
      </w:divBdr>
    </w:div>
    <w:div w:id="1041320784">
      <w:bodyDiv w:val="1"/>
      <w:marLeft w:val="0"/>
      <w:marRight w:val="0"/>
      <w:marTop w:val="0"/>
      <w:marBottom w:val="0"/>
      <w:divBdr>
        <w:top w:val="none" w:sz="0" w:space="0" w:color="auto"/>
        <w:left w:val="none" w:sz="0" w:space="0" w:color="auto"/>
        <w:bottom w:val="none" w:sz="0" w:space="0" w:color="auto"/>
        <w:right w:val="none" w:sz="0" w:space="0" w:color="auto"/>
      </w:divBdr>
    </w:div>
    <w:div w:id="1049381488">
      <w:bodyDiv w:val="1"/>
      <w:marLeft w:val="0"/>
      <w:marRight w:val="0"/>
      <w:marTop w:val="0"/>
      <w:marBottom w:val="0"/>
      <w:divBdr>
        <w:top w:val="none" w:sz="0" w:space="0" w:color="auto"/>
        <w:left w:val="none" w:sz="0" w:space="0" w:color="auto"/>
        <w:bottom w:val="none" w:sz="0" w:space="0" w:color="auto"/>
        <w:right w:val="none" w:sz="0" w:space="0" w:color="auto"/>
      </w:divBdr>
    </w:div>
    <w:div w:id="1056589018">
      <w:bodyDiv w:val="1"/>
      <w:marLeft w:val="0"/>
      <w:marRight w:val="0"/>
      <w:marTop w:val="0"/>
      <w:marBottom w:val="0"/>
      <w:divBdr>
        <w:top w:val="none" w:sz="0" w:space="0" w:color="auto"/>
        <w:left w:val="none" w:sz="0" w:space="0" w:color="auto"/>
        <w:bottom w:val="none" w:sz="0" w:space="0" w:color="auto"/>
        <w:right w:val="none" w:sz="0" w:space="0" w:color="auto"/>
      </w:divBdr>
    </w:div>
    <w:div w:id="1059329298">
      <w:bodyDiv w:val="1"/>
      <w:marLeft w:val="0"/>
      <w:marRight w:val="0"/>
      <w:marTop w:val="0"/>
      <w:marBottom w:val="0"/>
      <w:divBdr>
        <w:top w:val="none" w:sz="0" w:space="0" w:color="auto"/>
        <w:left w:val="none" w:sz="0" w:space="0" w:color="auto"/>
        <w:bottom w:val="none" w:sz="0" w:space="0" w:color="auto"/>
        <w:right w:val="none" w:sz="0" w:space="0" w:color="auto"/>
      </w:divBdr>
    </w:div>
    <w:div w:id="1191184384">
      <w:bodyDiv w:val="1"/>
      <w:marLeft w:val="0"/>
      <w:marRight w:val="0"/>
      <w:marTop w:val="0"/>
      <w:marBottom w:val="0"/>
      <w:divBdr>
        <w:top w:val="none" w:sz="0" w:space="0" w:color="auto"/>
        <w:left w:val="none" w:sz="0" w:space="0" w:color="auto"/>
        <w:bottom w:val="none" w:sz="0" w:space="0" w:color="auto"/>
        <w:right w:val="none" w:sz="0" w:space="0" w:color="auto"/>
      </w:divBdr>
    </w:div>
    <w:div w:id="1266764615">
      <w:bodyDiv w:val="1"/>
      <w:marLeft w:val="0"/>
      <w:marRight w:val="0"/>
      <w:marTop w:val="0"/>
      <w:marBottom w:val="0"/>
      <w:divBdr>
        <w:top w:val="none" w:sz="0" w:space="0" w:color="auto"/>
        <w:left w:val="none" w:sz="0" w:space="0" w:color="auto"/>
        <w:bottom w:val="none" w:sz="0" w:space="0" w:color="auto"/>
        <w:right w:val="none" w:sz="0" w:space="0" w:color="auto"/>
      </w:divBdr>
    </w:div>
    <w:div w:id="1283225830">
      <w:bodyDiv w:val="1"/>
      <w:marLeft w:val="0"/>
      <w:marRight w:val="0"/>
      <w:marTop w:val="0"/>
      <w:marBottom w:val="0"/>
      <w:divBdr>
        <w:top w:val="none" w:sz="0" w:space="0" w:color="auto"/>
        <w:left w:val="none" w:sz="0" w:space="0" w:color="auto"/>
        <w:bottom w:val="none" w:sz="0" w:space="0" w:color="auto"/>
        <w:right w:val="none" w:sz="0" w:space="0" w:color="auto"/>
      </w:divBdr>
    </w:div>
    <w:div w:id="1323971182">
      <w:bodyDiv w:val="1"/>
      <w:marLeft w:val="0"/>
      <w:marRight w:val="0"/>
      <w:marTop w:val="0"/>
      <w:marBottom w:val="0"/>
      <w:divBdr>
        <w:top w:val="none" w:sz="0" w:space="0" w:color="auto"/>
        <w:left w:val="none" w:sz="0" w:space="0" w:color="auto"/>
        <w:bottom w:val="none" w:sz="0" w:space="0" w:color="auto"/>
        <w:right w:val="none" w:sz="0" w:space="0" w:color="auto"/>
      </w:divBdr>
    </w:div>
    <w:div w:id="1388648984">
      <w:bodyDiv w:val="1"/>
      <w:marLeft w:val="0"/>
      <w:marRight w:val="0"/>
      <w:marTop w:val="0"/>
      <w:marBottom w:val="0"/>
      <w:divBdr>
        <w:top w:val="none" w:sz="0" w:space="0" w:color="auto"/>
        <w:left w:val="none" w:sz="0" w:space="0" w:color="auto"/>
        <w:bottom w:val="none" w:sz="0" w:space="0" w:color="auto"/>
        <w:right w:val="none" w:sz="0" w:space="0" w:color="auto"/>
      </w:divBdr>
    </w:div>
    <w:div w:id="1399980365">
      <w:bodyDiv w:val="1"/>
      <w:marLeft w:val="0"/>
      <w:marRight w:val="0"/>
      <w:marTop w:val="0"/>
      <w:marBottom w:val="0"/>
      <w:divBdr>
        <w:top w:val="none" w:sz="0" w:space="0" w:color="auto"/>
        <w:left w:val="none" w:sz="0" w:space="0" w:color="auto"/>
        <w:bottom w:val="none" w:sz="0" w:space="0" w:color="auto"/>
        <w:right w:val="none" w:sz="0" w:space="0" w:color="auto"/>
      </w:divBdr>
    </w:div>
    <w:div w:id="1448084962">
      <w:bodyDiv w:val="1"/>
      <w:marLeft w:val="0"/>
      <w:marRight w:val="0"/>
      <w:marTop w:val="0"/>
      <w:marBottom w:val="0"/>
      <w:divBdr>
        <w:top w:val="none" w:sz="0" w:space="0" w:color="auto"/>
        <w:left w:val="none" w:sz="0" w:space="0" w:color="auto"/>
        <w:bottom w:val="none" w:sz="0" w:space="0" w:color="auto"/>
        <w:right w:val="none" w:sz="0" w:space="0" w:color="auto"/>
      </w:divBdr>
    </w:div>
    <w:div w:id="1500609247">
      <w:bodyDiv w:val="1"/>
      <w:marLeft w:val="0"/>
      <w:marRight w:val="0"/>
      <w:marTop w:val="0"/>
      <w:marBottom w:val="0"/>
      <w:divBdr>
        <w:top w:val="none" w:sz="0" w:space="0" w:color="auto"/>
        <w:left w:val="none" w:sz="0" w:space="0" w:color="auto"/>
        <w:bottom w:val="none" w:sz="0" w:space="0" w:color="auto"/>
        <w:right w:val="none" w:sz="0" w:space="0" w:color="auto"/>
      </w:divBdr>
    </w:div>
    <w:div w:id="1507132016">
      <w:bodyDiv w:val="1"/>
      <w:marLeft w:val="0"/>
      <w:marRight w:val="0"/>
      <w:marTop w:val="0"/>
      <w:marBottom w:val="0"/>
      <w:divBdr>
        <w:top w:val="none" w:sz="0" w:space="0" w:color="auto"/>
        <w:left w:val="none" w:sz="0" w:space="0" w:color="auto"/>
        <w:bottom w:val="none" w:sz="0" w:space="0" w:color="auto"/>
        <w:right w:val="none" w:sz="0" w:space="0" w:color="auto"/>
      </w:divBdr>
    </w:div>
    <w:div w:id="1544756935">
      <w:bodyDiv w:val="1"/>
      <w:marLeft w:val="0"/>
      <w:marRight w:val="0"/>
      <w:marTop w:val="0"/>
      <w:marBottom w:val="0"/>
      <w:divBdr>
        <w:top w:val="none" w:sz="0" w:space="0" w:color="auto"/>
        <w:left w:val="none" w:sz="0" w:space="0" w:color="auto"/>
        <w:bottom w:val="none" w:sz="0" w:space="0" w:color="auto"/>
        <w:right w:val="none" w:sz="0" w:space="0" w:color="auto"/>
      </w:divBdr>
    </w:div>
    <w:div w:id="1545676979">
      <w:bodyDiv w:val="1"/>
      <w:marLeft w:val="0"/>
      <w:marRight w:val="0"/>
      <w:marTop w:val="0"/>
      <w:marBottom w:val="0"/>
      <w:divBdr>
        <w:top w:val="none" w:sz="0" w:space="0" w:color="auto"/>
        <w:left w:val="none" w:sz="0" w:space="0" w:color="auto"/>
        <w:bottom w:val="none" w:sz="0" w:space="0" w:color="auto"/>
        <w:right w:val="none" w:sz="0" w:space="0" w:color="auto"/>
      </w:divBdr>
    </w:div>
    <w:div w:id="1631010154">
      <w:bodyDiv w:val="1"/>
      <w:marLeft w:val="0"/>
      <w:marRight w:val="0"/>
      <w:marTop w:val="0"/>
      <w:marBottom w:val="0"/>
      <w:divBdr>
        <w:top w:val="none" w:sz="0" w:space="0" w:color="auto"/>
        <w:left w:val="none" w:sz="0" w:space="0" w:color="auto"/>
        <w:bottom w:val="none" w:sz="0" w:space="0" w:color="auto"/>
        <w:right w:val="none" w:sz="0" w:space="0" w:color="auto"/>
      </w:divBdr>
      <w:divsChild>
        <w:div w:id="1668904214">
          <w:marLeft w:val="0"/>
          <w:marRight w:val="0"/>
          <w:marTop w:val="0"/>
          <w:marBottom w:val="225"/>
          <w:divBdr>
            <w:top w:val="none" w:sz="0" w:space="0" w:color="auto"/>
            <w:left w:val="none" w:sz="0" w:space="0" w:color="auto"/>
            <w:bottom w:val="none" w:sz="0" w:space="0" w:color="auto"/>
            <w:right w:val="none" w:sz="0" w:space="0" w:color="auto"/>
          </w:divBdr>
        </w:div>
        <w:div w:id="1716270903">
          <w:marLeft w:val="0"/>
          <w:marRight w:val="0"/>
          <w:marTop w:val="0"/>
          <w:marBottom w:val="225"/>
          <w:divBdr>
            <w:top w:val="none" w:sz="0" w:space="0" w:color="auto"/>
            <w:left w:val="none" w:sz="0" w:space="0" w:color="auto"/>
            <w:bottom w:val="none" w:sz="0" w:space="0" w:color="auto"/>
            <w:right w:val="none" w:sz="0" w:space="0" w:color="auto"/>
          </w:divBdr>
        </w:div>
      </w:divsChild>
    </w:div>
    <w:div w:id="1640913192">
      <w:bodyDiv w:val="1"/>
      <w:marLeft w:val="0"/>
      <w:marRight w:val="0"/>
      <w:marTop w:val="0"/>
      <w:marBottom w:val="0"/>
      <w:divBdr>
        <w:top w:val="none" w:sz="0" w:space="0" w:color="auto"/>
        <w:left w:val="none" w:sz="0" w:space="0" w:color="auto"/>
        <w:bottom w:val="none" w:sz="0" w:space="0" w:color="auto"/>
        <w:right w:val="none" w:sz="0" w:space="0" w:color="auto"/>
      </w:divBdr>
    </w:div>
    <w:div w:id="1729526167">
      <w:bodyDiv w:val="1"/>
      <w:marLeft w:val="0"/>
      <w:marRight w:val="0"/>
      <w:marTop w:val="0"/>
      <w:marBottom w:val="0"/>
      <w:divBdr>
        <w:top w:val="none" w:sz="0" w:space="0" w:color="auto"/>
        <w:left w:val="none" w:sz="0" w:space="0" w:color="auto"/>
        <w:bottom w:val="none" w:sz="0" w:space="0" w:color="auto"/>
        <w:right w:val="none" w:sz="0" w:space="0" w:color="auto"/>
      </w:divBdr>
      <w:divsChild>
        <w:div w:id="1308633236">
          <w:marLeft w:val="0"/>
          <w:marRight w:val="0"/>
          <w:marTop w:val="0"/>
          <w:marBottom w:val="225"/>
          <w:divBdr>
            <w:top w:val="none" w:sz="0" w:space="0" w:color="auto"/>
            <w:left w:val="none" w:sz="0" w:space="0" w:color="auto"/>
            <w:bottom w:val="none" w:sz="0" w:space="0" w:color="auto"/>
            <w:right w:val="none" w:sz="0" w:space="0" w:color="auto"/>
          </w:divBdr>
        </w:div>
        <w:div w:id="1255936274">
          <w:marLeft w:val="0"/>
          <w:marRight w:val="0"/>
          <w:marTop w:val="0"/>
          <w:marBottom w:val="225"/>
          <w:divBdr>
            <w:top w:val="none" w:sz="0" w:space="0" w:color="auto"/>
            <w:left w:val="none" w:sz="0" w:space="0" w:color="auto"/>
            <w:bottom w:val="none" w:sz="0" w:space="0" w:color="auto"/>
            <w:right w:val="none" w:sz="0" w:space="0" w:color="auto"/>
          </w:divBdr>
        </w:div>
      </w:divsChild>
    </w:div>
    <w:div w:id="1759672396">
      <w:bodyDiv w:val="1"/>
      <w:marLeft w:val="0"/>
      <w:marRight w:val="0"/>
      <w:marTop w:val="0"/>
      <w:marBottom w:val="0"/>
      <w:divBdr>
        <w:top w:val="none" w:sz="0" w:space="0" w:color="auto"/>
        <w:left w:val="none" w:sz="0" w:space="0" w:color="auto"/>
        <w:bottom w:val="none" w:sz="0" w:space="0" w:color="auto"/>
        <w:right w:val="none" w:sz="0" w:space="0" w:color="auto"/>
      </w:divBdr>
    </w:div>
    <w:div w:id="1792431571">
      <w:bodyDiv w:val="1"/>
      <w:marLeft w:val="0"/>
      <w:marRight w:val="0"/>
      <w:marTop w:val="0"/>
      <w:marBottom w:val="0"/>
      <w:divBdr>
        <w:top w:val="none" w:sz="0" w:space="0" w:color="auto"/>
        <w:left w:val="none" w:sz="0" w:space="0" w:color="auto"/>
        <w:bottom w:val="none" w:sz="0" w:space="0" w:color="auto"/>
        <w:right w:val="none" w:sz="0" w:space="0" w:color="auto"/>
      </w:divBdr>
    </w:div>
    <w:div w:id="1879319234">
      <w:bodyDiv w:val="1"/>
      <w:marLeft w:val="0"/>
      <w:marRight w:val="0"/>
      <w:marTop w:val="0"/>
      <w:marBottom w:val="0"/>
      <w:divBdr>
        <w:top w:val="none" w:sz="0" w:space="0" w:color="auto"/>
        <w:left w:val="none" w:sz="0" w:space="0" w:color="auto"/>
        <w:bottom w:val="none" w:sz="0" w:space="0" w:color="auto"/>
        <w:right w:val="none" w:sz="0" w:space="0" w:color="auto"/>
      </w:divBdr>
    </w:div>
    <w:div w:id="1904020467">
      <w:bodyDiv w:val="1"/>
      <w:marLeft w:val="0"/>
      <w:marRight w:val="0"/>
      <w:marTop w:val="0"/>
      <w:marBottom w:val="0"/>
      <w:divBdr>
        <w:top w:val="none" w:sz="0" w:space="0" w:color="auto"/>
        <w:left w:val="none" w:sz="0" w:space="0" w:color="auto"/>
        <w:bottom w:val="none" w:sz="0" w:space="0" w:color="auto"/>
        <w:right w:val="none" w:sz="0" w:space="0" w:color="auto"/>
      </w:divBdr>
    </w:div>
    <w:div w:id="1954550689">
      <w:bodyDiv w:val="1"/>
      <w:marLeft w:val="0"/>
      <w:marRight w:val="0"/>
      <w:marTop w:val="0"/>
      <w:marBottom w:val="0"/>
      <w:divBdr>
        <w:top w:val="none" w:sz="0" w:space="0" w:color="auto"/>
        <w:left w:val="none" w:sz="0" w:space="0" w:color="auto"/>
        <w:bottom w:val="none" w:sz="0" w:space="0" w:color="auto"/>
        <w:right w:val="none" w:sz="0" w:space="0" w:color="auto"/>
      </w:divBdr>
    </w:div>
    <w:div w:id="2001226558">
      <w:bodyDiv w:val="1"/>
      <w:marLeft w:val="0"/>
      <w:marRight w:val="0"/>
      <w:marTop w:val="0"/>
      <w:marBottom w:val="0"/>
      <w:divBdr>
        <w:top w:val="none" w:sz="0" w:space="0" w:color="auto"/>
        <w:left w:val="none" w:sz="0" w:space="0" w:color="auto"/>
        <w:bottom w:val="none" w:sz="0" w:space="0" w:color="auto"/>
        <w:right w:val="none" w:sz="0" w:space="0" w:color="auto"/>
      </w:divBdr>
      <w:divsChild>
        <w:div w:id="583612783">
          <w:marLeft w:val="0"/>
          <w:marRight w:val="0"/>
          <w:marTop w:val="0"/>
          <w:marBottom w:val="0"/>
          <w:divBdr>
            <w:top w:val="none" w:sz="0" w:space="0" w:color="auto"/>
            <w:left w:val="none" w:sz="0" w:space="0" w:color="auto"/>
            <w:bottom w:val="none" w:sz="0" w:space="0" w:color="auto"/>
            <w:right w:val="none" w:sz="0" w:space="0" w:color="auto"/>
          </w:divBdr>
          <w:divsChild>
            <w:div w:id="2101364178">
              <w:marLeft w:val="0"/>
              <w:marRight w:val="0"/>
              <w:marTop w:val="0"/>
              <w:marBottom w:val="0"/>
              <w:divBdr>
                <w:top w:val="none" w:sz="0" w:space="0" w:color="auto"/>
                <w:left w:val="none" w:sz="0" w:space="0" w:color="auto"/>
                <w:bottom w:val="none" w:sz="0" w:space="0" w:color="auto"/>
                <w:right w:val="none" w:sz="0" w:space="0" w:color="auto"/>
              </w:divBdr>
              <w:divsChild>
                <w:div w:id="14998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B5C4-6976-489F-B72C-D8EA9C70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Ruiz</dc:creator>
  <cp:keywords/>
  <dc:description/>
  <cp:lastModifiedBy>DelFranco, Ruthie</cp:lastModifiedBy>
  <cp:revision>4</cp:revision>
  <cp:lastPrinted>2020-06-17T15:00:00Z</cp:lastPrinted>
  <dcterms:created xsi:type="dcterms:W3CDTF">2020-07-06T15:37:00Z</dcterms:created>
  <dcterms:modified xsi:type="dcterms:W3CDTF">2020-07-28T03:24:00Z</dcterms:modified>
</cp:coreProperties>
</file>