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4EF86" w14:textId="6DF72843" w:rsidR="004E1CF2" w:rsidRPr="00A1327A" w:rsidRDefault="004E1CF2" w:rsidP="00E97376">
      <w:pPr>
        <w:ind w:firstLine="0"/>
        <w:jc w:val="center"/>
      </w:pPr>
      <w:r w:rsidRPr="00A1327A">
        <w:t>Int. No.</w:t>
      </w:r>
      <w:r w:rsidR="00362B07">
        <w:t xml:space="preserve"> </w:t>
      </w:r>
      <w:r w:rsidR="00835178">
        <w:t>1956</w:t>
      </w:r>
      <w:r w:rsidR="00435311">
        <w:t>-A</w:t>
      </w:r>
    </w:p>
    <w:p w14:paraId="1B75E5F0" w14:textId="77777777" w:rsidR="00E97376" w:rsidRPr="00A1327A" w:rsidRDefault="00E97376" w:rsidP="00E97376">
      <w:pPr>
        <w:ind w:firstLine="0"/>
        <w:jc w:val="center"/>
      </w:pPr>
    </w:p>
    <w:p w14:paraId="3E5137DD" w14:textId="77777777" w:rsidR="002E165F" w:rsidRDefault="002E165F" w:rsidP="002E165F">
      <w:pPr>
        <w:ind w:firstLine="0"/>
        <w:jc w:val="both"/>
      </w:pPr>
      <w:r>
        <w:t>By Council Members Powers, Louis, Ayala, Rivera, Van Bramer, Ampry-Samuel, Reynoso, Barron, Rosenthal and Kallos</w:t>
      </w:r>
    </w:p>
    <w:p w14:paraId="2A139609" w14:textId="77777777" w:rsidR="00782A11" w:rsidRPr="00A1327A" w:rsidRDefault="00782A11" w:rsidP="00782A11">
      <w:pPr>
        <w:ind w:firstLine="0"/>
        <w:jc w:val="both"/>
      </w:pPr>
      <w:bookmarkStart w:id="0" w:name="_GoBack"/>
      <w:bookmarkEnd w:id="0"/>
    </w:p>
    <w:p w14:paraId="555D6968" w14:textId="77777777" w:rsidR="00615737" w:rsidRPr="00615737" w:rsidRDefault="00615737" w:rsidP="007101A2">
      <w:pPr>
        <w:pStyle w:val="BodyText"/>
        <w:spacing w:line="240" w:lineRule="auto"/>
        <w:ind w:firstLine="0"/>
        <w:rPr>
          <w:vanish/>
        </w:rPr>
      </w:pPr>
      <w:r w:rsidRPr="00615737">
        <w:rPr>
          <w:vanish/>
        </w:rPr>
        <w:t>..Title</w:t>
      </w:r>
    </w:p>
    <w:p w14:paraId="09A7A509" w14:textId="2EDB6A60" w:rsidR="004E1CF2" w:rsidRDefault="00615737" w:rsidP="007101A2">
      <w:pPr>
        <w:pStyle w:val="BodyText"/>
        <w:spacing w:line="240" w:lineRule="auto"/>
        <w:ind w:firstLine="0"/>
      </w:pPr>
      <w:r>
        <w:t>A Local Law t</w:t>
      </w:r>
      <w:r w:rsidR="004E1CF2" w:rsidRPr="00A1327A">
        <w:t xml:space="preserve">o </w:t>
      </w:r>
      <w:r w:rsidR="00E310B4" w:rsidRPr="00A1327A">
        <w:t>amend the</w:t>
      </w:r>
      <w:r w:rsidR="00FC547E" w:rsidRPr="00A1327A">
        <w:t xml:space="preserve"> </w:t>
      </w:r>
      <w:r w:rsidR="007402C0">
        <w:t>administrative code of the city of New York</w:t>
      </w:r>
      <w:r w:rsidR="004E1CF2" w:rsidRPr="00A1327A">
        <w:t>, in relation to</w:t>
      </w:r>
      <w:r w:rsidR="007F4087" w:rsidRPr="00A1327A">
        <w:t xml:space="preserve"> </w:t>
      </w:r>
      <w:r w:rsidR="00004567">
        <w:t>establishing</w:t>
      </w:r>
      <w:r w:rsidR="00FB5CF6">
        <w:t xml:space="preserve"> a local conditional release commission</w:t>
      </w:r>
    </w:p>
    <w:p w14:paraId="328CB426" w14:textId="00F33858" w:rsidR="00615737" w:rsidRPr="00615737" w:rsidRDefault="00615737" w:rsidP="007101A2">
      <w:pPr>
        <w:pStyle w:val="BodyText"/>
        <w:spacing w:line="240" w:lineRule="auto"/>
        <w:ind w:firstLine="0"/>
        <w:rPr>
          <w:vanish/>
        </w:rPr>
      </w:pPr>
      <w:r w:rsidRPr="00615737">
        <w:rPr>
          <w:vanish/>
        </w:rPr>
        <w:t>..Body</w:t>
      </w:r>
    </w:p>
    <w:p w14:paraId="7F730C47" w14:textId="77777777" w:rsidR="004E1CF2" w:rsidRPr="00A1327A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BAB00F7" w14:textId="77777777" w:rsidR="004E1CF2" w:rsidRPr="00A1327A" w:rsidRDefault="004E1CF2" w:rsidP="007101A2">
      <w:pPr>
        <w:ind w:firstLine="0"/>
        <w:jc w:val="both"/>
      </w:pPr>
      <w:r w:rsidRPr="00A1327A">
        <w:rPr>
          <w:u w:val="single"/>
        </w:rPr>
        <w:t>Be it enacted by the Council as follows:</w:t>
      </w:r>
    </w:p>
    <w:p w14:paraId="6A5109A0" w14:textId="77777777" w:rsidR="004E1CF2" w:rsidRPr="00A1327A" w:rsidRDefault="004E1CF2" w:rsidP="006662DF">
      <w:pPr>
        <w:jc w:val="both"/>
      </w:pPr>
    </w:p>
    <w:p w14:paraId="41EB2FBE" w14:textId="77777777" w:rsidR="006A691C" w:rsidRPr="00A1327A" w:rsidRDefault="006A691C" w:rsidP="007101A2">
      <w:pPr>
        <w:spacing w:line="480" w:lineRule="auto"/>
        <w:jc w:val="both"/>
        <w:sectPr w:rsidR="006A691C" w:rsidRPr="00A1327A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1B166" w14:textId="53C4E7EA" w:rsidR="00E56823" w:rsidRDefault="0012598A" w:rsidP="00FB5CF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Section </w:t>
      </w:r>
      <w:r w:rsidR="00595EA5">
        <w:rPr>
          <w:color w:val="000000"/>
        </w:rPr>
        <w:t>1</w:t>
      </w:r>
      <w:r w:rsidR="00B63F2A">
        <w:rPr>
          <w:color w:val="000000"/>
        </w:rPr>
        <w:t>.</w:t>
      </w:r>
      <w:r w:rsidR="006A15EF">
        <w:rPr>
          <w:color w:val="000000"/>
        </w:rPr>
        <w:t xml:space="preserve"> </w:t>
      </w:r>
      <w:r w:rsidR="007402C0">
        <w:rPr>
          <w:color w:val="000000"/>
        </w:rPr>
        <w:t xml:space="preserve">The administrative code of the city of </w:t>
      </w:r>
      <w:r w:rsidR="00E56823">
        <w:rPr>
          <w:color w:val="000000"/>
        </w:rPr>
        <w:t xml:space="preserve">New York </w:t>
      </w:r>
      <w:r w:rsidR="00A1327A">
        <w:rPr>
          <w:color w:val="000000"/>
        </w:rPr>
        <w:t>is amended by adding a new</w:t>
      </w:r>
      <w:r w:rsidR="00FB5CF6">
        <w:rPr>
          <w:color w:val="000000"/>
        </w:rPr>
        <w:t xml:space="preserve"> section </w:t>
      </w:r>
      <w:r w:rsidR="007402C0">
        <w:rPr>
          <w:color w:val="000000"/>
        </w:rPr>
        <w:t xml:space="preserve">9-207 </w:t>
      </w:r>
      <w:r w:rsidR="00A1327A">
        <w:rPr>
          <w:color w:val="000000"/>
        </w:rPr>
        <w:t>to read as follows:</w:t>
      </w:r>
    </w:p>
    <w:p w14:paraId="55D169DC" w14:textId="30CF2FC4" w:rsidR="006A15EF" w:rsidRDefault="007402C0" w:rsidP="0012598A">
      <w:pPr>
        <w:tabs>
          <w:tab w:val="left" w:pos="5850"/>
        </w:tabs>
        <w:spacing w:line="480" w:lineRule="auto"/>
        <w:jc w:val="both"/>
        <w:rPr>
          <w:u w:val="single"/>
        </w:rPr>
      </w:pPr>
      <w:r w:rsidRPr="007402C0">
        <w:rPr>
          <w:color w:val="000000"/>
          <w:u w:val="single"/>
        </w:rPr>
        <w:t>§ 9-207</w:t>
      </w:r>
      <w:r w:rsidR="00E56823" w:rsidRPr="00E56823">
        <w:rPr>
          <w:u w:val="single"/>
        </w:rPr>
        <w:t xml:space="preserve"> </w:t>
      </w:r>
      <w:r w:rsidR="00FB5CF6">
        <w:rPr>
          <w:u w:val="single"/>
        </w:rPr>
        <w:t>Local conditional release commission.</w:t>
      </w:r>
      <w:r w:rsidR="00E56823" w:rsidRPr="00E56823">
        <w:rPr>
          <w:u w:val="single"/>
        </w:rPr>
        <w:t xml:space="preserve"> </w:t>
      </w:r>
      <w:r w:rsidR="00FB5CF6" w:rsidRPr="006A15EF">
        <w:rPr>
          <w:u w:val="single"/>
        </w:rPr>
        <w:t>The</w:t>
      </w:r>
      <w:r w:rsidR="00CE28B0" w:rsidRPr="006A15EF">
        <w:rPr>
          <w:u w:val="single"/>
        </w:rPr>
        <w:t>re</w:t>
      </w:r>
      <w:r w:rsidR="00FB5CF6" w:rsidRPr="006A15EF">
        <w:rPr>
          <w:u w:val="single"/>
        </w:rPr>
        <w:t xml:space="preserve"> </w:t>
      </w:r>
      <w:r w:rsidR="006A15EF" w:rsidRPr="006A15EF">
        <w:rPr>
          <w:u w:val="single"/>
        </w:rPr>
        <w:t xml:space="preserve">is hereby established </w:t>
      </w:r>
      <w:r w:rsidR="00FB5CF6" w:rsidRPr="006A15EF">
        <w:rPr>
          <w:u w:val="single"/>
        </w:rPr>
        <w:t>a local conditional release commission</w:t>
      </w:r>
      <w:r w:rsidR="006A15EF">
        <w:rPr>
          <w:u w:val="single"/>
        </w:rPr>
        <w:t xml:space="preserve">. </w:t>
      </w:r>
      <w:r w:rsidR="00B63F2A">
        <w:rPr>
          <w:u w:val="single"/>
        </w:rPr>
        <w:t xml:space="preserve">Such commission shall have the powers, duties, and composition </w:t>
      </w:r>
      <w:r w:rsidR="00004567">
        <w:rPr>
          <w:u w:val="single"/>
        </w:rPr>
        <w:t xml:space="preserve">as set forth in </w:t>
      </w:r>
      <w:r w:rsidR="00B63F2A">
        <w:rPr>
          <w:u w:val="single"/>
        </w:rPr>
        <w:t>art</w:t>
      </w:r>
      <w:r w:rsidR="0012598A">
        <w:rPr>
          <w:u w:val="single"/>
        </w:rPr>
        <w:t xml:space="preserve">icle 12 of the correction law or any successor statute. </w:t>
      </w:r>
    </w:p>
    <w:p w14:paraId="3138F7DC" w14:textId="2DABF034" w:rsidR="002F196D" w:rsidRPr="001355B6" w:rsidRDefault="00B63F2A" w:rsidP="00EC561B">
      <w:pPr>
        <w:spacing w:line="480" w:lineRule="auto"/>
        <w:rPr>
          <w:u w:val="single"/>
        </w:rPr>
        <w:sectPr w:rsidR="002F196D" w:rsidRPr="001355B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rPr>
          <w:color w:val="000000"/>
        </w:rPr>
        <w:t>§ 2.</w:t>
      </w:r>
      <w:r w:rsidR="00C01CF6" w:rsidRPr="00A1327A">
        <w:t>This local law take</w:t>
      </w:r>
      <w:r w:rsidR="00BC4811">
        <w:t>s</w:t>
      </w:r>
      <w:r w:rsidR="00C01CF6" w:rsidRPr="00A1327A">
        <w:t xml:space="preserve"> effect </w:t>
      </w:r>
      <w:r w:rsidR="00CE28B0">
        <w:t>immediately</w:t>
      </w:r>
      <w:r w:rsidR="00C01CF6" w:rsidRPr="00A1327A">
        <w:t xml:space="preserve">. </w:t>
      </w:r>
      <w:r w:rsidR="003D7C4E" w:rsidRPr="00A1327A">
        <w:rPr>
          <w:u w:val="single"/>
        </w:rPr>
        <w:t xml:space="preserve"> </w:t>
      </w:r>
    </w:p>
    <w:p w14:paraId="718988A3" w14:textId="77777777" w:rsidR="00B47730" w:rsidRPr="00A1327A" w:rsidRDefault="00B47730" w:rsidP="007101A2">
      <w:pPr>
        <w:ind w:firstLine="0"/>
        <w:jc w:val="both"/>
        <w:rPr>
          <w:sz w:val="18"/>
          <w:szCs w:val="18"/>
        </w:rPr>
      </w:pPr>
    </w:p>
    <w:p w14:paraId="62FC9EB8" w14:textId="77777777" w:rsidR="00DE5A0B" w:rsidRDefault="00DE5A0B" w:rsidP="007101A2">
      <w:pPr>
        <w:ind w:firstLine="0"/>
        <w:jc w:val="both"/>
        <w:rPr>
          <w:sz w:val="18"/>
          <w:szCs w:val="18"/>
        </w:rPr>
      </w:pPr>
    </w:p>
    <w:p w14:paraId="693FAED3" w14:textId="77777777" w:rsidR="00DE5A0B" w:rsidRDefault="00DE5A0B" w:rsidP="007101A2">
      <w:pPr>
        <w:ind w:firstLine="0"/>
        <w:jc w:val="both"/>
        <w:rPr>
          <w:sz w:val="18"/>
          <w:szCs w:val="18"/>
        </w:rPr>
      </w:pPr>
    </w:p>
    <w:p w14:paraId="4ED3AECF" w14:textId="77777777" w:rsidR="00DE5A0B" w:rsidRDefault="00DE5A0B" w:rsidP="007101A2">
      <w:pPr>
        <w:ind w:firstLine="0"/>
        <w:jc w:val="both"/>
        <w:rPr>
          <w:sz w:val="18"/>
          <w:szCs w:val="18"/>
        </w:rPr>
      </w:pPr>
    </w:p>
    <w:p w14:paraId="444BCDA0" w14:textId="69788002" w:rsidR="00EB262D" w:rsidRPr="00A1327A" w:rsidRDefault="00CE28B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14:paraId="2B1C4912" w14:textId="751B80FF" w:rsidR="004E1CF2" w:rsidRPr="00A1327A" w:rsidRDefault="004E1CF2" w:rsidP="007101A2">
      <w:pPr>
        <w:ind w:firstLine="0"/>
        <w:jc w:val="both"/>
        <w:rPr>
          <w:sz w:val="18"/>
          <w:szCs w:val="18"/>
        </w:rPr>
      </w:pPr>
      <w:r w:rsidRPr="00A1327A">
        <w:rPr>
          <w:sz w:val="18"/>
          <w:szCs w:val="18"/>
        </w:rPr>
        <w:t xml:space="preserve">LS </w:t>
      </w:r>
      <w:r w:rsidR="00B47730" w:rsidRPr="00A1327A">
        <w:rPr>
          <w:sz w:val="18"/>
          <w:szCs w:val="18"/>
        </w:rPr>
        <w:t>#</w:t>
      </w:r>
      <w:r w:rsidR="00CE28B0">
        <w:rPr>
          <w:sz w:val="18"/>
          <w:szCs w:val="18"/>
        </w:rPr>
        <w:t>14,4</w:t>
      </w:r>
      <w:r w:rsidR="00FC20C6">
        <w:rPr>
          <w:sz w:val="18"/>
          <w:szCs w:val="18"/>
        </w:rPr>
        <w:t>45</w:t>
      </w:r>
    </w:p>
    <w:p w14:paraId="772BF820" w14:textId="6287B30C" w:rsidR="00AE212E" w:rsidRDefault="00F9078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4/1</w:t>
      </w:r>
      <w:r w:rsidR="0012598A">
        <w:rPr>
          <w:sz w:val="18"/>
          <w:szCs w:val="18"/>
        </w:rPr>
        <w:t>4</w:t>
      </w:r>
      <w:r>
        <w:rPr>
          <w:sz w:val="18"/>
          <w:szCs w:val="18"/>
        </w:rPr>
        <w:t xml:space="preserve">/20, </w:t>
      </w:r>
      <w:r w:rsidR="0012598A">
        <w:rPr>
          <w:sz w:val="18"/>
          <w:szCs w:val="18"/>
        </w:rPr>
        <w:t>3:04</w:t>
      </w:r>
      <w:r w:rsidR="00CE28B0">
        <w:rPr>
          <w:sz w:val="18"/>
          <w:szCs w:val="18"/>
        </w:rPr>
        <w:t xml:space="preserve"> PM</w:t>
      </w:r>
    </w:p>
    <w:p w14:paraId="6CDAD37E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9D94" w14:textId="77777777" w:rsidR="000D6607" w:rsidRDefault="000D6607">
      <w:r>
        <w:separator/>
      </w:r>
    </w:p>
    <w:p w14:paraId="3AA92549" w14:textId="77777777" w:rsidR="000D6607" w:rsidRDefault="000D6607"/>
  </w:endnote>
  <w:endnote w:type="continuationSeparator" w:id="0">
    <w:p w14:paraId="04642F66" w14:textId="77777777" w:rsidR="000D6607" w:rsidRDefault="000D6607">
      <w:r>
        <w:continuationSeparator/>
      </w:r>
    </w:p>
    <w:p w14:paraId="127B1E98" w14:textId="77777777" w:rsidR="000D6607" w:rsidRDefault="000D6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7DC0B" w14:textId="3781407E" w:rsidR="00B63F2A" w:rsidRDefault="00B6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17AC0" w14:textId="77777777" w:rsidR="00B63F2A" w:rsidRDefault="00B63F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58623" w14:textId="77777777" w:rsidR="00B63F2A" w:rsidRDefault="00B6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7DF21" w14:textId="77777777" w:rsidR="00B63F2A" w:rsidRDefault="00B6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7E24" w14:textId="77777777" w:rsidR="000D6607" w:rsidRDefault="000D6607">
      <w:r>
        <w:separator/>
      </w:r>
    </w:p>
    <w:p w14:paraId="7D0111E0" w14:textId="77777777" w:rsidR="000D6607" w:rsidRDefault="000D6607"/>
  </w:footnote>
  <w:footnote w:type="continuationSeparator" w:id="0">
    <w:p w14:paraId="042D778D" w14:textId="77777777" w:rsidR="000D6607" w:rsidRDefault="000D6607">
      <w:r>
        <w:continuationSeparator/>
      </w:r>
    </w:p>
    <w:p w14:paraId="5F4FFF23" w14:textId="77777777" w:rsidR="000D6607" w:rsidRDefault="000D6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F24E" w14:textId="77777777" w:rsidR="007402C0" w:rsidRDefault="00740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1CBD"/>
    <w:multiLevelType w:val="hybridMultilevel"/>
    <w:tmpl w:val="6A1C2B1C"/>
    <w:lvl w:ilvl="0" w:tplc="4AAE74BA">
      <w:start w:val="1"/>
      <w:numFmt w:val="low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00131"/>
    <w:multiLevelType w:val="hybridMultilevel"/>
    <w:tmpl w:val="37FE8AA6"/>
    <w:lvl w:ilvl="0" w:tplc="5B067C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D6753"/>
    <w:multiLevelType w:val="hybridMultilevel"/>
    <w:tmpl w:val="581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8"/>
    <w:rsid w:val="00004567"/>
    <w:rsid w:val="000135A3"/>
    <w:rsid w:val="000340E0"/>
    <w:rsid w:val="00035181"/>
    <w:rsid w:val="00043CD1"/>
    <w:rsid w:val="000502BC"/>
    <w:rsid w:val="00050EE7"/>
    <w:rsid w:val="000553A6"/>
    <w:rsid w:val="00056BB0"/>
    <w:rsid w:val="0006356C"/>
    <w:rsid w:val="00063BDC"/>
    <w:rsid w:val="00064AFB"/>
    <w:rsid w:val="000820E9"/>
    <w:rsid w:val="00082D02"/>
    <w:rsid w:val="0009173E"/>
    <w:rsid w:val="00094A70"/>
    <w:rsid w:val="00095E0E"/>
    <w:rsid w:val="000D4A7F"/>
    <w:rsid w:val="000D6607"/>
    <w:rsid w:val="001073BD"/>
    <w:rsid w:val="00115B31"/>
    <w:rsid w:val="0012598A"/>
    <w:rsid w:val="001355B6"/>
    <w:rsid w:val="001509BF"/>
    <w:rsid w:val="00150A27"/>
    <w:rsid w:val="001527BE"/>
    <w:rsid w:val="00165627"/>
    <w:rsid w:val="00167107"/>
    <w:rsid w:val="00167BAA"/>
    <w:rsid w:val="00180BD2"/>
    <w:rsid w:val="00195A80"/>
    <w:rsid w:val="001C7570"/>
    <w:rsid w:val="001D4249"/>
    <w:rsid w:val="001D5370"/>
    <w:rsid w:val="00205741"/>
    <w:rsid w:val="00207323"/>
    <w:rsid w:val="00215EE7"/>
    <w:rsid w:val="0021642E"/>
    <w:rsid w:val="0022099D"/>
    <w:rsid w:val="00241F94"/>
    <w:rsid w:val="00244F7B"/>
    <w:rsid w:val="00247004"/>
    <w:rsid w:val="002605E6"/>
    <w:rsid w:val="00265729"/>
    <w:rsid w:val="00270162"/>
    <w:rsid w:val="00280955"/>
    <w:rsid w:val="00292C42"/>
    <w:rsid w:val="002B351E"/>
    <w:rsid w:val="002C4435"/>
    <w:rsid w:val="002D5F4F"/>
    <w:rsid w:val="002E165F"/>
    <w:rsid w:val="002E6617"/>
    <w:rsid w:val="002F196D"/>
    <w:rsid w:val="002F269C"/>
    <w:rsid w:val="00301E5D"/>
    <w:rsid w:val="00320D3B"/>
    <w:rsid w:val="003271F9"/>
    <w:rsid w:val="0033027F"/>
    <w:rsid w:val="00334DB7"/>
    <w:rsid w:val="003447CD"/>
    <w:rsid w:val="00352CA7"/>
    <w:rsid w:val="00357E74"/>
    <w:rsid w:val="00362B07"/>
    <w:rsid w:val="00371A1C"/>
    <w:rsid w:val="003720CF"/>
    <w:rsid w:val="00386E57"/>
    <w:rsid w:val="003874A1"/>
    <w:rsid w:val="00387754"/>
    <w:rsid w:val="00394AE2"/>
    <w:rsid w:val="003A103E"/>
    <w:rsid w:val="003A29EF"/>
    <w:rsid w:val="003A3007"/>
    <w:rsid w:val="003A75C2"/>
    <w:rsid w:val="003D5E92"/>
    <w:rsid w:val="003D7C4E"/>
    <w:rsid w:val="003F26F9"/>
    <w:rsid w:val="003F3109"/>
    <w:rsid w:val="004268F4"/>
    <w:rsid w:val="00432688"/>
    <w:rsid w:val="00435311"/>
    <w:rsid w:val="00444642"/>
    <w:rsid w:val="00447A01"/>
    <w:rsid w:val="00472CCE"/>
    <w:rsid w:val="004851E7"/>
    <w:rsid w:val="004948B5"/>
    <w:rsid w:val="004B097C"/>
    <w:rsid w:val="004E1CF2"/>
    <w:rsid w:val="004F3343"/>
    <w:rsid w:val="005020E8"/>
    <w:rsid w:val="00520808"/>
    <w:rsid w:val="0052399D"/>
    <w:rsid w:val="00550E96"/>
    <w:rsid w:val="00552913"/>
    <w:rsid w:val="00554C35"/>
    <w:rsid w:val="00586366"/>
    <w:rsid w:val="00595EA5"/>
    <w:rsid w:val="005A1EBD"/>
    <w:rsid w:val="005B11D6"/>
    <w:rsid w:val="005B5DE4"/>
    <w:rsid w:val="005C4C57"/>
    <w:rsid w:val="005C6980"/>
    <w:rsid w:val="005D4A03"/>
    <w:rsid w:val="005E655A"/>
    <w:rsid w:val="005E7681"/>
    <w:rsid w:val="005F3AA6"/>
    <w:rsid w:val="005F547A"/>
    <w:rsid w:val="00615737"/>
    <w:rsid w:val="00630AB3"/>
    <w:rsid w:val="00635BB9"/>
    <w:rsid w:val="00645653"/>
    <w:rsid w:val="006662DF"/>
    <w:rsid w:val="00681A93"/>
    <w:rsid w:val="00687344"/>
    <w:rsid w:val="0069759B"/>
    <w:rsid w:val="006A13E4"/>
    <w:rsid w:val="006A15EF"/>
    <w:rsid w:val="006A691C"/>
    <w:rsid w:val="006B26AF"/>
    <w:rsid w:val="006B590A"/>
    <w:rsid w:val="006B5AB9"/>
    <w:rsid w:val="006C4DB3"/>
    <w:rsid w:val="006D3E3C"/>
    <w:rsid w:val="006D562C"/>
    <w:rsid w:val="006E2848"/>
    <w:rsid w:val="006E6BF4"/>
    <w:rsid w:val="006E72D9"/>
    <w:rsid w:val="006F2B67"/>
    <w:rsid w:val="006F5CC7"/>
    <w:rsid w:val="007101A2"/>
    <w:rsid w:val="007110C0"/>
    <w:rsid w:val="007218EB"/>
    <w:rsid w:val="0072551E"/>
    <w:rsid w:val="00727F04"/>
    <w:rsid w:val="007402C0"/>
    <w:rsid w:val="00750030"/>
    <w:rsid w:val="00750C32"/>
    <w:rsid w:val="007659BE"/>
    <w:rsid w:val="00767CD4"/>
    <w:rsid w:val="00770B9A"/>
    <w:rsid w:val="007745D8"/>
    <w:rsid w:val="00782A11"/>
    <w:rsid w:val="007903EA"/>
    <w:rsid w:val="007947D4"/>
    <w:rsid w:val="0079565E"/>
    <w:rsid w:val="007A1A40"/>
    <w:rsid w:val="007A54D5"/>
    <w:rsid w:val="007A602C"/>
    <w:rsid w:val="007B293E"/>
    <w:rsid w:val="007B6497"/>
    <w:rsid w:val="007B64ED"/>
    <w:rsid w:val="007C1D9D"/>
    <w:rsid w:val="007C49D4"/>
    <w:rsid w:val="007C6893"/>
    <w:rsid w:val="007D0946"/>
    <w:rsid w:val="007D6C87"/>
    <w:rsid w:val="007E73C5"/>
    <w:rsid w:val="007E79D5"/>
    <w:rsid w:val="007F4087"/>
    <w:rsid w:val="00806569"/>
    <w:rsid w:val="008167F4"/>
    <w:rsid w:val="00835178"/>
    <w:rsid w:val="0083646C"/>
    <w:rsid w:val="00844A3C"/>
    <w:rsid w:val="0085260B"/>
    <w:rsid w:val="00853E42"/>
    <w:rsid w:val="00865588"/>
    <w:rsid w:val="00872BFD"/>
    <w:rsid w:val="00880099"/>
    <w:rsid w:val="008936AC"/>
    <w:rsid w:val="008B7930"/>
    <w:rsid w:val="008C0807"/>
    <w:rsid w:val="008C4B71"/>
    <w:rsid w:val="008E28FA"/>
    <w:rsid w:val="008F0B17"/>
    <w:rsid w:val="008F5B7C"/>
    <w:rsid w:val="008F78AE"/>
    <w:rsid w:val="00900ACB"/>
    <w:rsid w:val="00925D71"/>
    <w:rsid w:val="0093207E"/>
    <w:rsid w:val="00932A30"/>
    <w:rsid w:val="0094161A"/>
    <w:rsid w:val="009822E5"/>
    <w:rsid w:val="00990ECE"/>
    <w:rsid w:val="009C6249"/>
    <w:rsid w:val="009D1D58"/>
    <w:rsid w:val="009D1E3A"/>
    <w:rsid w:val="009E1679"/>
    <w:rsid w:val="00A03635"/>
    <w:rsid w:val="00A10451"/>
    <w:rsid w:val="00A1327A"/>
    <w:rsid w:val="00A24EA6"/>
    <w:rsid w:val="00A25C76"/>
    <w:rsid w:val="00A269C2"/>
    <w:rsid w:val="00A414C3"/>
    <w:rsid w:val="00A46ACE"/>
    <w:rsid w:val="00A478BF"/>
    <w:rsid w:val="00A531EC"/>
    <w:rsid w:val="00A654D0"/>
    <w:rsid w:val="00A928C4"/>
    <w:rsid w:val="00AC5237"/>
    <w:rsid w:val="00AD1881"/>
    <w:rsid w:val="00AD21AA"/>
    <w:rsid w:val="00AD2D46"/>
    <w:rsid w:val="00AE212E"/>
    <w:rsid w:val="00AE645C"/>
    <w:rsid w:val="00AF39A5"/>
    <w:rsid w:val="00B00F99"/>
    <w:rsid w:val="00B13307"/>
    <w:rsid w:val="00B15D83"/>
    <w:rsid w:val="00B1635A"/>
    <w:rsid w:val="00B30100"/>
    <w:rsid w:val="00B42E42"/>
    <w:rsid w:val="00B47730"/>
    <w:rsid w:val="00B63F2A"/>
    <w:rsid w:val="00B72A6B"/>
    <w:rsid w:val="00BA24D0"/>
    <w:rsid w:val="00BA4408"/>
    <w:rsid w:val="00BA4B69"/>
    <w:rsid w:val="00BA4EEB"/>
    <w:rsid w:val="00BA599A"/>
    <w:rsid w:val="00BB6434"/>
    <w:rsid w:val="00BC1806"/>
    <w:rsid w:val="00BC4811"/>
    <w:rsid w:val="00BD4E49"/>
    <w:rsid w:val="00BE0F39"/>
    <w:rsid w:val="00BE7FA8"/>
    <w:rsid w:val="00BF5726"/>
    <w:rsid w:val="00BF76F0"/>
    <w:rsid w:val="00C01CF6"/>
    <w:rsid w:val="00C404D5"/>
    <w:rsid w:val="00C42026"/>
    <w:rsid w:val="00C5146E"/>
    <w:rsid w:val="00C56EFD"/>
    <w:rsid w:val="00C75961"/>
    <w:rsid w:val="00C92A35"/>
    <w:rsid w:val="00C93F56"/>
    <w:rsid w:val="00C96CEE"/>
    <w:rsid w:val="00CA09E2"/>
    <w:rsid w:val="00CA2899"/>
    <w:rsid w:val="00CA30A1"/>
    <w:rsid w:val="00CA6B5C"/>
    <w:rsid w:val="00CC4ED3"/>
    <w:rsid w:val="00CC5F47"/>
    <w:rsid w:val="00CC6030"/>
    <w:rsid w:val="00CE28B0"/>
    <w:rsid w:val="00CE602C"/>
    <w:rsid w:val="00CF17D2"/>
    <w:rsid w:val="00D059C7"/>
    <w:rsid w:val="00D30A34"/>
    <w:rsid w:val="00D52CE9"/>
    <w:rsid w:val="00D56E57"/>
    <w:rsid w:val="00D73C2C"/>
    <w:rsid w:val="00D87AE6"/>
    <w:rsid w:val="00D87F4D"/>
    <w:rsid w:val="00D92CE4"/>
    <w:rsid w:val="00D93ADC"/>
    <w:rsid w:val="00D94395"/>
    <w:rsid w:val="00D975BE"/>
    <w:rsid w:val="00DA0A0E"/>
    <w:rsid w:val="00DB6BFB"/>
    <w:rsid w:val="00DC57C0"/>
    <w:rsid w:val="00DD53CC"/>
    <w:rsid w:val="00DD54B8"/>
    <w:rsid w:val="00DE5612"/>
    <w:rsid w:val="00DE5A0B"/>
    <w:rsid w:val="00DE6E46"/>
    <w:rsid w:val="00DF7976"/>
    <w:rsid w:val="00E0423E"/>
    <w:rsid w:val="00E06550"/>
    <w:rsid w:val="00E13406"/>
    <w:rsid w:val="00E310B4"/>
    <w:rsid w:val="00E34500"/>
    <w:rsid w:val="00E37C8F"/>
    <w:rsid w:val="00E41349"/>
    <w:rsid w:val="00E42EF6"/>
    <w:rsid w:val="00E53FE1"/>
    <w:rsid w:val="00E56823"/>
    <w:rsid w:val="00E611AD"/>
    <w:rsid w:val="00E611DE"/>
    <w:rsid w:val="00E6426E"/>
    <w:rsid w:val="00E84A4E"/>
    <w:rsid w:val="00E96AB4"/>
    <w:rsid w:val="00E97376"/>
    <w:rsid w:val="00EB262D"/>
    <w:rsid w:val="00EB4F54"/>
    <w:rsid w:val="00EB5A95"/>
    <w:rsid w:val="00EC561B"/>
    <w:rsid w:val="00ED266D"/>
    <w:rsid w:val="00ED2846"/>
    <w:rsid w:val="00ED6ADF"/>
    <w:rsid w:val="00EE54CA"/>
    <w:rsid w:val="00EF1E62"/>
    <w:rsid w:val="00F0418B"/>
    <w:rsid w:val="00F10F32"/>
    <w:rsid w:val="00F2057A"/>
    <w:rsid w:val="00F23C44"/>
    <w:rsid w:val="00F33321"/>
    <w:rsid w:val="00F34140"/>
    <w:rsid w:val="00F57DAB"/>
    <w:rsid w:val="00F9078C"/>
    <w:rsid w:val="00FA5BBD"/>
    <w:rsid w:val="00FA63F7"/>
    <w:rsid w:val="00FB2FD6"/>
    <w:rsid w:val="00FB3C3B"/>
    <w:rsid w:val="00FB5CF6"/>
    <w:rsid w:val="00FC20C6"/>
    <w:rsid w:val="00FC547E"/>
    <w:rsid w:val="00FE250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42F4F"/>
  <w15:docId w15:val="{2D3C5461-DD53-464B-B51F-184512D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02C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E5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F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F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78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1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9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4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47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7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2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5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7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45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7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7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7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650">
              <w:marLeft w:val="720"/>
              <w:marRight w:val="720"/>
              <w:marTop w:val="180"/>
              <w:marBottom w:val="0"/>
              <w:divBdr>
                <w:top w:val="single" w:sz="8" w:space="2" w:color="800000"/>
                <w:left w:val="single" w:sz="8" w:space="2" w:color="800000"/>
                <w:bottom w:val="single" w:sz="18" w:space="2" w:color="800000"/>
                <w:right w:val="single" w:sz="18" w:space="2" w:color="800000"/>
              </w:divBdr>
            </w:div>
          </w:divsChild>
        </w:div>
        <w:div w:id="17966781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4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0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2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0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58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9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6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39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4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845">
              <w:marLeft w:val="720"/>
              <w:marRight w:val="720"/>
              <w:marTop w:val="180"/>
              <w:marBottom w:val="0"/>
              <w:divBdr>
                <w:top w:val="single" w:sz="8" w:space="2" w:color="800000"/>
                <w:left w:val="single" w:sz="8" w:space="2" w:color="800000"/>
                <w:bottom w:val="single" w:sz="18" w:space="2" w:color="800000"/>
                <w:right w:val="single" w:sz="18" w:space="2" w:color="800000"/>
              </w:divBdr>
            </w:div>
          </w:divsChild>
        </w:div>
        <w:div w:id="1461412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2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5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87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76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5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9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1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69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88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19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5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6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32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12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8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9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0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0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6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80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2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1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1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0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61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51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5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72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63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7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8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2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51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19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70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02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0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81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3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47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4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74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89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28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13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8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3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0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2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19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98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50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1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3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4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08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2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66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93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2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52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898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32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4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24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0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6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38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18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6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09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39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3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2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7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2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09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12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48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42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6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2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8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0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4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1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2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8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38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5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1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6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0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7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53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0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69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6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2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3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3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4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8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0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30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20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73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83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6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3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7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8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1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47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7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0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2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97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90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8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1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7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9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4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45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4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6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86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1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60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4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11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71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22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5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0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28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1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0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92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45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0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1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56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74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3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2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0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8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0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59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67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4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15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3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5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1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78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9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77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11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29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4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12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3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09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250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10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5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8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0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3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0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1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0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2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6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2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79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4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2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8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71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9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7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49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9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25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86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0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2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74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93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7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77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6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83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1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3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94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7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21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3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53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70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43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68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9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1792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0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7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9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646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1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7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3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3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0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29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4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2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0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5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8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1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3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4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85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13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14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18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03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6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87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19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0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82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83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36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6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87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82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42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2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17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408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630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4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0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3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3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5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1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4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75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1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9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5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07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94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7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61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5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4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3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87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90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5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12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7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8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9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4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07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2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2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8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2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2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4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8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4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2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50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5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24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0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0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88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7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6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8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1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4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4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7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81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50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4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7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2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47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001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7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1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3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47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189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00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4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4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3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2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4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57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61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5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06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6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12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81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3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63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11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80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17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45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9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1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4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61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17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5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1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69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6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6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67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83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0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60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90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0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3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53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90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92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34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900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50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2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65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75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05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1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9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8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6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5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6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8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5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19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7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78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34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2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6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8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28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2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8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92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4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63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52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5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97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51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58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2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13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53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7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4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94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84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5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85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8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3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9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30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4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5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2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1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0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22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005">
              <w:marLeft w:val="720"/>
              <w:marRight w:val="72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0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97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68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5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1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2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2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1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1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5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1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30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9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5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3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1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3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48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7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64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54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39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7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3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7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81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3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1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70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50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38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5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9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7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5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37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0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04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3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31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89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5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8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1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3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7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2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4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69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8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6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36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63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57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0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36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40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4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77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1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68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7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0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28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4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0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94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31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36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1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6E54-B92F-4F34-97F2-4101991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Kingsley, Josh</dc:creator>
  <cp:lastModifiedBy>DelFranco, Ruthie</cp:lastModifiedBy>
  <cp:revision>4</cp:revision>
  <cp:lastPrinted>2017-10-12T14:32:00Z</cp:lastPrinted>
  <dcterms:created xsi:type="dcterms:W3CDTF">2020-07-14T16:04:00Z</dcterms:created>
  <dcterms:modified xsi:type="dcterms:W3CDTF">2020-08-03T15:30:00Z</dcterms:modified>
</cp:coreProperties>
</file>