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794892" w14:textId="77777777" w:rsidR="006B5B63" w:rsidRPr="006017CE" w:rsidRDefault="006B5B63" w:rsidP="006B5B63">
      <w:pPr>
        <w:pStyle w:val="Heading1"/>
        <w:tabs>
          <w:tab w:val="left" w:pos="0"/>
        </w:tabs>
        <w:ind w:left="0" w:right="90"/>
        <w:jc w:val="center"/>
        <w:rPr>
          <w:rFonts w:ascii="Times New Roman" w:hAnsi="Times New Roman"/>
        </w:rPr>
      </w:pPr>
      <w:bookmarkStart w:id="0" w:name="_GoBack"/>
      <w:bookmarkEnd w:id="0"/>
      <w:r w:rsidRPr="006017CE">
        <w:rPr>
          <w:rFonts w:ascii="Times New Roman" w:hAnsi="Times New Roman"/>
        </w:rPr>
        <w:t>T H E  C O U N C I L</w:t>
      </w:r>
    </w:p>
    <w:p w14:paraId="37E1C38F" w14:textId="77777777" w:rsidR="006B5B63" w:rsidRPr="006017CE" w:rsidRDefault="006B5B63" w:rsidP="006B5B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center"/>
        <w:rPr>
          <w:b/>
        </w:rPr>
      </w:pPr>
    </w:p>
    <w:p w14:paraId="6B181977" w14:textId="77777777" w:rsidR="006B5B63" w:rsidRPr="006B3CCE" w:rsidRDefault="006B5B63" w:rsidP="006B5B63">
      <w:pPr>
        <w:widowControl/>
        <w:tabs>
          <w:tab w:val="center" w:pos="5256"/>
        </w:tabs>
        <w:jc w:val="both"/>
        <w:rPr>
          <w:rFonts w:cs="Times New Roman CYR"/>
          <w:b/>
          <w:bCs/>
        </w:rPr>
      </w:pPr>
      <w:r w:rsidRPr="006B3CCE">
        <w:rPr>
          <w:b/>
        </w:rPr>
        <w:t xml:space="preserve">REPORT OF THE COMMITTEE ON FINANCE APPROVING </w:t>
      </w:r>
      <w:r w:rsidRPr="006B3CCE">
        <w:rPr>
          <w:rFonts w:cs="Times New Roman CYR"/>
          <w:b/>
          <w:bCs/>
        </w:rPr>
        <w:t xml:space="preserve">THE COMMUNITY DEVELOPMENT </w:t>
      </w:r>
      <w:r>
        <w:rPr>
          <w:rFonts w:cs="Times New Roman CYR"/>
          <w:b/>
          <w:bCs/>
        </w:rPr>
        <w:t>BUDGET FOR CITY FISCAL YEAR 2021</w:t>
      </w:r>
      <w:r w:rsidRPr="006B3CCE">
        <w:rPr>
          <w:rFonts w:cs="Times New Roman CYR"/>
          <w:b/>
          <w:bCs/>
        </w:rPr>
        <w:t>,</w:t>
      </w:r>
      <w:r>
        <w:rPr>
          <w:rFonts w:cs="Times New Roman CYR"/>
          <w:b/>
          <w:bCs/>
        </w:rPr>
        <w:t xml:space="preserve"> </w:t>
      </w:r>
      <w:r w:rsidRPr="006B3CCE">
        <w:rPr>
          <w:rFonts w:cs="Times New Roman CYR"/>
          <w:b/>
          <w:bCs/>
        </w:rPr>
        <w:t>THE REALLOCATION OF FORT</w:t>
      </w:r>
      <w:r>
        <w:rPr>
          <w:rFonts w:cs="Times New Roman CYR"/>
          <w:b/>
          <w:bCs/>
        </w:rPr>
        <w:t>Y-SIXTH</w:t>
      </w:r>
      <w:r w:rsidRPr="006B3CCE">
        <w:rPr>
          <w:rFonts w:cs="Times New Roman CYR"/>
          <w:b/>
          <w:bCs/>
        </w:rPr>
        <w:t xml:space="preserve"> YEAR COMMUNITY DEVELO</w:t>
      </w:r>
      <w:r>
        <w:rPr>
          <w:rFonts w:cs="Times New Roman CYR"/>
          <w:b/>
          <w:bCs/>
        </w:rPr>
        <w:t>PMENT FUNDS, AND THE FORTY-SEVENTH</w:t>
      </w:r>
      <w:r w:rsidRPr="006B3CCE">
        <w:rPr>
          <w:rFonts w:cs="Times New Roman CYR"/>
          <w:b/>
          <w:bCs/>
        </w:rPr>
        <w:t xml:space="preserve"> COMMUNITY DEVELOPMENT PROGRAM YEAR.</w:t>
      </w:r>
    </w:p>
    <w:p w14:paraId="1695E63D" w14:textId="77777777" w:rsidR="006B5B63" w:rsidRPr="006017CE" w:rsidRDefault="006B5B63" w:rsidP="006B5B63">
      <w:pPr>
        <w:pStyle w:val="Heading2"/>
        <w:ind w:right="90"/>
      </w:pPr>
    </w:p>
    <w:p w14:paraId="0FAE7D51" w14:textId="77777777" w:rsidR="006B5B63" w:rsidRPr="006017CE" w:rsidRDefault="006B5B63" w:rsidP="006B5B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pPr>
    </w:p>
    <w:p w14:paraId="340A4705" w14:textId="77777777" w:rsidR="006B5B63" w:rsidRPr="006017CE" w:rsidRDefault="006B5B63" w:rsidP="006B5B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firstLine="720"/>
        <w:jc w:val="both"/>
      </w:pPr>
      <w:r w:rsidRPr="006017CE">
        <w:t>The Committee on Finance respectfully submits to The Council of the City of New York the following:</w:t>
      </w:r>
    </w:p>
    <w:p w14:paraId="0953664F" w14:textId="77777777" w:rsidR="006B5B63" w:rsidRPr="006017CE" w:rsidRDefault="006B5B63" w:rsidP="006B5B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pPr>
    </w:p>
    <w:p w14:paraId="5F888FDB" w14:textId="77777777" w:rsidR="006B5B63" w:rsidRPr="006017CE" w:rsidRDefault="006B5B63" w:rsidP="006B5B63">
      <w:pPr>
        <w:tabs>
          <w:tab w:val="left" w:pos="-90"/>
          <w:tab w:val="left" w:pos="0"/>
          <w:tab w:val="center" w:pos="4680"/>
          <w:tab w:val="left" w:pos="5040"/>
          <w:tab w:val="left" w:pos="5760"/>
          <w:tab w:val="left" w:pos="6480"/>
          <w:tab w:val="left" w:pos="7200"/>
          <w:tab w:val="left" w:pos="7920"/>
          <w:tab w:val="left" w:pos="8640"/>
          <w:tab w:val="left" w:pos="9360"/>
        </w:tabs>
        <w:ind w:right="90"/>
        <w:jc w:val="center"/>
        <w:rPr>
          <w:b/>
        </w:rPr>
      </w:pPr>
      <w:r w:rsidRPr="006017CE">
        <w:rPr>
          <w:b/>
        </w:rPr>
        <w:t>R E P O R T</w:t>
      </w:r>
    </w:p>
    <w:p w14:paraId="1503B661" w14:textId="77777777" w:rsidR="006B5B63" w:rsidRDefault="006B5B63" w:rsidP="006B5B63">
      <w:pPr>
        <w:widowControl/>
        <w:jc w:val="both"/>
        <w:rPr>
          <w:rFonts w:cs="Times New Roman CYR"/>
          <w:b/>
          <w:bCs/>
        </w:rPr>
      </w:pPr>
    </w:p>
    <w:p w14:paraId="4A785758" w14:textId="77777777" w:rsidR="006B5B63" w:rsidRDefault="006B5B63" w:rsidP="006B5B63">
      <w:pPr>
        <w:widowControl/>
        <w:ind w:firstLine="720"/>
        <w:jc w:val="both"/>
        <w:rPr>
          <w:rFonts w:cs="Times New Roman CYR"/>
          <w:b/>
          <w:bCs/>
        </w:rPr>
      </w:pPr>
      <w:r w:rsidRPr="006017CE">
        <w:rPr>
          <w:u w:val="single"/>
        </w:rPr>
        <w:t>Introduction.</w:t>
      </w:r>
      <w:r w:rsidRPr="006017CE">
        <w:t xml:space="preserve">  </w:t>
      </w:r>
      <w:r w:rsidRPr="006B3CCE">
        <w:rPr>
          <w:rFonts w:cs="Times New Roman CYR"/>
          <w:bCs/>
        </w:rPr>
        <w:t>The Proposed City Fiscal Year 20</w:t>
      </w:r>
      <w:r>
        <w:rPr>
          <w:rFonts w:cs="Times New Roman CYR"/>
          <w:bCs/>
        </w:rPr>
        <w:t>21</w:t>
      </w:r>
      <w:r w:rsidRPr="006B3CCE">
        <w:rPr>
          <w:rFonts w:cs="Times New Roman CYR"/>
          <w:bCs/>
        </w:rPr>
        <w:t xml:space="preserve"> Community Development Program, Proposed Reallocation of Forty-</w:t>
      </w:r>
      <w:r>
        <w:rPr>
          <w:rFonts w:cs="Times New Roman CYR"/>
          <w:bCs/>
        </w:rPr>
        <w:t xml:space="preserve">Sixth </w:t>
      </w:r>
      <w:r w:rsidRPr="006B3CCE">
        <w:rPr>
          <w:rFonts w:cs="Times New Roman CYR"/>
          <w:bCs/>
        </w:rPr>
        <w:t>Year Community Development Funds, and Proposed Fort</w:t>
      </w:r>
      <w:r>
        <w:rPr>
          <w:rFonts w:cs="Times New Roman CYR"/>
          <w:bCs/>
        </w:rPr>
        <w:t>y-Seventh</w:t>
      </w:r>
      <w:r w:rsidRPr="006B3CCE">
        <w:rPr>
          <w:rFonts w:cs="Times New Roman CYR"/>
          <w:bCs/>
        </w:rPr>
        <w:t xml:space="preserve"> Year Community Development Program were submitted by the Mayor to the Council on </w:t>
      </w:r>
      <w:r>
        <w:rPr>
          <w:rFonts w:cs="Times New Roman CYR"/>
          <w:bCs/>
        </w:rPr>
        <w:t>April 16</w:t>
      </w:r>
      <w:r w:rsidRPr="006B3CCE">
        <w:rPr>
          <w:rFonts w:cs="Times New Roman CYR"/>
          <w:bCs/>
        </w:rPr>
        <w:t>, 20</w:t>
      </w:r>
      <w:r>
        <w:rPr>
          <w:rFonts w:cs="Times New Roman CYR"/>
          <w:bCs/>
        </w:rPr>
        <w:t>20</w:t>
      </w:r>
      <w:r w:rsidRPr="006B3CCE">
        <w:rPr>
          <w:rFonts w:cs="Times New Roman CYR"/>
          <w:bCs/>
        </w:rPr>
        <w:t xml:space="preserve"> and referred to the Committee on Finance.  </w:t>
      </w:r>
    </w:p>
    <w:p w14:paraId="05BB95FA" w14:textId="77777777" w:rsidR="006B5B63" w:rsidRDefault="006B5B63" w:rsidP="006B5B63">
      <w:pPr>
        <w:widowControl/>
        <w:jc w:val="both"/>
        <w:rPr>
          <w:rFonts w:cs="Times New Roman CYR"/>
          <w:b/>
          <w:bCs/>
        </w:rPr>
      </w:pPr>
    </w:p>
    <w:p w14:paraId="0875447B" w14:textId="77777777" w:rsidR="006B5B63" w:rsidRPr="00341812" w:rsidRDefault="006B5B63" w:rsidP="006B5B63">
      <w:pPr>
        <w:jc w:val="both"/>
        <w:rPr>
          <w:rFonts w:cs="Times New Roman CYR"/>
          <w:bCs/>
          <w:highlight w:val="yellow"/>
        </w:rPr>
      </w:pPr>
      <w:r w:rsidRPr="00FA2FA1">
        <w:rPr>
          <w:rFonts w:cs="Times New Roman CYR"/>
          <w:bCs/>
          <w:u w:val="single"/>
        </w:rPr>
        <w:t>Analysis.</w:t>
      </w:r>
      <w:r w:rsidRPr="00EC1D9B">
        <w:rPr>
          <w:rFonts w:cs="Times New Roman CYR"/>
          <w:bCs/>
        </w:rPr>
        <w:t xml:space="preserve">  </w:t>
      </w:r>
      <w:r w:rsidRPr="006B3CCE">
        <w:rPr>
          <w:rFonts w:cs="Times New Roman CYR"/>
          <w:bCs/>
        </w:rPr>
        <w:t xml:space="preserve">The </w:t>
      </w:r>
      <w:r w:rsidRPr="00341812">
        <w:rPr>
          <w:rFonts w:cs="Times New Roman CYR"/>
          <w:bCs/>
        </w:rPr>
        <w:t>Committee on Finance held hearings on the</w:t>
      </w:r>
      <w:r>
        <w:rPr>
          <w:rFonts w:cs="Times New Roman CYR"/>
          <w:bCs/>
        </w:rPr>
        <w:t xml:space="preserve"> </w:t>
      </w:r>
      <w:proofErr w:type="gramStart"/>
      <w:r>
        <w:rPr>
          <w:rFonts w:cs="Times New Roman CYR"/>
          <w:bCs/>
        </w:rPr>
        <w:t>6</w:t>
      </w:r>
      <w:r w:rsidRPr="00F27E62">
        <w:rPr>
          <w:rFonts w:cs="Times New Roman CYR"/>
          <w:bCs/>
          <w:vertAlign w:val="superscript"/>
        </w:rPr>
        <w:t>th</w:t>
      </w:r>
      <w:proofErr w:type="gramEnd"/>
      <w:r>
        <w:rPr>
          <w:rFonts w:cs="Times New Roman CYR"/>
          <w:bCs/>
        </w:rPr>
        <w:t>, 12</w:t>
      </w:r>
      <w:r w:rsidRPr="00F27E62">
        <w:rPr>
          <w:rFonts w:cs="Times New Roman CYR"/>
          <w:bCs/>
          <w:vertAlign w:val="superscript"/>
        </w:rPr>
        <w:t>th</w:t>
      </w:r>
      <w:r>
        <w:rPr>
          <w:rFonts w:cs="Times New Roman CYR"/>
          <w:bCs/>
        </w:rPr>
        <w:t>, 14</w:t>
      </w:r>
      <w:r w:rsidRPr="00F27E62">
        <w:rPr>
          <w:rFonts w:cs="Times New Roman CYR"/>
          <w:bCs/>
          <w:vertAlign w:val="superscript"/>
        </w:rPr>
        <w:t>th</w:t>
      </w:r>
      <w:r>
        <w:rPr>
          <w:rFonts w:cs="Times New Roman CYR"/>
          <w:bCs/>
        </w:rPr>
        <w:t>, 18</w:t>
      </w:r>
      <w:r w:rsidRPr="00F27E62">
        <w:rPr>
          <w:rFonts w:cs="Times New Roman CYR"/>
          <w:bCs/>
          <w:vertAlign w:val="superscript"/>
        </w:rPr>
        <w:t>th</w:t>
      </w:r>
      <w:r>
        <w:rPr>
          <w:rFonts w:cs="Times New Roman CYR"/>
          <w:bCs/>
        </w:rPr>
        <w:t>, 20</w:t>
      </w:r>
      <w:r w:rsidRPr="00F27E62">
        <w:rPr>
          <w:rFonts w:cs="Times New Roman CYR"/>
          <w:bCs/>
          <w:vertAlign w:val="superscript"/>
        </w:rPr>
        <w:t>th</w:t>
      </w:r>
      <w:r>
        <w:rPr>
          <w:rFonts w:cs="Times New Roman CYR"/>
          <w:bCs/>
        </w:rPr>
        <w:t>, and 21</w:t>
      </w:r>
      <w:r w:rsidRPr="00F27E62">
        <w:rPr>
          <w:rFonts w:cs="Times New Roman CYR"/>
          <w:bCs/>
          <w:vertAlign w:val="superscript"/>
        </w:rPr>
        <w:t>st</w:t>
      </w:r>
      <w:r>
        <w:rPr>
          <w:rFonts w:cs="Times New Roman CYR"/>
          <w:bCs/>
        </w:rPr>
        <w:t xml:space="preserve"> of May, 2020. </w:t>
      </w:r>
      <w:r w:rsidRPr="00341812">
        <w:rPr>
          <w:rFonts w:cs="Times New Roman CYR"/>
          <w:bCs/>
        </w:rPr>
        <w:t>The testimony elicited at these hearings regarding the budget as a whole and with respect to specific needs and projects was supplemented by further data developed at the meetings of the Committee on Finance, and from Council staff and representatives of City agencies. The primary concern of the Committee was that the funding contained in the Proposed City Fiscal Year 20</w:t>
      </w:r>
      <w:r>
        <w:rPr>
          <w:rFonts w:cs="Times New Roman CYR"/>
          <w:bCs/>
        </w:rPr>
        <w:t>21</w:t>
      </w:r>
      <w:r w:rsidRPr="00341812">
        <w:rPr>
          <w:rFonts w:cs="Times New Roman CYR"/>
          <w:bCs/>
        </w:rPr>
        <w:t xml:space="preserve"> Community Development Program would meet the</w:t>
      </w:r>
      <w:r w:rsidRPr="006B3CCE">
        <w:rPr>
          <w:rFonts w:cs="Times New Roman CYR"/>
          <w:bCs/>
        </w:rPr>
        <w:t xml:space="preserve"> actual and perceived needs of the communities the City of New York comprises.</w:t>
      </w:r>
    </w:p>
    <w:p w14:paraId="15D0E00E" w14:textId="77777777" w:rsidR="006B5B63" w:rsidRPr="006B3CCE" w:rsidRDefault="006B5B63" w:rsidP="006B5B63">
      <w:pPr>
        <w:widowControl/>
        <w:jc w:val="both"/>
        <w:rPr>
          <w:rFonts w:cs="Times New Roman CYR"/>
          <w:bCs/>
        </w:rPr>
      </w:pPr>
    </w:p>
    <w:p w14:paraId="09302380" w14:textId="77777777" w:rsidR="006B5B63" w:rsidRPr="006B3CCE" w:rsidRDefault="006B5B63" w:rsidP="006B5B63">
      <w:pPr>
        <w:widowControl/>
        <w:jc w:val="both"/>
        <w:rPr>
          <w:rFonts w:cs="Times New Roman CYR"/>
          <w:bCs/>
        </w:rPr>
      </w:pPr>
      <w:r w:rsidRPr="006B3CCE">
        <w:rPr>
          <w:rFonts w:cs="Times New Roman CYR"/>
          <w:bCs/>
        </w:rPr>
        <w:t>In its deliberations, the Committee on Finance took into consideration the testimony of the citizenry at the public hearings and the information furnished by Council Members, staff assistants</w:t>
      </w:r>
      <w:r>
        <w:rPr>
          <w:rFonts w:cs="Times New Roman CYR"/>
          <w:bCs/>
        </w:rPr>
        <w:t>,</w:t>
      </w:r>
      <w:r w:rsidRPr="006B3CCE">
        <w:rPr>
          <w:rFonts w:cs="Times New Roman CYR"/>
          <w:bCs/>
        </w:rPr>
        <w:t xml:space="preserve"> and City agencies.</w:t>
      </w:r>
    </w:p>
    <w:p w14:paraId="16CE91A3" w14:textId="77777777" w:rsidR="006B5B63" w:rsidRDefault="006B5B63" w:rsidP="006B5B63">
      <w:pPr>
        <w:widowControl/>
        <w:jc w:val="both"/>
        <w:rPr>
          <w:rFonts w:cs="Times New Roman CYR"/>
          <w:b/>
          <w:bCs/>
        </w:rPr>
      </w:pPr>
    </w:p>
    <w:p w14:paraId="0DB5CD2B" w14:textId="77777777" w:rsidR="006B5B63" w:rsidRPr="00341812" w:rsidRDefault="006B5B63" w:rsidP="006B5B63">
      <w:pPr>
        <w:widowControl/>
        <w:jc w:val="both"/>
        <w:rPr>
          <w:rFonts w:cs="Times New Roman CYR"/>
          <w:bCs/>
        </w:rPr>
      </w:pPr>
      <w:r w:rsidRPr="00BB7965">
        <w:rPr>
          <w:rFonts w:cs="Times New Roman CYR"/>
          <w:bCs/>
        </w:rPr>
        <w:t xml:space="preserve">As a result of the Committee on Finance’s deliberation, the Committee recommends the </w:t>
      </w:r>
      <w:r w:rsidRPr="00341812">
        <w:rPr>
          <w:rFonts w:cs="Times New Roman CYR"/>
          <w:bCs/>
        </w:rPr>
        <w:t xml:space="preserve">following: </w:t>
      </w:r>
    </w:p>
    <w:p w14:paraId="128CB1E2" w14:textId="77777777" w:rsidR="006B5B63" w:rsidRPr="00341812" w:rsidRDefault="006B5B63" w:rsidP="006B5B63">
      <w:pPr>
        <w:widowControl/>
        <w:jc w:val="both"/>
        <w:rPr>
          <w:rFonts w:cs="Times New Roman CYR"/>
          <w:bCs/>
        </w:rPr>
      </w:pPr>
    </w:p>
    <w:p w14:paraId="3A90D49D" w14:textId="77777777" w:rsidR="006B5B63" w:rsidRPr="00F73106" w:rsidRDefault="006B5B63" w:rsidP="006B5B63">
      <w:pPr>
        <w:pStyle w:val="ListParagraph"/>
        <w:widowControl/>
        <w:numPr>
          <w:ilvl w:val="0"/>
          <w:numId w:val="1"/>
        </w:numPr>
        <w:jc w:val="both"/>
        <w:rPr>
          <w:rFonts w:cs="Times New Roman CYR"/>
          <w:bCs/>
        </w:rPr>
      </w:pPr>
      <w:r w:rsidRPr="00341812">
        <w:rPr>
          <w:rFonts w:cs="Times New Roman CYR"/>
          <w:bCs/>
        </w:rPr>
        <w:t xml:space="preserve">A </w:t>
      </w:r>
      <w:r w:rsidRPr="00F73106">
        <w:rPr>
          <w:rFonts w:cs="Times New Roman CYR"/>
          <w:bCs/>
        </w:rPr>
        <w:t>City Fiscal Year 20</w:t>
      </w:r>
      <w:r>
        <w:rPr>
          <w:rFonts w:cs="Times New Roman CYR"/>
          <w:bCs/>
        </w:rPr>
        <w:t>21</w:t>
      </w:r>
      <w:r w:rsidRPr="00BA0FD2">
        <w:rPr>
          <w:rFonts w:cs="Times New Roman CYR"/>
          <w:bCs/>
        </w:rPr>
        <w:t xml:space="preserve"> Community Development Program totaling $</w:t>
      </w:r>
      <w:r>
        <w:rPr>
          <w:rFonts w:cs="Times New Roman CYR"/>
          <w:bCs/>
        </w:rPr>
        <w:t>368,704,000; and</w:t>
      </w:r>
    </w:p>
    <w:p w14:paraId="613956A3" w14:textId="77777777" w:rsidR="006B5B63" w:rsidRPr="00BA0FD2" w:rsidRDefault="006B5B63" w:rsidP="006B5B63">
      <w:pPr>
        <w:pStyle w:val="ListParagraph"/>
        <w:widowControl/>
        <w:numPr>
          <w:ilvl w:val="0"/>
          <w:numId w:val="1"/>
        </w:numPr>
        <w:jc w:val="both"/>
        <w:rPr>
          <w:rFonts w:cs="Times New Roman CYR"/>
          <w:bCs/>
        </w:rPr>
      </w:pPr>
      <w:r w:rsidRPr="00BA0FD2">
        <w:rPr>
          <w:rFonts w:cs="Times New Roman CYR"/>
          <w:bCs/>
        </w:rPr>
        <w:t>A Reallocated Forty-</w:t>
      </w:r>
      <w:r>
        <w:rPr>
          <w:rFonts w:cs="Times New Roman CYR"/>
          <w:bCs/>
        </w:rPr>
        <w:t>Sixth</w:t>
      </w:r>
      <w:r w:rsidRPr="00BA0FD2">
        <w:rPr>
          <w:rFonts w:cs="Times New Roman CYR"/>
          <w:bCs/>
        </w:rPr>
        <w:t xml:space="preserve"> Year Community Development Program totaling $</w:t>
      </w:r>
      <w:r>
        <w:rPr>
          <w:rFonts w:cs="Times New Roman CYR"/>
          <w:bCs/>
        </w:rPr>
        <w:t xml:space="preserve">277,081,000; and </w:t>
      </w:r>
    </w:p>
    <w:p w14:paraId="6FBD8F9E" w14:textId="77777777" w:rsidR="006B5B63" w:rsidRPr="00BA0FD2" w:rsidRDefault="006B5B63" w:rsidP="006B5B63">
      <w:pPr>
        <w:pStyle w:val="ListParagraph"/>
        <w:widowControl/>
        <w:numPr>
          <w:ilvl w:val="0"/>
          <w:numId w:val="1"/>
        </w:numPr>
        <w:jc w:val="both"/>
        <w:rPr>
          <w:rFonts w:cs="Times New Roman CYR"/>
          <w:bCs/>
        </w:rPr>
      </w:pPr>
      <w:r w:rsidRPr="00BA0FD2">
        <w:rPr>
          <w:rFonts w:cs="Times New Roman CYR"/>
          <w:bCs/>
        </w:rPr>
        <w:t>A Forty-</w:t>
      </w:r>
      <w:r>
        <w:rPr>
          <w:rFonts w:cs="Times New Roman CYR"/>
          <w:bCs/>
        </w:rPr>
        <w:t>Seventh</w:t>
      </w:r>
      <w:r w:rsidRPr="00BA0FD2">
        <w:rPr>
          <w:rFonts w:cs="Times New Roman CYR"/>
          <w:bCs/>
        </w:rPr>
        <w:t xml:space="preserve"> Community Development Program totaling $</w:t>
      </w:r>
      <w:r>
        <w:rPr>
          <w:rFonts w:cs="Times New Roman CYR"/>
          <w:bCs/>
        </w:rPr>
        <w:t>281,464,000.</w:t>
      </w:r>
    </w:p>
    <w:p w14:paraId="563B8986" w14:textId="77777777" w:rsidR="006B5B63" w:rsidRPr="00BB7965" w:rsidRDefault="006B5B63" w:rsidP="006B5B63">
      <w:pPr>
        <w:widowControl/>
        <w:jc w:val="both"/>
        <w:rPr>
          <w:rFonts w:cs="Times New Roman CYR"/>
          <w:bCs/>
        </w:rPr>
      </w:pPr>
    </w:p>
    <w:p w14:paraId="4517AD86" w14:textId="77777777" w:rsidR="006B5B63" w:rsidRDefault="006B5B63" w:rsidP="006B5B63">
      <w:pPr>
        <w:widowControl/>
        <w:jc w:val="both"/>
        <w:rPr>
          <w:rFonts w:cs="Times New Roman CYR"/>
          <w:bCs/>
        </w:rPr>
      </w:pPr>
      <w:r w:rsidRPr="00BB7965">
        <w:rPr>
          <w:rFonts w:cs="Times New Roman CYR"/>
          <w:bCs/>
        </w:rPr>
        <w:t>The Committee makes this recommendation with the stipulation that the portion of the Forty-</w:t>
      </w:r>
      <w:r>
        <w:rPr>
          <w:rFonts w:cs="Times New Roman CYR"/>
          <w:bCs/>
        </w:rPr>
        <w:t>Seventh</w:t>
      </w:r>
      <w:r w:rsidRPr="00BB7965">
        <w:rPr>
          <w:rFonts w:cs="Times New Roman CYR"/>
          <w:bCs/>
        </w:rPr>
        <w:t xml:space="preserve"> Year Community Development budget</w:t>
      </w:r>
      <w:r>
        <w:rPr>
          <w:rFonts w:cs="Times New Roman CYR"/>
          <w:bCs/>
        </w:rPr>
        <w:t>,</w:t>
      </w:r>
      <w:r w:rsidRPr="00BB7965">
        <w:rPr>
          <w:rFonts w:cs="Times New Roman CYR"/>
          <w:bCs/>
        </w:rPr>
        <w:t xml:space="preserve"> which will be spent in City Fiscal Year 20</w:t>
      </w:r>
      <w:r>
        <w:rPr>
          <w:rFonts w:cs="Times New Roman CYR"/>
          <w:bCs/>
        </w:rPr>
        <w:t>22</w:t>
      </w:r>
      <w:r w:rsidRPr="00BB7965">
        <w:rPr>
          <w:rFonts w:cs="Times New Roman CYR"/>
          <w:bCs/>
        </w:rPr>
        <w:t xml:space="preserve"> and not City Fiscal Year 20</w:t>
      </w:r>
      <w:r>
        <w:rPr>
          <w:rFonts w:cs="Times New Roman CYR"/>
          <w:bCs/>
        </w:rPr>
        <w:t>21,</w:t>
      </w:r>
      <w:r w:rsidRPr="00BB7965">
        <w:rPr>
          <w:rFonts w:cs="Times New Roman CYR"/>
          <w:bCs/>
        </w:rPr>
        <w:t xml:space="preserve"> will be subject to review and reallocation in the City Fiscal Year 20</w:t>
      </w:r>
      <w:r>
        <w:rPr>
          <w:rFonts w:cs="Times New Roman CYR"/>
          <w:bCs/>
        </w:rPr>
        <w:t>22</w:t>
      </w:r>
      <w:r w:rsidRPr="00BB7965">
        <w:rPr>
          <w:rFonts w:cs="Times New Roman CYR"/>
          <w:bCs/>
        </w:rPr>
        <w:t xml:space="preserve"> Comm</w:t>
      </w:r>
      <w:r>
        <w:rPr>
          <w:rFonts w:cs="Times New Roman CYR"/>
          <w:bCs/>
        </w:rPr>
        <w:t>unity Development budget</w:t>
      </w:r>
      <w:r w:rsidRPr="00BB7965">
        <w:rPr>
          <w:rFonts w:cs="Times New Roman CYR"/>
          <w:bCs/>
        </w:rPr>
        <w:t>.</w:t>
      </w:r>
    </w:p>
    <w:p w14:paraId="3868D156" w14:textId="77777777" w:rsidR="006B5B63" w:rsidRDefault="006B5B63" w:rsidP="006B5B63">
      <w:pPr>
        <w:widowControl/>
        <w:jc w:val="both"/>
        <w:rPr>
          <w:rFonts w:cs="Times New Roman CYR"/>
          <w:bCs/>
        </w:rPr>
      </w:pPr>
    </w:p>
    <w:p w14:paraId="28339A0C" w14:textId="77777777" w:rsidR="006B5B63" w:rsidRPr="00BB7965" w:rsidRDefault="006B5B63" w:rsidP="006B5B63">
      <w:pPr>
        <w:widowControl/>
        <w:jc w:val="both"/>
        <w:rPr>
          <w:rFonts w:cs="Times New Roman CYR"/>
          <w:bCs/>
        </w:rPr>
      </w:pPr>
    </w:p>
    <w:p w14:paraId="5EA994FA" w14:textId="77777777" w:rsidR="006B5B63" w:rsidRDefault="006B5B63" w:rsidP="006B5B63">
      <w:pPr>
        <w:widowControl/>
        <w:jc w:val="both"/>
        <w:rPr>
          <w:rFonts w:cs="Times New Roman CYR"/>
          <w:b/>
          <w:bCs/>
        </w:rPr>
      </w:pPr>
    </w:p>
    <w:p w14:paraId="2AC513C3" w14:textId="77777777" w:rsidR="006B5B63" w:rsidRDefault="006B5B63" w:rsidP="006B5B63">
      <w:pPr>
        <w:widowControl/>
        <w:jc w:val="both"/>
        <w:rPr>
          <w:rFonts w:cs="Times New Roman CYR"/>
          <w:b/>
          <w:bCs/>
        </w:rPr>
      </w:pPr>
    </w:p>
    <w:p w14:paraId="6593EA9E" w14:textId="77777777" w:rsidR="006B5B63" w:rsidRDefault="006B5B63" w:rsidP="006B5B63">
      <w:pPr>
        <w:widowControl/>
        <w:jc w:val="both"/>
        <w:rPr>
          <w:rFonts w:cs="Times New Roman CYR"/>
          <w:b/>
          <w:bCs/>
        </w:rPr>
      </w:pPr>
    </w:p>
    <w:p w14:paraId="769C93E0" w14:textId="77777777" w:rsidR="006B5B63" w:rsidRDefault="006B5B63" w:rsidP="006B5B63">
      <w:pPr>
        <w:widowControl/>
        <w:jc w:val="both"/>
        <w:rPr>
          <w:rFonts w:cs="Times New Roman CYR"/>
          <w:b/>
          <w:bCs/>
        </w:rPr>
      </w:pPr>
    </w:p>
    <w:p w14:paraId="6FE1E877" w14:textId="77777777" w:rsidR="006B5B63" w:rsidRDefault="006B5B63" w:rsidP="006B5B63">
      <w:pPr>
        <w:spacing w:after="200" w:line="276" w:lineRule="auto"/>
        <w:jc w:val="center"/>
        <w:rPr>
          <w:b/>
          <w:bCs/>
          <w:u w:val="single"/>
        </w:rPr>
      </w:pPr>
      <w:r>
        <w:rPr>
          <w:b/>
          <w:bCs/>
          <w:u w:val="single"/>
        </w:rPr>
        <w:t>Community Development Block Grant (CDBG)-Additional Funding</w:t>
      </w:r>
    </w:p>
    <w:p w14:paraId="48A0133E" w14:textId="77777777" w:rsidR="006B5B63" w:rsidRDefault="006B5B63" w:rsidP="006B5B63">
      <w:pPr>
        <w:spacing w:after="200" w:line="276" w:lineRule="auto"/>
        <w:jc w:val="center"/>
        <w:rPr>
          <w:bCs/>
        </w:rPr>
      </w:pPr>
      <w:r w:rsidRPr="001C4DCB">
        <w:rPr>
          <w:bCs/>
        </w:rPr>
        <w:t>(</w:t>
      </w:r>
      <w:r>
        <w:rPr>
          <w:bCs/>
        </w:rPr>
        <w:t>Dollars in Millions</w:t>
      </w:r>
      <w:r w:rsidRPr="001C4DCB">
        <w:rPr>
          <w:bCs/>
        </w:rPr>
        <w:t>)</w:t>
      </w:r>
    </w:p>
    <w:tbl>
      <w:tblPr>
        <w:tblW w:w="9350" w:type="dxa"/>
        <w:jc w:val="right"/>
        <w:tblLook w:val="04A0" w:firstRow="1" w:lastRow="0" w:firstColumn="1" w:lastColumn="0" w:noHBand="0" w:noVBand="1"/>
      </w:tblPr>
      <w:tblGrid>
        <w:gridCol w:w="4361"/>
        <w:gridCol w:w="1775"/>
        <w:gridCol w:w="1533"/>
        <w:gridCol w:w="1681"/>
      </w:tblGrid>
      <w:tr w:rsidR="006B5B63" w:rsidRPr="006D7061" w14:paraId="6FF404DB" w14:textId="77777777" w:rsidTr="00D50A5C">
        <w:trPr>
          <w:trHeight w:val="310"/>
          <w:jc w:val="right"/>
        </w:trPr>
        <w:tc>
          <w:tcPr>
            <w:tcW w:w="4361" w:type="dxa"/>
            <w:tcBorders>
              <w:top w:val="single" w:sz="6" w:space="0" w:color="000000"/>
              <w:left w:val="single" w:sz="4" w:space="0" w:color="000000"/>
              <w:bottom w:val="single" w:sz="6" w:space="0" w:color="000000"/>
              <w:right w:val="single" w:sz="6" w:space="0" w:color="000000"/>
            </w:tcBorders>
            <w:shd w:val="clear" w:color="auto" w:fill="auto"/>
            <w:noWrap/>
            <w:vAlign w:val="bottom"/>
            <w:hideMark/>
          </w:tcPr>
          <w:p w14:paraId="400F0EA9" w14:textId="77777777" w:rsidR="006B5B63" w:rsidRPr="006D7061" w:rsidRDefault="006B5B63" w:rsidP="00D50A5C">
            <w:pPr>
              <w:rPr>
                <w:rFonts w:ascii="Arial MT" w:hAnsi="Arial MT"/>
                <w:b/>
              </w:rPr>
            </w:pPr>
            <w:r w:rsidRPr="006D7061">
              <w:rPr>
                <w:rFonts w:ascii="Arial MT" w:hAnsi="Arial MT"/>
                <w:b/>
              </w:rPr>
              <w:t>COMMUNITY DEVELOPMENT PROGRAM</w:t>
            </w:r>
          </w:p>
        </w:tc>
        <w:tc>
          <w:tcPr>
            <w:tcW w:w="1775"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14:paraId="1CB23AC5" w14:textId="77777777" w:rsidR="006B5B63" w:rsidRPr="006D7061" w:rsidRDefault="006B5B63" w:rsidP="00D50A5C">
            <w:pPr>
              <w:jc w:val="right"/>
              <w:rPr>
                <w:rFonts w:ascii="Arial MT" w:hAnsi="Arial MT"/>
                <w:b/>
              </w:rPr>
            </w:pPr>
            <w:r>
              <w:rPr>
                <w:rFonts w:ascii="Arial MT" w:hAnsi="Arial MT"/>
                <w:b/>
              </w:rPr>
              <w:t xml:space="preserve">PROPOSED </w:t>
            </w:r>
            <w:r w:rsidRPr="006D7061">
              <w:rPr>
                <w:rFonts w:ascii="Arial MT" w:hAnsi="Arial MT"/>
                <w:b/>
              </w:rPr>
              <w:t>BUDGET</w:t>
            </w:r>
          </w:p>
        </w:tc>
        <w:tc>
          <w:tcPr>
            <w:tcW w:w="1533"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14:paraId="7C855514" w14:textId="77777777" w:rsidR="006B5B63" w:rsidRPr="006D7061" w:rsidRDefault="006B5B63" w:rsidP="00D50A5C">
            <w:pPr>
              <w:jc w:val="right"/>
              <w:rPr>
                <w:rFonts w:ascii="Arial MT" w:hAnsi="Arial MT"/>
                <w:b/>
              </w:rPr>
            </w:pPr>
            <w:r>
              <w:rPr>
                <w:rFonts w:ascii="Arial MT" w:hAnsi="Arial MT"/>
                <w:b/>
              </w:rPr>
              <w:t xml:space="preserve">PROPOSED </w:t>
            </w:r>
            <w:r w:rsidRPr="006D7061">
              <w:rPr>
                <w:rFonts w:ascii="Arial MT" w:hAnsi="Arial MT"/>
                <w:b/>
              </w:rPr>
              <w:t xml:space="preserve">CHANGES </w:t>
            </w:r>
          </w:p>
        </w:tc>
        <w:tc>
          <w:tcPr>
            <w:tcW w:w="1681" w:type="dxa"/>
            <w:tcBorders>
              <w:top w:val="single" w:sz="6" w:space="0" w:color="000000"/>
              <w:left w:val="single" w:sz="6" w:space="0" w:color="000000"/>
              <w:bottom w:val="single" w:sz="6" w:space="0" w:color="000000"/>
              <w:right w:val="single" w:sz="4" w:space="0" w:color="000000"/>
            </w:tcBorders>
            <w:shd w:val="clear" w:color="auto" w:fill="auto"/>
            <w:noWrap/>
            <w:vAlign w:val="bottom"/>
            <w:hideMark/>
          </w:tcPr>
          <w:p w14:paraId="221DE557" w14:textId="77777777" w:rsidR="006B5B63" w:rsidRPr="006D7061" w:rsidRDefault="006B5B63" w:rsidP="00D50A5C">
            <w:pPr>
              <w:jc w:val="right"/>
              <w:rPr>
                <w:rFonts w:ascii="Arial MT" w:hAnsi="Arial MT"/>
                <w:b/>
              </w:rPr>
            </w:pPr>
            <w:r>
              <w:rPr>
                <w:rFonts w:ascii="Arial MT" w:hAnsi="Arial MT"/>
                <w:b/>
              </w:rPr>
              <w:t xml:space="preserve">REVISED </w:t>
            </w:r>
            <w:r w:rsidRPr="006D7061">
              <w:rPr>
                <w:rFonts w:ascii="Arial MT" w:hAnsi="Arial MT"/>
                <w:b/>
              </w:rPr>
              <w:t>BUDGET</w:t>
            </w:r>
          </w:p>
        </w:tc>
      </w:tr>
      <w:tr w:rsidR="006B5B63" w:rsidRPr="001C4DCB" w14:paraId="3A9B484D" w14:textId="77777777" w:rsidTr="00D50A5C">
        <w:trPr>
          <w:trHeight w:hRule="exact" w:val="288"/>
          <w:jc w:val="right"/>
        </w:trPr>
        <w:tc>
          <w:tcPr>
            <w:tcW w:w="9350" w:type="dxa"/>
            <w:gridSpan w:val="4"/>
            <w:tcBorders>
              <w:top w:val="single" w:sz="6" w:space="0" w:color="000000"/>
              <w:left w:val="single" w:sz="4" w:space="0" w:color="000000"/>
              <w:bottom w:val="single" w:sz="6" w:space="0" w:color="000000"/>
              <w:right w:val="single" w:sz="4" w:space="0" w:color="000000"/>
            </w:tcBorders>
            <w:shd w:val="clear" w:color="auto" w:fill="auto"/>
            <w:noWrap/>
            <w:vAlign w:val="bottom"/>
            <w:hideMark/>
          </w:tcPr>
          <w:p w14:paraId="7F6B45FB" w14:textId="77777777" w:rsidR="006B5B63" w:rsidRPr="001C4DCB" w:rsidRDefault="006B5B63" w:rsidP="00D50A5C">
            <w:pPr>
              <w:rPr>
                <w:rFonts w:ascii="Arial MT" w:hAnsi="Arial MT"/>
              </w:rPr>
            </w:pPr>
            <w:r w:rsidRPr="001C4DCB">
              <w:rPr>
                <w:rFonts w:ascii="Arial MT" w:hAnsi="Arial MT"/>
              </w:rPr>
              <w:t> </w:t>
            </w:r>
          </w:p>
          <w:p w14:paraId="5168BB46" w14:textId="77777777" w:rsidR="006B5B63" w:rsidRPr="001C4DCB" w:rsidRDefault="006B5B63" w:rsidP="00D50A5C">
            <w:pPr>
              <w:rPr>
                <w:rFonts w:ascii="Arial MT" w:hAnsi="Arial MT"/>
              </w:rPr>
            </w:pPr>
            <w:r w:rsidRPr="001C4DCB">
              <w:rPr>
                <w:rFonts w:ascii="Arial MT" w:hAnsi="Arial MT"/>
              </w:rPr>
              <w:t> </w:t>
            </w:r>
          </w:p>
          <w:p w14:paraId="39E54778" w14:textId="77777777" w:rsidR="006B5B63" w:rsidRPr="001C4DCB" w:rsidRDefault="006B5B63" w:rsidP="00D50A5C">
            <w:pPr>
              <w:rPr>
                <w:rFonts w:ascii="Arial MT" w:hAnsi="Arial MT"/>
              </w:rPr>
            </w:pPr>
            <w:r w:rsidRPr="001C4DCB">
              <w:rPr>
                <w:rFonts w:ascii="Arial MT" w:hAnsi="Arial MT"/>
              </w:rPr>
              <w:t> </w:t>
            </w:r>
          </w:p>
          <w:p w14:paraId="2BF394AC" w14:textId="77777777" w:rsidR="006B5B63" w:rsidRPr="001C4DCB" w:rsidRDefault="006B5B63" w:rsidP="00D50A5C">
            <w:pPr>
              <w:rPr>
                <w:rFonts w:ascii="Arial MT" w:hAnsi="Arial MT"/>
              </w:rPr>
            </w:pPr>
            <w:r w:rsidRPr="001C4DCB">
              <w:rPr>
                <w:rFonts w:ascii="Arial MT" w:hAnsi="Arial MT"/>
              </w:rPr>
              <w:t> </w:t>
            </w:r>
          </w:p>
        </w:tc>
      </w:tr>
      <w:tr w:rsidR="006B5B63" w:rsidRPr="001C4DCB" w14:paraId="29325499" w14:textId="77777777" w:rsidTr="00D50A5C">
        <w:trPr>
          <w:trHeight w:val="310"/>
          <w:jc w:val="right"/>
        </w:trPr>
        <w:tc>
          <w:tcPr>
            <w:tcW w:w="4361" w:type="dxa"/>
            <w:tcBorders>
              <w:top w:val="single" w:sz="6" w:space="0" w:color="000000"/>
              <w:left w:val="single" w:sz="4" w:space="0" w:color="000000"/>
              <w:bottom w:val="single" w:sz="6" w:space="0" w:color="000000"/>
              <w:right w:val="single" w:sz="4" w:space="0" w:color="auto"/>
            </w:tcBorders>
            <w:shd w:val="clear" w:color="auto" w:fill="auto"/>
            <w:noWrap/>
            <w:vAlign w:val="bottom"/>
            <w:hideMark/>
          </w:tcPr>
          <w:p w14:paraId="72318630" w14:textId="77777777" w:rsidR="006B5B63" w:rsidRPr="001C4DCB" w:rsidRDefault="006B5B63" w:rsidP="00D50A5C">
            <w:pPr>
              <w:rPr>
                <w:rFonts w:ascii="Arial MT" w:hAnsi="Arial MT"/>
              </w:rPr>
            </w:pPr>
            <w:r w:rsidRPr="001C4DCB">
              <w:rPr>
                <w:rFonts w:ascii="Arial MT" w:hAnsi="Arial MT"/>
              </w:rPr>
              <w:t>City Fiscal Year 20</w:t>
            </w:r>
            <w:r>
              <w:rPr>
                <w:rFonts w:ascii="Arial MT" w:hAnsi="Arial MT"/>
              </w:rPr>
              <w:t>21</w:t>
            </w:r>
            <w:r w:rsidRPr="001C4DCB">
              <w:rPr>
                <w:rFonts w:ascii="Arial MT" w:hAnsi="Arial MT"/>
              </w:rPr>
              <w:t xml:space="preserve"> Community Development </w:t>
            </w:r>
            <w:r>
              <w:rPr>
                <w:rFonts w:ascii="Arial MT" w:hAnsi="Arial MT"/>
              </w:rPr>
              <w:t>Program Total:</w:t>
            </w:r>
          </w:p>
        </w:tc>
        <w:tc>
          <w:tcPr>
            <w:tcW w:w="17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F5E5EE" w14:textId="77777777" w:rsidR="006B5B63" w:rsidRPr="00BA0FD2" w:rsidRDefault="006B5B63" w:rsidP="00D50A5C">
            <w:pPr>
              <w:jc w:val="right"/>
              <w:rPr>
                <w:rFonts w:ascii="Arial MT" w:hAnsi="Arial MT"/>
                <w:highlight w:val="yellow"/>
              </w:rPr>
            </w:pPr>
            <w:r w:rsidRPr="00AD11F9">
              <w:rPr>
                <w:rFonts w:ascii="Arial MT" w:hAnsi="Arial MT"/>
              </w:rPr>
              <w:t>280.205</w:t>
            </w:r>
          </w:p>
        </w:tc>
        <w:tc>
          <w:tcPr>
            <w:tcW w:w="15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82DD77" w14:textId="77777777" w:rsidR="006B5B63" w:rsidRPr="00BA0FD2" w:rsidRDefault="006B5B63" w:rsidP="00D50A5C">
            <w:pPr>
              <w:jc w:val="right"/>
              <w:rPr>
                <w:rFonts w:ascii="Arial MT" w:hAnsi="Arial MT"/>
                <w:highlight w:val="yellow"/>
              </w:rPr>
            </w:pPr>
            <w:r w:rsidRPr="00AD11F9">
              <w:rPr>
                <w:rFonts w:ascii="Arial MT" w:hAnsi="Arial MT"/>
              </w:rPr>
              <w:t>88.499</w:t>
            </w:r>
          </w:p>
        </w:tc>
        <w:tc>
          <w:tcPr>
            <w:tcW w:w="16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76D766" w14:textId="77777777" w:rsidR="006B5B63" w:rsidRPr="00BA0FD2" w:rsidRDefault="006B5B63" w:rsidP="00D50A5C">
            <w:pPr>
              <w:jc w:val="right"/>
              <w:rPr>
                <w:rFonts w:ascii="Arial MT" w:hAnsi="Arial MT"/>
                <w:highlight w:val="yellow"/>
              </w:rPr>
            </w:pPr>
            <w:r w:rsidRPr="00AD11F9">
              <w:rPr>
                <w:rFonts w:ascii="Arial MT" w:hAnsi="Arial MT"/>
              </w:rPr>
              <w:t>368.704</w:t>
            </w:r>
          </w:p>
        </w:tc>
      </w:tr>
      <w:tr w:rsidR="006B5B63" w:rsidRPr="001C4DCB" w14:paraId="4E057E88" w14:textId="77777777" w:rsidTr="00D50A5C">
        <w:trPr>
          <w:trHeight w:val="310"/>
          <w:jc w:val="right"/>
        </w:trPr>
        <w:tc>
          <w:tcPr>
            <w:tcW w:w="4361" w:type="dxa"/>
            <w:tcBorders>
              <w:top w:val="single" w:sz="6" w:space="0" w:color="000000"/>
              <w:left w:val="single" w:sz="4" w:space="0" w:color="000000"/>
              <w:bottom w:val="single" w:sz="6" w:space="0" w:color="000000"/>
              <w:right w:val="single" w:sz="4" w:space="0" w:color="auto"/>
            </w:tcBorders>
            <w:shd w:val="clear" w:color="auto" w:fill="auto"/>
            <w:noWrap/>
            <w:vAlign w:val="bottom"/>
            <w:hideMark/>
          </w:tcPr>
          <w:p w14:paraId="0AE444AE" w14:textId="77777777" w:rsidR="006B5B63" w:rsidRPr="001C4DCB" w:rsidRDefault="006B5B63" w:rsidP="00D50A5C">
            <w:pPr>
              <w:rPr>
                <w:rFonts w:ascii="Arial MT" w:hAnsi="Arial MT"/>
              </w:rPr>
            </w:pPr>
            <w:r w:rsidRPr="001C4DCB">
              <w:rPr>
                <w:rFonts w:ascii="Arial MT" w:hAnsi="Arial MT"/>
              </w:rPr>
              <w:t>Reallocated Forty-</w:t>
            </w:r>
            <w:r>
              <w:rPr>
                <w:rFonts w:ascii="Arial MT" w:hAnsi="Arial MT"/>
              </w:rPr>
              <w:t xml:space="preserve">Sixth </w:t>
            </w:r>
            <w:r w:rsidRPr="001C4DCB">
              <w:rPr>
                <w:rFonts w:ascii="Arial MT" w:hAnsi="Arial MT"/>
              </w:rPr>
              <w:t>Year Community</w:t>
            </w:r>
            <w:r>
              <w:rPr>
                <w:rFonts w:ascii="Arial MT" w:hAnsi="Arial MT"/>
              </w:rPr>
              <w:t xml:space="preserve"> Development Program Total:</w:t>
            </w:r>
          </w:p>
        </w:tc>
        <w:tc>
          <w:tcPr>
            <w:tcW w:w="17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2B8B8B" w14:textId="77777777" w:rsidR="006B5B63" w:rsidRPr="00BA0FD2" w:rsidRDefault="006B5B63" w:rsidP="00D50A5C">
            <w:pPr>
              <w:jc w:val="right"/>
              <w:rPr>
                <w:rFonts w:ascii="Arial MT" w:hAnsi="Arial MT"/>
                <w:highlight w:val="yellow"/>
              </w:rPr>
            </w:pPr>
            <w:r w:rsidRPr="00AD11F9">
              <w:rPr>
                <w:rFonts w:ascii="Arial MT" w:hAnsi="Arial MT"/>
              </w:rPr>
              <w:t>276.893</w:t>
            </w:r>
          </w:p>
        </w:tc>
        <w:tc>
          <w:tcPr>
            <w:tcW w:w="1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954684" w14:textId="77777777" w:rsidR="006B5B63" w:rsidRPr="00BA0FD2" w:rsidRDefault="006B5B63" w:rsidP="00D50A5C">
            <w:pPr>
              <w:jc w:val="right"/>
              <w:rPr>
                <w:rFonts w:ascii="Arial MT" w:hAnsi="Arial MT"/>
                <w:highlight w:val="yellow"/>
              </w:rPr>
            </w:pPr>
            <w:r>
              <w:rPr>
                <w:rFonts w:ascii="Arial MT" w:hAnsi="Arial MT"/>
              </w:rPr>
              <w:t>0.188</w:t>
            </w:r>
          </w:p>
        </w:tc>
        <w:tc>
          <w:tcPr>
            <w:tcW w:w="16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BEE288" w14:textId="77777777" w:rsidR="006B5B63" w:rsidRPr="00BA0FD2" w:rsidRDefault="006B5B63" w:rsidP="00D50A5C">
            <w:pPr>
              <w:jc w:val="right"/>
              <w:rPr>
                <w:rFonts w:ascii="Arial MT" w:hAnsi="Arial MT"/>
                <w:highlight w:val="yellow"/>
              </w:rPr>
            </w:pPr>
            <w:r>
              <w:rPr>
                <w:rFonts w:ascii="Arial MT" w:hAnsi="Arial MT"/>
              </w:rPr>
              <w:t>277.081</w:t>
            </w:r>
          </w:p>
        </w:tc>
      </w:tr>
      <w:tr w:rsidR="006B5B63" w:rsidRPr="001C4DCB" w14:paraId="5413D484" w14:textId="77777777" w:rsidTr="00D50A5C">
        <w:trPr>
          <w:trHeight w:val="310"/>
          <w:jc w:val="right"/>
        </w:trPr>
        <w:tc>
          <w:tcPr>
            <w:tcW w:w="4361" w:type="dxa"/>
            <w:tcBorders>
              <w:top w:val="single" w:sz="6" w:space="0" w:color="000000"/>
              <w:left w:val="single" w:sz="4" w:space="0" w:color="000000"/>
              <w:bottom w:val="single" w:sz="6" w:space="0" w:color="000000"/>
              <w:right w:val="single" w:sz="4" w:space="0" w:color="auto"/>
            </w:tcBorders>
            <w:shd w:val="clear" w:color="auto" w:fill="auto"/>
            <w:noWrap/>
            <w:vAlign w:val="bottom"/>
            <w:hideMark/>
          </w:tcPr>
          <w:p w14:paraId="43D3FC73" w14:textId="77777777" w:rsidR="006B5B63" w:rsidRPr="001C4DCB" w:rsidRDefault="006B5B63" w:rsidP="00D50A5C">
            <w:pPr>
              <w:rPr>
                <w:rFonts w:ascii="Arial MT" w:hAnsi="Arial MT"/>
              </w:rPr>
            </w:pPr>
            <w:r w:rsidRPr="001C4DCB">
              <w:rPr>
                <w:rFonts w:ascii="Arial MT" w:hAnsi="Arial MT"/>
              </w:rPr>
              <w:t>Forty-</w:t>
            </w:r>
            <w:r>
              <w:rPr>
                <w:rFonts w:ascii="Arial MT" w:hAnsi="Arial MT"/>
              </w:rPr>
              <w:t xml:space="preserve">Seventh </w:t>
            </w:r>
            <w:r w:rsidRPr="001C4DCB">
              <w:rPr>
                <w:rFonts w:ascii="Arial MT" w:hAnsi="Arial MT"/>
              </w:rPr>
              <w:t>Year Community Development</w:t>
            </w:r>
            <w:r>
              <w:rPr>
                <w:rFonts w:ascii="Arial MT" w:hAnsi="Arial MT"/>
              </w:rPr>
              <w:t xml:space="preserve"> Program Total:</w:t>
            </w:r>
          </w:p>
        </w:tc>
        <w:tc>
          <w:tcPr>
            <w:tcW w:w="17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88A7D6" w14:textId="77777777" w:rsidR="006B5B63" w:rsidRPr="00BA0FD2" w:rsidRDefault="006B5B63" w:rsidP="00D50A5C">
            <w:pPr>
              <w:jc w:val="right"/>
              <w:rPr>
                <w:rFonts w:ascii="Arial MT" w:hAnsi="Arial MT"/>
                <w:highlight w:val="yellow"/>
              </w:rPr>
            </w:pPr>
            <w:r w:rsidRPr="00AD11F9">
              <w:rPr>
                <w:rFonts w:ascii="Arial MT" w:hAnsi="Arial MT"/>
              </w:rPr>
              <w:t>281.277</w:t>
            </w:r>
          </w:p>
        </w:tc>
        <w:tc>
          <w:tcPr>
            <w:tcW w:w="1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9B9156" w14:textId="77777777" w:rsidR="006B5B63" w:rsidRPr="00BA0FD2" w:rsidRDefault="006B5B63" w:rsidP="00D50A5C">
            <w:pPr>
              <w:jc w:val="right"/>
              <w:rPr>
                <w:rFonts w:ascii="Arial MT" w:hAnsi="Arial MT"/>
                <w:highlight w:val="yellow"/>
              </w:rPr>
            </w:pPr>
            <w:r w:rsidRPr="00AD11F9">
              <w:rPr>
                <w:rFonts w:ascii="Arial MT" w:hAnsi="Arial MT"/>
              </w:rPr>
              <w:t>0.187</w:t>
            </w:r>
          </w:p>
        </w:tc>
        <w:tc>
          <w:tcPr>
            <w:tcW w:w="16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236CDA" w14:textId="77777777" w:rsidR="006B5B63" w:rsidRPr="00BA0FD2" w:rsidRDefault="006B5B63" w:rsidP="00D50A5C">
            <w:pPr>
              <w:jc w:val="right"/>
              <w:rPr>
                <w:rFonts w:ascii="Arial MT" w:hAnsi="Arial MT"/>
                <w:highlight w:val="yellow"/>
              </w:rPr>
            </w:pPr>
            <w:r w:rsidRPr="00AD11F9">
              <w:rPr>
                <w:rFonts w:ascii="Arial MT" w:hAnsi="Arial MT"/>
              </w:rPr>
              <w:t>281.464</w:t>
            </w:r>
          </w:p>
        </w:tc>
      </w:tr>
    </w:tbl>
    <w:p w14:paraId="17CCA665" w14:textId="77777777" w:rsidR="006B5B63" w:rsidRDefault="006B5B63" w:rsidP="006B5B63">
      <w:pPr>
        <w:widowControl/>
        <w:jc w:val="both"/>
        <w:rPr>
          <w:rFonts w:cs="Times New Roman CYR"/>
          <w:bCs/>
        </w:rPr>
      </w:pPr>
    </w:p>
    <w:p w14:paraId="21182D63" w14:textId="77777777" w:rsidR="006B5B63" w:rsidRDefault="006B5B63" w:rsidP="006B5B63">
      <w:pPr>
        <w:widowControl/>
        <w:jc w:val="both"/>
        <w:rPr>
          <w:rFonts w:cs="Times New Roman CYR"/>
          <w:bCs/>
        </w:rPr>
      </w:pPr>
    </w:p>
    <w:p w14:paraId="3791E763" w14:textId="77777777" w:rsidR="006B5B63" w:rsidRDefault="006B5B63" w:rsidP="006B5B63">
      <w:pPr>
        <w:spacing w:after="200" w:line="276" w:lineRule="auto"/>
        <w:jc w:val="both"/>
        <w:rPr>
          <w:bCs/>
        </w:rPr>
      </w:pPr>
      <w:r w:rsidRPr="00F73106">
        <w:rPr>
          <w:bCs/>
        </w:rPr>
        <w:t>The proposed changes to the City Fiscal Year 20</w:t>
      </w:r>
      <w:r>
        <w:rPr>
          <w:bCs/>
        </w:rPr>
        <w:t>21</w:t>
      </w:r>
      <w:r w:rsidRPr="00BA0FD2">
        <w:rPr>
          <w:bCs/>
        </w:rPr>
        <w:t xml:space="preserve"> Community Development Program Total are comprised </w:t>
      </w:r>
      <w:r>
        <w:rPr>
          <w:bCs/>
        </w:rPr>
        <w:t>o</w:t>
      </w:r>
      <w:r w:rsidRPr="00BA0FD2">
        <w:rPr>
          <w:bCs/>
        </w:rPr>
        <w:t xml:space="preserve">f the addition of $0.375 for the Food Pantry </w:t>
      </w:r>
      <w:r>
        <w:rPr>
          <w:bCs/>
        </w:rPr>
        <w:t>Services P</w:t>
      </w:r>
      <w:r w:rsidRPr="00BA0FD2">
        <w:rPr>
          <w:bCs/>
        </w:rPr>
        <w:t>rogram</w:t>
      </w:r>
      <w:r w:rsidRPr="00F73106">
        <w:rPr>
          <w:bCs/>
        </w:rPr>
        <w:t xml:space="preserve">, </w:t>
      </w:r>
      <w:r w:rsidRPr="00AD11F9">
        <w:rPr>
          <w:bCs/>
        </w:rPr>
        <w:t xml:space="preserve">$1.150 for Environmental Impact Studies within the Department of City Planning that was moved from CFY 2020 to CFY 2021, and the funding of the following programs </w:t>
      </w:r>
      <w:r>
        <w:rPr>
          <w:bCs/>
        </w:rPr>
        <w:t xml:space="preserve">in CFY 2021 </w:t>
      </w:r>
      <w:r w:rsidRPr="00AD11F9">
        <w:rPr>
          <w:bCs/>
        </w:rPr>
        <w:t>as a result of the COVID19 crisis:</w:t>
      </w:r>
    </w:p>
    <w:p w14:paraId="7366922F" w14:textId="77777777" w:rsidR="006B5B63" w:rsidRPr="00AD11F9" w:rsidRDefault="006B5B63" w:rsidP="006B5B63">
      <w:pPr>
        <w:spacing w:after="200" w:line="276" w:lineRule="auto"/>
        <w:jc w:val="both"/>
        <w:rPr>
          <w:bCs/>
        </w:rPr>
      </w:pPr>
      <w:r w:rsidRPr="00AD11F9">
        <w:rPr>
          <w:bCs/>
        </w:rPr>
        <w:t xml:space="preserve">$9.674 – DOE Remote Learning – CV Digital CARES Act funding </w:t>
      </w:r>
    </w:p>
    <w:p w14:paraId="41031161" w14:textId="77777777" w:rsidR="006B5B63" w:rsidRPr="00AD11F9" w:rsidRDefault="006B5B63" w:rsidP="006B5B63">
      <w:pPr>
        <w:spacing w:after="200" w:line="276" w:lineRule="auto"/>
        <w:jc w:val="both"/>
        <w:rPr>
          <w:bCs/>
        </w:rPr>
      </w:pPr>
      <w:r w:rsidRPr="00AD11F9">
        <w:rPr>
          <w:bCs/>
        </w:rPr>
        <w:t xml:space="preserve">$50.000 – </w:t>
      </w:r>
      <w:r>
        <w:rPr>
          <w:bCs/>
        </w:rPr>
        <w:t xml:space="preserve">HRA </w:t>
      </w:r>
      <w:r w:rsidRPr="00AD11F9">
        <w:rPr>
          <w:bCs/>
        </w:rPr>
        <w:t xml:space="preserve">NYC Food Reserve – CV Reallocated funds </w:t>
      </w:r>
    </w:p>
    <w:p w14:paraId="2DBE9D44" w14:textId="77777777" w:rsidR="006B5B63" w:rsidRDefault="006B5B63" w:rsidP="006B5B63">
      <w:pPr>
        <w:spacing w:after="200" w:line="276" w:lineRule="auto"/>
        <w:jc w:val="both"/>
        <w:rPr>
          <w:bCs/>
        </w:rPr>
      </w:pPr>
      <w:r w:rsidRPr="00AD11F9">
        <w:rPr>
          <w:bCs/>
        </w:rPr>
        <w:t>$27.300 – DEP Test and Trace Resource Navigators – CV Reallocated funds</w:t>
      </w:r>
    </w:p>
    <w:p w14:paraId="04A40A2E" w14:textId="77777777" w:rsidR="006B5B63" w:rsidRDefault="006B5B63" w:rsidP="006B5B63">
      <w:pPr>
        <w:spacing w:after="200" w:line="276" w:lineRule="auto"/>
        <w:jc w:val="both"/>
        <w:rPr>
          <w:bCs/>
        </w:rPr>
      </w:pPr>
      <w:r w:rsidRPr="00F73106">
        <w:rPr>
          <w:bCs/>
        </w:rPr>
        <w:t>The proposed changes</w:t>
      </w:r>
      <w:r w:rsidRPr="00BA0FD2">
        <w:rPr>
          <w:bCs/>
        </w:rPr>
        <w:t xml:space="preserve"> to the Reallocated Forty-</w:t>
      </w:r>
      <w:r>
        <w:rPr>
          <w:bCs/>
        </w:rPr>
        <w:t>Sixth Y</w:t>
      </w:r>
      <w:r w:rsidRPr="00F73106">
        <w:rPr>
          <w:bCs/>
        </w:rPr>
        <w:t xml:space="preserve">ear Community Development Program Total are </w:t>
      </w:r>
      <w:r w:rsidRPr="00BA0FD2">
        <w:rPr>
          <w:bCs/>
        </w:rPr>
        <w:t>$0.</w:t>
      </w:r>
      <w:r>
        <w:rPr>
          <w:bCs/>
        </w:rPr>
        <w:t xml:space="preserve">188, half the </w:t>
      </w:r>
      <w:r w:rsidRPr="00BA0FD2">
        <w:rPr>
          <w:bCs/>
        </w:rPr>
        <w:t>Food Pantry</w:t>
      </w:r>
      <w:r>
        <w:rPr>
          <w:bCs/>
        </w:rPr>
        <w:t xml:space="preserve"> Services program. </w:t>
      </w:r>
      <w:r w:rsidRPr="00AD11F9">
        <w:rPr>
          <w:bCs/>
        </w:rPr>
        <w:t xml:space="preserve"> </w:t>
      </w:r>
      <w:r>
        <w:rPr>
          <w:bCs/>
          <w:highlight w:val="yellow"/>
        </w:rPr>
        <w:t xml:space="preserve"> </w:t>
      </w:r>
      <w:r>
        <w:rPr>
          <w:bCs/>
        </w:rPr>
        <w:t xml:space="preserve">  </w:t>
      </w:r>
    </w:p>
    <w:p w14:paraId="24273D56" w14:textId="77777777" w:rsidR="006B5B63" w:rsidRDefault="006B5B63" w:rsidP="006B5B63">
      <w:pPr>
        <w:spacing w:after="200" w:line="276" w:lineRule="auto"/>
        <w:jc w:val="both"/>
        <w:rPr>
          <w:bCs/>
        </w:rPr>
      </w:pPr>
      <w:r w:rsidRPr="00BA0FD2">
        <w:rPr>
          <w:bCs/>
        </w:rPr>
        <w:t>The proposed change</w:t>
      </w:r>
      <w:r>
        <w:rPr>
          <w:bCs/>
        </w:rPr>
        <w:t>s</w:t>
      </w:r>
      <w:r w:rsidRPr="00BA0FD2">
        <w:rPr>
          <w:bCs/>
        </w:rPr>
        <w:t xml:space="preserve"> to the Forty-</w:t>
      </w:r>
      <w:r>
        <w:rPr>
          <w:bCs/>
        </w:rPr>
        <w:t xml:space="preserve">Seventh </w:t>
      </w:r>
      <w:r w:rsidRPr="00F73106">
        <w:rPr>
          <w:bCs/>
        </w:rPr>
        <w:t>Year Community Development Program Total</w:t>
      </w:r>
      <w:r w:rsidRPr="00BA0FD2">
        <w:rPr>
          <w:bCs/>
        </w:rPr>
        <w:t xml:space="preserve"> </w:t>
      </w:r>
      <w:r>
        <w:rPr>
          <w:bCs/>
        </w:rPr>
        <w:t xml:space="preserve">are $0.187, </w:t>
      </w:r>
      <w:r w:rsidRPr="00AD11F9">
        <w:rPr>
          <w:bCs/>
        </w:rPr>
        <w:t>the second half of the Food Pantry Services program.</w:t>
      </w:r>
      <w:r>
        <w:rPr>
          <w:bCs/>
          <w:highlight w:val="yellow"/>
        </w:rPr>
        <w:t xml:space="preserve">  </w:t>
      </w:r>
      <w:r>
        <w:rPr>
          <w:bCs/>
        </w:rPr>
        <w:t xml:space="preserve"> </w:t>
      </w:r>
    </w:p>
    <w:p w14:paraId="1068CFAE" w14:textId="77777777" w:rsidR="006B5B63" w:rsidRDefault="006B5B63" w:rsidP="006B5B63">
      <w:pPr>
        <w:spacing w:after="200" w:line="276" w:lineRule="auto"/>
        <w:jc w:val="both"/>
        <w:rPr>
          <w:bCs/>
        </w:rPr>
      </w:pPr>
      <w:r>
        <w:rPr>
          <w:bCs/>
        </w:rPr>
        <w:t xml:space="preserve">The Food Pantry Services program will be </w:t>
      </w:r>
      <w:r w:rsidRPr="001C4DCB">
        <w:rPr>
          <w:bCs/>
        </w:rPr>
        <w:t>administered through the Department of Youth and Community Development. Community Development funds</w:t>
      </w:r>
      <w:r>
        <w:rPr>
          <w:bCs/>
        </w:rPr>
        <w:t xml:space="preserve"> </w:t>
      </w:r>
      <w:r w:rsidRPr="001C4DCB">
        <w:rPr>
          <w:bCs/>
        </w:rPr>
        <w:t xml:space="preserve">will pay for </w:t>
      </w:r>
      <w:r>
        <w:rPr>
          <w:bCs/>
        </w:rPr>
        <w:t xml:space="preserve">a </w:t>
      </w:r>
      <w:r w:rsidRPr="001C4DCB">
        <w:rPr>
          <w:bCs/>
        </w:rPr>
        <w:t>food distribution program</w:t>
      </w:r>
      <w:r>
        <w:rPr>
          <w:bCs/>
        </w:rPr>
        <w:t xml:space="preserve"> at the Metropolitan Council on Jewish Poverty </w:t>
      </w:r>
      <w:r w:rsidRPr="001C4DCB">
        <w:rPr>
          <w:bCs/>
        </w:rPr>
        <w:t>targeting low- and moderate-income residents in New York City. Funds</w:t>
      </w:r>
      <w:r>
        <w:rPr>
          <w:bCs/>
        </w:rPr>
        <w:t xml:space="preserve"> are expected to </w:t>
      </w:r>
      <w:r w:rsidRPr="001C4DCB">
        <w:rPr>
          <w:bCs/>
        </w:rPr>
        <w:t>pay for the administrative staff and for food.</w:t>
      </w:r>
    </w:p>
    <w:p w14:paraId="1FF40BF9" w14:textId="77777777" w:rsidR="006B5B63" w:rsidRDefault="006B5B63" w:rsidP="006B5B63">
      <w:pPr>
        <w:widowControl/>
        <w:jc w:val="both"/>
        <w:rPr>
          <w:rFonts w:cs="Times New Roman CYR"/>
          <w:bCs/>
          <w:u w:val="single"/>
        </w:rPr>
      </w:pPr>
      <w:r w:rsidRPr="00BC2C44">
        <w:rPr>
          <w:rFonts w:cs="Times New Roman CYR"/>
          <w:bCs/>
          <w:u w:val="single"/>
        </w:rPr>
        <w:t xml:space="preserve">PROGRAMS FUNDED AS A RESULT OF THE COVID19 CRISIS </w:t>
      </w:r>
    </w:p>
    <w:p w14:paraId="707C070D" w14:textId="77777777" w:rsidR="006B5B63" w:rsidRDefault="006B5B63" w:rsidP="006B5B63">
      <w:pPr>
        <w:widowControl/>
        <w:jc w:val="both"/>
        <w:rPr>
          <w:rFonts w:cs="Times New Roman CYR"/>
          <w:bCs/>
          <w:u w:val="single"/>
        </w:rPr>
      </w:pPr>
    </w:p>
    <w:p w14:paraId="61277562" w14:textId="77777777" w:rsidR="006B5B63" w:rsidRDefault="006B5B63" w:rsidP="006B5B63">
      <w:pPr>
        <w:widowControl/>
        <w:jc w:val="both"/>
        <w:rPr>
          <w:rFonts w:cs="Times New Roman CYR"/>
          <w:bCs/>
        </w:rPr>
      </w:pPr>
      <w:r>
        <w:rPr>
          <w:rFonts w:cs="Times New Roman CYR"/>
          <w:bCs/>
        </w:rPr>
        <w:t>Please note that a series of programs were funded with CDBG CARES Act funding and reallocated CDBG Entitlement funding across City Fiscal Years 2020 and 2021.  The following is a list of these programs.</w:t>
      </w:r>
    </w:p>
    <w:p w14:paraId="41CF0D96" w14:textId="77777777" w:rsidR="006B5B63" w:rsidRDefault="006B5B63" w:rsidP="006B5B63">
      <w:pPr>
        <w:widowControl/>
        <w:jc w:val="both"/>
        <w:rPr>
          <w:rFonts w:cs="Times New Roman CYR"/>
          <w:bCs/>
        </w:rPr>
      </w:pPr>
    </w:p>
    <w:p w14:paraId="3F491D4B" w14:textId="77777777" w:rsidR="006B5B63" w:rsidRDefault="006B5B63" w:rsidP="006B5B63">
      <w:pPr>
        <w:widowControl/>
        <w:jc w:val="both"/>
        <w:rPr>
          <w:rFonts w:cs="Times New Roman CYR"/>
          <w:bCs/>
          <w:u w:val="single"/>
        </w:rPr>
      </w:pPr>
    </w:p>
    <w:p w14:paraId="72F58C00" w14:textId="77777777" w:rsidR="006B5B63" w:rsidRDefault="006B5B63" w:rsidP="006B5B63">
      <w:pPr>
        <w:widowControl/>
        <w:jc w:val="both"/>
        <w:rPr>
          <w:rFonts w:cs="Times New Roman CYR"/>
          <w:bCs/>
          <w:u w:val="single"/>
        </w:rPr>
      </w:pPr>
    </w:p>
    <w:p w14:paraId="5108E053" w14:textId="77777777" w:rsidR="006B5B63" w:rsidRDefault="006B5B63" w:rsidP="006B5B63">
      <w:pPr>
        <w:widowControl/>
        <w:jc w:val="both"/>
        <w:rPr>
          <w:rFonts w:cs="Times New Roman CYR"/>
          <w:bCs/>
          <w:u w:val="single"/>
        </w:rPr>
      </w:pPr>
      <w:r w:rsidRPr="00486F11">
        <w:rPr>
          <w:rFonts w:cs="Times New Roman CYR"/>
          <w:bCs/>
          <w:u w:val="single"/>
        </w:rPr>
        <w:t>CARES Act Funding</w:t>
      </w:r>
    </w:p>
    <w:p w14:paraId="5C92A199" w14:textId="77777777" w:rsidR="006B5B63" w:rsidRPr="00486F11" w:rsidRDefault="006B5B63" w:rsidP="006B5B63">
      <w:pPr>
        <w:widowControl/>
        <w:jc w:val="both"/>
        <w:rPr>
          <w:rFonts w:cs="Times New Roman CYR"/>
          <w:bCs/>
          <w:u w:val="single"/>
        </w:rPr>
      </w:pPr>
    </w:p>
    <w:p w14:paraId="004E556F" w14:textId="77777777" w:rsidR="006B5B63" w:rsidRDefault="006B5B63" w:rsidP="006B5B63">
      <w:pPr>
        <w:pStyle w:val="ListParagraph"/>
        <w:widowControl/>
        <w:numPr>
          <w:ilvl w:val="0"/>
          <w:numId w:val="2"/>
        </w:numPr>
        <w:autoSpaceDE/>
        <w:autoSpaceDN/>
        <w:adjustRightInd/>
        <w:contextualSpacing w:val="0"/>
        <w:rPr>
          <w:rFonts w:ascii="Calibri" w:hAnsi="Calibri"/>
          <w:sz w:val="22"/>
          <w:szCs w:val="22"/>
        </w:rPr>
      </w:pPr>
      <w:r>
        <w:rPr>
          <w:rFonts w:cs="Times New Roman CYR"/>
          <w:bCs/>
        </w:rPr>
        <w:t xml:space="preserve">DOE Remote Learning – CV; </w:t>
      </w:r>
      <w:r>
        <w:t>CDBG funds will be used to support the education of public school students throughout the city while they attend class remotely during COVID19-related school closure.</w:t>
      </w:r>
    </w:p>
    <w:p w14:paraId="5830378C" w14:textId="77777777" w:rsidR="006B5B63" w:rsidRDefault="006B5B63" w:rsidP="006B5B63">
      <w:pPr>
        <w:widowControl/>
        <w:jc w:val="both"/>
        <w:rPr>
          <w:rFonts w:cs="Times New Roman CYR"/>
          <w:bCs/>
        </w:rPr>
      </w:pPr>
      <w:r>
        <w:rPr>
          <w:rFonts w:cs="Times New Roman CYR"/>
          <w:bCs/>
        </w:rPr>
        <w:t xml:space="preserve"> </w:t>
      </w:r>
      <w:r>
        <w:rPr>
          <w:rFonts w:cs="Times New Roman CYR"/>
          <w:bCs/>
        </w:rPr>
        <w:tab/>
        <w:t>Total Budget: $</w:t>
      </w:r>
      <w:proofErr w:type="gramStart"/>
      <w:r>
        <w:rPr>
          <w:rFonts w:cs="Times New Roman CYR"/>
          <w:bCs/>
        </w:rPr>
        <w:t>97.664  CFY</w:t>
      </w:r>
      <w:proofErr w:type="gramEnd"/>
      <w:r>
        <w:rPr>
          <w:rFonts w:cs="Times New Roman CYR"/>
          <w:bCs/>
        </w:rPr>
        <w:t xml:space="preserve"> 2020: $87.990  CFY 2021: $9.674 </w:t>
      </w:r>
    </w:p>
    <w:p w14:paraId="4CCFE6DA" w14:textId="77777777" w:rsidR="006B5B63" w:rsidRDefault="006B5B63" w:rsidP="006B5B63">
      <w:pPr>
        <w:widowControl/>
        <w:jc w:val="both"/>
        <w:rPr>
          <w:rFonts w:cs="Times New Roman CYR"/>
          <w:bCs/>
        </w:rPr>
      </w:pPr>
    </w:p>
    <w:p w14:paraId="5ED81E1F" w14:textId="77777777" w:rsidR="006B5B63" w:rsidRPr="00743F51" w:rsidRDefault="006B5B63" w:rsidP="006B5B63">
      <w:pPr>
        <w:pStyle w:val="ListParagraph"/>
        <w:widowControl/>
        <w:numPr>
          <w:ilvl w:val="0"/>
          <w:numId w:val="2"/>
        </w:numPr>
        <w:autoSpaceDE/>
        <w:autoSpaceDN/>
        <w:adjustRightInd/>
        <w:rPr>
          <w:rFonts w:ascii="Calibri" w:hAnsi="Calibri"/>
          <w:sz w:val="22"/>
          <w:szCs w:val="22"/>
        </w:rPr>
      </w:pPr>
      <w:r w:rsidRPr="00743F51">
        <w:rPr>
          <w:rFonts w:cs="Times New Roman CYR"/>
          <w:bCs/>
        </w:rPr>
        <w:t>Connected NYCHA: Older Adults – CV</w:t>
      </w:r>
      <w:r>
        <w:rPr>
          <w:rFonts w:cs="Times New Roman CYR"/>
          <w:bCs/>
        </w:rPr>
        <w:t>;</w:t>
      </w:r>
      <w:r w:rsidRPr="00743F51">
        <w:rPr>
          <w:rFonts w:cs="Times New Roman CYR"/>
          <w:bCs/>
        </w:rPr>
        <w:t xml:space="preserve"> </w:t>
      </w:r>
      <w:r>
        <w:t>CDBG funds will be used to provide tablets and related support and training services to elderly NYCHA residents.</w:t>
      </w:r>
    </w:p>
    <w:p w14:paraId="24087ECE" w14:textId="77777777" w:rsidR="006B5B63" w:rsidRDefault="006B5B63" w:rsidP="006B5B63">
      <w:pPr>
        <w:widowControl/>
        <w:ind w:firstLine="720"/>
        <w:jc w:val="both"/>
        <w:rPr>
          <w:rFonts w:cs="Times New Roman CYR"/>
          <w:bCs/>
        </w:rPr>
      </w:pPr>
      <w:r>
        <w:rPr>
          <w:rFonts w:cs="Times New Roman CYR"/>
          <w:bCs/>
        </w:rPr>
        <w:t>Total Budget: $</w:t>
      </w:r>
      <w:proofErr w:type="gramStart"/>
      <w:r>
        <w:rPr>
          <w:rFonts w:cs="Times New Roman CYR"/>
          <w:bCs/>
        </w:rPr>
        <w:t>4.421  CFY</w:t>
      </w:r>
      <w:proofErr w:type="gramEnd"/>
      <w:r>
        <w:rPr>
          <w:rFonts w:cs="Times New Roman CYR"/>
          <w:bCs/>
        </w:rPr>
        <w:t xml:space="preserve"> 2020: $4.421</w:t>
      </w:r>
    </w:p>
    <w:p w14:paraId="74F55BC1" w14:textId="77777777" w:rsidR="006B5B63" w:rsidRDefault="006B5B63" w:rsidP="006B5B63">
      <w:pPr>
        <w:widowControl/>
        <w:jc w:val="both"/>
        <w:rPr>
          <w:rFonts w:cs="Times New Roman CYR"/>
          <w:bCs/>
        </w:rPr>
      </w:pPr>
    </w:p>
    <w:p w14:paraId="03CE00CA" w14:textId="77777777" w:rsidR="006B5B63" w:rsidRDefault="006B5B63" w:rsidP="006B5B63">
      <w:pPr>
        <w:widowControl/>
        <w:jc w:val="both"/>
        <w:rPr>
          <w:rFonts w:cs="Times New Roman CYR"/>
          <w:bCs/>
          <w:u w:val="single"/>
        </w:rPr>
      </w:pPr>
      <w:r w:rsidRPr="00FA4E41">
        <w:rPr>
          <w:rFonts w:cs="Times New Roman CYR"/>
          <w:bCs/>
          <w:u w:val="single"/>
        </w:rPr>
        <w:t xml:space="preserve">Reallocated CDBG </w:t>
      </w:r>
      <w:r>
        <w:rPr>
          <w:rFonts w:cs="Times New Roman CYR"/>
          <w:bCs/>
          <w:u w:val="single"/>
        </w:rPr>
        <w:t xml:space="preserve">Entitlement </w:t>
      </w:r>
      <w:r w:rsidRPr="00FA4E41">
        <w:rPr>
          <w:rFonts w:cs="Times New Roman CYR"/>
          <w:bCs/>
          <w:u w:val="single"/>
        </w:rPr>
        <w:t>Funding</w:t>
      </w:r>
    </w:p>
    <w:p w14:paraId="1100FAA9" w14:textId="77777777" w:rsidR="006B5B63" w:rsidRPr="00FA4E41" w:rsidRDefault="006B5B63" w:rsidP="006B5B63">
      <w:pPr>
        <w:widowControl/>
        <w:jc w:val="both"/>
        <w:rPr>
          <w:rFonts w:cs="Times New Roman CYR"/>
          <w:bCs/>
          <w:u w:val="single"/>
        </w:rPr>
      </w:pPr>
    </w:p>
    <w:p w14:paraId="6D9CDE7D" w14:textId="77777777" w:rsidR="006B5B63" w:rsidRPr="00743F51" w:rsidRDefault="006B5B63" w:rsidP="006B5B63">
      <w:pPr>
        <w:pStyle w:val="ListParagraph"/>
        <w:widowControl/>
        <w:numPr>
          <w:ilvl w:val="0"/>
          <w:numId w:val="2"/>
        </w:numPr>
        <w:jc w:val="both"/>
        <w:rPr>
          <w:rFonts w:cs="Times New Roman CYR"/>
          <w:bCs/>
        </w:rPr>
      </w:pPr>
      <w:r w:rsidRPr="00743F51">
        <w:rPr>
          <w:rFonts w:cs="Times New Roman CYR"/>
          <w:bCs/>
        </w:rPr>
        <w:t>DOE Remote Learning – CV</w:t>
      </w:r>
      <w:r>
        <w:rPr>
          <w:rFonts w:cs="Times New Roman CYR"/>
          <w:bCs/>
        </w:rPr>
        <w:t>;</w:t>
      </w:r>
      <w:r w:rsidRPr="00743F51">
        <w:rPr>
          <w:rFonts w:cs="Times New Roman CYR"/>
          <w:bCs/>
        </w:rPr>
        <w:t xml:space="preserve"> </w:t>
      </w:r>
      <w:r>
        <w:t>CDBG funds will be used to support the education of public school students throughout the city while they attend class remotely during COVID19-related school closure.  This allocation is to support the iPad broadband and is budgeted in DOITT.</w:t>
      </w:r>
    </w:p>
    <w:p w14:paraId="36104AFC" w14:textId="77777777" w:rsidR="006B5B63" w:rsidRPr="00743F51" w:rsidRDefault="006B5B63" w:rsidP="006B5B63">
      <w:pPr>
        <w:pStyle w:val="ListParagraph"/>
        <w:widowControl/>
        <w:jc w:val="both"/>
        <w:rPr>
          <w:rFonts w:cs="Times New Roman CYR"/>
          <w:bCs/>
        </w:rPr>
      </w:pPr>
      <w:r w:rsidRPr="00743F51">
        <w:rPr>
          <w:rFonts w:cs="Times New Roman CYR"/>
          <w:bCs/>
        </w:rPr>
        <w:t>Total Budget: $</w:t>
      </w:r>
      <w:proofErr w:type="gramStart"/>
      <w:r w:rsidRPr="00743F51">
        <w:rPr>
          <w:rFonts w:cs="Times New Roman CYR"/>
          <w:bCs/>
        </w:rPr>
        <w:t xml:space="preserve">35.906 </w:t>
      </w:r>
      <w:r>
        <w:rPr>
          <w:rFonts w:cs="Times New Roman CYR"/>
          <w:bCs/>
        </w:rPr>
        <w:t xml:space="preserve"> </w:t>
      </w:r>
      <w:r w:rsidRPr="00743F51">
        <w:rPr>
          <w:rFonts w:cs="Times New Roman CYR"/>
          <w:bCs/>
        </w:rPr>
        <w:t>CFY</w:t>
      </w:r>
      <w:proofErr w:type="gramEnd"/>
      <w:r w:rsidRPr="00743F51">
        <w:rPr>
          <w:rFonts w:cs="Times New Roman CYR"/>
          <w:bCs/>
        </w:rPr>
        <w:t xml:space="preserve"> 2020: $35.906</w:t>
      </w:r>
    </w:p>
    <w:p w14:paraId="2A197CD7" w14:textId="77777777" w:rsidR="006B5B63" w:rsidRDefault="006B5B63" w:rsidP="006B5B63">
      <w:pPr>
        <w:widowControl/>
        <w:jc w:val="both"/>
        <w:rPr>
          <w:rFonts w:cs="Times New Roman CYR"/>
          <w:bCs/>
        </w:rPr>
      </w:pPr>
    </w:p>
    <w:p w14:paraId="2ED70F09" w14:textId="77777777" w:rsidR="006B5B63" w:rsidRPr="00743F51" w:rsidRDefault="006B5B63" w:rsidP="006B5B63">
      <w:pPr>
        <w:pStyle w:val="ListParagraph"/>
        <w:widowControl/>
        <w:numPr>
          <w:ilvl w:val="0"/>
          <w:numId w:val="2"/>
        </w:numPr>
        <w:autoSpaceDE/>
        <w:autoSpaceDN/>
        <w:adjustRightInd/>
        <w:rPr>
          <w:rFonts w:ascii="Calibri" w:hAnsi="Calibri"/>
          <w:sz w:val="22"/>
          <w:szCs w:val="22"/>
        </w:rPr>
      </w:pPr>
      <w:proofErr w:type="spellStart"/>
      <w:r w:rsidRPr="00743F51">
        <w:rPr>
          <w:rFonts w:cs="Times New Roman CYR"/>
          <w:bCs/>
        </w:rPr>
        <w:t>GetCool</w:t>
      </w:r>
      <w:proofErr w:type="spellEnd"/>
      <w:r w:rsidRPr="00743F51">
        <w:rPr>
          <w:rFonts w:cs="Times New Roman CYR"/>
          <w:bCs/>
        </w:rPr>
        <w:t xml:space="preserve"> Air Conditioner Program – CV; </w:t>
      </w:r>
      <w:r>
        <w:t>CD funds will be used to provide air conditioners and installation services to low- and moderate-income older adults that are at increased risk of heat-related illness due to the COVID19 crisis.</w:t>
      </w:r>
    </w:p>
    <w:p w14:paraId="0B689853" w14:textId="77777777" w:rsidR="006B5B63" w:rsidRDefault="006B5B63" w:rsidP="006B5B63">
      <w:pPr>
        <w:widowControl/>
        <w:ind w:firstLine="720"/>
        <w:jc w:val="both"/>
        <w:rPr>
          <w:rFonts w:cs="Times New Roman CYR"/>
          <w:bCs/>
        </w:rPr>
      </w:pPr>
      <w:r>
        <w:rPr>
          <w:rFonts w:cs="Times New Roman CYR"/>
          <w:bCs/>
        </w:rPr>
        <w:t>Total Budget: $</w:t>
      </w:r>
      <w:proofErr w:type="gramStart"/>
      <w:r>
        <w:rPr>
          <w:rFonts w:cs="Times New Roman CYR"/>
          <w:bCs/>
        </w:rPr>
        <w:t>25.460  CFY</w:t>
      </w:r>
      <w:proofErr w:type="gramEnd"/>
      <w:r>
        <w:rPr>
          <w:rFonts w:cs="Times New Roman CYR"/>
          <w:bCs/>
        </w:rPr>
        <w:t xml:space="preserve"> 2020: $25.460</w:t>
      </w:r>
    </w:p>
    <w:p w14:paraId="46A869A4" w14:textId="77777777" w:rsidR="006B5B63" w:rsidRDefault="006B5B63" w:rsidP="006B5B63">
      <w:pPr>
        <w:widowControl/>
        <w:jc w:val="both"/>
        <w:rPr>
          <w:rFonts w:cs="Times New Roman CYR"/>
          <w:bCs/>
        </w:rPr>
      </w:pPr>
    </w:p>
    <w:p w14:paraId="45E988FA" w14:textId="77777777" w:rsidR="006B5B63" w:rsidRDefault="006B5B63" w:rsidP="006B5B63">
      <w:pPr>
        <w:pStyle w:val="ListParagraph"/>
        <w:widowControl/>
        <w:numPr>
          <w:ilvl w:val="0"/>
          <w:numId w:val="2"/>
        </w:numPr>
        <w:autoSpaceDE/>
        <w:autoSpaceDN/>
        <w:adjustRightInd/>
        <w:contextualSpacing w:val="0"/>
        <w:rPr>
          <w:rFonts w:ascii="Calibri" w:hAnsi="Calibri"/>
          <w:sz w:val="22"/>
          <w:szCs w:val="22"/>
        </w:rPr>
      </w:pPr>
      <w:r>
        <w:rPr>
          <w:rFonts w:cs="Times New Roman CYR"/>
          <w:bCs/>
        </w:rPr>
        <w:t xml:space="preserve">HRA New York City Food Reserve – CV; </w:t>
      </w:r>
      <w:r>
        <w:t>To prevent against a food supply chain disruption coupled with the impacts of COVID19, the Office of Emergency Management and the Human Resources Administration are preparing a food reserve to deploy in the event of a food shortage.</w:t>
      </w:r>
    </w:p>
    <w:p w14:paraId="2B38B4D7" w14:textId="77777777" w:rsidR="006B5B63" w:rsidRDefault="006B5B63" w:rsidP="006B5B63">
      <w:pPr>
        <w:widowControl/>
        <w:ind w:firstLine="720"/>
        <w:jc w:val="both"/>
        <w:rPr>
          <w:rFonts w:cs="Times New Roman CYR"/>
          <w:bCs/>
        </w:rPr>
      </w:pPr>
      <w:r>
        <w:rPr>
          <w:rFonts w:cs="Times New Roman CYR"/>
          <w:bCs/>
        </w:rPr>
        <w:t>Total Budget: $</w:t>
      </w:r>
      <w:proofErr w:type="gramStart"/>
      <w:r>
        <w:rPr>
          <w:rFonts w:cs="Times New Roman CYR"/>
          <w:bCs/>
        </w:rPr>
        <w:t>50.000  CFY</w:t>
      </w:r>
      <w:proofErr w:type="gramEnd"/>
      <w:r>
        <w:rPr>
          <w:rFonts w:cs="Times New Roman CYR"/>
          <w:bCs/>
        </w:rPr>
        <w:t xml:space="preserve"> 2021: $50.000</w:t>
      </w:r>
    </w:p>
    <w:p w14:paraId="397E63AA" w14:textId="77777777" w:rsidR="006B5B63" w:rsidRDefault="006B5B63" w:rsidP="006B5B63">
      <w:pPr>
        <w:widowControl/>
        <w:jc w:val="both"/>
        <w:rPr>
          <w:rFonts w:cs="Times New Roman CYR"/>
          <w:bCs/>
        </w:rPr>
      </w:pPr>
    </w:p>
    <w:p w14:paraId="40C23624" w14:textId="77777777" w:rsidR="006B5B63" w:rsidRDefault="006B5B63" w:rsidP="006B5B63">
      <w:pPr>
        <w:pStyle w:val="ListParagraph"/>
        <w:widowControl/>
        <w:numPr>
          <w:ilvl w:val="0"/>
          <w:numId w:val="2"/>
        </w:numPr>
        <w:autoSpaceDE/>
        <w:autoSpaceDN/>
        <w:adjustRightInd/>
        <w:contextualSpacing w:val="0"/>
        <w:rPr>
          <w:rFonts w:ascii="Calibri" w:hAnsi="Calibri"/>
          <w:sz w:val="22"/>
          <w:szCs w:val="22"/>
        </w:rPr>
      </w:pPr>
      <w:r>
        <w:rPr>
          <w:rFonts w:cs="Times New Roman CYR"/>
          <w:bCs/>
        </w:rPr>
        <w:t xml:space="preserve">DEP Test and Trace Resource Navigators – CV; </w:t>
      </w:r>
      <w:r>
        <w:t>CDBG funds will be used to connect New York City residents who have been diagnosed with or exposed to COVID19 with resources to safely isolate at home.</w:t>
      </w:r>
    </w:p>
    <w:p w14:paraId="75A3E48F" w14:textId="77777777" w:rsidR="006B5B63" w:rsidRDefault="006B5B63" w:rsidP="006B5B63">
      <w:pPr>
        <w:widowControl/>
        <w:jc w:val="both"/>
        <w:rPr>
          <w:rFonts w:cs="Times New Roman CYR"/>
          <w:bCs/>
        </w:rPr>
      </w:pPr>
      <w:r>
        <w:rPr>
          <w:rFonts w:cs="Times New Roman CYR"/>
          <w:bCs/>
        </w:rPr>
        <w:t xml:space="preserve"> </w:t>
      </w:r>
      <w:r>
        <w:rPr>
          <w:rFonts w:cs="Times New Roman CYR"/>
          <w:bCs/>
        </w:rPr>
        <w:tab/>
        <w:t>Total Budget: $</w:t>
      </w:r>
      <w:proofErr w:type="gramStart"/>
      <w:r>
        <w:rPr>
          <w:rFonts w:cs="Times New Roman CYR"/>
          <w:bCs/>
        </w:rPr>
        <w:t>35.000  CFY</w:t>
      </w:r>
      <w:proofErr w:type="gramEnd"/>
      <w:r>
        <w:rPr>
          <w:rFonts w:cs="Times New Roman CYR"/>
          <w:bCs/>
        </w:rPr>
        <w:t xml:space="preserve"> 2020: $7.700  CFY 2021: $27.300</w:t>
      </w:r>
    </w:p>
    <w:p w14:paraId="2B8427DA" w14:textId="77777777" w:rsidR="006B5B63" w:rsidRPr="00BC2C44" w:rsidRDefault="006B5B63" w:rsidP="006B5B63">
      <w:pPr>
        <w:widowControl/>
        <w:jc w:val="both"/>
        <w:rPr>
          <w:rFonts w:cs="Times New Roman CYR"/>
          <w:bCs/>
        </w:rPr>
      </w:pPr>
    </w:p>
    <w:p w14:paraId="47530C4D" w14:textId="77777777" w:rsidR="00BC5F45" w:rsidRDefault="00BC5F45"/>
    <w:sectPr w:rsidR="00BC5F4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D877C8" w14:textId="77777777" w:rsidR="00000000" w:rsidRDefault="00A958DB">
      <w:r>
        <w:separator/>
      </w:r>
    </w:p>
  </w:endnote>
  <w:endnote w:type="continuationSeparator" w:id="0">
    <w:p w14:paraId="1E31BC10" w14:textId="77777777" w:rsidR="00000000" w:rsidRDefault="00A95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CYR">
    <w:altName w:val="Times New Roman"/>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M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600801" w14:textId="77777777" w:rsidR="00000000" w:rsidRDefault="00A958DB">
      <w:r>
        <w:separator/>
      </w:r>
    </w:p>
  </w:footnote>
  <w:footnote w:type="continuationSeparator" w:id="0">
    <w:p w14:paraId="5B646ED3" w14:textId="77777777" w:rsidR="00000000" w:rsidRDefault="00A95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9B13D" w14:textId="77777777" w:rsidR="003F7D08" w:rsidRDefault="00A958DB">
    <w:pPr>
      <w:ind w:left="576" w:right="576"/>
      <w:rPr>
        <w:sz w:val="28"/>
        <w:szCs w:val="28"/>
      </w:rPr>
    </w:pPr>
  </w:p>
  <w:p w14:paraId="111118E0" w14:textId="77777777" w:rsidR="003F7D08" w:rsidRDefault="00A958DB">
    <w:pPr>
      <w:spacing w:line="240" w:lineRule="exact"/>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B6E90"/>
    <w:multiLevelType w:val="hybridMultilevel"/>
    <w:tmpl w:val="CA104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6D61C2"/>
    <w:multiLevelType w:val="hybridMultilevel"/>
    <w:tmpl w:val="6A78DF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B63"/>
    <w:rsid w:val="00680816"/>
    <w:rsid w:val="006B5B63"/>
    <w:rsid w:val="00A958DB"/>
    <w:rsid w:val="00BC5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A603C"/>
  <w15:chartTrackingRefBased/>
  <w15:docId w15:val="{5863C99B-FA3D-9C4A-B9F2-104FC7A0C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B63"/>
    <w:pPr>
      <w:widowControl w:val="0"/>
      <w:autoSpaceDE w:val="0"/>
      <w:autoSpaceDN w:val="0"/>
      <w:adjustRightInd w:val="0"/>
    </w:pPr>
    <w:rPr>
      <w:rFonts w:ascii="Times New Roman CYR" w:eastAsia="Times New Roman" w:hAnsi="Times New Roman CYR" w:cs="Times New Roman"/>
    </w:rPr>
  </w:style>
  <w:style w:type="paragraph" w:styleId="Heading1">
    <w:name w:val="heading 1"/>
    <w:basedOn w:val="Normal"/>
    <w:next w:val="Normal"/>
    <w:link w:val="Heading1Char"/>
    <w:qFormat/>
    <w:rsid w:val="006B5B63"/>
    <w:pPr>
      <w:keepNext/>
      <w:autoSpaceDE/>
      <w:autoSpaceDN/>
      <w:adjustRightInd/>
      <w:ind w:left="3600"/>
      <w:outlineLvl w:val="0"/>
    </w:pPr>
    <w:rPr>
      <w:rFonts w:ascii="CG Times" w:hAnsi="CG Times"/>
      <w:b/>
      <w:u w:val="single"/>
      <w:lang w:val="x-none" w:eastAsia="x-none"/>
    </w:rPr>
  </w:style>
  <w:style w:type="paragraph" w:styleId="Heading2">
    <w:name w:val="heading 2"/>
    <w:basedOn w:val="Normal"/>
    <w:next w:val="Normal"/>
    <w:link w:val="Heading2Char"/>
    <w:qFormat/>
    <w:rsid w:val="006B5B63"/>
    <w:pPr>
      <w:keepNext/>
      <w:widowControl/>
      <w:tabs>
        <w:tab w:val="left" w:pos="0"/>
        <w:tab w:val="center" w:pos="4680"/>
        <w:tab w:val="left" w:pos="5040"/>
        <w:tab w:val="left" w:pos="5760"/>
        <w:tab w:val="left" w:pos="6480"/>
        <w:tab w:val="left" w:pos="7200"/>
        <w:tab w:val="left" w:pos="7920"/>
        <w:tab w:val="left" w:pos="8640"/>
        <w:tab w:val="left" w:pos="9360"/>
      </w:tabs>
      <w:autoSpaceDE/>
      <w:autoSpaceDN/>
      <w:adjustRightInd/>
      <w:jc w:val="center"/>
      <w:outlineLvl w:val="1"/>
    </w:pPr>
    <w:rPr>
      <w:rFonts w:ascii="Times New Roman" w:hAnsi="Times New Roman"/>
      <w:b/>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5B63"/>
    <w:rPr>
      <w:rFonts w:ascii="CG Times" w:eastAsia="Times New Roman" w:hAnsi="CG Times" w:cs="Times New Roman"/>
      <w:b/>
      <w:u w:val="single"/>
      <w:lang w:val="x-none" w:eastAsia="x-none"/>
    </w:rPr>
  </w:style>
  <w:style w:type="character" w:customStyle="1" w:styleId="Heading2Char">
    <w:name w:val="Heading 2 Char"/>
    <w:basedOn w:val="DefaultParagraphFont"/>
    <w:link w:val="Heading2"/>
    <w:rsid w:val="006B5B63"/>
    <w:rPr>
      <w:rFonts w:ascii="Times New Roman" w:eastAsia="Times New Roman" w:hAnsi="Times New Roman" w:cs="Times New Roman"/>
      <w:b/>
      <w:lang w:val="x-none" w:eastAsia="x-none"/>
    </w:rPr>
  </w:style>
  <w:style w:type="paragraph" w:styleId="ListParagraph">
    <w:name w:val="List Paragraph"/>
    <w:basedOn w:val="Normal"/>
    <w:uiPriority w:val="34"/>
    <w:qFormat/>
    <w:rsid w:val="006B5B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855</Words>
  <Characters>4874</Characters>
  <Application>Microsoft Office Word</Application>
  <DocSecurity>4</DocSecurity>
  <Lines>40</Lines>
  <Paragraphs>11</Paragraphs>
  <ScaleCrop>false</ScaleCrop>
  <Company/>
  <LinksUpToDate>false</LinksUpToDate>
  <CharactersWithSpaces>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Noah Brick</dc:creator>
  <cp:keywords/>
  <dc:description/>
  <cp:lastModifiedBy>DelFranco, Ruthie</cp:lastModifiedBy>
  <cp:revision>2</cp:revision>
  <dcterms:created xsi:type="dcterms:W3CDTF">2020-06-30T13:45:00Z</dcterms:created>
  <dcterms:modified xsi:type="dcterms:W3CDTF">2020-06-30T13:45:00Z</dcterms:modified>
</cp:coreProperties>
</file>