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40" w:rsidRDefault="00230640" w:rsidP="0014567B">
      <w:pPr>
        <w:spacing w:line="240" w:lineRule="auto"/>
      </w:pPr>
      <w:bookmarkStart w:id="0" w:name="_GoBack"/>
      <w:bookmarkEnd w:id="0"/>
    </w:p>
    <w:p w:rsidR="009375B9" w:rsidRPr="00E743D9" w:rsidRDefault="00230640" w:rsidP="00E743D9">
      <w:pPr>
        <w:spacing w:after="0" w:line="240" w:lineRule="auto"/>
        <w:ind w:left="5040" w:firstLine="720"/>
        <w:rPr>
          <w:rFonts w:eastAsia="Times New Roman"/>
          <w:spacing w:val="-3"/>
          <w:szCs w:val="24"/>
          <w:u w:val="single"/>
        </w:rPr>
      </w:pPr>
      <w:r w:rsidRPr="00230640">
        <w:rPr>
          <w:rFonts w:eastAsia="Times New Roman"/>
          <w:spacing w:val="-3"/>
          <w:szCs w:val="24"/>
          <w:u w:val="single"/>
        </w:rPr>
        <w:t>Committee Staff</w:t>
      </w:r>
    </w:p>
    <w:p w:rsidR="009375B9" w:rsidRDefault="002A10FB" w:rsidP="009375B9">
      <w:pPr>
        <w:spacing w:after="0" w:line="240" w:lineRule="auto"/>
        <w:ind w:left="5040" w:firstLine="720"/>
        <w:rPr>
          <w:rFonts w:eastAsia="Times New Roman"/>
          <w:spacing w:val="-3"/>
          <w:szCs w:val="24"/>
        </w:rPr>
      </w:pPr>
      <w:r>
        <w:rPr>
          <w:rFonts w:eastAsia="Times New Roman"/>
          <w:spacing w:val="-3"/>
          <w:szCs w:val="24"/>
        </w:rPr>
        <w:t xml:space="preserve">Elliott Lynn, Counsel </w:t>
      </w:r>
    </w:p>
    <w:p w:rsidR="009375B9" w:rsidRPr="00230640" w:rsidRDefault="00E743D9" w:rsidP="009375B9">
      <w:pPr>
        <w:spacing w:after="0" w:line="240" w:lineRule="auto"/>
        <w:ind w:left="5040" w:firstLine="720"/>
        <w:rPr>
          <w:rFonts w:eastAsia="Times New Roman"/>
          <w:spacing w:val="-3"/>
          <w:szCs w:val="24"/>
        </w:rPr>
      </w:pPr>
      <w:r>
        <w:rPr>
          <w:rFonts w:eastAsia="Times New Roman"/>
          <w:spacing w:val="-3"/>
          <w:szCs w:val="24"/>
        </w:rPr>
        <w:t>Alex Washington, Counsel</w:t>
      </w:r>
    </w:p>
    <w:p w:rsidR="009375B9" w:rsidRDefault="00230640" w:rsidP="009375B9">
      <w:pPr>
        <w:spacing w:after="0" w:line="240" w:lineRule="auto"/>
        <w:ind w:left="5040" w:firstLine="720"/>
        <w:rPr>
          <w:rFonts w:eastAsia="Times New Roman"/>
          <w:spacing w:val="-3"/>
          <w:szCs w:val="24"/>
        </w:rPr>
      </w:pPr>
      <w:r w:rsidRPr="00230640">
        <w:rPr>
          <w:rFonts w:eastAsia="Times New Roman"/>
          <w:spacing w:val="-3"/>
          <w:szCs w:val="24"/>
        </w:rPr>
        <w:t xml:space="preserve">Rick Arbelo, </w:t>
      </w:r>
      <w:r w:rsidR="009375B9">
        <w:rPr>
          <w:rFonts w:eastAsia="Times New Roman"/>
          <w:spacing w:val="-3"/>
          <w:szCs w:val="24"/>
        </w:rPr>
        <w:t xml:space="preserve">Senior </w:t>
      </w:r>
      <w:r w:rsidRPr="00230640">
        <w:rPr>
          <w:rFonts w:eastAsia="Times New Roman"/>
          <w:spacing w:val="-3"/>
          <w:szCs w:val="24"/>
        </w:rPr>
        <w:t>Policy Analyst</w:t>
      </w:r>
    </w:p>
    <w:p w:rsidR="009375B9" w:rsidRPr="00230640" w:rsidRDefault="00E743D9" w:rsidP="009375B9">
      <w:pPr>
        <w:spacing w:after="0" w:line="240" w:lineRule="auto"/>
        <w:ind w:left="5040" w:firstLine="720"/>
        <w:rPr>
          <w:rFonts w:eastAsia="Times New Roman"/>
          <w:spacing w:val="-3"/>
          <w:szCs w:val="24"/>
        </w:rPr>
      </w:pPr>
      <w:r>
        <w:rPr>
          <w:rFonts w:eastAsia="Times New Roman"/>
          <w:spacing w:val="-3"/>
          <w:szCs w:val="24"/>
        </w:rPr>
        <w:t>Kevin Kotowski, Policy Analyst</w:t>
      </w:r>
    </w:p>
    <w:p w:rsidR="009375B9" w:rsidRDefault="00230640" w:rsidP="009375B9">
      <w:pPr>
        <w:spacing w:after="0" w:line="240" w:lineRule="auto"/>
        <w:ind w:left="5040" w:firstLine="720"/>
        <w:rPr>
          <w:rFonts w:eastAsia="Times New Roman"/>
          <w:spacing w:val="-3"/>
          <w:szCs w:val="24"/>
        </w:rPr>
      </w:pPr>
      <w:r w:rsidRPr="00230640">
        <w:rPr>
          <w:rFonts w:eastAsia="Times New Roman"/>
          <w:spacing w:val="-3"/>
          <w:szCs w:val="24"/>
        </w:rPr>
        <w:t xml:space="preserve">Chima Obichere, Finance </w:t>
      </w:r>
      <w:r w:rsidR="009375B9">
        <w:rPr>
          <w:rFonts w:eastAsia="Times New Roman"/>
          <w:spacing w:val="-3"/>
          <w:szCs w:val="24"/>
        </w:rPr>
        <w:t>Unit Head</w:t>
      </w:r>
    </w:p>
    <w:p w:rsidR="00230640" w:rsidRPr="00230640" w:rsidRDefault="00230640" w:rsidP="009375B9">
      <w:pPr>
        <w:spacing w:after="0" w:line="240" w:lineRule="auto"/>
        <w:ind w:left="5040" w:firstLine="720"/>
        <w:rPr>
          <w:rFonts w:eastAsia="Times New Roman"/>
          <w:szCs w:val="24"/>
        </w:rPr>
      </w:pPr>
      <w:r w:rsidRPr="00230640">
        <w:rPr>
          <w:rFonts w:eastAsia="Times New Roman"/>
          <w:spacing w:val="-3"/>
          <w:szCs w:val="24"/>
        </w:rPr>
        <w:t>John Basile, Finance Analyst</w:t>
      </w:r>
    </w:p>
    <w:p w:rsidR="00230640" w:rsidRPr="00230640" w:rsidRDefault="00230640" w:rsidP="00230640">
      <w:pPr>
        <w:keepNext/>
        <w:tabs>
          <w:tab w:val="center" w:pos="4680"/>
        </w:tabs>
        <w:suppressAutoHyphens/>
        <w:spacing w:after="0" w:line="240" w:lineRule="auto"/>
        <w:jc w:val="right"/>
        <w:outlineLvl w:val="3"/>
        <w:rPr>
          <w:rFonts w:eastAsia="Times New Roman"/>
          <w:b/>
          <w:spacing w:val="-3"/>
          <w:szCs w:val="24"/>
          <w:u w:val="single"/>
        </w:rPr>
      </w:pPr>
    </w:p>
    <w:p w:rsidR="00230640" w:rsidRPr="00230640" w:rsidRDefault="00230640" w:rsidP="00230640">
      <w:pPr>
        <w:keepNext/>
        <w:tabs>
          <w:tab w:val="center" w:pos="4680"/>
        </w:tabs>
        <w:suppressAutoHyphens/>
        <w:spacing w:after="0" w:line="240" w:lineRule="auto"/>
        <w:jc w:val="center"/>
        <w:outlineLvl w:val="3"/>
        <w:rPr>
          <w:rFonts w:eastAsia="Times New Roman"/>
          <w:b/>
          <w:spacing w:val="-3"/>
          <w:szCs w:val="24"/>
          <w:u w:val="single"/>
        </w:rPr>
      </w:pPr>
    </w:p>
    <w:p w:rsidR="00230640" w:rsidRPr="00230640" w:rsidRDefault="00230640" w:rsidP="00230640">
      <w:pPr>
        <w:spacing w:after="0" w:line="240" w:lineRule="auto"/>
        <w:rPr>
          <w:rFonts w:eastAsia="Times New Roman"/>
          <w:szCs w:val="24"/>
        </w:rPr>
      </w:pPr>
    </w:p>
    <w:p w:rsidR="00230640" w:rsidRPr="00230640" w:rsidRDefault="00230640" w:rsidP="00230640">
      <w:pPr>
        <w:spacing w:after="0" w:line="240" w:lineRule="auto"/>
        <w:rPr>
          <w:rFonts w:eastAsia="Times New Roman"/>
          <w:szCs w:val="24"/>
        </w:rPr>
      </w:pPr>
    </w:p>
    <w:p w:rsidR="00230640" w:rsidRPr="00230640" w:rsidRDefault="0021362A" w:rsidP="00230640">
      <w:pPr>
        <w:spacing w:after="0" w:line="240" w:lineRule="auto"/>
        <w:jc w:val="center"/>
        <w:rPr>
          <w:rFonts w:eastAsia="Times New Roman"/>
          <w:szCs w:val="24"/>
        </w:rPr>
      </w:pPr>
      <w:r w:rsidRPr="00827F0F">
        <w:rPr>
          <w:rFonts w:eastAsia="Times New Roman"/>
          <w:noProof/>
          <w:szCs w:val="24"/>
        </w:rPr>
        <w:drawing>
          <wp:inline distT="0" distB="0" distL="0" distR="0">
            <wp:extent cx="10096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inline>
        </w:drawing>
      </w:r>
    </w:p>
    <w:p w:rsidR="00230640" w:rsidRPr="00230640" w:rsidRDefault="00230640" w:rsidP="00230640">
      <w:pPr>
        <w:spacing w:after="0" w:line="240" w:lineRule="auto"/>
        <w:rPr>
          <w:rFonts w:eastAsia="Times New Roman"/>
          <w:szCs w:val="24"/>
        </w:rPr>
      </w:pPr>
    </w:p>
    <w:p w:rsidR="00230640" w:rsidRPr="00230640" w:rsidRDefault="00230640" w:rsidP="00230640">
      <w:pPr>
        <w:keepNext/>
        <w:tabs>
          <w:tab w:val="center" w:pos="4680"/>
        </w:tabs>
        <w:suppressAutoHyphens/>
        <w:spacing w:after="0" w:line="240" w:lineRule="auto"/>
        <w:jc w:val="center"/>
        <w:outlineLvl w:val="3"/>
        <w:rPr>
          <w:rFonts w:eastAsia="Times New Roman"/>
          <w:b/>
          <w:spacing w:val="-3"/>
          <w:szCs w:val="24"/>
        </w:rPr>
      </w:pPr>
      <w:r w:rsidRPr="00230640">
        <w:rPr>
          <w:rFonts w:eastAsia="Times New Roman"/>
          <w:b/>
          <w:spacing w:val="-3"/>
          <w:szCs w:val="24"/>
        </w:rPr>
        <w:t>THE COUNCIL OF THE CITY OF NEW YORK</w:t>
      </w:r>
    </w:p>
    <w:p w:rsidR="00230640" w:rsidRPr="00230640" w:rsidRDefault="00230640" w:rsidP="00230640">
      <w:pPr>
        <w:tabs>
          <w:tab w:val="center" w:pos="4680"/>
        </w:tabs>
        <w:suppressAutoHyphens/>
        <w:spacing w:after="0" w:line="240" w:lineRule="auto"/>
        <w:jc w:val="center"/>
        <w:rPr>
          <w:rFonts w:eastAsia="Times New Roman"/>
          <w:spacing w:val="-3"/>
          <w:szCs w:val="24"/>
        </w:rPr>
      </w:pPr>
    </w:p>
    <w:p w:rsidR="00230640" w:rsidRPr="00230640" w:rsidRDefault="00230640" w:rsidP="00230640">
      <w:pPr>
        <w:tabs>
          <w:tab w:val="center" w:pos="4680"/>
        </w:tabs>
        <w:suppressAutoHyphens/>
        <w:spacing w:after="0" w:line="240" w:lineRule="auto"/>
        <w:jc w:val="center"/>
        <w:rPr>
          <w:rFonts w:eastAsia="Times New Roman"/>
          <w:b/>
          <w:bCs/>
          <w:szCs w:val="20"/>
          <w:u w:val="single"/>
        </w:rPr>
      </w:pPr>
      <w:r w:rsidRPr="00230640">
        <w:rPr>
          <w:rFonts w:eastAsia="Times New Roman"/>
          <w:b/>
          <w:bCs/>
          <w:szCs w:val="20"/>
          <w:u w:val="single"/>
        </w:rPr>
        <w:t>COMMITTEE REPORT</w:t>
      </w:r>
      <w:r w:rsidR="005B2044">
        <w:rPr>
          <w:rFonts w:eastAsia="Times New Roman"/>
          <w:b/>
          <w:bCs/>
          <w:szCs w:val="20"/>
          <w:u w:val="single"/>
        </w:rPr>
        <w:t xml:space="preserve"> </w:t>
      </w:r>
      <w:r w:rsidRPr="00230640">
        <w:rPr>
          <w:rFonts w:eastAsia="Times New Roman"/>
          <w:b/>
          <w:bCs/>
          <w:szCs w:val="20"/>
          <w:u w:val="single"/>
        </w:rPr>
        <w:t xml:space="preserve">OF THE INFRASTURCTURE DIVISION </w:t>
      </w:r>
    </w:p>
    <w:p w:rsidR="00230640" w:rsidRDefault="00230640" w:rsidP="00230640">
      <w:pPr>
        <w:tabs>
          <w:tab w:val="center" w:pos="4680"/>
        </w:tabs>
        <w:suppressAutoHyphens/>
        <w:spacing w:after="0" w:line="240" w:lineRule="auto"/>
        <w:jc w:val="center"/>
        <w:rPr>
          <w:rFonts w:eastAsia="Times New Roman"/>
          <w:bCs/>
          <w:szCs w:val="20"/>
        </w:rPr>
      </w:pPr>
      <w:r w:rsidRPr="00230640">
        <w:rPr>
          <w:rFonts w:eastAsia="Times New Roman"/>
          <w:bCs/>
          <w:szCs w:val="20"/>
        </w:rPr>
        <w:t>Jeffrey Baker, Director</w:t>
      </w:r>
      <w:r w:rsidR="005B2044">
        <w:rPr>
          <w:rFonts w:eastAsia="Times New Roman"/>
          <w:bCs/>
          <w:szCs w:val="20"/>
        </w:rPr>
        <w:t>, Legislative Division</w:t>
      </w:r>
    </w:p>
    <w:p w:rsidR="005B2044" w:rsidRPr="00230640" w:rsidRDefault="005B2044" w:rsidP="00230640">
      <w:pPr>
        <w:tabs>
          <w:tab w:val="center" w:pos="4680"/>
        </w:tabs>
        <w:suppressAutoHyphens/>
        <w:spacing w:after="0" w:line="240" w:lineRule="auto"/>
        <w:jc w:val="center"/>
        <w:rPr>
          <w:rFonts w:eastAsia="Times New Roman"/>
          <w:bCs/>
          <w:szCs w:val="20"/>
        </w:rPr>
      </w:pPr>
      <w:r>
        <w:rPr>
          <w:rFonts w:eastAsia="Times New Roman"/>
          <w:bCs/>
          <w:szCs w:val="20"/>
        </w:rPr>
        <w:t xml:space="preserve">Terzah </w:t>
      </w:r>
      <w:r w:rsidR="00330F38">
        <w:rPr>
          <w:rFonts w:eastAsia="Times New Roman"/>
          <w:bCs/>
          <w:szCs w:val="20"/>
        </w:rPr>
        <w:t xml:space="preserve">N. </w:t>
      </w:r>
      <w:r>
        <w:rPr>
          <w:rFonts w:eastAsia="Times New Roman"/>
          <w:bCs/>
          <w:szCs w:val="20"/>
        </w:rPr>
        <w:t>Nasser, Deputy Director, Infrastructure Division</w:t>
      </w:r>
    </w:p>
    <w:p w:rsidR="00230640" w:rsidRPr="00230640" w:rsidRDefault="00230640" w:rsidP="00230640">
      <w:pPr>
        <w:keepNext/>
        <w:spacing w:after="0" w:line="240" w:lineRule="auto"/>
        <w:outlineLvl w:val="4"/>
        <w:rPr>
          <w:rFonts w:eastAsia="Times New Roman"/>
          <w:b/>
          <w:szCs w:val="20"/>
        </w:rPr>
      </w:pPr>
    </w:p>
    <w:p w:rsidR="00230640" w:rsidRPr="00230640" w:rsidRDefault="00230640" w:rsidP="00230640">
      <w:pPr>
        <w:keepNext/>
        <w:spacing w:after="0" w:line="240" w:lineRule="auto"/>
        <w:jc w:val="center"/>
        <w:outlineLvl w:val="4"/>
        <w:rPr>
          <w:rFonts w:eastAsia="Times New Roman"/>
          <w:b/>
          <w:szCs w:val="20"/>
          <w:u w:val="single"/>
        </w:rPr>
      </w:pPr>
      <w:r w:rsidRPr="00230640">
        <w:rPr>
          <w:rFonts w:eastAsia="Times New Roman"/>
          <w:b/>
          <w:szCs w:val="20"/>
          <w:u w:val="single"/>
        </w:rPr>
        <w:t xml:space="preserve">COMMITTEE ON TRANSPORTATON </w:t>
      </w:r>
    </w:p>
    <w:p w:rsidR="00230640" w:rsidRPr="00230640" w:rsidRDefault="00230640" w:rsidP="00230640">
      <w:pPr>
        <w:keepNext/>
        <w:spacing w:after="0" w:line="240" w:lineRule="auto"/>
        <w:jc w:val="center"/>
        <w:outlineLvl w:val="4"/>
        <w:rPr>
          <w:rFonts w:eastAsia="Times New Roman"/>
          <w:szCs w:val="20"/>
        </w:rPr>
      </w:pPr>
      <w:r w:rsidRPr="00230640">
        <w:rPr>
          <w:rFonts w:eastAsia="Times New Roman"/>
          <w:szCs w:val="20"/>
        </w:rPr>
        <w:t xml:space="preserve">Hon. Ydanis Rodriguez, Chair </w:t>
      </w:r>
    </w:p>
    <w:p w:rsidR="00230640" w:rsidRPr="00230640" w:rsidRDefault="00230640" w:rsidP="00230640">
      <w:pPr>
        <w:spacing w:after="0" w:line="240" w:lineRule="auto"/>
        <w:jc w:val="both"/>
        <w:rPr>
          <w:rFonts w:eastAsia="Times New Roman"/>
          <w:szCs w:val="24"/>
        </w:rPr>
      </w:pPr>
    </w:p>
    <w:p w:rsidR="00230640" w:rsidRPr="00FC5802" w:rsidRDefault="00142E6E" w:rsidP="005B2044">
      <w:pPr>
        <w:jc w:val="center"/>
        <w:rPr>
          <w:b/>
          <w:sz w:val="20"/>
          <w:szCs w:val="20"/>
        </w:rPr>
      </w:pPr>
      <w:r w:rsidRPr="00FC5802">
        <w:rPr>
          <w:rFonts w:eastAsia="Times New Roman"/>
          <w:b/>
          <w:szCs w:val="20"/>
        </w:rPr>
        <w:t>J</w:t>
      </w:r>
      <w:r w:rsidR="005B2044" w:rsidRPr="00FC5802">
        <w:rPr>
          <w:rFonts w:eastAsia="Times New Roman"/>
          <w:b/>
          <w:szCs w:val="20"/>
        </w:rPr>
        <w:t>une 25, 2020</w:t>
      </w:r>
    </w:p>
    <w:p w:rsidR="005B2044" w:rsidRPr="005B2044" w:rsidRDefault="005B2044" w:rsidP="005B2044">
      <w:pPr>
        <w:jc w:val="center"/>
        <w:rPr>
          <w:sz w:val="20"/>
          <w:szCs w:val="20"/>
        </w:rPr>
      </w:pPr>
    </w:p>
    <w:p w:rsidR="00230640" w:rsidRPr="00230640" w:rsidRDefault="00230640" w:rsidP="00230640">
      <w:pPr>
        <w:spacing w:after="0" w:line="240" w:lineRule="auto"/>
        <w:ind w:left="5040" w:hanging="5040"/>
        <w:rPr>
          <w:szCs w:val="24"/>
        </w:rPr>
      </w:pPr>
    </w:p>
    <w:p w:rsidR="00230640" w:rsidRPr="00230640" w:rsidRDefault="00230640" w:rsidP="00096B4B">
      <w:pPr>
        <w:spacing w:after="0" w:line="240" w:lineRule="auto"/>
        <w:ind w:left="5040" w:hanging="5040"/>
        <w:jc w:val="both"/>
        <w:rPr>
          <w:color w:val="000000"/>
          <w:szCs w:val="24"/>
          <w:shd w:val="clear" w:color="auto" w:fill="FFFFFF"/>
        </w:rPr>
      </w:pPr>
      <w:r>
        <w:rPr>
          <w:b/>
          <w:szCs w:val="24"/>
          <w:u w:val="single"/>
        </w:rPr>
        <w:t>INT. NO. 1250</w:t>
      </w:r>
      <w:r w:rsidR="007C72F1">
        <w:rPr>
          <w:b/>
          <w:szCs w:val="24"/>
          <w:u w:val="single"/>
        </w:rPr>
        <w:t>-A</w:t>
      </w:r>
      <w:r w:rsidRPr="00230640">
        <w:rPr>
          <w:b/>
          <w:szCs w:val="24"/>
          <w:u w:val="single"/>
        </w:rPr>
        <w:t>:</w:t>
      </w:r>
      <w:r w:rsidRPr="00230640">
        <w:rPr>
          <w:szCs w:val="24"/>
        </w:rPr>
        <w:tab/>
      </w:r>
      <w:r>
        <w:rPr>
          <w:color w:val="000000"/>
          <w:shd w:val="clear" w:color="auto" w:fill="FFFFFF"/>
        </w:rPr>
        <w:t xml:space="preserve">By Council Members Cabrera, Rodriguez, Salamanca, Ulrich, Levine, Koslowitz, Richards, Torres, Cornegy, Constantinides, Ampry-Samuel, Brannan, Maisel, Cumbo, Gjonaj, </w:t>
      </w:r>
      <w:r w:rsidR="007C72F1">
        <w:rPr>
          <w:color w:val="000000"/>
          <w:shd w:val="clear" w:color="auto" w:fill="FFFFFF"/>
        </w:rPr>
        <w:t xml:space="preserve">the Public Advocate (Mr. </w:t>
      </w:r>
      <w:r>
        <w:rPr>
          <w:color w:val="000000"/>
          <w:shd w:val="clear" w:color="auto" w:fill="FFFFFF"/>
        </w:rPr>
        <w:t>Williams</w:t>
      </w:r>
      <w:r w:rsidR="007C72F1">
        <w:rPr>
          <w:color w:val="000000"/>
          <w:shd w:val="clear" w:color="auto" w:fill="FFFFFF"/>
        </w:rPr>
        <w:t>)</w:t>
      </w:r>
      <w:r>
        <w:rPr>
          <w:color w:val="000000"/>
          <w:shd w:val="clear" w:color="auto" w:fill="FFFFFF"/>
        </w:rPr>
        <w:t>, Rivera, Van Bramer, Adams, Reynoso and Borelli</w:t>
      </w:r>
    </w:p>
    <w:p w:rsidR="00230640" w:rsidRPr="00230640" w:rsidRDefault="00230640" w:rsidP="00230640">
      <w:pPr>
        <w:shd w:val="clear" w:color="auto" w:fill="FFFFFF"/>
        <w:spacing w:after="0" w:line="240" w:lineRule="auto"/>
        <w:jc w:val="both"/>
        <w:rPr>
          <w:szCs w:val="24"/>
        </w:rPr>
      </w:pPr>
    </w:p>
    <w:p w:rsidR="00230640" w:rsidRDefault="00230640" w:rsidP="00230640">
      <w:pPr>
        <w:shd w:val="clear" w:color="auto" w:fill="FFFFFF"/>
        <w:spacing w:after="0" w:line="240" w:lineRule="auto"/>
        <w:ind w:left="5040" w:hanging="5040"/>
        <w:jc w:val="both"/>
        <w:rPr>
          <w:color w:val="000000"/>
          <w:shd w:val="clear" w:color="auto" w:fill="FFFFFF"/>
        </w:rPr>
      </w:pPr>
      <w:r w:rsidRPr="00230640">
        <w:rPr>
          <w:rFonts w:eastAsia="Times New Roman"/>
          <w:szCs w:val="24"/>
          <w:u w:val="single"/>
        </w:rPr>
        <w:t>TITLE:</w:t>
      </w:r>
      <w:r w:rsidRPr="00230640">
        <w:rPr>
          <w:rFonts w:eastAsia="Times New Roman"/>
          <w:szCs w:val="24"/>
        </w:rPr>
        <w:t xml:space="preserve"> </w:t>
      </w:r>
      <w:r w:rsidRPr="00230640">
        <w:rPr>
          <w:rFonts w:eastAsia="Times New Roman"/>
          <w:szCs w:val="24"/>
        </w:rPr>
        <w:tab/>
      </w:r>
      <w:r>
        <w:rPr>
          <w:color w:val="000000"/>
          <w:shd w:val="clear" w:color="auto" w:fill="FFFFFF"/>
        </w:rPr>
        <w:t>A Local Law to amend the administrative code of the city of New York, in relation to the operation of certain electric scooters</w:t>
      </w:r>
    </w:p>
    <w:p w:rsidR="00230640" w:rsidRPr="00230640" w:rsidRDefault="00230640" w:rsidP="00230640">
      <w:pPr>
        <w:shd w:val="clear" w:color="auto" w:fill="FFFFFF"/>
        <w:spacing w:after="0" w:line="240" w:lineRule="auto"/>
        <w:ind w:left="5040" w:hanging="5040"/>
        <w:jc w:val="both"/>
        <w:rPr>
          <w:rFonts w:eastAsia="Times New Roman"/>
          <w:color w:val="000000"/>
          <w:sz w:val="27"/>
          <w:szCs w:val="27"/>
        </w:rPr>
      </w:pPr>
    </w:p>
    <w:p w:rsidR="00230640" w:rsidRPr="00230640" w:rsidRDefault="00230640" w:rsidP="00230640">
      <w:pPr>
        <w:shd w:val="clear" w:color="auto" w:fill="FFFFFF"/>
        <w:spacing w:after="0" w:line="240" w:lineRule="auto"/>
        <w:ind w:left="5040" w:hanging="5040"/>
        <w:rPr>
          <w:rFonts w:eastAsia="Times New Roman"/>
          <w:color w:val="000000"/>
          <w:szCs w:val="24"/>
        </w:rPr>
      </w:pPr>
      <w:r w:rsidRPr="00230640">
        <w:rPr>
          <w:rFonts w:eastAsia="Times New Roman"/>
          <w:color w:val="000000"/>
          <w:szCs w:val="24"/>
          <w:u w:val="single"/>
        </w:rPr>
        <w:t>ADMINISTRATIVE CODE:</w:t>
      </w:r>
      <w:r w:rsidRPr="00230640">
        <w:rPr>
          <w:rFonts w:eastAsia="Times New Roman"/>
          <w:color w:val="000000"/>
          <w:szCs w:val="24"/>
        </w:rPr>
        <w:t xml:space="preserve"> </w:t>
      </w:r>
      <w:r w:rsidRPr="00230640">
        <w:rPr>
          <w:rFonts w:eastAsia="Times New Roman"/>
          <w:color w:val="000000"/>
          <w:szCs w:val="24"/>
        </w:rPr>
        <w:tab/>
      </w:r>
      <w:r w:rsidRPr="00096B4B">
        <w:rPr>
          <w:rFonts w:eastAsia="Times New Roman"/>
          <w:color w:val="000000"/>
          <w:szCs w:val="24"/>
        </w:rPr>
        <w:t>A</w:t>
      </w:r>
      <w:r w:rsidR="00C863A9" w:rsidRPr="00096B4B">
        <w:rPr>
          <w:rFonts w:eastAsia="Times New Roman"/>
          <w:color w:val="000000"/>
          <w:szCs w:val="24"/>
        </w:rPr>
        <w:t xml:space="preserve">mends </w:t>
      </w:r>
      <w:r w:rsidRPr="00096B4B">
        <w:rPr>
          <w:rFonts w:eastAsia="Times New Roman"/>
          <w:color w:val="000000"/>
          <w:szCs w:val="24"/>
        </w:rPr>
        <w:t>section 19-176.2</w:t>
      </w:r>
      <w:r w:rsidRPr="00230640">
        <w:rPr>
          <w:rFonts w:eastAsia="Times New Roman"/>
          <w:color w:val="000000"/>
          <w:szCs w:val="24"/>
        </w:rPr>
        <w:t xml:space="preserve"> </w:t>
      </w:r>
    </w:p>
    <w:p w:rsidR="00230640" w:rsidRPr="00230640" w:rsidRDefault="00230640" w:rsidP="00230640">
      <w:pPr>
        <w:shd w:val="clear" w:color="auto" w:fill="FFFFFF"/>
        <w:spacing w:after="0" w:line="240" w:lineRule="auto"/>
        <w:rPr>
          <w:rFonts w:eastAsia="Times New Roman"/>
          <w:color w:val="000000"/>
          <w:szCs w:val="24"/>
        </w:rPr>
      </w:pPr>
    </w:p>
    <w:p w:rsidR="00230640" w:rsidRPr="00230640" w:rsidRDefault="00230640" w:rsidP="00230640">
      <w:pPr>
        <w:shd w:val="clear" w:color="auto" w:fill="FFFFFF"/>
        <w:spacing w:after="0" w:line="240" w:lineRule="auto"/>
        <w:rPr>
          <w:rFonts w:eastAsia="Times New Roman"/>
          <w:color w:val="000000"/>
          <w:szCs w:val="24"/>
        </w:rPr>
      </w:pPr>
    </w:p>
    <w:p w:rsidR="00230640" w:rsidRDefault="00570409" w:rsidP="00096B4B">
      <w:pPr>
        <w:spacing w:line="240" w:lineRule="auto"/>
        <w:ind w:left="5040" w:hanging="5040"/>
        <w:jc w:val="both"/>
        <w:rPr>
          <w:color w:val="000000"/>
          <w:shd w:val="clear" w:color="auto" w:fill="FFFFFF"/>
        </w:rPr>
      </w:pPr>
      <w:r>
        <w:rPr>
          <w:b/>
          <w:u w:val="single"/>
        </w:rPr>
        <w:t>INT. NO. 1264</w:t>
      </w:r>
      <w:r w:rsidR="00FE731C">
        <w:rPr>
          <w:b/>
          <w:u w:val="single"/>
        </w:rPr>
        <w:t>-A</w:t>
      </w:r>
      <w:r>
        <w:rPr>
          <w:b/>
          <w:u w:val="single"/>
        </w:rPr>
        <w:t>:</w:t>
      </w:r>
      <w:r w:rsidR="00355CDD" w:rsidRPr="00355CDD">
        <w:rPr>
          <w:color w:val="000000"/>
          <w:shd w:val="clear" w:color="auto" w:fill="FFFFFF"/>
        </w:rPr>
        <w:t xml:space="preserve"> </w:t>
      </w:r>
      <w:r w:rsidR="00355CDD">
        <w:rPr>
          <w:color w:val="000000"/>
          <w:shd w:val="clear" w:color="auto" w:fill="FFFFFF"/>
        </w:rPr>
        <w:tab/>
        <w:t>By Council Members Cabrera, Rodriguez, Salamanca, Chin, Rivera, Levine, Cumbo, Cornegy</w:t>
      </w:r>
      <w:r w:rsidR="00FE731C">
        <w:rPr>
          <w:color w:val="000000"/>
          <w:shd w:val="clear" w:color="auto" w:fill="FFFFFF"/>
        </w:rPr>
        <w:t xml:space="preserve">, </w:t>
      </w:r>
      <w:r w:rsidR="00355CDD">
        <w:rPr>
          <w:color w:val="000000"/>
          <w:shd w:val="clear" w:color="auto" w:fill="FFFFFF"/>
        </w:rPr>
        <w:t>Reynoso</w:t>
      </w:r>
      <w:r w:rsidR="00FE731C">
        <w:rPr>
          <w:color w:val="000000"/>
          <w:shd w:val="clear" w:color="auto" w:fill="FFFFFF"/>
        </w:rPr>
        <w:t>, Menchaca, Van Bramer, Lander, Lancman, Richards, Brannan, Constantinides, Torres, Gjonaj, Perkins, Grodenchik, Eugene, Ayala, Barron, Maisel, Rose, Adams, Ampry-Samuel, Koo, Borelli, Ulrich and the Public Advocate (Mr. Williams)</w:t>
      </w:r>
    </w:p>
    <w:p w:rsidR="00355CDD" w:rsidRDefault="00355CDD" w:rsidP="00096B4B">
      <w:pPr>
        <w:spacing w:line="240" w:lineRule="auto"/>
        <w:ind w:left="5040" w:hanging="5040"/>
        <w:jc w:val="both"/>
        <w:rPr>
          <w:color w:val="000000"/>
          <w:shd w:val="clear" w:color="auto" w:fill="FFFFFF"/>
        </w:rPr>
      </w:pPr>
      <w:r w:rsidRPr="00355CDD">
        <w:rPr>
          <w:u w:val="single"/>
        </w:rPr>
        <w:t>TITLE</w:t>
      </w:r>
      <w:r w:rsidRPr="00355CDD">
        <w:t xml:space="preserve">: </w:t>
      </w:r>
      <w:r>
        <w:tab/>
      </w:r>
      <w:r>
        <w:rPr>
          <w:color w:val="000000"/>
          <w:shd w:val="clear" w:color="auto" w:fill="FFFFFF"/>
        </w:rPr>
        <w:t>A Local Law to amend the administrative code of the city of New York, in relation to the operation of certain electric bicycles</w:t>
      </w:r>
    </w:p>
    <w:p w:rsidR="00355CDD" w:rsidRPr="005B2044" w:rsidRDefault="00355CDD" w:rsidP="005B2044">
      <w:pPr>
        <w:spacing w:line="240" w:lineRule="auto"/>
        <w:ind w:left="5040" w:hanging="5040"/>
      </w:pPr>
      <w:r w:rsidRPr="00355CDD">
        <w:rPr>
          <w:u w:val="single"/>
        </w:rPr>
        <w:t>ADMINSTRATIVE CODE</w:t>
      </w:r>
      <w:r w:rsidRPr="00355CDD">
        <w:t xml:space="preserve">: </w:t>
      </w:r>
      <w:r w:rsidRPr="00355CDD">
        <w:tab/>
      </w:r>
      <w:r w:rsidRPr="00096B4B">
        <w:t>Amends section</w:t>
      </w:r>
      <w:r w:rsidR="009E3094" w:rsidRPr="00096B4B">
        <w:t>s</w:t>
      </w:r>
      <w:r w:rsidRPr="00096B4B">
        <w:t xml:space="preserve"> 19-176.2 </w:t>
      </w:r>
      <w:r w:rsidRPr="00355CDD">
        <w:rPr>
          <w:u w:val="single"/>
        </w:rPr>
        <w:br/>
      </w:r>
    </w:p>
    <w:p w:rsidR="002868FA" w:rsidRPr="00492E4F" w:rsidRDefault="00355CDD" w:rsidP="00096B4B">
      <w:pPr>
        <w:ind w:left="5040" w:hanging="5040"/>
        <w:jc w:val="both"/>
        <w:rPr>
          <w:rFonts w:ascii="Times" w:eastAsia="Times New Roman" w:hAnsi="Times"/>
          <w:sz w:val="20"/>
          <w:szCs w:val="20"/>
        </w:rPr>
      </w:pPr>
      <w:r w:rsidRPr="002868FA">
        <w:rPr>
          <w:b/>
          <w:u w:val="single"/>
        </w:rPr>
        <w:t>INT. NO. 1266</w:t>
      </w:r>
      <w:r w:rsidR="00FE731C">
        <w:rPr>
          <w:b/>
          <w:u w:val="single"/>
        </w:rPr>
        <w:t>-A</w:t>
      </w:r>
      <w:r w:rsidR="002868FA" w:rsidRPr="002868FA">
        <w:rPr>
          <w:b/>
          <w:u w:val="single"/>
        </w:rPr>
        <w:t>:</w:t>
      </w:r>
      <w:r w:rsidR="002868FA" w:rsidRPr="002868FA">
        <w:rPr>
          <w:b/>
        </w:rPr>
        <w:tab/>
      </w:r>
      <w:r w:rsidR="00AB675E" w:rsidRPr="00AB675E">
        <w:rPr>
          <w:rFonts w:eastAsia="Times New Roman"/>
          <w:color w:val="000000"/>
          <w:szCs w:val="24"/>
          <w:shd w:val="clear" w:color="auto" w:fill="FFFFFF"/>
        </w:rPr>
        <w:t xml:space="preserve">By Council Members Cabrera, Rodriguez, Salamanca, Levine, Cumbo, Cornegy, Koslowitz, Ampry-Samuel, Vallone, Brannan, Maisel, Constantinides, </w:t>
      </w:r>
      <w:r w:rsidR="0037391A">
        <w:rPr>
          <w:rFonts w:eastAsia="Times New Roman"/>
          <w:color w:val="000000"/>
          <w:szCs w:val="24"/>
          <w:shd w:val="clear" w:color="auto" w:fill="FFFFFF"/>
        </w:rPr>
        <w:t xml:space="preserve">the Public Advocate (Mr. </w:t>
      </w:r>
      <w:r w:rsidR="00AB675E" w:rsidRPr="00AB675E">
        <w:rPr>
          <w:rFonts w:eastAsia="Times New Roman"/>
          <w:color w:val="000000"/>
          <w:szCs w:val="24"/>
          <w:shd w:val="clear" w:color="auto" w:fill="FFFFFF"/>
        </w:rPr>
        <w:t>Williams</w:t>
      </w:r>
      <w:r w:rsidR="0037391A">
        <w:rPr>
          <w:rFonts w:eastAsia="Times New Roman"/>
          <w:color w:val="000000"/>
          <w:szCs w:val="24"/>
          <w:shd w:val="clear" w:color="auto" w:fill="FFFFFF"/>
        </w:rPr>
        <w:t>)</w:t>
      </w:r>
      <w:r w:rsidR="00AB675E" w:rsidRPr="00AB675E">
        <w:rPr>
          <w:rFonts w:eastAsia="Times New Roman"/>
          <w:color w:val="000000"/>
          <w:szCs w:val="24"/>
          <w:shd w:val="clear" w:color="auto" w:fill="FFFFFF"/>
        </w:rPr>
        <w:t>, Grodenchik, Torres, Richards, Van Bramer, Kallos, Gibson, Reynoso, Rosenthal, Perkins, Eugene</w:t>
      </w:r>
      <w:r w:rsidR="0037391A">
        <w:rPr>
          <w:rFonts w:eastAsia="Times New Roman"/>
          <w:color w:val="000000"/>
          <w:szCs w:val="24"/>
          <w:shd w:val="clear" w:color="auto" w:fill="FFFFFF"/>
        </w:rPr>
        <w:t>, Adams, Chin, Gjonaj, Levin, Barron, Rivera, Treyger, Ayala, Powers, Menchaca, Ulrich and Borelli</w:t>
      </w:r>
    </w:p>
    <w:p w:rsidR="002868FA" w:rsidRPr="0014567B" w:rsidRDefault="002868FA" w:rsidP="00096B4B">
      <w:pPr>
        <w:spacing w:line="240" w:lineRule="auto"/>
        <w:ind w:left="5040" w:hanging="5040"/>
        <w:jc w:val="both"/>
      </w:pPr>
      <w:r w:rsidRPr="002868FA">
        <w:rPr>
          <w:u w:val="single"/>
        </w:rPr>
        <w:t>TITLE:</w:t>
      </w:r>
      <w:r>
        <w:t xml:space="preserve"> </w:t>
      </w:r>
      <w:r>
        <w:tab/>
      </w:r>
      <w:r w:rsidRPr="002868FA">
        <w:rPr>
          <w:color w:val="000000"/>
          <w:shd w:val="clear" w:color="auto" w:fill="FFFFFF"/>
        </w:rPr>
        <w:t>A Local Law in relation to a pilot program for shared electric scooters</w:t>
      </w:r>
    </w:p>
    <w:p w:rsidR="00355CDD" w:rsidRPr="00492E4F" w:rsidRDefault="00492E4F" w:rsidP="00355CDD">
      <w:pPr>
        <w:spacing w:line="240" w:lineRule="auto"/>
        <w:ind w:left="5040" w:hanging="5040"/>
      </w:pPr>
      <w:r w:rsidRPr="00492E4F">
        <w:tab/>
      </w:r>
    </w:p>
    <w:p w:rsidR="008D07A1" w:rsidRDefault="008D07A1" w:rsidP="00355CDD">
      <w:pPr>
        <w:spacing w:line="240" w:lineRule="auto"/>
        <w:ind w:left="5040" w:hanging="5040"/>
        <w:rPr>
          <w:u w:val="single"/>
        </w:rPr>
      </w:pPr>
    </w:p>
    <w:p w:rsidR="008D07A1" w:rsidRDefault="008D07A1" w:rsidP="00355CDD">
      <w:pPr>
        <w:spacing w:line="240" w:lineRule="auto"/>
        <w:ind w:left="5040" w:hanging="5040"/>
        <w:rPr>
          <w:u w:val="single"/>
        </w:rPr>
      </w:pPr>
    </w:p>
    <w:p w:rsidR="004F37F6" w:rsidRDefault="004F37F6" w:rsidP="00355CDD">
      <w:pPr>
        <w:spacing w:line="240" w:lineRule="auto"/>
        <w:ind w:left="5040" w:hanging="5040"/>
        <w:rPr>
          <w:b/>
          <w:u w:val="single"/>
        </w:rPr>
      </w:pPr>
    </w:p>
    <w:p w:rsidR="004F37F6" w:rsidRDefault="004F37F6" w:rsidP="00355CDD">
      <w:pPr>
        <w:spacing w:line="240" w:lineRule="auto"/>
        <w:ind w:left="5040" w:hanging="5040"/>
        <w:rPr>
          <w:b/>
          <w:u w:val="single"/>
        </w:rPr>
      </w:pPr>
    </w:p>
    <w:p w:rsidR="004F37F6" w:rsidRDefault="004F37F6" w:rsidP="00355CDD">
      <w:pPr>
        <w:spacing w:line="240" w:lineRule="auto"/>
        <w:ind w:left="5040" w:hanging="5040"/>
        <w:rPr>
          <w:b/>
          <w:u w:val="single"/>
        </w:rPr>
      </w:pPr>
    </w:p>
    <w:p w:rsidR="004F37F6" w:rsidRDefault="004F37F6" w:rsidP="00355CDD">
      <w:pPr>
        <w:spacing w:line="240" w:lineRule="auto"/>
        <w:ind w:left="5040" w:hanging="5040"/>
        <w:rPr>
          <w:b/>
          <w:u w:val="single"/>
        </w:rPr>
      </w:pPr>
    </w:p>
    <w:p w:rsidR="004F37F6" w:rsidRDefault="004F37F6" w:rsidP="00355CDD">
      <w:pPr>
        <w:spacing w:line="240" w:lineRule="auto"/>
        <w:ind w:left="5040" w:hanging="5040"/>
        <w:rPr>
          <w:b/>
          <w:u w:val="single"/>
        </w:rPr>
      </w:pPr>
    </w:p>
    <w:p w:rsidR="004F37F6" w:rsidRDefault="004F37F6" w:rsidP="00355CDD">
      <w:pPr>
        <w:spacing w:line="240" w:lineRule="auto"/>
        <w:ind w:left="5040" w:hanging="5040"/>
        <w:rPr>
          <w:b/>
          <w:u w:val="single"/>
        </w:rPr>
      </w:pPr>
    </w:p>
    <w:p w:rsidR="004F37F6" w:rsidRDefault="004F37F6" w:rsidP="00355CDD">
      <w:pPr>
        <w:spacing w:line="240" w:lineRule="auto"/>
        <w:ind w:left="5040" w:hanging="5040"/>
        <w:rPr>
          <w:b/>
          <w:u w:val="single"/>
        </w:rPr>
      </w:pPr>
    </w:p>
    <w:p w:rsidR="008D07A1" w:rsidRDefault="008D07A1" w:rsidP="00355CDD">
      <w:pPr>
        <w:spacing w:line="240" w:lineRule="auto"/>
        <w:ind w:left="5040" w:hanging="5040"/>
        <w:rPr>
          <w:b/>
          <w:u w:val="single"/>
        </w:rPr>
      </w:pPr>
      <w:r w:rsidRPr="002868FA">
        <w:rPr>
          <w:b/>
          <w:u w:val="single"/>
        </w:rPr>
        <w:lastRenderedPageBreak/>
        <w:t>INTRODUCTION</w:t>
      </w:r>
    </w:p>
    <w:p w:rsidR="005E65F3" w:rsidRPr="005A3B95" w:rsidRDefault="00F85DF0" w:rsidP="00EC165F">
      <w:pPr>
        <w:spacing w:after="0" w:line="480" w:lineRule="auto"/>
        <w:ind w:firstLine="720"/>
        <w:jc w:val="both"/>
        <w:rPr>
          <w:b/>
          <w:color w:val="000000"/>
          <w:szCs w:val="24"/>
          <w:u w:val="single"/>
        </w:rPr>
      </w:pPr>
      <w:r>
        <w:t>On J</w:t>
      </w:r>
      <w:r w:rsidR="00201357">
        <w:t>une 25, 2020</w:t>
      </w:r>
      <w:r w:rsidR="009E3094">
        <w:t>, the Committee on Transportation</w:t>
      </w:r>
      <w:r w:rsidR="00201357">
        <w:t>,</w:t>
      </w:r>
      <w:r w:rsidR="009E3094">
        <w:t xml:space="preserve"> c</w:t>
      </w:r>
      <w:r>
        <w:t>h</w:t>
      </w:r>
      <w:r w:rsidR="0094357A">
        <w:t xml:space="preserve">aired by Council Member </w:t>
      </w:r>
      <w:r w:rsidR="00740D7D">
        <w:t>Ydanis</w:t>
      </w:r>
      <w:r w:rsidR="0094357A">
        <w:t xml:space="preserve"> </w:t>
      </w:r>
      <w:r>
        <w:t>Rodriguez</w:t>
      </w:r>
      <w:r w:rsidR="00201357">
        <w:t>,</w:t>
      </w:r>
      <w:r>
        <w:t xml:space="preserve"> </w:t>
      </w:r>
      <w:r w:rsidR="00241DA0">
        <w:t>conduct</w:t>
      </w:r>
      <w:r w:rsidR="00EC165F">
        <w:t>ed</w:t>
      </w:r>
      <w:r w:rsidR="00241DA0">
        <w:t xml:space="preserve"> a </w:t>
      </w:r>
      <w:r w:rsidR="00EC165F">
        <w:t>vote</w:t>
      </w:r>
      <w:r>
        <w:t xml:space="preserve"> o</w:t>
      </w:r>
      <w:r w:rsidR="00740D7D">
        <w:t>n the following legislation</w:t>
      </w:r>
      <w:r w:rsidR="00336016">
        <w:t>:</w:t>
      </w:r>
      <w:r w:rsidR="00740D7D">
        <w:t xml:space="preserve"> </w:t>
      </w:r>
      <w:r w:rsidR="00336016">
        <w:t xml:space="preserve">Int. No. </w:t>
      </w:r>
      <w:r w:rsidR="00740D7D" w:rsidRPr="005F3600">
        <w:t>1250</w:t>
      </w:r>
      <w:r w:rsidR="00336016">
        <w:t>-A,</w:t>
      </w:r>
      <w:r w:rsidR="00740D7D">
        <w:t xml:space="preserve"> </w:t>
      </w:r>
      <w:r w:rsidR="008E3198">
        <w:rPr>
          <w:color w:val="000000"/>
          <w:shd w:val="clear" w:color="auto" w:fill="FFFFFF"/>
        </w:rPr>
        <w:t>a local l</w:t>
      </w:r>
      <w:r w:rsidR="00740D7D">
        <w:rPr>
          <w:color w:val="000000"/>
          <w:shd w:val="clear" w:color="auto" w:fill="FFFFFF"/>
        </w:rPr>
        <w:t>aw to amend the</w:t>
      </w:r>
      <w:r w:rsidR="0094357A">
        <w:rPr>
          <w:color w:val="000000"/>
          <w:szCs w:val="24"/>
          <w:shd w:val="clear" w:color="auto" w:fill="FFFFFF"/>
        </w:rPr>
        <w:t xml:space="preserve"> </w:t>
      </w:r>
      <w:r w:rsidR="00740D7D" w:rsidRPr="00740D7D">
        <w:rPr>
          <w:color w:val="000000"/>
          <w:shd w:val="clear" w:color="auto" w:fill="FFFFFF"/>
        </w:rPr>
        <w:t>administrative c</w:t>
      </w:r>
      <w:r w:rsidR="0094357A">
        <w:rPr>
          <w:color w:val="000000"/>
          <w:shd w:val="clear" w:color="auto" w:fill="FFFFFF"/>
        </w:rPr>
        <w:t>ode of the city of New York, in</w:t>
      </w:r>
      <w:r w:rsidR="008E3198">
        <w:t xml:space="preserve"> </w:t>
      </w:r>
      <w:r w:rsidR="00740D7D" w:rsidRPr="00740D7D">
        <w:rPr>
          <w:color w:val="000000"/>
          <w:shd w:val="clear" w:color="auto" w:fill="FFFFFF"/>
        </w:rPr>
        <w:t>relation to the operation of cer</w:t>
      </w:r>
      <w:r w:rsidR="00740D7D">
        <w:rPr>
          <w:color w:val="000000"/>
          <w:shd w:val="clear" w:color="auto" w:fill="FFFFFF"/>
        </w:rPr>
        <w:t>tain electric</w:t>
      </w:r>
      <w:r w:rsidR="0094357A">
        <w:rPr>
          <w:color w:val="000000"/>
          <w:szCs w:val="24"/>
          <w:shd w:val="clear" w:color="auto" w:fill="FFFFFF"/>
        </w:rPr>
        <w:t xml:space="preserve"> </w:t>
      </w:r>
      <w:r w:rsidR="00740D7D" w:rsidRPr="00740D7D">
        <w:rPr>
          <w:color w:val="000000"/>
          <w:shd w:val="clear" w:color="auto" w:fill="FFFFFF"/>
        </w:rPr>
        <w:t>scooters</w:t>
      </w:r>
      <w:r w:rsidR="00336016">
        <w:rPr>
          <w:color w:val="000000"/>
          <w:shd w:val="clear" w:color="auto" w:fill="FFFFFF"/>
        </w:rPr>
        <w:t>;</w:t>
      </w:r>
      <w:r w:rsidR="008E3198">
        <w:rPr>
          <w:color w:val="000000"/>
          <w:shd w:val="clear" w:color="auto" w:fill="FFFFFF"/>
        </w:rPr>
        <w:t xml:space="preserve"> </w:t>
      </w:r>
      <w:r w:rsidR="00740D7D" w:rsidRPr="005F3600">
        <w:t>Int. No. 1264</w:t>
      </w:r>
      <w:r w:rsidR="00336016">
        <w:t>-A,</w:t>
      </w:r>
      <w:r w:rsidR="00740D7D">
        <w:t xml:space="preserve"> </w:t>
      </w:r>
      <w:r w:rsidR="008E3198">
        <w:rPr>
          <w:color w:val="000000"/>
          <w:shd w:val="clear" w:color="auto" w:fill="FFFFFF"/>
        </w:rPr>
        <w:t xml:space="preserve">a local law to amend the </w:t>
      </w:r>
      <w:r w:rsidR="00740D7D" w:rsidRPr="00740D7D">
        <w:rPr>
          <w:color w:val="000000"/>
          <w:shd w:val="clear" w:color="auto" w:fill="FFFFFF"/>
        </w:rPr>
        <w:t>administrativ</w:t>
      </w:r>
      <w:r w:rsidR="00740D7D">
        <w:rPr>
          <w:color w:val="000000"/>
          <w:shd w:val="clear" w:color="auto" w:fill="FFFFFF"/>
        </w:rPr>
        <w:t>e code of the city of New York,</w:t>
      </w:r>
      <w:r w:rsidR="0094357A">
        <w:rPr>
          <w:color w:val="000000"/>
          <w:szCs w:val="24"/>
          <w:shd w:val="clear" w:color="auto" w:fill="FFFFFF"/>
        </w:rPr>
        <w:t xml:space="preserve"> </w:t>
      </w:r>
      <w:r w:rsidR="00740D7D" w:rsidRPr="00740D7D">
        <w:rPr>
          <w:color w:val="000000"/>
          <w:shd w:val="clear" w:color="auto" w:fill="FFFFFF"/>
        </w:rPr>
        <w:t>in relation to the operation of certain electric bicycles</w:t>
      </w:r>
      <w:r w:rsidR="009E6176">
        <w:rPr>
          <w:color w:val="000000"/>
          <w:shd w:val="clear" w:color="auto" w:fill="FFFFFF"/>
        </w:rPr>
        <w:t xml:space="preserve">; and </w:t>
      </w:r>
      <w:r w:rsidR="00740D7D" w:rsidRPr="005F3600">
        <w:t>Int. No. 1266</w:t>
      </w:r>
      <w:r w:rsidR="00336016">
        <w:t>-A,</w:t>
      </w:r>
      <w:r w:rsidR="00740D7D">
        <w:t xml:space="preserve"> </w:t>
      </w:r>
      <w:r w:rsidR="008E3198">
        <w:rPr>
          <w:color w:val="000000"/>
          <w:shd w:val="clear" w:color="auto" w:fill="FFFFFF"/>
        </w:rPr>
        <w:t>a local l</w:t>
      </w:r>
      <w:r w:rsidR="00740D7D">
        <w:rPr>
          <w:color w:val="000000"/>
          <w:shd w:val="clear" w:color="auto" w:fill="FFFFFF"/>
        </w:rPr>
        <w:t>aw</w:t>
      </w:r>
      <w:r w:rsidR="00336016">
        <w:rPr>
          <w:color w:val="000000"/>
          <w:shd w:val="clear" w:color="auto" w:fill="FFFFFF"/>
        </w:rPr>
        <w:t xml:space="preserve"> </w:t>
      </w:r>
      <w:r w:rsidR="00740D7D" w:rsidRPr="00740D7D">
        <w:rPr>
          <w:color w:val="000000"/>
          <w:shd w:val="clear" w:color="auto" w:fill="FFFFFF"/>
        </w:rPr>
        <w:t>in relation to a pi</w:t>
      </w:r>
      <w:r w:rsidR="00740D7D">
        <w:rPr>
          <w:color w:val="000000"/>
          <w:shd w:val="clear" w:color="auto" w:fill="FFFFFF"/>
        </w:rPr>
        <w:t>lot program for shared electric</w:t>
      </w:r>
      <w:r w:rsidR="0094357A">
        <w:rPr>
          <w:color w:val="000000"/>
          <w:szCs w:val="24"/>
          <w:shd w:val="clear" w:color="auto" w:fill="FFFFFF"/>
        </w:rPr>
        <w:t xml:space="preserve"> </w:t>
      </w:r>
      <w:r w:rsidR="00740D7D">
        <w:rPr>
          <w:color w:val="000000"/>
          <w:shd w:val="clear" w:color="auto" w:fill="FFFFFF"/>
        </w:rPr>
        <w:t xml:space="preserve">scooters. </w:t>
      </w:r>
    </w:p>
    <w:p w:rsidR="00EC165F" w:rsidRDefault="00F85DF0" w:rsidP="00EC165F">
      <w:pPr>
        <w:spacing w:after="0" w:line="480" w:lineRule="auto"/>
        <w:ind w:firstLine="720"/>
        <w:jc w:val="both"/>
      </w:pPr>
      <w:r>
        <w:t xml:space="preserve">The Committee </w:t>
      </w:r>
      <w:r w:rsidR="00B52A53">
        <w:t xml:space="preserve">previously held a hearing on </w:t>
      </w:r>
      <w:r w:rsidR="00863377">
        <w:t xml:space="preserve">previous versions of </w:t>
      </w:r>
      <w:r w:rsidR="00B52A53">
        <w:t xml:space="preserve">these pieces of legislation on January 23, 2019. </w:t>
      </w:r>
      <w:r w:rsidR="00675D1D">
        <w:t xml:space="preserve">At that hearing, the committee heard testimony from </w:t>
      </w:r>
      <w:r w:rsidR="00241DA0">
        <w:t xml:space="preserve">representatives of </w:t>
      </w:r>
      <w:r w:rsidR="00675D1D">
        <w:t xml:space="preserve">the </w:t>
      </w:r>
      <w:r w:rsidR="00096B4B">
        <w:t xml:space="preserve">New York City (NYC) </w:t>
      </w:r>
      <w:r w:rsidR="00675D1D">
        <w:t xml:space="preserve">Department of Transportation (DOT), </w:t>
      </w:r>
      <w:r w:rsidR="00241DA0">
        <w:t xml:space="preserve">and </w:t>
      </w:r>
      <w:r w:rsidR="00675D1D">
        <w:t xml:space="preserve">the </w:t>
      </w:r>
      <w:r w:rsidR="00096B4B">
        <w:t>NYC</w:t>
      </w:r>
      <w:r w:rsidR="00675D1D">
        <w:t xml:space="preserve"> Police Department (NYPD), cycling advocates, and members of the public. </w:t>
      </w:r>
      <w:r w:rsidR="00B83035">
        <w:t xml:space="preserve"> </w:t>
      </w:r>
    </w:p>
    <w:p w:rsidR="00EC165F" w:rsidRPr="004B1BEC" w:rsidRDefault="00EC165F" w:rsidP="00EC165F">
      <w:pPr>
        <w:spacing w:after="0" w:line="480" w:lineRule="auto"/>
        <w:ind w:firstLine="720"/>
        <w:jc w:val="both"/>
      </w:pPr>
      <w:r>
        <w:rPr>
          <w:color w:val="000000"/>
          <w:shd w:val="clear" w:color="auto" w:fill="FFFFFF"/>
        </w:rPr>
        <w:t xml:space="preserve">On June 25, 2020, the Committee </w:t>
      </w:r>
      <w:r w:rsidRPr="00EC165F">
        <w:rPr>
          <w:szCs w:val="24"/>
        </w:rPr>
        <w:t>on Transportation passed</w:t>
      </w:r>
      <w:r>
        <w:rPr>
          <w:szCs w:val="24"/>
        </w:rPr>
        <w:t>:</w:t>
      </w:r>
      <w:r w:rsidRPr="00EC165F">
        <w:rPr>
          <w:szCs w:val="24"/>
        </w:rPr>
        <w:t xml:space="preserve"> Int. No. </w:t>
      </w:r>
      <w:r>
        <w:rPr>
          <w:szCs w:val="24"/>
        </w:rPr>
        <w:t>1250-A</w:t>
      </w:r>
      <w:r w:rsidR="005A3B95">
        <w:rPr>
          <w:szCs w:val="24"/>
        </w:rPr>
        <w:t>,</w:t>
      </w:r>
      <w:r>
        <w:rPr>
          <w:szCs w:val="24"/>
        </w:rPr>
        <w:t xml:space="preserve"> by a vote of nine in the affirmative, four in the negative, with zero abstentions; Int. No. 1264-A</w:t>
      </w:r>
      <w:r w:rsidR="005A3B95">
        <w:rPr>
          <w:szCs w:val="24"/>
        </w:rPr>
        <w:t>,</w:t>
      </w:r>
      <w:r>
        <w:rPr>
          <w:szCs w:val="24"/>
        </w:rPr>
        <w:t xml:space="preserve"> by a vote of eleven in the affirmative, two in the negative, with zero abstentions; and Int. No. 1266-A</w:t>
      </w:r>
      <w:r w:rsidR="005A3B95">
        <w:rPr>
          <w:szCs w:val="24"/>
        </w:rPr>
        <w:t>,</w:t>
      </w:r>
      <w:r>
        <w:rPr>
          <w:szCs w:val="24"/>
        </w:rPr>
        <w:t xml:space="preserve"> by a vote of nine in the affirmative, </w:t>
      </w:r>
      <w:r w:rsidR="007B00BD">
        <w:rPr>
          <w:szCs w:val="24"/>
        </w:rPr>
        <w:t>four</w:t>
      </w:r>
      <w:r>
        <w:rPr>
          <w:szCs w:val="24"/>
        </w:rPr>
        <w:t xml:space="preserve"> in the negative, with zero abstentions. </w:t>
      </w:r>
    </w:p>
    <w:p w:rsidR="002868FA" w:rsidRDefault="008D07A1" w:rsidP="002868FA">
      <w:pPr>
        <w:spacing w:line="240" w:lineRule="auto"/>
        <w:ind w:left="5040" w:hanging="5040"/>
        <w:rPr>
          <w:b/>
          <w:u w:val="single"/>
        </w:rPr>
      </w:pPr>
      <w:r w:rsidRPr="002868FA">
        <w:rPr>
          <w:b/>
          <w:u w:val="single"/>
        </w:rPr>
        <w:t>BACKGROUND</w:t>
      </w:r>
    </w:p>
    <w:p w:rsidR="00DE0E8C" w:rsidRPr="006861E7" w:rsidRDefault="00DE0E8C" w:rsidP="002868FA">
      <w:pPr>
        <w:spacing w:line="240" w:lineRule="auto"/>
        <w:ind w:left="5040" w:hanging="5040"/>
        <w:rPr>
          <w:b/>
          <w:u w:val="single"/>
        </w:rPr>
      </w:pPr>
      <w:r w:rsidRPr="006861E7">
        <w:rPr>
          <w:b/>
          <w:u w:val="single"/>
        </w:rPr>
        <w:t>E-bikes and E-scooters</w:t>
      </w:r>
      <w:r w:rsidR="001A5753">
        <w:rPr>
          <w:b/>
          <w:u w:val="single"/>
        </w:rPr>
        <w:t xml:space="preserve"> </w:t>
      </w:r>
    </w:p>
    <w:p w:rsidR="00AB09DB" w:rsidRDefault="00771A3F" w:rsidP="00AB09DB">
      <w:pPr>
        <w:spacing w:line="480" w:lineRule="auto"/>
        <w:ind w:firstLine="720"/>
        <w:jc w:val="both"/>
      </w:pPr>
      <w:r>
        <w:t>In</w:t>
      </w:r>
      <w:r w:rsidR="00C863A9">
        <w:t xml:space="preserve"> April 2020,</w:t>
      </w:r>
      <w:r>
        <w:t xml:space="preserve"> New York State</w:t>
      </w:r>
      <w:r w:rsidR="00825CC3">
        <w:t xml:space="preserve"> (NYS)</w:t>
      </w:r>
      <w:r w:rsidR="00C863A9">
        <w:t xml:space="preserve"> acted to legalize certain</w:t>
      </w:r>
      <w:r>
        <w:t xml:space="preserve"> e</w:t>
      </w:r>
      <w:r w:rsidR="001A5753">
        <w:t>-</w:t>
      </w:r>
      <w:r>
        <w:t xml:space="preserve">bikes and </w:t>
      </w:r>
      <w:r w:rsidR="001A5753">
        <w:t>e-</w:t>
      </w:r>
      <w:r>
        <w:t>scooters as</w:t>
      </w:r>
      <w:r w:rsidR="00096B4B">
        <w:t xml:space="preserve"> part</w:t>
      </w:r>
      <w:r>
        <w:t xml:space="preserve"> of </w:t>
      </w:r>
      <w:r w:rsidR="00C863A9">
        <w:t>the</w:t>
      </w:r>
      <w:r w:rsidR="009952C9" w:rsidRPr="00487111">
        <w:t xml:space="preserve"> budget agreement for Fiscal Year 2021</w:t>
      </w:r>
      <w:r>
        <w:t>.</w:t>
      </w:r>
      <w:r>
        <w:rPr>
          <w:rStyle w:val="FootnoteReference"/>
        </w:rPr>
        <w:footnoteReference w:id="1"/>
      </w:r>
      <w:r w:rsidR="009952C9" w:rsidRPr="00487111">
        <w:t xml:space="preserve"> </w:t>
      </w:r>
      <w:r>
        <w:t xml:space="preserve">The </w:t>
      </w:r>
      <w:r w:rsidR="00C863A9">
        <w:t xml:space="preserve">budget legislation </w:t>
      </w:r>
      <w:r>
        <w:t xml:space="preserve">is similar to a bill that had passed the </w:t>
      </w:r>
      <w:r w:rsidR="00704829">
        <w:t xml:space="preserve">NYS </w:t>
      </w:r>
      <w:r>
        <w:t>Legislature in 2019</w:t>
      </w:r>
      <w:r w:rsidR="00241DA0">
        <w:t>,</w:t>
      </w:r>
      <w:r>
        <w:t xml:space="preserve"> </w:t>
      </w:r>
      <w:r w:rsidR="00C863A9">
        <w:t xml:space="preserve">but </w:t>
      </w:r>
      <w:r w:rsidR="00241DA0">
        <w:t xml:space="preserve">then </w:t>
      </w:r>
      <w:r>
        <w:t xml:space="preserve">ultimately vetoed by Governor Andrew Cuomo, </w:t>
      </w:r>
      <w:r w:rsidR="00241DA0">
        <w:t>yet</w:t>
      </w:r>
      <w:r w:rsidR="00C863A9">
        <w:t xml:space="preserve"> provides </w:t>
      </w:r>
      <w:r w:rsidR="008E5FC9">
        <w:t xml:space="preserve">localities, like </w:t>
      </w:r>
      <w:r w:rsidR="00AB09DB">
        <w:t>NYC</w:t>
      </w:r>
      <w:r>
        <w:t xml:space="preserve">, </w:t>
      </w:r>
      <w:r w:rsidR="00C863A9">
        <w:t>some</w:t>
      </w:r>
      <w:r>
        <w:t xml:space="preserve"> ability to decide</w:t>
      </w:r>
      <w:r w:rsidR="00C863A9">
        <w:t xml:space="preserve"> whether to allow and</w:t>
      </w:r>
      <w:r>
        <w:t xml:space="preserve"> how to regulate such vehicles.</w:t>
      </w:r>
      <w:r>
        <w:rPr>
          <w:rStyle w:val="FootnoteReference"/>
        </w:rPr>
        <w:footnoteReference w:id="2"/>
      </w:r>
      <w:r w:rsidR="001A5753">
        <w:t xml:space="preserve"> </w:t>
      </w:r>
    </w:p>
    <w:p w:rsidR="00AB09DB" w:rsidRDefault="001A5753" w:rsidP="00AB09DB">
      <w:pPr>
        <w:spacing w:line="480" w:lineRule="auto"/>
        <w:ind w:firstLine="720"/>
        <w:jc w:val="both"/>
      </w:pPr>
      <w:r>
        <w:lastRenderedPageBreak/>
        <w:t xml:space="preserve">The </w:t>
      </w:r>
      <w:r w:rsidR="00704829">
        <w:t xml:space="preserve">State </w:t>
      </w:r>
      <w:r>
        <w:t xml:space="preserve">budget language </w:t>
      </w:r>
      <w:r w:rsidR="00704829">
        <w:t xml:space="preserve">allows for the creation of </w:t>
      </w:r>
      <w:r>
        <w:t>three classes of e-bikes: Class 1</w:t>
      </w:r>
      <w:r w:rsidR="00241DA0">
        <w:t>,</w:t>
      </w:r>
      <w:r>
        <w:t xml:space="preserve"> pedal-assisted without throttle; Class 2</w:t>
      </w:r>
      <w:r w:rsidR="00241DA0">
        <w:t>,</w:t>
      </w:r>
      <w:r>
        <w:t xml:space="preserve"> throttle-assisted with a maximum speed of 20 mph; and Class 3</w:t>
      </w:r>
      <w:r w:rsidR="00241DA0">
        <w:t>,</w:t>
      </w:r>
      <w:r>
        <w:t xml:space="preserve"> throttle-powered with a maximum speed of 25 mph.</w:t>
      </w:r>
      <w:r>
        <w:rPr>
          <w:rStyle w:val="FootnoteReference"/>
        </w:rPr>
        <w:footnoteReference w:id="3"/>
      </w:r>
      <w:r>
        <w:t xml:space="preserve"> </w:t>
      </w:r>
      <w:r w:rsidR="00C863A9">
        <w:t>Under the State law, Class 3 e-bikes may only</w:t>
      </w:r>
      <w:r w:rsidR="008E5FC9">
        <w:t xml:space="preserve"> be operated in NYC, and c</w:t>
      </w:r>
      <w:r w:rsidR="00C863A9">
        <w:t>yclists</w:t>
      </w:r>
      <w:r>
        <w:t xml:space="preserve"> riding Class 3 e-bikes </w:t>
      </w:r>
      <w:r w:rsidR="00C863A9">
        <w:t xml:space="preserve">are </w:t>
      </w:r>
      <w:r w:rsidR="008E5FC9">
        <w:t>required</w:t>
      </w:r>
      <w:r>
        <w:t xml:space="preserve"> to wear helmets.</w:t>
      </w:r>
      <w:r>
        <w:rPr>
          <w:rStyle w:val="FootnoteReference"/>
        </w:rPr>
        <w:footnoteReference w:id="4"/>
      </w:r>
      <w:r>
        <w:t xml:space="preserve"> </w:t>
      </w:r>
      <w:r w:rsidR="00C863A9">
        <w:t>The State law allows for the operation of e</w:t>
      </w:r>
      <w:r>
        <w:t xml:space="preserve">-scooters </w:t>
      </w:r>
      <w:r w:rsidR="00C863A9">
        <w:t xml:space="preserve">incapable of exceeding 20 mph, but provides that scooters may not be operated at speeds in excess of </w:t>
      </w:r>
      <w:r>
        <w:t xml:space="preserve"> 15 mph</w:t>
      </w:r>
      <w:r w:rsidR="00C863A9">
        <w:t>.</w:t>
      </w:r>
      <w:r>
        <w:t xml:space="preserve"> </w:t>
      </w:r>
      <w:r w:rsidR="00C863A9">
        <w:t>E-scooters may not be used by riders under the age of 16, and</w:t>
      </w:r>
      <w:r>
        <w:t xml:space="preserve"> riders </w:t>
      </w:r>
      <w:r w:rsidR="00C863A9">
        <w:t xml:space="preserve">between the ages of 16 and 18 are </w:t>
      </w:r>
      <w:r>
        <w:t>required to wear a helmet.</w:t>
      </w:r>
      <w:r w:rsidR="00B820CA">
        <w:rPr>
          <w:rStyle w:val="FootnoteReference"/>
        </w:rPr>
        <w:footnoteReference w:id="5"/>
      </w:r>
      <w:r w:rsidR="00AE6DEB">
        <w:t xml:space="preserve"> </w:t>
      </w:r>
    </w:p>
    <w:p w:rsidR="00B71B05" w:rsidRDefault="00303805" w:rsidP="00AB09DB">
      <w:pPr>
        <w:spacing w:line="480" w:lineRule="auto"/>
        <w:ind w:firstLine="720"/>
        <w:jc w:val="both"/>
      </w:pPr>
      <w:r>
        <w:t xml:space="preserve">As per the </w:t>
      </w:r>
      <w:r w:rsidR="00F97C79">
        <w:t xml:space="preserve">NYS </w:t>
      </w:r>
      <w:r w:rsidR="00B71B05">
        <w:t>Department</w:t>
      </w:r>
      <w:r>
        <w:t xml:space="preserve"> of Motor Vehicles (DMV), effective April 2020, </w:t>
      </w:r>
      <w:r w:rsidR="00F97C79">
        <w:t xml:space="preserve">State </w:t>
      </w:r>
      <w:r>
        <w:t xml:space="preserve">Law allows people to operate e-bikes on some streets and </w:t>
      </w:r>
      <w:r w:rsidR="00B71B05">
        <w:t>highways</w:t>
      </w:r>
      <w:r>
        <w:t xml:space="preserve"> </w:t>
      </w:r>
      <w:r w:rsidR="00F97C79">
        <w:t>within the State</w:t>
      </w:r>
      <w:r w:rsidR="008E5FC9">
        <w:t>,</w:t>
      </w:r>
      <w:r>
        <w:rPr>
          <w:rStyle w:val="FootnoteReference"/>
        </w:rPr>
        <w:footnoteReference w:id="6"/>
      </w:r>
      <w:r w:rsidR="001A5753">
        <w:t xml:space="preserve"> </w:t>
      </w:r>
      <w:r>
        <w:t xml:space="preserve">with the </w:t>
      </w:r>
      <w:r w:rsidR="00F97C79">
        <w:t xml:space="preserve">provisions </w:t>
      </w:r>
      <w:r>
        <w:t xml:space="preserve">that: these devices are </w:t>
      </w:r>
      <w:r w:rsidR="00E2775D">
        <w:t xml:space="preserve">only </w:t>
      </w:r>
      <w:r>
        <w:t xml:space="preserve">operated on highways with a posted speed limit of 30 mph or less; municipalities can further regulate the time, place and </w:t>
      </w:r>
      <w:r w:rsidR="00B71B05">
        <w:t>manner</w:t>
      </w:r>
      <w:r>
        <w:t xml:space="preserve"> of operation of these devices; and these devices cannot operate on a sidewalk except as authorized by local law or ordinance.</w:t>
      </w:r>
      <w:r>
        <w:rPr>
          <w:rStyle w:val="FootnoteReference"/>
        </w:rPr>
        <w:footnoteReference w:id="7"/>
      </w:r>
      <w:r w:rsidR="00B71B05">
        <w:t xml:space="preserve"> </w:t>
      </w:r>
      <w:r w:rsidR="000A7BFE" w:rsidRPr="008E5FC9">
        <w:t>In N</w:t>
      </w:r>
      <w:r w:rsidR="00AB09DB" w:rsidRPr="008E5FC9">
        <w:t>YS</w:t>
      </w:r>
      <w:r w:rsidR="000A7BFE" w:rsidRPr="008E5FC9">
        <w:t xml:space="preserve">, electric motorized devices </w:t>
      </w:r>
      <w:r w:rsidR="00616392" w:rsidRPr="008E5FC9">
        <w:t xml:space="preserve">cannot be registered </w:t>
      </w:r>
      <w:r w:rsidR="000001C8" w:rsidRPr="008E5FC9">
        <w:t xml:space="preserve">with </w:t>
      </w:r>
      <w:r w:rsidR="009E3094" w:rsidRPr="008E5FC9">
        <w:t xml:space="preserve">the </w:t>
      </w:r>
      <w:r w:rsidR="008E5FC9">
        <w:t>DMV</w:t>
      </w:r>
      <w:r w:rsidR="00D75885">
        <w:t>.</w:t>
      </w:r>
      <w:r w:rsidR="00440DB1">
        <w:t xml:space="preserve"> </w:t>
      </w:r>
    </w:p>
    <w:p w:rsidR="00060447" w:rsidRDefault="008C59B0" w:rsidP="00B71B05">
      <w:pPr>
        <w:spacing w:line="480" w:lineRule="auto"/>
        <w:ind w:firstLine="720"/>
        <w:jc w:val="both"/>
      </w:pPr>
      <w:r>
        <w:t xml:space="preserve">The </w:t>
      </w:r>
      <w:r w:rsidR="00AB09DB" w:rsidRPr="008E5FC9">
        <w:t>NYC</w:t>
      </w:r>
      <w:r w:rsidR="004D5932" w:rsidRPr="00585C01">
        <w:t xml:space="preserve"> </w:t>
      </w:r>
      <w:r w:rsidR="004D5932" w:rsidRPr="00F467B4">
        <w:t>Administrative Code conta</w:t>
      </w:r>
      <w:r w:rsidR="004D5932" w:rsidRPr="00D20091">
        <w:t>in</w:t>
      </w:r>
      <w:r w:rsidR="004B1190" w:rsidRPr="008E5FC9">
        <w:t>s</w:t>
      </w:r>
      <w:r w:rsidR="004D5932" w:rsidRPr="00F467B4">
        <w:t xml:space="preserve"> provisions against</w:t>
      </w:r>
      <w:r w:rsidR="00E1544A" w:rsidRPr="008E5FC9">
        <w:t xml:space="preserve"> the operation of “motorized scooters,</w:t>
      </w:r>
      <w:r w:rsidR="00BC4557" w:rsidRPr="008E5FC9">
        <w:t>”</w:t>
      </w:r>
      <w:r w:rsidR="00E1544A" w:rsidRPr="008E5FC9">
        <w:t xml:space="preserve"> which encompass</w:t>
      </w:r>
      <w:r w:rsidR="00566E94" w:rsidRPr="008E5FC9">
        <w:t xml:space="preserve"> e-</w:t>
      </w:r>
      <w:r w:rsidR="00E1544A" w:rsidRPr="008E5FC9">
        <w:t>bikes and e</w:t>
      </w:r>
      <w:r w:rsidR="00566E94" w:rsidRPr="008E5FC9">
        <w:t>-</w:t>
      </w:r>
      <w:r w:rsidR="00E1544A" w:rsidRPr="008E5FC9">
        <w:t>scooter</w:t>
      </w:r>
      <w:r w:rsidR="00E86796" w:rsidRPr="008E5FC9">
        <w:t>s</w:t>
      </w:r>
      <w:r w:rsidR="00987332" w:rsidRPr="008E5FC9">
        <w:t>, including penalties and means of enforcement.</w:t>
      </w:r>
      <w:r w:rsidR="009E3094" w:rsidRPr="008E5FC9">
        <w:rPr>
          <w:rStyle w:val="FootnoteReference"/>
        </w:rPr>
        <w:footnoteReference w:id="8"/>
      </w:r>
      <w:r w:rsidR="004B1190">
        <w:t xml:space="preserve"> Proposed Int. No. 1250-A and Proposed Int. No. 1264-A would amend this section to allow for the use of certain e-bikes and e-scooters</w:t>
      </w:r>
      <w:r w:rsidR="00D75885">
        <w:t xml:space="preserve"> </w:t>
      </w:r>
      <w:r w:rsidR="004B1190">
        <w:t>currently allowed under NYS Law</w:t>
      </w:r>
      <w:r w:rsidR="00D75885">
        <w:t xml:space="preserve">. These </w:t>
      </w:r>
      <w:r w:rsidR="00D75885">
        <w:lastRenderedPageBreak/>
        <w:t>include</w:t>
      </w:r>
      <w:r w:rsidR="004B1190">
        <w:t xml:space="preserve"> Class 1</w:t>
      </w:r>
      <w:r w:rsidR="002D34F7">
        <w:t>, Class 2 and Class</w:t>
      </w:r>
      <w:r w:rsidR="004B1190">
        <w:t xml:space="preserve"> 3 e-bikes</w:t>
      </w:r>
      <w:r w:rsidR="002D34F7">
        <w:t>, which Class 3 bikes, as indicated earlier, have</w:t>
      </w:r>
      <w:r w:rsidR="004B1190">
        <w:t xml:space="preserve"> top speeds capped at 25 mph, and e-scooters up to 20 mph</w:t>
      </w:r>
      <w:r w:rsidR="002D34F7">
        <w:t xml:space="preserve"> (not to be operated in excess of 15 mph)</w:t>
      </w:r>
      <w:r w:rsidR="004B1190">
        <w:t>. The Admin</w:t>
      </w:r>
      <w:r>
        <w:t xml:space="preserve">istrative </w:t>
      </w:r>
      <w:r w:rsidR="004B1190">
        <w:t xml:space="preserve">Code </w:t>
      </w:r>
      <w:r w:rsidR="00D75885">
        <w:t xml:space="preserve">would </w:t>
      </w:r>
      <w:r w:rsidR="004B1190">
        <w:t xml:space="preserve">still prohibit the use of other types of </w:t>
      </w:r>
      <w:r w:rsidR="00D75885">
        <w:t>e-bikes, e</w:t>
      </w:r>
      <w:r w:rsidR="004B1190">
        <w:t>-scooters</w:t>
      </w:r>
      <w:r w:rsidR="00D75885">
        <w:t xml:space="preserve"> and other motorized devices</w:t>
      </w:r>
      <w:r w:rsidR="004B1190">
        <w:t xml:space="preserve"> that </w:t>
      </w:r>
      <w:r w:rsidR="00D75885">
        <w:t>remain il</w:t>
      </w:r>
      <w:r w:rsidR="004B1190">
        <w:t xml:space="preserve">legal under </w:t>
      </w:r>
      <w:r w:rsidR="00D75885">
        <w:t>S</w:t>
      </w:r>
      <w:r w:rsidR="004B1190">
        <w:t xml:space="preserve">tate law. </w:t>
      </w:r>
      <w:r w:rsidR="00D75885">
        <w:t>For devices that remain illegal,</w:t>
      </w:r>
      <w:r w:rsidR="004B1190">
        <w:t xml:space="preserve"> fines </w:t>
      </w:r>
      <w:r w:rsidR="002D34F7">
        <w:t xml:space="preserve">that could be imposed </w:t>
      </w:r>
      <w:r w:rsidR="00D75885">
        <w:t>pursuant to</w:t>
      </w:r>
      <w:r w:rsidR="004B1190">
        <w:t xml:space="preserve"> the Admin</w:t>
      </w:r>
      <w:r>
        <w:t xml:space="preserve">istrative </w:t>
      </w:r>
      <w:r w:rsidR="004B1190">
        <w:t xml:space="preserve">Code have been reduced from $500 to $250, and impoundment </w:t>
      </w:r>
      <w:r w:rsidR="00D75885">
        <w:t>may</w:t>
      </w:r>
      <w:r w:rsidR="004B1190">
        <w:t xml:space="preserve"> now only be used for prohibited devices that have been operated in a manner that endangers the safety of the operator or safety or property of another.</w:t>
      </w:r>
      <w:r w:rsidR="007E1F8B">
        <w:t xml:space="preserve"> </w:t>
      </w:r>
      <w:r w:rsidR="000A7BFE">
        <w:t>In the past, t</w:t>
      </w:r>
      <w:r w:rsidR="00F6283B">
        <w:t>he conversation around</w:t>
      </w:r>
      <w:r w:rsidR="000001C8">
        <w:t xml:space="preserve"> </w:t>
      </w:r>
      <w:r w:rsidR="00BD7D22">
        <w:t>expanding legal micro</w:t>
      </w:r>
      <w:r w:rsidR="00336AD0">
        <w:t>mobility</w:t>
      </w:r>
      <w:r w:rsidR="00290980">
        <w:rPr>
          <w:rStyle w:val="FootnoteReference"/>
        </w:rPr>
        <w:footnoteReference w:id="9"/>
      </w:r>
      <w:r w:rsidR="00BD7D22">
        <w:t xml:space="preserve"> options</w:t>
      </w:r>
      <w:r w:rsidR="00336AD0">
        <w:t xml:space="preserve"> </w:t>
      </w:r>
      <w:r w:rsidR="000001C8">
        <w:t xml:space="preserve">in </w:t>
      </w:r>
      <w:r w:rsidR="00AB09DB">
        <w:t>NYC</w:t>
      </w:r>
      <w:r w:rsidR="000A7BFE">
        <w:t xml:space="preserve"> </w:t>
      </w:r>
      <w:r w:rsidR="00336AD0">
        <w:t xml:space="preserve">has centered </w:t>
      </w:r>
      <w:r w:rsidR="000001C8">
        <w:t>on</w:t>
      </w:r>
      <w:r w:rsidR="00566E94">
        <w:t xml:space="preserve"> e-bikes</w:t>
      </w:r>
      <w:r w:rsidR="00336AD0">
        <w:t>, which</w:t>
      </w:r>
      <w:r w:rsidR="000001C8">
        <w:t xml:space="preserve"> </w:t>
      </w:r>
      <w:r w:rsidR="009078AB">
        <w:t xml:space="preserve">are </w:t>
      </w:r>
      <w:r w:rsidR="00336AD0">
        <w:t xml:space="preserve">used </w:t>
      </w:r>
      <w:r w:rsidR="008E5669">
        <w:t xml:space="preserve">primarily by </w:t>
      </w:r>
      <w:r w:rsidR="00675790">
        <w:t>commercial cyclists</w:t>
      </w:r>
      <w:r w:rsidR="00A31DC2" w:rsidRPr="00A31DC2">
        <w:t>.</w:t>
      </w:r>
      <w:r w:rsidR="00675790">
        <w:rPr>
          <w:rStyle w:val="FootnoteReference"/>
        </w:rPr>
        <w:footnoteReference w:id="10"/>
      </w:r>
      <w:r w:rsidR="00A31DC2" w:rsidRPr="00A31DC2">
        <w:t xml:space="preserve"> </w:t>
      </w:r>
      <w:r w:rsidR="00BD7D22">
        <w:t>I</w:t>
      </w:r>
      <w:r w:rsidR="004D5932">
        <w:t>n 2018 and 2019,</w:t>
      </w:r>
      <w:r w:rsidR="004675E5">
        <w:t xml:space="preserve"> </w:t>
      </w:r>
      <w:r w:rsidR="008768A7">
        <w:t>t</w:t>
      </w:r>
      <w:r w:rsidR="004675E5">
        <w:t xml:space="preserve">he </w:t>
      </w:r>
      <w:r w:rsidR="008768A7">
        <w:t>debate</w:t>
      </w:r>
      <w:r w:rsidR="000A7BFE">
        <w:t xml:space="preserve"> about legal operation</w:t>
      </w:r>
      <w:r w:rsidR="008768A7">
        <w:t xml:space="preserve"> </w:t>
      </w:r>
      <w:r w:rsidR="006800AD">
        <w:t xml:space="preserve">of these transportation devices </w:t>
      </w:r>
      <w:r w:rsidR="008768A7">
        <w:t xml:space="preserve">evolved to </w:t>
      </w:r>
      <w:r w:rsidR="00BD7D22">
        <w:t xml:space="preserve">also </w:t>
      </w:r>
      <w:r w:rsidR="008768A7">
        <w:t xml:space="preserve">include </w:t>
      </w:r>
      <w:r w:rsidR="00566E94">
        <w:t xml:space="preserve">e-scooters </w:t>
      </w:r>
      <w:r w:rsidR="00B36955">
        <w:t>and</w:t>
      </w:r>
      <w:r w:rsidR="006B07F7">
        <w:t xml:space="preserve"> </w:t>
      </w:r>
      <w:r w:rsidR="00BD7D22">
        <w:t>the adoption of e-bikes more broadly as a mode</w:t>
      </w:r>
      <w:r w:rsidR="006B07F7">
        <w:t xml:space="preserve"> of </w:t>
      </w:r>
      <w:r w:rsidR="008768A7">
        <w:t>transportation.</w:t>
      </w:r>
      <w:r w:rsidR="000001C8">
        <w:rPr>
          <w:rStyle w:val="FootnoteReference"/>
        </w:rPr>
        <w:footnoteReference w:id="11"/>
      </w:r>
      <w:r w:rsidR="006B07F7">
        <w:t xml:space="preserve"> </w:t>
      </w:r>
    </w:p>
    <w:p w:rsidR="00544FDA" w:rsidRPr="006861E7" w:rsidRDefault="009E3094" w:rsidP="00FC279F">
      <w:pPr>
        <w:spacing w:line="480" w:lineRule="auto"/>
        <w:ind w:firstLine="720"/>
        <w:jc w:val="both"/>
      </w:pPr>
      <w:r>
        <w:t xml:space="preserve">Private </w:t>
      </w:r>
      <w:r w:rsidR="006B07F7">
        <w:t xml:space="preserve">companies </w:t>
      </w:r>
      <w:r w:rsidR="004D5932">
        <w:t>have</w:t>
      </w:r>
      <w:r>
        <w:t xml:space="preserve"> advocat</w:t>
      </w:r>
      <w:r w:rsidR="004D5932">
        <w:t>ed</w:t>
      </w:r>
      <w:r w:rsidR="00CD775A">
        <w:t xml:space="preserve">, </w:t>
      </w:r>
      <w:r w:rsidR="00816035">
        <w:t xml:space="preserve">for </w:t>
      </w:r>
      <w:r w:rsidR="006B07F7">
        <w:t>N</w:t>
      </w:r>
      <w:r w:rsidR="003A0D63">
        <w:t>YC</w:t>
      </w:r>
      <w:r w:rsidR="00566E94">
        <w:t xml:space="preserve"> and </w:t>
      </w:r>
      <w:r w:rsidR="003A0D63">
        <w:t>NYS</w:t>
      </w:r>
      <w:r w:rsidR="00566E94">
        <w:t xml:space="preserve"> to legalize e-</w:t>
      </w:r>
      <w:r w:rsidR="006B07F7">
        <w:t>bikes a</w:t>
      </w:r>
      <w:r w:rsidR="00996DB1">
        <w:t xml:space="preserve">nd </w:t>
      </w:r>
      <w:r w:rsidR="00816035">
        <w:t>e-</w:t>
      </w:r>
      <w:r w:rsidR="00996DB1">
        <w:t>scooters so they can create</w:t>
      </w:r>
      <w:r w:rsidR="006B07F7">
        <w:t xml:space="preserve"> shared network</w:t>
      </w:r>
      <w:r w:rsidR="00996DB1">
        <w:t>s</w:t>
      </w:r>
      <w:r w:rsidR="004D5932">
        <w:t>,</w:t>
      </w:r>
      <w:r w:rsidR="006B07F7">
        <w:t xml:space="preserve"> similar to Citi</w:t>
      </w:r>
      <w:r w:rsidR="001308C6">
        <w:t xml:space="preserve"> B</w:t>
      </w:r>
      <w:r w:rsidR="006B07F7">
        <w:t>ike.</w:t>
      </w:r>
      <w:r w:rsidR="006B07F7">
        <w:rPr>
          <w:rStyle w:val="FootnoteReference"/>
        </w:rPr>
        <w:footnoteReference w:id="12"/>
      </w:r>
      <w:r w:rsidR="006B07F7">
        <w:t xml:space="preserve"> However, unlike Citi</w:t>
      </w:r>
      <w:r w:rsidR="001308C6">
        <w:t xml:space="preserve"> B</w:t>
      </w:r>
      <w:r w:rsidR="006B07F7">
        <w:t xml:space="preserve">ike, these companies </w:t>
      </w:r>
      <w:r w:rsidR="000639F1">
        <w:t xml:space="preserve">predominantly </w:t>
      </w:r>
      <w:r w:rsidR="00544FDA">
        <w:t xml:space="preserve">use a “dockless” </w:t>
      </w:r>
      <w:r w:rsidR="00B52A63">
        <w:t>model, which</w:t>
      </w:r>
      <w:r w:rsidR="00544FDA">
        <w:t xml:space="preserve"> does not require a user to dock a bike</w:t>
      </w:r>
      <w:r w:rsidR="00816035">
        <w:t xml:space="preserve"> or scooter</w:t>
      </w:r>
      <w:r w:rsidR="00544FDA">
        <w:t xml:space="preserve"> at a specific fixed location</w:t>
      </w:r>
      <w:r w:rsidR="006B07F7">
        <w:t>.</w:t>
      </w:r>
      <w:r w:rsidR="00060447">
        <w:t xml:space="preserve"> </w:t>
      </w:r>
      <w:r w:rsidR="006B07F7">
        <w:t>In recent years, e</w:t>
      </w:r>
      <w:r w:rsidR="00946A2D">
        <w:t>-</w:t>
      </w:r>
      <w:r w:rsidR="00336AD0">
        <w:t>scooter companies have increased operation in cities th</w:t>
      </w:r>
      <w:r w:rsidR="00CB352F">
        <w:t>r</w:t>
      </w:r>
      <w:r w:rsidR="00336AD0">
        <w:t>oughout the country.</w:t>
      </w:r>
      <w:r w:rsidR="000001C8">
        <w:rPr>
          <w:rStyle w:val="FootnoteReference"/>
        </w:rPr>
        <w:footnoteReference w:id="13"/>
      </w:r>
      <w:r w:rsidR="000001C8">
        <w:t xml:space="preserve"> </w:t>
      </w:r>
      <w:r w:rsidR="00996DB1">
        <w:t>M</w:t>
      </w:r>
      <w:r w:rsidR="00336AD0">
        <w:t xml:space="preserve">any cities allow </w:t>
      </w:r>
      <w:r w:rsidR="008A144A">
        <w:t>dockless scooter companies</w:t>
      </w:r>
      <w:r w:rsidR="00336AD0">
        <w:t xml:space="preserve"> to operate </w:t>
      </w:r>
      <w:r w:rsidR="008A144A">
        <w:t xml:space="preserve">predominantly </w:t>
      </w:r>
      <w:r w:rsidR="00996DB1">
        <w:t>as</w:t>
      </w:r>
      <w:r w:rsidR="008A144A">
        <w:t xml:space="preserve"> small fleets </w:t>
      </w:r>
      <w:r w:rsidR="00336AD0">
        <w:t xml:space="preserve">on a </w:t>
      </w:r>
      <w:r w:rsidR="00F75323">
        <w:t>more</w:t>
      </w:r>
      <w:r w:rsidR="00336AD0">
        <w:t xml:space="preserve"> lim</w:t>
      </w:r>
      <w:r w:rsidR="00CB352F">
        <w:t>i</w:t>
      </w:r>
      <w:r w:rsidR="00336AD0">
        <w:t>ted scale.</w:t>
      </w:r>
      <w:r w:rsidR="00ED73C8">
        <w:rPr>
          <w:rStyle w:val="FootnoteReference"/>
        </w:rPr>
        <w:footnoteReference w:id="14"/>
      </w:r>
      <w:r w:rsidR="00C54B70">
        <w:t xml:space="preserve"> </w:t>
      </w:r>
      <w:r w:rsidR="00CB352F">
        <w:t>This</w:t>
      </w:r>
      <w:r w:rsidR="00996DB1">
        <w:t xml:space="preserve"> arrangement</w:t>
      </w:r>
      <w:r w:rsidR="00CB352F">
        <w:t xml:space="preserve"> ha</w:t>
      </w:r>
      <w:r w:rsidR="005E06A4">
        <w:t>d</w:t>
      </w:r>
      <w:r w:rsidR="00CB352F">
        <w:t xml:space="preserve"> raised </w:t>
      </w:r>
      <w:r w:rsidR="00CB352F">
        <w:lastRenderedPageBreak/>
        <w:t>questions</w:t>
      </w:r>
      <w:r w:rsidR="006B07F7">
        <w:t xml:space="preserve"> about </w:t>
      </w:r>
      <w:r w:rsidR="00CB352F">
        <w:t>not only</w:t>
      </w:r>
      <w:r w:rsidR="006B07F7">
        <w:t xml:space="preserve"> legalizing</w:t>
      </w:r>
      <w:r w:rsidR="00B13E23">
        <w:t xml:space="preserve"> </w:t>
      </w:r>
      <w:r w:rsidR="006B07F7">
        <w:t>e</w:t>
      </w:r>
      <w:r w:rsidR="00060447">
        <w:t>-</w:t>
      </w:r>
      <w:r w:rsidR="006B07F7">
        <w:t xml:space="preserve">bikes and </w:t>
      </w:r>
      <w:r w:rsidR="00060447">
        <w:t>e-</w:t>
      </w:r>
      <w:r w:rsidR="006B07F7">
        <w:t>scooters</w:t>
      </w:r>
      <w:r w:rsidR="00CB352F">
        <w:t xml:space="preserve">, but </w:t>
      </w:r>
      <w:r w:rsidR="006B07F7">
        <w:t xml:space="preserve">also the feasibility of </w:t>
      </w:r>
      <w:r w:rsidR="00B13E23">
        <w:t xml:space="preserve">allowing </w:t>
      </w:r>
      <w:r w:rsidR="00CB352F">
        <w:t xml:space="preserve">dockless shared </w:t>
      </w:r>
      <w:r w:rsidR="00B13E23">
        <w:t>networks</w:t>
      </w:r>
      <w:r w:rsidR="00CB352F">
        <w:t xml:space="preserve"> to operate in </w:t>
      </w:r>
      <w:r w:rsidR="00060447">
        <w:t>N</w:t>
      </w:r>
      <w:r w:rsidR="00CB7991">
        <w:t>YC</w:t>
      </w:r>
      <w:r w:rsidR="00CB352F">
        <w:t>.</w:t>
      </w:r>
      <w:r w:rsidR="00B37CA5">
        <w:t xml:space="preserve"> </w:t>
      </w:r>
      <w:r w:rsidR="00CB352F">
        <w:t>Additionally, questions remain regardin</w:t>
      </w:r>
      <w:r w:rsidR="00053421">
        <w:t>g the safety of these devices</w:t>
      </w:r>
      <w:r w:rsidR="00B37CA5">
        <w:t xml:space="preserve"> considering that little data is available on their use.  </w:t>
      </w:r>
    </w:p>
    <w:p w:rsidR="009375B9" w:rsidRDefault="009375B9" w:rsidP="00334CC8">
      <w:pPr>
        <w:tabs>
          <w:tab w:val="left" w:pos="4105"/>
        </w:tabs>
        <w:spacing w:line="240" w:lineRule="auto"/>
        <w:rPr>
          <w:u w:val="single"/>
        </w:rPr>
      </w:pPr>
    </w:p>
    <w:p w:rsidR="00DE0E8C" w:rsidRPr="00B90012" w:rsidRDefault="00245ED7" w:rsidP="00334CC8">
      <w:pPr>
        <w:tabs>
          <w:tab w:val="left" w:pos="4105"/>
        </w:tabs>
        <w:spacing w:line="240" w:lineRule="auto"/>
        <w:rPr>
          <w:u w:val="single"/>
        </w:rPr>
      </w:pPr>
      <w:r>
        <w:rPr>
          <w:u w:val="single"/>
        </w:rPr>
        <w:t>Previous</w:t>
      </w:r>
      <w:r w:rsidR="00523D1D">
        <w:rPr>
          <w:u w:val="single"/>
        </w:rPr>
        <w:t xml:space="preserve"> Regulations </w:t>
      </w:r>
      <w:r w:rsidR="00E2340D">
        <w:rPr>
          <w:u w:val="single"/>
        </w:rPr>
        <w:t xml:space="preserve">for </w:t>
      </w:r>
      <w:r w:rsidR="00DE0E8C">
        <w:rPr>
          <w:u w:val="single"/>
        </w:rPr>
        <w:t>E-bikes</w:t>
      </w:r>
      <w:r w:rsidR="008E23EF">
        <w:rPr>
          <w:u w:val="single"/>
        </w:rPr>
        <w:t xml:space="preserve"> and E-scooters</w:t>
      </w:r>
    </w:p>
    <w:p w:rsidR="00523D1D" w:rsidRDefault="00E202B4" w:rsidP="008361AC">
      <w:pPr>
        <w:pStyle w:val="BodyText"/>
        <w:ind w:firstLine="720"/>
      </w:pPr>
      <w:r w:rsidRPr="00334CC8">
        <w:t xml:space="preserve">Over the years, e-bikes and e-scooters have been an area highly regulated by NYC. </w:t>
      </w:r>
      <w:r w:rsidR="00E1544A" w:rsidRPr="00334CC8">
        <w:t>As previously mentioned,</w:t>
      </w:r>
      <w:r w:rsidR="00067B72" w:rsidRPr="00334CC8">
        <w:t xml:space="preserve"> </w:t>
      </w:r>
      <w:r w:rsidR="00E1544A" w:rsidRPr="00334CC8">
        <w:t xml:space="preserve">the </w:t>
      </w:r>
      <w:r w:rsidR="008768A7" w:rsidRPr="00334CC8">
        <w:t xml:space="preserve">NYC </w:t>
      </w:r>
      <w:r w:rsidR="00E051AB" w:rsidRPr="00334CC8">
        <w:t>Administ</w:t>
      </w:r>
      <w:r w:rsidR="00E1544A" w:rsidRPr="00334CC8">
        <w:t xml:space="preserve">rative Code prohibits the use of </w:t>
      </w:r>
      <w:r w:rsidR="00BC4557" w:rsidRPr="00334CC8">
        <w:t xml:space="preserve">“motorized scooters,” </w:t>
      </w:r>
      <w:r w:rsidR="00E051AB" w:rsidRPr="00334CC8">
        <w:t xml:space="preserve"> </w:t>
      </w:r>
      <w:r w:rsidR="00E1544A" w:rsidRPr="00334CC8">
        <w:t>which are defined as wheeled devices that have handle bars, can be operated by</w:t>
      </w:r>
      <w:r w:rsidR="00616392" w:rsidRPr="00334CC8">
        <w:t xml:space="preserve"> a</w:t>
      </w:r>
      <w:r w:rsidR="00E1544A" w:rsidRPr="00334CC8">
        <w:t xml:space="preserve"> standing or sitting</w:t>
      </w:r>
      <w:r w:rsidR="00616392" w:rsidRPr="00334CC8">
        <w:t xml:space="preserve"> user</w:t>
      </w:r>
      <w:r w:rsidR="00E1544A" w:rsidRPr="00334CC8">
        <w:t xml:space="preserve">, have </w:t>
      </w:r>
      <w:r w:rsidR="00616392" w:rsidRPr="00334CC8">
        <w:t xml:space="preserve">an electric motor or gas motor </w:t>
      </w:r>
      <w:r w:rsidR="00E1544A" w:rsidRPr="00334CC8">
        <w:t xml:space="preserve">that can operate the device </w:t>
      </w:r>
      <w:r w:rsidR="00BC4557" w:rsidRPr="00334CC8">
        <w:t>without human power</w:t>
      </w:r>
      <w:r w:rsidR="00616392" w:rsidRPr="00334CC8">
        <w:t>,</w:t>
      </w:r>
      <w:r w:rsidR="00BC4557" w:rsidRPr="00334CC8">
        <w:t xml:space="preserve"> and </w:t>
      </w:r>
      <w:r w:rsidR="00E1544A" w:rsidRPr="00334CC8">
        <w:t>cannot be registered with the DMV.</w:t>
      </w:r>
      <w:r w:rsidR="00BC4557" w:rsidRPr="00334CC8">
        <w:rPr>
          <w:rStyle w:val="FootnoteReference"/>
        </w:rPr>
        <w:footnoteReference w:id="15"/>
      </w:r>
      <w:r w:rsidR="00E1544A" w:rsidRPr="00334CC8">
        <w:t xml:space="preserve"> </w:t>
      </w:r>
      <w:r w:rsidR="008768A7" w:rsidRPr="00334CC8">
        <w:t>T</w:t>
      </w:r>
      <w:r w:rsidR="009E3094" w:rsidRPr="00334CC8">
        <w:t xml:space="preserve">his prohibition applies </w:t>
      </w:r>
      <w:r w:rsidR="00E051AB" w:rsidRPr="00334CC8">
        <w:t>to e</w:t>
      </w:r>
      <w:r w:rsidR="00B21C0A" w:rsidRPr="00334CC8">
        <w:t>-sc</w:t>
      </w:r>
      <w:r w:rsidR="002B06E1" w:rsidRPr="00334CC8">
        <w:t xml:space="preserve">ooters and throttle </w:t>
      </w:r>
      <w:r w:rsidR="00E051AB" w:rsidRPr="00334CC8">
        <w:t>e-bikes</w:t>
      </w:r>
      <w:r w:rsidR="006800AD">
        <w:t>,</w:t>
      </w:r>
      <w:r w:rsidR="008768A7" w:rsidRPr="00334CC8">
        <w:t xml:space="preserve"> </w:t>
      </w:r>
      <w:r w:rsidR="002B06E1" w:rsidRPr="001625C2">
        <w:t>which</w:t>
      </w:r>
      <w:r w:rsidR="009B0275" w:rsidRPr="001625C2">
        <w:t xml:space="preserve"> can operate without a person</w:t>
      </w:r>
      <w:r w:rsidR="002B06E1" w:rsidRPr="001625C2">
        <w:t xml:space="preserve"> pedaling or propelling the device.</w:t>
      </w:r>
      <w:r w:rsidR="00B21C0A" w:rsidRPr="00334CC8">
        <w:rPr>
          <w:rStyle w:val="FootnoteReference"/>
        </w:rPr>
        <w:footnoteReference w:id="16"/>
      </w:r>
      <w:r w:rsidR="00B21C0A" w:rsidRPr="00334CC8">
        <w:t xml:space="preserve"> </w:t>
      </w:r>
      <w:r w:rsidR="00FE0941" w:rsidRPr="00334CC8">
        <w:t xml:space="preserve">Individuals who </w:t>
      </w:r>
      <w:r w:rsidR="00073AEB" w:rsidRPr="00334CC8">
        <w:t xml:space="preserve">use these devices </w:t>
      </w:r>
      <w:r w:rsidR="00FE0941" w:rsidRPr="00334CC8">
        <w:t>face</w:t>
      </w:r>
      <w:r w:rsidR="00CA09C5" w:rsidRPr="00334CC8">
        <w:t>d</w:t>
      </w:r>
      <w:r w:rsidR="00FE0941" w:rsidRPr="00334CC8">
        <w:t xml:space="preserve"> a penalty of $500</w:t>
      </w:r>
      <w:r w:rsidR="00363859" w:rsidRPr="00334CC8">
        <w:t>, a traffic infraction</w:t>
      </w:r>
      <w:r w:rsidR="00616392" w:rsidRPr="00334CC8">
        <w:t xml:space="preserve"> and confiscation.</w:t>
      </w:r>
      <w:r w:rsidR="00FE0941" w:rsidRPr="00334CC8">
        <w:rPr>
          <w:rStyle w:val="FootnoteReference"/>
        </w:rPr>
        <w:footnoteReference w:id="17"/>
      </w:r>
      <w:r w:rsidR="00FE0941" w:rsidRPr="00334CC8">
        <w:t xml:space="preserve"> </w:t>
      </w:r>
      <w:r w:rsidR="00616392" w:rsidRPr="00334CC8">
        <w:t>B</w:t>
      </w:r>
      <w:r w:rsidR="000B310F" w:rsidRPr="00334CC8">
        <w:t xml:space="preserve">usinesses that sell and rent electric </w:t>
      </w:r>
      <w:r w:rsidR="00FE0941" w:rsidRPr="00334CC8">
        <w:t xml:space="preserve">vehicles, </w:t>
      </w:r>
      <w:r w:rsidR="000B310F" w:rsidRPr="00334CC8">
        <w:t xml:space="preserve">can face a </w:t>
      </w:r>
      <w:r w:rsidR="00FE0941" w:rsidRPr="00334CC8">
        <w:t>penalty of $1,000 for the first offense and $2,000 for the second offense</w:t>
      </w:r>
      <w:r w:rsidR="00FE0941" w:rsidRPr="001625C2">
        <w:t>.</w:t>
      </w:r>
      <w:r w:rsidR="00FE0941" w:rsidRPr="001625C2">
        <w:rPr>
          <w:rStyle w:val="FootnoteReference"/>
        </w:rPr>
        <w:footnoteReference w:id="18"/>
      </w:r>
      <w:r w:rsidR="00FE0941" w:rsidRPr="001625C2">
        <w:t xml:space="preserve">  </w:t>
      </w:r>
    </w:p>
    <w:p w:rsidR="00524577" w:rsidRDefault="00FE0941" w:rsidP="00743AE1">
      <w:pPr>
        <w:pStyle w:val="BodyText"/>
        <w:ind w:firstLine="720"/>
      </w:pPr>
      <w:r>
        <w:t>I</w:t>
      </w:r>
      <w:r w:rsidR="009E3094">
        <w:t>n addition, the Council passed Local L</w:t>
      </w:r>
      <w:r>
        <w:t>aw 41 of 2013</w:t>
      </w:r>
      <w:r w:rsidR="009E3094">
        <w:t xml:space="preserve"> (“Local Law 41”)</w:t>
      </w:r>
      <w:r>
        <w:t xml:space="preserve">, which clarified, </w:t>
      </w:r>
      <w:r w:rsidR="00523D1D" w:rsidRPr="00523D1D">
        <w:t xml:space="preserve">that for enforcement purposes, </w:t>
      </w:r>
      <w:r w:rsidR="000B310F">
        <w:t xml:space="preserve">a </w:t>
      </w:r>
      <w:r w:rsidR="00523D1D" w:rsidRPr="00523D1D">
        <w:t>business would be</w:t>
      </w:r>
      <w:r w:rsidR="00523D1D">
        <w:t xml:space="preserve"> liable for the $500 penalty</w:t>
      </w:r>
      <w:r w:rsidR="00523D1D" w:rsidRPr="00523D1D">
        <w:t xml:space="preserve"> </w:t>
      </w:r>
      <w:r w:rsidR="00523D1D">
        <w:t xml:space="preserve">for having a </w:t>
      </w:r>
      <w:r w:rsidR="00523D1D" w:rsidRPr="00523D1D">
        <w:t>commercial cyclists operat</w:t>
      </w:r>
      <w:r w:rsidR="00523D1D">
        <w:t xml:space="preserve">e an </w:t>
      </w:r>
      <w:r w:rsidR="00C46897">
        <w:t>e-</w:t>
      </w:r>
      <w:r w:rsidR="00523D1D" w:rsidRPr="00523D1D">
        <w:t>bike</w:t>
      </w:r>
      <w:r w:rsidR="00523D1D">
        <w:t xml:space="preserve"> </w:t>
      </w:r>
      <w:r w:rsidR="00523D1D" w:rsidRPr="00523D1D">
        <w:t>in the course of business.</w:t>
      </w:r>
      <w:r w:rsidR="00523D1D" w:rsidRPr="00523D1D">
        <w:rPr>
          <w:rStyle w:val="FootnoteReference"/>
        </w:rPr>
        <w:footnoteReference w:id="19"/>
      </w:r>
      <w:r w:rsidR="00523D1D" w:rsidRPr="00523D1D">
        <w:t xml:space="preserve"> </w:t>
      </w:r>
      <w:r w:rsidR="009E3094">
        <w:t>Although</w:t>
      </w:r>
      <w:r w:rsidR="00523D1D" w:rsidRPr="00523D1D">
        <w:t xml:space="preserve"> Local Law 41 was </w:t>
      </w:r>
      <w:r w:rsidR="006800AD">
        <w:t xml:space="preserve">generally </w:t>
      </w:r>
      <w:r w:rsidR="00523D1D" w:rsidRPr="00523D1D">
        <w:t>enforced based on raids conducted by the NYPD, the fine was often left unpaid by businesses or passed on to commercial cyclists.</w:t>
      </w:r>
      <w:r w:rsidR="00523D1D" w:rsidRPr="00523D1D">
        <w:rPr>
          <w:rStyle w:val="FootnoteReference"/>
        </w:rPr>
        <w:footnoteReference w:id="20"/>
      </w:r>
      <w:r w:rsidR="00523D1D">
        <w:t xml:space="preserve"> </w:t>
      </w:r>
    </w:p>
    <w:p w:rsidR="00743AE1" w:rsidRDefault="00524577" w:rsidP="00743AE1">
      <w:pPr>
        <w:pStyle w:val="BodyText"/>
        <w:ind w:firstLine="720"/>
      </w:pPr>
      <w:r>
        <w:lastRenderedPageBreak/>
        <w:t xml:space="preserve">In </w:t>
      </w:r>
      <w:r w:rsidR="003E7138">
        <w:t>October</w:t>
      </w:r>
      <w:r w:rsidR="00A403BF">
        <w:t xml:space="preserve"> of 2017,</w:t>
      </w:r>
      <w:r w:rsidR="00675790">
        <w:t xml:space="preserve"> Mayor </w:t>
      </w:r>
      <w:r w:rsidR="006800AD">
        <w:t xml:space="preserve">Bill </w:t>
      </w:r>
      <w:r w:rsidR="00675790">
        <w:t xml:space="preserve">de Blasio announced a major </w:t>
      </w:r>
      <w:r w:rsidR="00F1068C">
        <w:t>crackdown against e-bikes</w:t>
      </w:r>
      <w:r w:rsidR="00C70132">
        <w:t>.</w:t>
      </w:r>
      <w:r w:rsidR="000B310F">
        <w:rPr>
          <w:rStyle w:val="FootnoteReference"/>
        </w:rPr>
        <w:footnoteReference w:id="21"/>
      </w:r>
      <w:r w:rsidR="000D405B">
        <w:rPr>
          <w:rStyle w:val="FootnoteReference"/>
        </w:rPr>
        <w:footnoteReference w:id="22"/>
      </w:r>
      <w:r w:rsidR="00C70132">
        <w:t xml:space="preserve"> However,</w:t>
      </w:r>
      <w:r w:rsidR="00F1068C">
        <w:t xml:space="preserve"> instead of ensuring that the businesses were </w:t>
      </w:r>
      <w:r w:rsidR="00C40D4B">
        <w:t>paying</w:t>
      </w:r>
      <w:r w:rsidR="00F1068C">
        <w:t xml:space="preserve"> </w:t>
      </w:r>
      <w:r w:rsidR="00C70132">
        <w:t xml:space="preserve">the </w:t>
      </w:r>
      <w:r w:rsidR="00F1068C">
        <w:t>fine</w:t>
      </w:r>
      <w:r w:rsidR="00C40D4B">
        <w:t>s,</w:t>
      </w:r>
      <w:r w:rsidR="00F1068C">
        <w:t xml:space="preserve"> the burden of </w:t>
      </w:r>
      <w:r w:rsidR="00C70132">
        <w:t xml:space="preserve">the increased enforcement </w:t>
      </w:r>
      <w:r w:rsidR="006800AD">
        <w:t>fell upon</w:t>
      </w:r>
      <w:r w:rsidR="00F1068C">
        <w:t xml:space="preserve"> </w:t>
      </w:r>
      <w:r w:rsidR="006800AD">
        <w:t xml:space="preserve">many </w:t>
      </w:r>
      <w:r w:rsidR="00675790">
        <w:t>commercial cyclists</w:t>
      </w:r>
      <w:r w:rsidR="00F1068C">
        <w:t>.</w:t>
      </w:r>
      <w:r w:rsidR="003E7138">
        <w:rPr>
          <w:rStyle w:val="FootnoteReference"/>
        </w:rPr>
        <w:footnoteReference w:id="23"/>
      </w:r>
      <w:r w:rsidR="00582D37">
        <w:t xml:space="preserve"> </w:t>
      </w:r>
      <w:r w:rsidR="00ED73C8">
        <w:t>In May of 2018, a</w:t>
      </w:r>
      <w:r w:rsidR="002868FA">
        <w:t>fter</w:t>
      </w:r>
      <w:r w:rsidR="00A72E9B">
        <w:t xml:space="preserve"> backlash from delivery workers and advocates,</w:t>
      </w:r>
      <w:r w:rsidR="00122F01">
        <w:t xml:space="preserve"> </w:t>
      </w:r>
      <w:r w:rsidR="00ED73C8">
        <w:t xml:space="preserve">DOT amended </w:t>
      </w:r>
      <w:r>
        <w:t xml:space="preserve">its </w:t>
      </w:r>
      <w:r w:rsidR="002868FA">
        <w:t>rules t</w:t>
      </w:r>
      <w:r w:rsidR="00D6392C">
        <w:t>o clarify that</w:t>
      </w:r>
      <w:r w:rsidR="002868FA">
        <w:t xml:space="preserve"> </w:t>
      </w:r>
      <w:r w:rsidR="00EE1EFE">
        <w:t>“</w:t>
      </w:r>
      <w:r w:rsidR="002868FA">
        <w:t>pedal assist</w:t>
      </w:r>
      <w:r w:rsidR="00EE1EFE">
        <w:t>”</w:t>
      </w:r>
      <w:r w:rsidR="00D6392C">
        <w:t xml:space="preserve"> e-bikes are permitted</w:t>
      </w:r>
      <w:r w:rsidR="002868FA">
        <w:t xml:space="preserve"> </w:t>
      </w:r>
      <w:r w:rsidR="00544FDA">
        <w:t>in the City so long as they do not exceed 20 miles per hour.</w:t>
      </w:r>
      <w:r w:rsidR="00D6392C">
        <w:rPr>
          <w:rStyle w:val="FootnoteReference"/>
        </w:rPr>
        <w:footnoteReference w:id="24"/>
      </w:r>
      <w:r w:rsidR="002868FA">
        <w:t xml:space="preserve"> Unlike throttle </w:t>
      </w:r>
      <w:r w:rsidR="00BD04D3">
        <w:t>e-</w:t>
      </w:r>
      <w:r w:rsidR="008E157B">
        <w:t xml:space="preserve">bikes, pedal assist </w:t>
      </w:r>
      <w:r w:rsidR="00253E5A">
        <w:t>e-</w:t>
      </w:r>
      <w:r w:rsidR="00616392">
        <w:t>bikes have motors that are activated as the operator pedals, and shut off after the operator reaches a certain speed.</w:t>
      </w:r>
      <w:r>
        <w:t xml:space="preserve"> The amendment to the rules did not solve the</w:t>
      </w:r>
      <w:r w:rsidR="000B310F">
        <w:t xml:space="preserve"> problem for </w:t>
      </w:r>
      <w:r w:rsidR="00E2340D">
        <w:t>commercial cyclist</w:t>
      </w:r>
      <w:r w:rsidR="000B310F">
        <w:t>s, who do not use pedal assist b</w:t>
      </w:r>
      <w:r w:rsidR="00566E94">
        <w:t>ikes, but use throttle e-</w:t>
      </w:r>
      <w:r w:rsidR="000B310F">
        <w:t>bikes that often exceed 20</w:t>
      </w:r>
      <w:r w:rsidR="008C59B0">
        <w:t xml:space="preserve"> </w:t>
      </w:r>
      <w:r w:rsidR="000B310F">
        <w:t>mph</w:t>
      </w:r>
      <w:r>
        <w:t xml:space="preserve"> and still received fines.</w:t>
      </w:r>
      <w:r w:rsidR="00E2340D">
        <w:rPr>
          <w:rStyle w:val="FootnoteReference"/>
        </w:rPr>
        <w:footnoteReference w:id="25"/>
      </w:r>
      <w:r w:rsidR="00CE11DA">
        <w:t xml:space="preserve"> </w:t>
      </w:r>
      <w:r w:rsidR="009E3FFC">
        <w:t>In March of 2020, Mayor de Blasio</w:t>
      </w:r>
      <w:r w:rsidR="00BC61ED">
        <w:t xml:space="preserve"> suspended NYPD enforcement on throttle-powered e-bikes</w:t>
      </w:r>
      <w:r w:rsidR="009E3FFC">
        <w:t xml:space="preserve"> in an effort </w:t>
      </w:r>
      <w:r w:rsidR="00BC61ED">
        <w:t xml:space="preserve">to </w:t>
      </w:r>
      <w:r w:rsidR="009E3FFC">
        <w:t xml:space="preserve">ease the burdens of COVID-19 for NYC’s roughly 40,000 delivery cyclists who </w:t>
      </w:r>
      <w:r w:rsidR="002E1C4A">
        <w:t xml:space="preserve">are </w:t>
      </w:r>
      <w:r w:rsidR="009E3FFC">
        <w:t>considered frontline workers during this pandemic.</w:t>
      </w:r>
      <w:r w:rsidR="009E3FFC">
        <w:rPr>
          <w:rStyle w:val="FootnoteReference"/>
        </w:rPr>
        <w:footnoteReference w:id="26"/>
      </w:r>
      <w:r w:rsidR="00DE189D">
        <w:t xml:space="preserve"> However, hours after the announcement, an NYPD spokesperson reported to the </w:t>
      </w:r>
      <w:r w:rsidR="00DE189D">
        <w:lastRenderedPageBreak/>
        <w:t xml:space="preserve">Gothamist that the department would not stop enforcement against </w:t>
      </w:r>
      <w:r w:rsidR="0041715B">
        <w:t>riders</w:t>
      </w:r>
      <w:r w:rsidR="00DE189D">
        <w:t xml:space="preserve"> of throttle-powered e-bikes.</w:t>
      </w:r>
      <w:r w:rsidR="00DE189D">
        <w:rPr>
          <w:rStyle w:val="FootnoteReference"/>
        </w:rPr>
        <w:footnoteReference w:id="27"/>
      </w:r>
      <w:r w:rsidR="00DE189D">
        <w:t xml:space="preserve"> </w:t>
      </w:r>
    </w:p>
    <w:p w:rsidR="00743AE1" w:rsidRPr="004D6830" w:rsidRDefault="00743AE1" w:rsidP="00743AE1">
      <w:pPr>
        <w:pStyle w:val="BodyText"/>
        <w:spacing w:line="240" w:lineRule="auto"/>
        <w:rPr>
          <w:u w:val="single"/>
        </w:rPr>
      </w:pPr>
      <w:r w:rsidRPr="004D6830">
        <w:rPr>
          <w:u w:val="single"/>
        </w:rPr>
        <w:t>The City Tests E-Bikes</w:t>
      </w:r>
    </w:p>
    <w:p w:rsidR="00743AE1" w:rsidRPr="00111EBE" w:rsidRDefault="00743AE1" w:rsidP="00743AE1">
      <w:pPr>
        <w:pStyle w:val="BodyText"/>
        <w:spacing w:line="240" w:lineRule="auto"/>
        <w:rPr>
          <w:u w:val="single"/>
        </w:rPr>
      </w:pPr>
    </w:p>
    <w:p w:rsidR="002E6904" w:rsidRPr="00F607AB" w:rsidRDefault="00743AE1" w:rsidP="00B93520">
      <w:pPr>
        <w:pStyle w:val="BodyText"/>
        <w:ind w:firstLine="720"/>
      </w:pPr>
      <w:r w:rsidRPr="000D49AB">
        <w:t xml:space="preserve"> </w:t>
      </w:r>
      <w:r w:rsidRPr="00E35527">
        <w:t>In August of 2018, not long after pedal</w:t>
      </w:r>
      <w:r w:rsidR="00FC5514" w:rsidRPr="002E1085">
        <w:t>-</w:t>
      </w:r>
      <w:r w:rsidRPr="00887926">
        <w:t>assist bikes were considered legal i</w:t>
      </w:r>
      <w:r w:rsidR="00566E94" w:rsidRPr="00887926">
        <w:t>n NYC, DOT approved 200 pedal</w:t>
      </w:r>
      <w:r w:rsidR="00FC5514" w:rsidRPr="006818A0">
        <w:t>-</w:t>
      </w:r>
      <w:r w:rsidR="00566E94" w:rsidRPr="00124489">
        <w:t>assist e-</w:t>
      </w:r>
      <w:r w:rsidRPr="00124489">
        <w:t xml:space="preserve">bikes for use </w:t>
      </w:r>
      <w:r w:rsidR="00566E94" w:rsidRPr="00C92526">
        <w:t>that would be dispersed</w:t>
      </w:r>
      <w:r w:rsidR="00566E94" w:rsidRPr="00BE7841">
        <w:t xml:space="preserve"> throughout</w:t>
      </w:r>
      <w:r w:rsidRPr="00BE7841">
        <w:t xml:space="preserve"> </w:t>
      </w:r>
      <w:r w:rsidRPr="00696590">
        <w:t>Citi</w:t>
      </w:r>
      <w:r w:rsidR="00566E94" w:rsidRPr="00AA18B3">
        <w:t xml:space="preserve"> B</w:t>
      </w:r>
      <w:r w:rsidRPr="00AA18B3">
        <w:t>ike</w:t>
      </w:r>
      <w:r w:rsidR="00566E94" w:rsidRPr="00AA18B3">
        <w:t>’s 750 docks</w:t>
      </w:r>
      <w:r w:rsidRPr="00AA18B3">
        <w:t>.</w:t>
      </w:r>
      <w:r w:rsidRPr="004D6830">
        <w:rPr>
          <w:rStyle w:val="FootnoteReference"/>
        </w:rPr>
        <w:footnoteReference w:id="28"/>
      </w:r>
      <w:r w:rsidR="00566E94" w:rsidRPr="004D6830">
        <w:t xml:space="preserve"> </w:t>
      </w:r>
      <w:r w:rsidR="00566E94" w:rsidRPr="00425167">
        <w:t>Additionally, e-</w:t>
      </w:r>
      <w:r w:rsidRPr="00425167">
        <w:t xml:space="preserve">bikes </w:t>
      </w:r>
      <w:r w:rsidR="004714D7" w:rsidRPr="000D49AB">
        <w:t>were</w:t>
      </w:r>
      <w:r w:rsidRPr="002E1085">
        <w:t xml:space="preserve"> included in DOT’s dockless bike share pilot program, which </w:t>
      </w:r>
      <w:r w:rsidR="004714D7" w:rsidRPr="002E1085">
        <w:t>was</w:t>
      </w:r>
      <w:r w:rsidRPr="00887926">
        <w:t xml:space="preserve"> </w:t>
      </w:r>
      <w:r w:rsidR="002E1C4A">
        <w:t>assessing</w:t>
      </w:r>
      <w:r w:rsidR="002E1C4A" w:rsidRPr="00887926">
        <w:t xml:space="preserve"> </w:t>
      </w:r>
      <w:r w:rsidRPr="00887926">
        <w:t>the feasibility of operating</w:t>
      </w:r>
      <w:r w:rsidR="00566E94" w:rsidRPr="00887926">
        <w:t xml:space="preserve"> a bikeshare network</w:t>
      </w:r>
      <w:r w:rsidRPr="006818A0">
        <w:t xml:space="preserve"> without docking statio</w:t>
      </w:r>
      <w:r w:rsidR="00566E94" w:rsidRPr="006818A0">
        <w:t>ns</w:t>
      </w:r>
      <w:r w:rsidR="00816035" w:rsidRPr="00124489">
        <w:t xml:space="preserve">. </w:t>
      </w:r>
      <w:r w:rsidR="005D7DE3" w:rsidRPr="00124489">
        <w:t xml:space="preserve">During this time, </w:t>
      </w:r>
      <w:r w:rsidR="00816035" w:rsidRPr="00124489">
        <w:t xml:space="preserve">Jump, which is </w:t>
      </w:r>
      <w:r w:rsidRPr="00124489">
        <w:t>owned by Uber, and Lime</w:t>
      </w:r>
      <w:r w:rsidRPr="00C92526">
        <w:t xml:space="preserve"> included pedal assist bikes in Staten Island and the Bronx.</w:t>
      </w:r>
      <w:r w:rsidRPr="004D6830">
        <w:rPr>
          <w:rStyle w:val="FootnoteReference"/>
        </w:rPr>
        <w:footnoteReference w:id="29"/>
      </w:r>
      <w:r w:rsidRPr="00111EBE">
        <w:t xml:space="preserve"> </w:t>
      </w:r>
      <w:r w:rsidR="00816035" w:rsidRPr="00425167">
        <w:t>R</w:t>
      </w:r>
      <w:r w:rsidR="00566E94" w:rsidRPr="00425167">
        <w:t>esults fr</w:t>
      </w:r>
      <w:r w:rsidR="00566E94" w:rsidRPr="000D49AB">
        <w:t>om the</w:t>
      </w:r>
      <w:r w:rsidR="005D33A5" w:rsidRPr="00E35527">
        <w:t xml:space="preserve"> </w:t>
      </w:r>
      <w:r w:rsidR="002A2E75" w:rsidRPr="00887926">
        <w:t>pilot may</w:t>
      </w:r>
      <w:r w:rsidR="00816035" w:rsidRPr="00887926">
        <w:t xml:space="preserve"> be able to </w:t>
      </w:r>
      <w:r w:rsidR="005D33A5" w:rsidRPr="006818A0">
        <w:t xml:space="preserve">provide information on </w:t>
      </w:r>
      <w:r w:rsidRPr="006818A0">
        <w:t xml:space="preserve">whether or not it is feasible for dockless companies to operate </w:t>
      </w:r>
      <w:r w:rsidR="002E1C4A">
        <w:t xml:space="preserve">in the City </w:t>
      </w:r>
      <w:r w:rsidR="005D33A5" w:rsidRPr="00124489">
        <w:t xml:space="preserve">and will </w:t>
      </w:r>
      <w:r w:rsidR="002E1C4A">
        <w:t xml:space="preserve">help to </w:t>
      </w:r>
      <w:r w:rsidR="005D33A5" w:rsidRPr="00124489">
        <w:t xml:space="preserve">provide a better </w:t>
      </w:r>
      <w:r w:rsidRPr="00124489">
        <w:t>understand</w:t>
      </w:r>
      <w:r w:rsidR="005D33A5" w:rsidRPr="00124489">
        <w:t>ing</w:t>
      </w:r>
      <w:r w:rsidR="00566E94" w:rsidRPr="00124489">
        <w:t xml:space="preserve"> of whether or not</w:t>
      </w:r>
      <w:r w:rsidR="00524577" w:rsidRPr="00124489">
        <w:t xml:space="preserve"> electric devices</w:t>
      </w:r>
      <w:r w:rsidR="00816035" w:rsidRPr="00124489">
        <w:t xml:space="preserve"> could be u</w:t>
      </w:r>
      <w:r w:rsidR="00816035" w:rsidRPr="00C92526">
        <w:t>sed in the C</w:t>
      </w:r>
      <w:r w:rsidRPr="00BE7841">
        <w:t>ity.</w:t>
      </w:r>
      <w:r w:rsidRPr="004D6830">
        <w:rPr>
          <w:rStyle w:val="FootnoteReference"/>
        </w:rPr>
        <w:footnoteReference w:id="30"/>
      </w:r>
      <w:r w:rsidR="005D33A5" w:rsidRPr="004D6830">
        <w:t xml:space="preserve"> </w:t>
      </w:r>
    </w:p>
    <w:p w:rsidR="00237652" w:rsidRPr="005E2B25" w:rsidRDefault="00F90B40" w:rsidP="00240C5A">
      <w:pPr>
        <w:pStyle w:val="BodyText"/>
        <w:ind w:firstLine="720"/>
      </w:pPr>
      <w:r w:rsidRPr="00F607AB">
        <w:t xml:space="preserve">More recently, </w:t>
      </w:r>
      <w:r w:rsidR="0005760B" w:rsidRPr="00F607AB">
        <w:t xml:space="preserve">in December 2019, Mayor de Blasio announced that NYC would launch the Commercial Cargo Bike Program, which would encourage freight companies to reduce delivery-related congestion through the use of </w:t>
      </w:r>
      <w:r w:rsidR="00303EDC" w:rsidRPr="00F607AB">
        <w:t xml:space="preserve">pedal-assist </w:t>
      </w:r>
      <w:r w:rsidR="0005760B" w:rsidRPr="00F607AB">
        <w:t xml:space="preserve">cargo </w:t>
      </w:r>
      <w:r w:rsidR="00303EDC" w:rsidRPr="00F607AB">
        <w:t>e-</w:t>
      </w:r>
      <w:r w:rsidR="0005760B" w:rsidRPr="00F607AB">
        <w:t>bicycles.</w:t>
      </w:r>
      <w:r w:rsidR="0005760B" w:rsidRPr="00F607AB">
        <w:rPr>
          <w:rStyle w:val="FootnoteReference"/>
        </w:rPr>
        <w:footnoteReference w:id="31"/>
      </w:r>
      <w:r w:rsidR="007A5DFD" w:rsidRPr="00F607AB">
        <w:t xml:space="preserve"> The program would bring an estimated 100 cargo</w:t>
      </w:r>
      <w:r w:rsidR="00303EDC" w:rsidRPr="00F607AB">
        <w:t xml:space="preserve"> e-</w:t>
      </w:r>
      <w:r w:rsidR="007A5DFD" w:rsidRPr="00F607AB">
        <w:t>bikes from major delivery companies, such as UPS, Amazon and DHL</w:t>
      </w:r>
      <w:r w:rsidR="00BC7936">
        <w:t>,</w:t>
      </w:r>
      <w:r w:rsidR="007A5DFD" w:rsidRPr="00F607AB">
        <w:t xml:space="preserve"> to NYC’s most congested streets in Manhattan south of 60</w:t>
      </w:r>
      <w:r w:rsidR="007A5DFD" w:rsidRPr="00F607AB">
        <w:rPr>
          <w:vertAlign w:val="superscript"/>
        </w:rPr>
        <w:t>th</w:t>
      </w:r>
      <w:r w:rsidR="007A5DFD" w:rsidRPr="00F607AB">
        <w:t xml:space="preserve"> Street-the same </w:t>
      </w:r>
      <w:r w:rsidR="007A5DFD" w:rsidRPr="00F607AB">
        <w:lastRenderedPageBreak/>
        <w:t>area to be covered by Central Business District Tolling starting in 2021.</w:t>
      </w:r>
      <w:r w:rsidR="007A5DFD" w:rsidRPr="00F607AB">
        <w:rPr>
          <w:rStyle w:val="FootnoteReference"/>
        </w:rPr>
        <w:footnoteReference w:id="32"/>
      </w:r>
      <w:r w:rsidR="007A5DFD" w:rsidRPr="00F607AB">
        <w:t xml:space="preserve"> Any freight company is allowed and encouraged to participate in the program, with certain rules, including: size limits for sidewalk par</w:t>
      </w:r>
      <w:r w:rsidR="00210338">
        <w:t>k</w:t>
      </w:r>
      <w:r w:rsidR="007A5DFD" w:rsidRPr="00F607AB">
        <w:t>ing; walkways being kept clear in compliance with the Americans with Disabilities Act; requirement</w:t>
      </w:r>
      <w:r w:rsidR="007624A1">
        <w:t>s</w:t>
      </w:r>
      <w:r w:rsidR="007A5DFD" w:rsidRPr="00F607AB">
        <w:t xml:space="preserve"> for contact information and identification on the cargo bikes; requirement</w:t>
      </w:r>
      <w:r w:rsidR="007624A1">
        <w:t>s</w:t>
      </w:r>
      <w:r w:rsidR="007A5DFD" w:rsidRPr="00F607AB">
        <w:t xml:space="preserve"> that the bikes not exceed speeds of 12 mph; safety training for operators; and requirement</w:t>
      </w:r>
      <w:r w:rsidR="007624A1">
        <w:t>s</w:t>
      </w:r>
      <w:r w:rsidR="007A5DFD" w:rsidRPr="00F607AB">
        <w:t xml:space="preserve"> that the bikes be stored overnight inside company facilities.</w:t>
      </w:r>
      <w:r w:rsidR="007A5DFD" w:rsidRPr="00F607AB">
        <w:rPr>
          <w:rStyle w:val="FootnoteReference"/>
        </w:rPr>
        <w:footnoteReference w:id="33"/>
      </w:r>
      <w:r w:rsidR="007A5DFD" w:rsidRPr="00F607AB">
        <w:t xml:space="preserve"> The program’s goal would be to better understand whether cargo bicycles can successfully be impleme</w:t>
      </w:r>
      <w:r w:rsidR="00EE6DF6">
        <w:t>nted</w:t>
      </w:r>
      <w:r w:rsidR="007A5DFD" w:rsidRPr="00F607AB">
        <w:t xml:space="preserve"> into NYC, with companies moni</w:t>
      </w:r>
      <w:r w:rsidR="00425167">
        <w:t>toring</w:t>
      </w:r>
      <w:r w:rsidR="007A5DFD" w:rsidRPr="00F607AB">
        <w:t xml:space="preserve"> and sending data to DOT about the speed, parking, use of bike lanes, and the size of the cargo bikes.</w:t>
      </w:r>
      <w:r w:rsidR="007A5DFD" w:rsidRPr="00F607AB">
        <w:rPr>
          <w:rStyle w:val="FootnoteReference"/>
        </w:rPr>
        <w:footnoteReference w:id="34"/>
      </w:r>
      <w:r w:rsidR="007A5DFD" w:rsidRPr="00F607AB">
        <w:t xml:space="preserve"> If the 6-month pilot is deemed successful, it may be extended for an additional 6 months, and then further evaluated.</w:t>
      </w:r>
      <w:r w:rsidR="007A5DFD" w:rsidRPr="00F607AB">
        <w:rPr>
          <w:rStyle w:val="FootnoteReference"/>
        </w:rPr>
        <w:footnoteReference w:id="35"/>
      </w:r>
      <w:r w:rsidR="00303EDC" w:rsidRPr="00F607AB">
        <w:t xml:space="preserve"> </w:t>
      </w:r>
    </w:p>
    <w:p w:rsidR="005E2B25" w:rsidRDefault="005E2B25" w:rsidP="002E6904">
      <w:pPr>
        <w:pStyle w:val="BodyText"/>
        <w:spacing w:line="240" w:lineRule="auto"/>
        <w:rPr>
          <w:u w:val="single"/>
        </w:rPr>
      </w:pPr>
    </w:p>
    <w:p w:rsidR="00C06DD3" w:rsidRPr="00566E94" w:rsidRDefault="006861E7" w:rsidP="00566E94">
      <w:pPr>
        <w:pStyle w:val="BodyText"/>
      </w:pPr>
      <w:r>
        <w:rPr>
          <w:u w:val="single"/>
        </w:rPr>
        <w:t xml:space="preserve">E-Scooter </w:t>
      </w:r>
      <w:r w:rsidR="00B21C0A">
        <w:rPr>
          <w:u w:val="single"/>
        </w:rPr>
        <w:t>Pilot Programs</w:t>
      </w:r>
      <w:r w:rsidR="00BD053A">
        <w:rPr>
          <w:u w:val="single"/>
        </w:rPr>
        <w:t xml:space="preserve"> </w:t>
      </w:r>
      <w:r w:rsidR="005E2B25">
        <w:rPr>
          <w:u w:val="single"/>
        </w:rPr>
        <w:t>in Other Cities</w:t>
      </w:r>
    </w:p>
    <w:p w:rsidR="007A1D0A" w:rsidRDefault="00CF6BC0" w:rsidP="00147EE1">
      <w:pPr>
        <w:spacing w:line="480" w:lineRule="auto"/>
        <w:ind w:firstLine="720"/>
        <w:jc w:val="both"/>
      </w:pPr>
      <w:r w:rsidRPr="00B27985">
        <w:t xml:space="preserve">The operating approach </w:t>
      </w:r>
      <w:r w:rsidR="00C642F9">
        <w:t xml:space="preserve">for e-scooter programs </w:t>
      </w:r>
      <w:r w:rsidRPr="00B27985">
        <w:t>has differed in cities throughout the country. In some cases</w:t>
      </w:r>
      <w:r w:rsidR="00C642F9">
        <w:t>,</w:t>
      </w:r>
      <w:r w:rsidRPr="00B27985">
        <w:t xml:space="preserve"> </w:t>
      </w:r>
      <w:r w:rsidR="00240C5A">
        <w:t xml:space="preserve">e-scooter </w:t>
      </w:r>
      <w:r w:rsidRPr="00B27985">
        <w:t>companies started operating without local authorization</w:t>
      </w:r>
      <w:r w:rsidR="001E6D0C">
        <w:t>, figuring that the shared vehicles would prove useful and that cities would naturally just accept them</w:t>
      </w:r>
      <w:r w:rsidRPr="00B27985">
        <w:t>.</w:t>
      </w:r>
      <w:r w:rsidR="001E6D0C">
        <w:rPr>
          <w:rStyle w:val="FootnoteReference"/>
        </w:rPr>
        <w:footnoteReference w:id="36"/>
      </w:r>
      <w:r w:rsidRPr="00B27985">
        <w:t xml:space="preserve"> </w:t>
      </w:r>
      <w:r w:rsidR="008D4810">
        <w:t>I</w:t>
      </w:r>
      <w:r w:rsidR="00F46D34">
        <w:t xml:space="preserve">n other cases, </w:t>
      </w:r>
      <w:r w:rsidR="00B27985">
        <w:t xml:space="preserve">companies are </w:t>
      </w:r>
      <w:r w:rsidR="00C64B76">
        <w:t>operating under pilot programs and specific permits</w:t>
      </w:r>
      <w:r w:rsidR="00524577">
        <w:t xml:space="preserve"> </w:t>
      </w:r>
      <w:r w:rsidR="00F46D34">
        <w:t>authorized by the local municipality.</w:t>
      </w:r>
      <w:r w:rsidR="00F46D34">
        <w:rPr>
          <w:rStyle w:val="FootnoteReference"/>
        </w:rPr>
        <w:footnoteReference w:id="37"/>
      </w:r>
      <w:r w:rsidR="00595CCA">
        <w:t xml:space="preserve"> Generally, e-scooters have been embraced by </w:t>
      </w:r>
      <w:r w:rsidR="002E1C4A">
        <w:t xml:space="preserve">different </w:t>
      </w:r>
      <w:r w:rsidR="00595CCA">
        <w:t xml:space="preserve">cities, </w:t>
      </w:r>
      <w:r w:rsidR="002E1C4A">
        <w:t xml:space="preserve">in some cases </w:t>
      </w:r>
      <w:r w:rsidR="00595CCA">
        <w:t>becoming “an entrenched feature of urban life</w:t>
      </w:r>
      <w:r w:rsidR="00953FEB">
        <w:t>;</w:t>
      </w:r>
      <w:r w:rsidR="00595CCA">
        <w:t xml:space="preserve">” however, with the COVID-19 pandemic and its impacts on local transportation regulations, for 2020, there </w:t>
      </w:r>
      <w:r w:rsidR="002E1C4A">
        <w:t xml:space="preserve">are indications </w:t>
      </w:r>
      <w:r w:rsidR="00953FEB">
        <w:lastRenderedPageBreak/>
        <w:t>that</w:t>
      </w:r>
      <w:r w:rsidR="002E1C4A">
        <w:t xml:space="preserve"> </w:t>
      </w:r>
      <w:r w:rsidR="00595CCA">
        <w:t>changes to the current</w:t>
      </w:r>
      <w:r w:rsidR="00953FEB">
        <w:t xml:space="preserve"> and </w:t>
      </w:r>
      <w:r w:rsidR="00595CCA">
        <w:t>future climate and general acceptance around e-scooters</w:t>
      </w:r>
      <w:r w:rsidR="00FC036B">
        <w:t xml:space="preserve"> </w:t>
      </w:r>
      <w:r w:rsidR="00953FEB">
        <w:t xml:space="preserve">maybe occurring </w:t>
      </w:r>
      <w:r w:rsidR="00FC036B">
        <w:t>in other cities</w:t>
      </w:r>
      <w:r w:rsidR="00595CCA">
        <w:t>.</w:t>
      </w:r>
      <w:r w:rsidR="00595CCA">
        <w:rPr>
          <w:rStyle w:val="FootnoteReference"/>
        </w:rPr>
        <w:footnoteReference w:id="38"/>
      </w:r>
    </w:p>
    <w:p w:rsidR="005935A1" w:rsidRPr="00F607AB" w:rsidRDefault="005935A1" w:rsidP="00F607AB">
      <w:pPr>
        <w:spacing w:line="480" w:lineRule="auto"/>
        <w:jc w:val="both"/>
        <w:rPr>
          <w:i/>
          <w:iCs/>
        </w:rPr>
      </w:pPr>
      <w:r w:rsidRPr="00F607AB">
        <w:rPr>
          <w:i/>
          <w:iCs/>
        </w:rPr>
        <w:t xml:space="preserve">San </w:t>
      </w:r>
      <w:r w:rsidRPr="00FC279F">
        <w:rPr>
          <w:i/>
          <w:iCs/>
        </w:rPr>
        <w:t>Francisco</w:t>
      </w:r>
      <w:r w:rsidR="001100CC">
        <w:rPr>
          <w:i/>
          <w:iCs/>
        </w:rPr>
        <w:t xml:space="preserve">, California </w:t>
      </w:r>
    </w:p>
    <w:p w:rsidR="00124489" w:rsidRDefault="001100CC" w:rsidP="00147EE1">
      <w:pPr>
        <w:spacing w:line="480" w:lineRule="auto"/>
        <w:ind w:firstLine="720"/>
        <w:jc w:val="both"/>
      </w:pPr>
      <w:r>
        <w:t xml:space="preserve">In April 2018, the San Francisco Board of Supervisors passed legislation to allow the San </w:t>
      </w:r>
      <w:r w:rsidR="008D4810">
        <w:t>Francisco</w:t>
      </w:r>
      <w:r>
        <w:t xml:space="preserve"> Municipal </w:t>
      </w:r>
      <w:r w:rsidR="008D4810">
        <w:t>Transportation</w:t>
      </w:r>
      <w:r>
        <w:t xml:space="preserve"> Agency (SFMTA) to create a new pilot </w:t>
      </w:r>
      <w:r w:rsidR="001A2B43">
        <w:t>program to regulate Powered Scooter Share.</w:t>
      </w:r>
      <w:r w:rsidR="001A2B43">
        <w:rPr>
          <w:rStyle w:val="FootnoteReference"/>
        </w:rPr>
        <w:footnoteReference w:id="39"/>
      </w:r>
      <w:r>
        <w:t xml:space="preserve"> </w:t>
      </w:r>
      <w:r w:rsidR="00167F5F">
        <w:t>After its application process, permits for the pilot program were offered to two companies, Scoot and Skip.</w:t>
      </w:r>
      <w:r w:rsidR="00167F5F">
        <w:rPr>
          <w:rStyle w:val="FootnoteReference"/>
        </w:rPr>
        <w:footnoteReference w:id="40"/>
      </w:r>
      <w:r w:rsidR="00167F5F">
        <w:t xml:space="preserve"> Through the receipt of these permits, these companies would be allowed to operate a maximum of 625 </w:t>
      </w:r>
      <w:r w:rsidR="00887926">
        <w:t>scooters</w:t>
      </w:r>
      <w:r w:rsidR="00167F5F">
        <w:t xml:space="preserve"> </w:t>
      </w:r>
      <w:r w:rsidR="00887926">
        <w:t>each</w:t>
      </w:r>
      <w:r w:rsidR="00167F5F">
        <w:t xml:space="preserve"> in the first six months, with the potential to increase their number of scooters in months seven to 12 to a cap of 2,500 upon meeting certain criteria based on equity.</w:t>
      </w:r>
      <w:r w:rsidR="00167F5F">
        <w:rPr>
          <w:rStyle w:val="FootnoteReference"/>
        </w:rPr>
        <w:footnoteReference w:id="41"/>
      </w:r>
      <w:r w:rsidR="00167F5F">
        <w:t xml:space="preserve"> </w:t>
      </w:r>
      <w:r w:rsidR="00124489">
        <w:t>As of July 2019, Scoot and Skip were authorized to operate up to 625 and 800 scooter respectively, although actual deployment has va</w:t>
      </w:r>
      <w:r w:rsidR="006202AE">
        <w:t>ried</w:t>
      </w:r>
      <w:r w:rsidR="00124489">
        <w:t>.</w:t>
      </w:r>
      <w:r w:rsidR="00124489">
        <w:rPr>
          <w:rStyle w:val="FootnoteReference"/>
        </w:rPr>
        <w:footnoteReference w:id="42"/>
      </w:r>
      <w:r w:rsidR="00124489">
        <w:t xml:space="preserve"> </w:t>
      </w:r>
    </w:p>
    <w:p w:rsidR="00853D12" w:rsidRPr="00053421" w:rsidRDefault="00167F5F" w:rsidP="00F607AB">
      <w:pPr>
        <w:spacing w:line="480" w:lineRule="auto"/>
        <w:ind w:firstLine="720"/>
        <w:jc w:val="both"/>
        <w:rPr>
          <w:u w:val="single"/>
        </w:rPr>
      </w:pPr>
      <w:r>
        <w:t xml:space="preserve">After a successful pilot program, the SFMTA implemented a </w:t>
      </w:r>
      <w:r w:rsidR="00B21C0A">
        <w:t>“Powered Scooter Share Permit Program</w:t>
      </w:r>
      <w:r>
        <w:t>,</w:t>
      </w:r>
      <w:r w:rsidR="00B21C0A">
        <w:t>”</w:t>
      </w:r>
      <w:r>
        <w:t xml:space="preserve"> which</w:t>
      </w:r>
      <w:r w:rsidR="00B21C0A">
        <w:t xml:space="preserve"> </w:t>
      </w:r>
      <w:r>
        <w:t>allows</w:t>
      </w:r>
      <w:r w:rsidR="00B21C0A">
        <w:t xml:space="preserve"> permitted operators to implement an e-scooter share program in the city.</w:t>
      </w:r>
      <w:r w:rsidR="00B21C0A">
        <w:rPr>
          <w:rStyle w:val="FootnoteReference"/>
        </w:rPr>
        <w:footnoteReference w:id="43"/>
      </w:r>
      <w:r w:rsidR="00B21C0A">
        <w:t xml:space="preserve"> San Francisco plan</w:t>
      </w:r>
      <w:r w:rsidR="008C4E1E">
        <w:t>ned</w:t>
      </w:r>
      <w:r w:rsidR="00B21C0A">
        <w:t xml:space="preserve"> to authorize five companies to operate a shared total of up to 2,500 e-scooters during the pilot, during which the city w</w:t>
      </w:r>
      <w:r w:rsidR="00124489">
        <w:t>ould</w:t>
      </w:r>
      <w:r w:rsidR="00B21C0A">
        <w:t xml:space="preserve"> collect data and assess whether further increases in scooters would serve the public interest.</w:t>
      </w:r>
      <w:r w:rsidR="00B21C0A">
        <w:rPr>
          <w:rStyle w:val="FootnoteReference"/>
        </w:rPr>
        <w:footnoteReference w:id="44"/>
      </w:r>
      <w:r w:rsidR="00B21C0A">
        <w:t xml:space="preserve"> The permit application place</w:t>
      </w:r>
      <w:r w:rsidR="00124489">
        <w:t>d</w:t>
      </w:r>
      <w:r w:rsidR="00B21C0A">
        <w:t xml:space="preserve"> the onus on e-scooter companies to create plans for service areas and ensure user</w:t>
      </w:r>
      <w:r w:rsidR="00053421">
        <w:t xml:space="preserve">s operate the scooters lawfully. </w:t>
      </w:r>
      <w:r w:rsidR="00504E7E">
        <w:t xml:space="preserve">Operators would need to do a host of things, including: </w:t>
      </w:r>
      <w:r w:rsidR="00504E7E">
        <w:rPr>
          <w:color w:val="232325"/>
        </w:rPr>
        <w:t xml:space="preserve">provide user </w:t>
      </w:r>
      <w:r w:rsidR="00504E7E">
        <w:rPr>
          <w:color w:val="232325"/>
        </w:rPr>
        <w:lastRenderedPageBreak/>
        <w:t xml:space="preserve">education; be insured; share </w:t>
      </w:r>
      <w:r w:rsidR="004D5E09">
        <w:rPr>
          <w:color w:val="232325"/>
        </w:rPr>
        <w:t xml:space="preserve">data </w:t>
      </w:r>
      <w:r w:rsidR="00504E7E">
        <w:rPr>
          <w:color w:val="232325"/>
        </w:rPr>
        <w:t xml:space="preserve">with the city; safeguard user information; offer a low-income plan; </w:t>
      </w:r>
      <w:r w:rsidR="00053421" w:rsidRPr="00147EE1">
        <w:t xml:space="preserve">provide accessible customer interface technology for persons with </w:t>
      </w:r>
      <w:r w:rsidR="00124489" w:rsidRPr="00147EE1">
        <w:t>disabilities</w:t>
      </w:r>
      <w:r w:rsidR="00504E7E">
        <w:t>;</w:t>
      </w:r>
      <w:r w:rsidR="00124489">
        <w:t xml:space="preserve"> </w:t>
      </w:r>
      <w:r w:rsidR="00124489" w:rsidRPr="00147EE1">
        <w:t>submit</w:t>
      </w:r>
      <w:r w:rsidR="00B21C0A" w:rsidRPr="00147EE1">
        <w:t xml:space="preserve"> a proposed servi</w:t>
      </w:r>
      <w:r w:rsidR="00147EE1">
        <w:t>ce area plan for city approval</w:t>
      </w:r>
      <w:r w:rsidR="00524577">
        <w:t xml:space="preserve">; </w:t>
      </w:r>
      <w:r w:rsidR="00B21C0A" w:rsidRPr="00053421">
        <w:t>have a plan in place to address sidewalk riding and sidewalk parking</w:t>
      </w:r>
      <w:r w:rsidR="00504E7E">
        <w:t>; and</w:t>
      </w:r>
      <w:r w:rsidR="006202AE">
        <w:t xml:space="preserve"> </w:t>
      </w:r>
      <w:r w:rsidR="003D2958">
        <w:t>e</w:t>
      </w:r>
      <w:r w:rsidR="00B650BF">
        <w:t>nsure</w:t>
      </w:r>
      <w:r w:rsidR="00B21C0A" w:rsidRPr="00053421">
        <w:t xml:space="preserve"> that their customers comply with the rules of the road </w:t>
      </w:r>
      <w:r w:rsidR="00B650BF">
        <w:t>in order to receive a permit and be authorized to operate</w:t>
      </w:r>
      <w:r w:rsidR="00C64B76">
        <w:t xml:space="preserve"> as a permitted company</w:t>
      </w:r>
      <w:r w:rsidR="00B21C0A" w:rsidRPr="00053421">
        <w:t>.</w:t>
      </w:r>
      <w:r w:rsidR="00B21C0A">
        <w:rPr>
          <w:rStyle w:val="FootnoteReference"/>
          <w:color w:val="232325"/>
        </w:rPr>
        <w:footnoteReference w:id="45"/>
      </w:r>
    </w:p>
    <w:p w:rsidR="00F607AB" w:rsidRDefault="00BE7841" w:rsidP="00E8794D">
      <w:pPr>
        <w:pStyle w:val="NormalWeb"/>
        <w:shd w:val="clear" w:color="auto" w:fill="FFFFFF"/>
        <w:spacing w:before="0" w:beforeAutospacing="0" w:after="180" w:afterAutospacing="0" w:line="480" w:lineRule="auto"/>
        <w:ind w:firstLine="720"/>
        <w:jc w:val="both"/>
        <w:rPr>
          <w:color w:val="232325"/>
        </w:rPr>
      </w:pPr>
      <w:r>
        <w:rPr>
          <w:color w:val="232325"/>
        </w:rPr>
        <w:t>As of October 2019, Uber’s JUMP, Lime, Ford’s Spin and Scoot were granted permits to operate the shared e-scooter services</w:t>
      </w:r>
      <w:r w:rsidR="00AA18B3">
        <w:rPr>
          <w:color w:val="232325"/>
        </w:rPr>
        <w:t xml:space="preserve"> in San Francisco</w:t>
      </w:r>
      <w:r>
        <w:rPr>
          <w:color w:val="232325"/>
        </w:rPr>
        <w:t>.</w:t>
      </w:r>
      <w:r>
        <w:rPr>
          <w:rStyle w:val="FootnoteReference"/>
          <w:color w:val="232325"/>
        </w:rPr>
        <w:footnoteReference w:id="46"/>
      </w:r>
      <w:r>
        <w:rPr>
          <w:color w:val="232325"/>
        </w:rPr>
        <w:t xml:space="preserve"> </w:t>
      </w:r>
      <w:r w:rsidR="00AA18B3">
        <w:rPr>
          <w:color w:val="232325"/>
        </w:rPr>
        <w:t>The program allowed Scoot to operate 1,000 scooters, down from the 1,250 , while JUMP, Spin and Lime would be able to deploy 500 each, with the cap for new providers having increased to 750 on December 15, 2019, and 1,000 on February 15, 2020.</w:t>
      </w:r>
      <w:r w:rsidR="00AA18B3">
        <w:rPr>
          <w:rStyle w:val="FootnoteReference"/>
          <w:color w:val="232325"/>
        </w:rPr>
        <w:footnoteReference w:id="47"/>
      </w:r>
      <w:r w:rsidR="00AA18B3">
        <w:rPr>
          <w:color w:val="232325"/>
        </w:rPr>
        <w:t xml:space="preserve"> Although slated for expansion in October 2019, currently, due to the COVID-19 pandemic, e-scooter sharing services have grinded to a halt, with companies like Bird pausing its service.</w:t>
      </w:r>
      <w:r w:rsidR="00AA18B3">
        <w:rPr>
          <w:rStyle w:val="FootnoteReference"/>
          <w:color w:val="232325"/>
        </w:rPr>
        <w:footnoteReference w:id="48"/>
      </w:r>
      <w:r w:rsidR="00AA18B3">
        <w:rPr>
          <w:color w:val="232325"/>
        </w:rPr>
        <w:t xml:space="preserve"> </w:t>
      </w:r>
    </w:p>
    <w:p w:rsidR="00516908" w:rsidRDefault="00516908" w:rsidP="00516908">
      <w:pPr>
        <w:pStyle w:val="NormalWeb"/>
        <w:shd w:val="clear" w:color="auto" w:fill="FFFFFF"/>
        <w:spacing w:before="0" w:beforeAutospacing="0" w:after="180" w:afterAutospacing="0" w:line="480" w:lineRule="auto"/>
        <w:jc w:val="both"/>
        <w:rPr>
          <w:i/>
          <w:iCs/>
          <w:color w:val="232325"/>
        </w:rPr>
      </w:pPr>
      <w:r w:rsidRPr="00F607AB">
        <w:rPr>
          <w:i/>
          <w:iCs/>
          <w:color w:val="232325"/>
        </w:rPr>
        <w:t>Santa Monica, California</w:t>
      </w:r>
    </w:p>
    <w:p w:rsidR="00732A25" w:rsidRDefault="00516908" w:rsidP="00516908">
      <w:pPr>
        <w:pStyle w:val="NormalWeb"/>
        <w:shd w:val="clear" w:color="auto" w:fill="FFFFFF"/>
        <w:spacing w:before="0" w:beforeAutospacing="0" w:after="180" w:afterAutospacing="0" w:line="480" w:lineRule="auto"/>
        <w:jc w:val="both"/>
        <w:rPr>
          <w:color w:val="232325"/>
        </w:rPr>
      </w:pPr>
      <w:r>
        <w:rPr>
          <w:i/>
          <w:iCs/>
          <w:color w:val="232325"/>
        </w:rPr>
        <w:tab/>
      </w:r>
      <w:r w:rsidR="003B591D">
        <w:rPr>
          <w:color w:val="232325"/>
        </w:rPr>
        <w:t>The city of Santa Monica launched a 16-month Shared Mobility Pilot Program, which includes e-scooters, allowing four private companies (Bird, Jump, Lime, and Lyft)</w:t>
      </w:r>
      <w:r w:rsidR="008B0B9F">
        <w:rPr>
          <w:color w:val="232325"/>
        </w:rPr>
        <w:t xml:space="preserve"> to provide shared mobility services in the public-right-of-way.</w:t>
      </w:r>
      <w:r w:rsidR="008B0B9F">
        <w:rPr>
          <w:rStyle w:val="FootnoteReference"/>
          <w:color w:val="232325"/>
        </w:rPr>
        <w:footnoteReference w:id="49"/>
      </w:r>
      <w:r w:rsidR="00603D6F">
        <w:rPr>
          <w:color w:val="232325"/>
        </w:rPr>
        <w:t xml:space="preserve"> The goals of the program included: developing a new area of policy, regulation and enforcement through firsthand experience; </w:t>
      </w:r>
      <w:r w:rsidR="00603D6F">
        <w:rPr>
          <w:color w:val="232325"/>
        </w:rPr>
        <w:lastRenderedPageBreak/>
        <w:t>adapting quickly to a changing industry; testing new devices and service providers in this industry; exploring data capabilities; and allowing the city time to experiment with different management tools, such as geo-fencing.</w:t>
      </w:r>
      <w:r w:rsidR="00603D6F">
        <w:rPr>
          <w:rStyle w:val="FootnoteReference"/>
          <w:color w:val="232325"/>
        </w:rPr>
        <w:footnoteReference w:id="50"/>
      </w:r>
      <w:r w:rsidR="00A0156B">
        <w:rPr>
          <w:color w:val="232325"/>
        </w:rPr>
        <w:t xml:space="preserve"> </w:t>
      </w:r>
      <w:r w:rsidR="00D2072B">
        <w:rPr>
          <w:color w:val="232325"/>
        </w:rPr>
        <w:t>Initially</w:t>
      </w:r>
      <w:r w:rsidR="00EC3FF7">
        <w:rPr>
          <w:color w:val="232325"/>
        </w:rPr>
        <w:t>,</w:t>
      </w:r>
      <w:r w:rsidR="00D2072B">
        <w:rPr>
          <w:color w:val="232325"/>
        </w:rPr>
        <w:t xml:space="preserve"> the companies were approved to operate an initial fleet of 2,500 devices-2,000 e-scooters and 500 e-bikes</w:t>
      </w:r>
      <w:r w:rsidR="006469DF">
        <w:rPr>
          <w:color w:val="232325"/>
        </w:rPr>
        <w:t>, however, in September 2019, under the city’s dynamic fleet cap, this number rose to 3,250 devices.</w:t>
      </w:r>
      <w:r w:rsidR="00D2072B">
        <w:rPr>
          <w:rStyle w:val="FootnoteReference"/>
          <w:color w:val="232325"/>
        </w:rPr>
        <w:footnoteReference w:id="51"/>
      </w:r>
      <w:r w:rsidR="00EC3FF7">
        <w:rPr>
          <w:color w:val="232325"/>
        </w:rPr>
        <w:t xml:space="preserve"> </w:t>
      </w:r>
    </w:p>
    <w:p w:rsidR="00090AA4" w:rsidRDefault="006469DF" w:rsidP="00F607AB">
      <w:pPr>
        <w:pStyle w:val="NormalWeb"/>
        <w:shd w:val="clear" w:color="auto" w:fill="FFFFFF"/>
        <w:spacing w:before="0" w:beforeAutospacing="0" w:after="180" w:afterAutospacing="0" w:line="480" w:lineRule="auto"/>
        <w:ind w:firstLine="720"/>
        <w:jc w:val="both"/>
        <w:rPr>
          <w:color w:val="232325"/>
        </w:rPr>
      </w:pPr>
      <w:r>
        <w:rPr>
          <w:color w:val="232325"/>
        </w:rPr>
        <w:t xml:space="preserve">During the pilot, Santa Monica has pioneered scooter parking “drop zones” on sidewalks and in streets, of which </w:t>
      </w:r>
      <w:r w:rsidR="00231E97">
        <w:rPr>
          <w:color w:val="232325"/>
        </w:rPr>
        <w:t xml:space="preserve">they </w:t>
      </w:r>
      <w:r>
        <w:rPr>
          <w:color w:val="232325"/>
        </w:rPr>
        <w:t>are the first in the nation, installing 107 e-scooter/e-bike drop zones in the 8.5 mile square city, as of November 2019.</w:t>
      </w:r>
      <w:r>
        <w:rPr>
          <w:rStyle w:val="FootnoteReference"/>
          <w:color w:val="232325"/>
        </w:rPr>
        <w:footnoteReference w:id="52"/>
      </w:r>
      <w:r>
        <w:rPr>
          <w:color w:val="232325"/>
        </w:rPr>
        <w:t xml:space="preserve"> In addition, they have become one of the first cities to enforce geofencing and digital policy tools to remedy parking, safety and oversaturation problems.</w:t>
      </w:r>
      <w:r>
        <w:rPr>
          <w:rStyle w:val="FootnoteReference"/>
          <w:color w:val="232325"/>
        </w:rPr>
        <w:footnoteReference w:id="53"/>
      </w:r>
      <w:r>
        <w:rPr>
          <w:color w:val="232325"/>
        </w:rPr>
        <w:t xml:space="preserve"> Notably, the results of the pilot have proved positive, with the city becoming an effective leader in shared mobility, particularly e-scooters, however, </w:t>
      </w:r>
      <w:r w:rsidR="00247DAB">
        <w:rPr>
          <w:color w:val="232325"/>
        </w:rPr>
        <w:t>due to uncertainty  caused by the COVID-19 pandemic, in April and May of 2020, Lime and Jump discontinued operations in the city.</w:t>
      </w:r>
      <w:r w:rsidR="00247DAB">
        <w:rPr>
          <w:rStyle w:val="FootnoteReference"/>
          <w:color w:val="232325"/>
        </w:rPr>
        <w:footnoteReference w:id="54"/>
      </w:r>
      <w:r w:rsidR="00247DAB">
        <w:rPr>
          <w:color w:val="232325"/>
        </w:rPr>
        <w:t xml:space="preserve"> </w:t>
      </w:r>
      <w:r w:rsidR="00731549">
        <w:rPr>
          <w:color w:val="232325"/>
        </w:rPr>
        <w:t>A</w:t>
      </w:r>
      <w:r w:rsidR="00247DAB">
        <w:rPr>
          <w:color w:val="232325"/>
        </w:rPr>
        <w:t>s a result of the COVID-19 pandemic and its impacts on the city and program, on May 26,</w:t>
      </w:r>
      <w:r w:rsidR="00231E97">
        <w:rPr>
          <w:color w:val="232325"/>
        </w:rPr>
        <w:t xml:space="preserve"> </w:t>
      </w:r>
      <w:r w:rsidR="00247DAB">
        <w:rPr>
          <w:color w:val="232325"/>
        </w:rPr>
        <w:t xml:space="preserve">2020, the Santa Monica City Council voted to extend the first Pilot Program through </w:t>
      </w:r>
      <w:r w:rsidR="00732A25">
        <w:rPr>
          <w:color w:val="232325"/>
        </w:rPr>
        <w:t>April</w:t>
      </w:r>
      <w:r w:rsidR="00247DAB">
        <w:rPr>
          <w:color w:val="232325"/>
        </w:rPr>
        <w:t xml:space="preserve"> 30, 2021, and postponed a previously approved second shared mobility pilot program with intensified </w:t>
      </w:r>
      <w:r w:rsidR="00732A25">
        <w:rPr>
          <w:color w:val="232325"/>
        </w:rPr>
        <w:t>regulations</w:t>
      </w:r>
      <w:r w:rsidR="00247DAB">
        <w:rPr>
          <w:color w:val="232325"/>
        </w:rPr>
        <w:t xml:space="preserve"> until May 2021.</w:t>
      </w:r>
      <w:r w:rsidR="00247DAB">
        <w:rPr>
          <w:rStyle w:val="FootnoteReference"/>
          <w:color w:val="232325"/>
        </w:rPr>
        <w:footnoteReference w:id="55"/>
      </w:r>
      <w:r w:rsidR="00247DAB">
        <w:rPr>
          <w:color w:val="232325"/>
        </w:rPr>
        <w:t xml:space="preserve"> Currently, due to low rider demand, permitted fleet sizes for Bird and Lyft have been reduced to 350 devices per operator, with Jump and Lime permanently discontinuing service in the city.</w:t>
      </w:r>
      <w:r w:rsidR="00247DAB">
        <w:rPr>
          <w:rStyle w:val="FootnoteReference"/>
          <w:color w:val="232325"/>
        </w:rPr>
        <w:footnoteReference w:id="56"/>
      </w:r>
      <w:r w:rsidR="00247DAB">
        <w:rPr>
          <w:color w:val="232325"/>
        </w:rPr>
        <w:t xml:space="preserve"> </w:t>
      </w:r>
    </w:p>
    <w:p w:rsidR="00F8526E" w:rsidRDefault="00F8526E" w:rsidP="00F607AB">
      <w:pPr>
        <w:pStyle w:val="NormalWeb"/>
        <w:shd w:val="clear" w:color="auto" w:fill="FFFFFF"/>
        <w:spacing w:before="0" w:beforeAutospacing="0" w:after="180" w:afterAutospacing="0" w:line="480" w:lineRule="auto"/>
        <w:jc w:val="both"/>
        <w:rPr>
          <w:i/>
          <w:color w:val="232325"/>
        </w:rPr>
      </w:pPr>
    </w:p>
    <w:p w:rsidR="00F607AB" w:rsidRPr="00F607AB" w:rsidRDefault="00F607AB" w:rsidP="00F607AB">
      <w:pPr>
        <w:pStyle w:val="NormalWeb"/>
        <w:shd w:val="clear" w:color="auto" w:fill="FFFFFF"/>
        <w:spacing w:before="0" w:beforeAutospacing="0" w:after="180" w:afterAutospacing="0" w:line="480" w:lineRule="auto"/>
        <w:jc w:val="both"/>
        <w:rPr>
          <w:i/>
          <w:color w:val="232325"/>
          <w:highlight w:val="yellow"/>
        </w:rPr>
      </w:pPr>
      <w:r w:rsidRPr="00F607AB">
        <w:rPr>
          <w:i/>
          <w:color w:val="232325"/>
        </w:rPr>
        <w:lastRenderedPageBreak/>
        <w:t>Denver</w:t>
      </w:r>
      <w:r w:rsidR="001314AE">
        <w:rPr>
          <w:i/>
          <w:color w:val="232325"/>
        </w:rPr>
        <w:t xml:space="preserve">, Colorado </w:t>
      </w:r>
    </w:p>
    <w:p w:rsidR="005952D1" w:rsidRDefault="005E2B25" w:rsidP="00E1544A">
      <w:pPr>
        <w:pStyle w:val="NormalWeb"/>
        <w:shd w:val="clear" w:color="auto" w:fill="FFFFFF"/>
        <w:spacing w:before="0" w:beforeAutospacing="0" w:after="180" w:afterAutospacing="0" w:line="480" w:lineRule="auto"/>
        <w:ind w:firstLine="720"/>
        <w:jc w:val="both"/>
        <w:rPr>
          <w:color w:val="232325"/>
        </w:rPr>
      </w:pPr>
      <w:r w:rsidRPr="00096B4B">
        <w:rPr>
          <w:color w:val="232325"/>
        </w:rPr>
        <w:t>Denver also ha</w:t>
      </w:r>
      <w:r w:rsidR="00A040AA" w:rsidRPr="00096B4B">
        <w:rPr>
          <w:color w:val="232325"/>
        </w:rPr>
        <w:t>d</w:t>
      </w:r>
      <w:r w:rsidRPr="00096B4B">
        <w:rPr>
          <w:color w:val="232325"/>
        </w:rPr>
        <w:t xml:space="preserve"> a </w:t>
      </w:r>
      <w:r w:rsidR="00B21C0A" w:rsidRPr="00096B4B">
        <w:rPr>
          <w:color w:val="232325"/>
        </w:rPr>
        <w:t xml:space="preserve">year-long pilot program </w:t>
      </w:r>
      <w:r w:rsidR="00F607AB">
        <w:rPr>
          <w:color w:val="232325"/>
        </w:rPr>
        <w:t>that was</w:t>
      </w:r>
      <w:r w:rsidRPr="008E5FC9">
        <w:rPr>
          <w:color w:val="232325"/>
        </w:rPr>
        <w:t xml:space="preserve"> similar to</w:t>
      </w:r>
      <w:r w:rsidR="00B21C0A" w:rsidRPr="008E5FC9">
        <w:rPr>
          <w:color w:val="232325"/>
        </w:rPr>
        <w:t xml:space="preserve"> San Francisco</w:t>
      </w:r>
      <w:r w:rsidRPr="008E5FC9">
        <w:rPr>
          <w:color w:val="232325"/>
        </w:rPr>
        <w:t>’s pilot</w:t>
      </w:r>
      <w:r w:rsidR="00F607AB">
        <w:rPr>
          <w:color w:val="232325"/>
        </w:rPr>
        <w:t>, but included</w:t>
      </w:r>
      <w:r w:rsidR="00B21C0A" w:rsidRPr="008E5FC9">
        <w:rPr>
          <w:color w:val="232325"/>
        </w:rPr>
        <w:t xml:space="preserve"> the possibility for e-scooter companies to add up to 40% more scooters to their fleets if they target designated “opportunity areas” such as low-income neighborhoods.</w:t>
      </w:r>
      <w:r w:rsidR="00B21C0A" w:rsidRPr="00096B4B">
        <w:rPr>
          <w:rStyle w:val="FootnoteReference"/>
          <w:color w:val="232325"/>
        </w:rPr>
        <w:footnoteReference w:id="57"/>
      </w:r>
      <w:r w:rsidR="00B21C0A" w:rsidRPr="00096B4B">
        <w:rPr>
          <w:color w:val="232325"/>
        </w:rPr>
        <w:t xml:space="preserve"> Add</w:t>
      </w:r>
      <w:r w:rsidR="00F607AB">
        <w:rPr>
          <w:color w:val="232325"/>
        </w:rPr>
        <w:t>itionally, Denver’s program</w:t>
      </w:r>
      <w:r w:rsidR="00B21C0A" w:rsidRPr="00096B4B">
        <w:rPr>
          <w:color w:val="232325"/>
        </w:rPr>
        <w:t xml:space="preserve"> require</w:t>
      </w:r>
      <w:r w:rsidR="00F607AB">
        <w:rPr>
          <w:color w:val="232325"/>
        </w:rPr>
        <w:t>d</w:t>
      </w:r>
      <w:r w:rsidR="00B21C0A" w:rsidRPr="00096B4B">
        <w:rPr>
          <w:color w:val="232325"/>
        </w:rPr>
        <w:t xml:space="preserve"> fleet operators to “rebalance” the scooters back to transit stations, bus stops and opportunity areas on a daily basis.</w:t>
      </w:r>
      <w:r w:rsidR="00B21C0A" w:rsidRPr="00096B4B">
        <w:rPr>
          <w:rStyle w:val="FootnoteReference"/>
          <w:color w:val="232325"/>
        </w:rPr>
        <w:footnoteReference w:id="58"/>
      </w:r>
      <w:r w:rsidR="00B21C0A" w:rsidRPr="00096B4B">
        <w:rPr>
          <w:color w:val="232325"/>
        </w:rPr>
        <w:t xml:space="preserve"> </w:t>
      </w:r>
      <w:r w:rsidR="00A302FE" w:rsidRPr="00096B4B">
        <w:rPr>
          <w:color w:val="232325"/>
        </w:rPr>
        <w:t xml:space="preserve"> </w:t>
      </w:r>
      <w:r w:rsidR="00F607AB">
        <w:rPr>
          <w:color w:val="232325"/>
        </w:rPr>
        <w:t xml:space="preserve">Participating companies were </w:t>
      </w:r>
      <w:r w:rsidR="00B21C0A" w:rsidRPr="00096B4B">
        <w:rPr>
          <w:color w:val="232325"/>
        </w:rPr>
        <w:t>responsible for creating and maintaining painted dockless parking zones to be used by dockless e-scooters, bikes and e-bikes.</w:t>
      </w:r>
      <w:r w:rsidR="00B21C0A" w:rsidRPr="00096B4B">
        <w:rPr>
          <w:rStyle w:val="FootnoteReference"/>
          <w:color w:val="232325"/>
        </w:rPr>
        <w:footnoteReference w:id="59"/>
      </w:r>
      <w:r w:rsidR="00B21C0A" w:rsidRPr="00096B4B">
        <w:rPr>
          <w:color w:val="232325"/>
        </w:rPr>
        <w:t xml:space="preserve"> </w:t>
      </w:r>
      <w:r w:rsidR="00C06DD3" w:rsidRPr="00096B4B">
        <w:rPr>
          <w:color w:val="232325"/>
        </w:rPr>
        <w:t xml:space="preserve"> </w:t>
      </w:r>
    </w:p>
    <w:p w:rsidR="004B737A" w:rsidRPr="00691787" w:rsidRDefault="004B737A" w:rsidP="004B737A">
      <w:pPr>
        <w:spacing w:after="0" w:line="480" w:lineRule="auto"/>
        <w:jc w:val="both"/>
        <w:rPr>
          <w:rFonts w:eastAsia="Times New Roman"/>
          <w:b/>
          <w:szCs w:val="24"/>
          <w:u w:val="single"/>
        </w:rPr>
      </w:pPr>
      <w:r w:rsidRPr="00691787">
        <w:rPr>
          <w:rFonts w:eastAsia="Times New Roman"/>
          <w:b/>
          <w:szCs w:val="24"/>
          <w:u w:val="single"/>
        </w:rPr>
        <w:t xml:space="preserve">Bike Infrastructure and Bike Safety </w:t>
      </w:r>
    </w:p>
    <w:p w:rsidR="004B737A" w:rsidRPr="004B737A" w:rsidRDefault="0030779E" w:rsidP="004B737A">
      <w:pPr>
        <w:spacing w:after="0" w:line="480" w:lineRule="auto"/>
        <w:ind w:firstLine="720"/>
        <w:jc w:val="both"/>
        <w:rPr>
          <w:rFonts w:eastAsia="Times New Roman"/>
          <w:szCs w:val="24"/>
        </w:rPr>
      </w:pPr>
      <w:r>
        <w:rPr>
          <w:rFonts w:eastAsia="Times New Roman"/>
          <w:szCs w:val="24"/>
        </w:rPr>
        <w:t xml:space="preserve">The </w:t>
      </w:r>
      <w:r w:rsidR="005D33A5">
        <w:rPr>
          <w:rFonts w:eastAsia="Times New Roman"/>
          <w:szCs w:val="24"/>
        </w:rPr>
        <w:t>popularity</w:t>
      </w:r>
      <w:r>
        <w:rPr>
          <w:rFonts w:eastAsia="Times New Roman"/>
          <w:szCs w:val="24"/>
        </w:rPr>
        <w:t xml:space="preserve"> of </w:t>
      </w:r>
      <w:r w:rsidR="00363E4B">
        <w:rPr>
          <w:rFonts w:eastAsia="Times New Roman"/>
          <w:szCs w:val="24"/>
        </w:rPr>
        <w:t xml:space="preserve">cycling </w:t>
      </w:r>
      <w:r>
        <w:rPr>
          <w:rFonts w:eastAsia="Times New Roman"/>
          <w:szCs w:val="24"/>
        </w:rPr>
        <w:t>has increase</w:t>
      </w:r>
      <w:r w:rsidR="00363E4B">
        <w:rPr>
          <w:rFonts w:eastAsia="Times New Roman"/>
          <w:szCs w:val="24"/>
        </w:rPr>
        <w:t>d</w:t>
      </w:r>
      <w:r>
        <w:rPr>
          <w:rFonts w:eastAsia="Times New Roman"/>
          <w:szCs w:val="24"/>
        </w:rPr>
        <w:t xml:space="preserve"> </w:t>
      </w:r>
      <w:r w:rsidR="00524577">
        <w:rPr>
          <w:rFonts w:eastAsia="Times New Roman"/>
          <w:szCs w:val="24"/>
        </w:rPr>
        <w:t xml:space="preserve">in </w:t>
      </w:r>
      <w:r w:rsidR="00BB6777">
        <w:rPr>
          <w:rFonts w:eastAsia="Times New Roman"/>
          <w:szCs w:val="24"/>
        </w:rPr>
        <w:t>NYC</w:t>
      </w:r>
      <w:r w:rsidR="005D33A5">
        <w:rPr>
          <w:rFonts w:eastAsia="Times New Roman"/>
          <w:szCs w:val="24"/>
        </w:rPr>
        <w:t>. F</w:t>
      </w:r>
      <w:r w:rsidR="004B737A" w:rsidRPr="004B737A">
        <w:rPr>
          <w:rFonts w:eastAsia="Times New Roman"/>
          <w:szCs w:val="24"/>
        </w:rPr>
        <w:t>rom 2006 to 2015, annual bicycle trips rose from 66 million trips to 164 million trips, an increase of approximately 150%.</w:t>
      </w:r>
      <w:r w:rsidR="004B737A" w:rsidRPr="004B737A">
        <w:rPr>
          <w:rFonts w:eastAsia="Times New Roman"/>
          <w:szCs w:val="24"/>
          <w:vertAlign w:val="superscript"/>
        </w:rPr>
        <w:footnoteReference w:id="60"/>
      </w:r>
      <w:r w:rsidR="004B737A" w:rsidRPr="004B737A">
        <w:rPr>
          <w:rFonts w:eastAsia="Times New Roman"/>
          <w:szCs w:val="24"/>
        </w:rPr>
        <w:t xml:space="preserve"> The most recent available data shows that about</w:t>
      </w:r>
      <w:r w:rsidR="006B58E9">
        <w:rPr>
          <w:rFonts w:eastAsia="Times New Roman"/>
          <w:szCs w:val="24"/>
        </w:rPr>
        <w:t xml:space="preserve"> 24% of adult New Yorkers, nearly 1.6 million people, have rode a bike at least once in the past year, with 793,000 of those New Yorkers riding a bike at least several times a month.</w:t>
      </w:r>
      <w:r w:rsidR="004B737A" w:rsidRPr="004B737A">
        <w:rPr>
          <w:rFonts w:eastAsia="Times New Roman"/>
          <w:szCs w:val="24"/>
        </w:rPr>
        <w:t>.</w:t>
      </w:r>
      <w:r w:rsidR="004B737A" w:rsidRPr="004B737A">
        <w:rPr>
          <w:rFonts w:eastAsia="Times New Roman"/>
          <w:szCs w:val="24"/>
          <w:vertAlign w:val="superscript"/>
        </w:rPr>
        <w:footnoteReference w:id="61"/>
      </w:r>
      <w:r w:rsidR="006B58E9">
        <w:rPr>
          <w:rFonts w:eastAsia="Times New Roman"/>
          <w:szCs w:val="24"/>
        </w:rPr>
        <w:t xml:space="preserve"> Tens of thousands rely on bikes to commute to work, with the most recently available data indicating that, in 2017, there were 48,800 bike commuters to work, with a total of 97,600 bike commute trips to work.</w:t>
      </w:r>
      <w:r w:rsidR="006B58E9">
        <w:rPr>
          <w:rStyle w:val="FootnoteReference"/>
          <w:rFonts w:eastAsia="Times New Roman"/>
          <w:szCs w:val="24"/>
        </w:rPr>
        <w:footnoteReference w:id="62"/>
      </w:r>
      <w:r w:rsidR="006B58E9">
        <w:rPr>
          <w:rFonts w:eastAsia="Times New Roman"/>
          <w:szCs w:val="24"/>
        </w:rPr>
        <w:t xml:space="preserve"> </w:t>
      </w:r>
      <w:r w:rsidR="004B737A" w:rsidRPr="004B737A">
        <w:rPr>
          <w:rFonts w:eastAsia="Times New Roman"/>
          <w:szCs w:val="24"/>
        </w:rPr>
        <w:t xml:space="preserve">Contributing to the rise in cycling has been the introduction of bike </w:t>
      </w:r>
      <w:r>
        <w:rPr>
          <w:rFonts w:eastAsia="Times New Roman"/>
          <w:szCs w:val="24"/>
        </w:rPr>
        <w:t>sharing programs like Citi Bike.</w:t>
      </w:r>
      <w:r w:rsidR="00A270C8">
        <w:rPr>
          <w:rStyle w:val="FootnoteReference"/>
          <w:rFonts w:eastAsia="Times New Roman"/>
          <w:szCs w:val="24"/>
        </w:rPr>
        <w:footnoteReference w:id="63"/>
      </w:r>
      <w:r>
        <w:rPr>
          <w:rFonts w:eastAsia="Times New Roman"/>
          <w:szCs w:val="24"/>
        </w:rPr>
        <w:t xml:space="preserve"> </w:t>
      </w:r>
      <w:r w:rsidR="004B737A" w:rsidRPr="004B737A">
        <w:rPr>
          <w:rFonts w:eastAsia="Times New Roman"/>
          <w:szCs w:val="24"/>
        </w:rPr>
        <w:t>La</w:t>
      </w:r>
      <w:r w:rsidR="004B737A">
        <w:rPr>
          <w:rFonts w:eastAsia="Times New Roman"/>
          <w:szCs w:val="24"/>
        </w:rPr>
        <w:t>unched in May 2013, Citi Bike was</w:t>
      </w:r>
      <w:r w:rsidR="004B737A" w:rsidRPr="004B737A">
        <w:rPr>
          <w:rFonts w:eastAsia="Times New Roman"/>
          <w:szCs w:val="24"/>
        </w:rPr>
        <w:t xml:space="preserve"> </w:t>
      </w:r>
      <w:r w:rsidR="004B737A" w:rsidRPr="004B737A">
        <w:rPr>
          <w:rFonts w:eastAsia="Times New Roman"/>
          <w:szCs w:val="24"/>
        </w:rPr>
        <w:lastRenderedPageBreak/>
        <w:t xml:space="preserve">a joint venture </w:t>
      </w:r>
      <w:r w:rsidR="004B737A">
        <w:rPr>
          <w:rFonts w:eastAsia="Times New Roman"/>
          <w:szCs w:val="24"/>
        </w:rPr>
        <w:t xml:space="preserve">between DOT and Motivate </w:t>
      </w:r>
      <w:r w:rsidR="004B737A" w:rsidRPr="004B737A">
        <w:rPr>
          <w:rFonts w:eastAsia="Times New Roman"/>
          <w:szCs w:val="24"/>
        </w:rPr>
        <w:t>International</w:t>
      </w:r>
      <w:r>
        <w:rPr>
          <w:rFonts w:eastAsia="Times New Roman"/>
          <w:szCs w:val="24"/>
        </w:rPr>
        <w:t xml:space="preserve"> (</w:t>
      </w:r>
      <w:r w:rsidR="004B737A">
        <w:rPr>
          <w:rFonts w:eastAsia="Times New Roman"/>
          <w:szCs w:val="24"/>
        </w:rPr>
        <w:t>now Lyft</w:t>
      </w:r>
      <w:r>
        <w:rPr>
          <w:rFonts w:eastAsia="Times New Roman"/>
          <w:szCs w:val="24"/>
        </w:rPr>
        <w:t>)</w:t>
      </w:r>
      <w:r w:rsidR="00A270C8">
        <w:rPr>
          <w:rFonts w:eastAsia="Times New Roman"/>
          <w:szCs w:val="24"/>
        </w:rPr>
        <w:t>, providing</w:t>
      </w:r>
      <w:r w:rsidR="005D677D">
        <w:rPr>
          <w:rFonts w:eastAsia="Times New Roman"/>
          <w:szCs w:val="24"/>
        </w:rPr>
        <w:t xml:space="preserve"> convenient</w:t>
      </w:r>
      <w:r w:rsidR="00A270C8">
        <w:rPr>
          <w:rFonts w:eastAsia="Times New Roman"/>
          <w:szCs w:val="24"/>
        </w:rPr>
        <w:t xml:space="preserve"> bike sharing services to New Yorkers.</w:t>
      </w:r>
      <w:r w:rsidR="00A270C8">
        <w:rPr>
          <w:rStyle w:val="FootnoteReference"/>
          <w:rFonts w:eastAsia="Times New Roman"/>
          <w:szCs w:val="24"/>
        </w:rPr>
        <w:footnoteReference w:id="64"/>
      </w:r>
      <w:r w:rsidR="004B737A" w:rsidRPr="004B737A">
        <w:rPr>
          <w:rFonts w:eastAsia="Times New Roman"/>
          <w:szCs w:val="24"/>
        </w:rPr>
        <w:t xml:space="preserve"> As of </w:t>
      </w:r>
      <w:r w:rsidR="005D677D">
        <w:rPr>
          <w:rFonts w:eastAsia="Times New Roman"/>
          <w:szCs w:val="24"/>
        </w:rPr>
        <w:t>November</w:t>
      </w:r>
      <w:r w:rsidR="004B737A" w:rsidRPr="004B737A">
        <w:rPr>
          <w:rFonts w:eastAsia="Times New Roman"/>
          <w:szCs w:val="24"/>
        </w:rPr>
        <w:t xml:space="preserve"> 201</w:t>
      </w:r>
      <w:r w:rsidR="005D677D">
        <w:rPr>
          <w:rFonts w:eastAsia="Times New Roman"/>
          <w:szCs w:val="24"/>
        </w:rPr>
        <w:t>9</w:t>
      </w:r>
      <w:r w:rsidR="004B737A" w:rsidRPr="004B737A">
        <w:rPr>
          <w:rFonts w:eastAsia="Times New Roman"/>
          <w:szCs w:val="24"/>
        </w:rPr>
        <w:t xml:space="preserve">, Citi Bike had </w:t>
      </w:r>
      <w:r w:rsidR="005D677D">
        <w:rPr>
          <w:rFonts w:eastAsia="Times New Roman"/>
          <w:szCs w:val="24"/>
        </w:rPr>
        <w:t>a total annual membership of 152,465, with Citi Bike having an average of 50,329 rides per day, meaning each bike was being used 3.41 times per day.</w:t>
      </w:r>
      <w:r w:rsidR="005D677D">
        <w:rPr>
          <w:rStyle w:val="FootnoteReference"/>
          <w:rFonts w:eastAsia="Times New Roman"/>
          <w:szCs w:val="24"/>
        </w:rPr>
        <w:footnoteReference w:id="65"/>
      </w:r>
      <w:r w:rsidR="006F3A56">
        <w:rPr>
          <w:rFonts w:eastAsia="Times New Roman"/>
          <w:szCs w:val="24"/>
        </w:rPr>
        <w:t xml:space="preserve"> Notably, as of April 2020, average Citi Bike use has dramatically decreased by more than half, with average rides per day at 23,071 in April 2020, with each bike being used only 1.61 times per day.</w:t>
      </w:r>
      <w:r w:rsidR="00BC12FA">
        <w:rPr>
          <w:rStyle w:val="FootnoteReference"/>
          <w:rFonts w:eastAsia="Times New Roman"/>
          <w:szCs w:val="24"/>
        </w:rPr>
        <w:footnoteReference w:id="66"/>
      </w:r>
      <w:r w:rsidR="006F3A56">
        <w:rPr>
          <w:rFonts w:eastAsia="Times New Roman"/>
          <w:szCs w:val="24"/>
        </w:rPr>
        <w:t xml:space="preserve"> This decrease in use is most likely due to the COVID-19 pandemic, however, </w:t>
      </w:r>
      <w:r w:rsidR="002D4A8B">
        <w:rPr>
          <w:rFonts w:eastAsia="Times New Roman"/>
          <w:szCs w:val="24"/>
        </w:rPr>
        <w:t>nonetheless</w:t>
      </w:r>
      <w:r w:rsidR="006F3A56">
        <w:rPr>
          <w:rFonts w:eastAsia="Times New Roman"/>
          <w:szCs w:val="24"/>
        </w:rPr>
        <w:t xml:space="preserve">, </w:t>
      </w:r>
      <w:r w:rsidR="00766F11">
        <w:rPr>
          <w:rFonts w:eastAsia="Times New Roman"/>
          <w:szCs w:val="24"/>
        </w:rPr>
        <w:t xml:space="preserve">Citi Bike ridership </w:t>
      </w:r>
      <w:r w:rsidR="002D4A8B">
        <w:rPr>
          <w:rFonts w:eastAsia="Times New Roman"/>
          <w:szCs w:val="24"/>
        </w:rPr>
        <w:t xml:space="preserve">has </w:t>
      </w:r>
      <w:r w:rsidR="00766F11">
        <w:rPr>
          <w:rFonts w:eastAsia="Times New Roman"/>
          <w:szCs w:val="24"/>
        </w:rPr>
        <w:t>seen</w:t>
      </w:r>
      <w:r w:rsidR="00DD421C">
        <w:rPr>
          <w:rFonts w:eastAsia="Times New Roman"/>
          <w:szCs w:val="24"/>
        </w:rPr>
        <w:t xml:space="preserve"> </w:t>
      </w:r>
      <w:r w:rsidR="00BC12FA">
        <w:rPr>
          <w:rFonts w:eastAsia="Times New Roman"/>
          <w:szCs w:val="24"/>
        </w:rPr>
        <w:t>some</w:t>
      </w:r>
      <w:r w:rsidR="00766F11">
        <w:rPr>
          <w:rFonts w:eastAsia="Times New Roman"/>
          <w:szCs w:val="24"/>
        </w:rPr>
        <w:t xml:space="preserve"> surges</w:t>
      </w:r>
      <w:r w:rsidR="00FA0270">
        <w:rPr>
          <w:rFonts w:eastAsia="Times New Roman"/>
          <w:szCs w:val="24"/>
        </w:rPr>
        <w:t xml:space="preserve"> throughout these past months</w:t>
      </w:r>
      <w:r w:rsidR="00766F11">
        <w:rPr>
          <w:rFonts w:eastAsia="Times New Roman"/>
          <w:szCs w:val="24"/>
        </w:rPr>
        <w:t>, with Citi Bike ridership increasing by 67% between March 1 and March 11, compared to the same period a year earlier.</w:t>
      </w:r>
      <w:r w:rsidR="00BC12FA">
        <w:rPr>
          <w:rStyle w:val="FootnoteReference"/>
          <w:rFonts w:eastAsia="Times New Roman"/>
          <w:szCs w:val="24"/>
        </w:rPr>
        <w:footnoteReference w:id="67"/>
      </w:r>
      <w:r w:rsidR="00766F11">
        <w:rPr>
          <w:rFonts w:eastAsia="Times New Roman"/>
          <w:szCs w:val="24"/>
        </w:rPr>
        <w:t xml:space="preserve"> </w:t>
      </w:r>
      <w:r w:rsidR="00DD421C">
        <w:rPr>
          <w:rFonts w:eastAsia="Times New Roman"/>
          <w:szCs w:val="24"/>
        </w:rPr>
        <w:t>This is most likely due to COVID-related fears of mass transit options.</w:t>
      </w:r>
    </w:p>
    <w:p w:rsidR="00A040AA" w:rsidRDefault="004B737A" w:rsidP="001714B9">
      <w:pPr>
        <w:spacing w:after="0" w:line="480" w:lineRule="auto"/>
        <w:ind w:firstLine="720"/>
        <w:jc w:val="both"/>
        <w:rPr>
          <w:rFonts w:eastAsia="Times New Roman"/>
          <w:szCs w:val="24"/>
        </w:rPr>
      </w:pPr>
      <w:r w:rsidRPr="004B737A">
        <w:rPr>
          <w:rFonts w:eastAsia="Times New Roman"/>
          <w:szCs w:val="24"/>
        </w:rPr>
        <w:t xml:space="preserve">Over the last several years, the </w:t>
      </w:r>
      <w:r w:rsidR="001A412F">
        <w:rPr>
          <w:rFonts w:eastAsia="Times New Roman"/>
          <w:szCs w:val="24"/>
        </w:rPr>
        <w:t>C</w:t>
      </w:r>
      <w:r w:rsidRPr="004B737A">
        <w:rPr>
          <w:rFonts w:eastAsia="Times New Roman"/>
          <w:szCs w:val="24"/>
        </w:rPr>
        <w:t xml:space="preserve">ity has made efforts to accommodate the growth in cycling </w:t>
      </w:r>
      <w:r>
        <w:rPr>
          <w:rFonts w:eastAsia="Times New Roman"/>
          <w:szCs w:val="24"/>
        </w:rPr>
        <w:t>by increasing</w:t>
      </w:r>
      <w:r w:rsidRPr="004B737A">
        <w:rPr>
          <w:rFonts w:eastAsia="Times New Roman"/>
          <w:szCs w:val="24"/>
        </w:rPr>
        <w:t xml:space="preserve"> bicycle safety. Currently, there are more than 1,200 miles of bik</w:t>
      </w:r>
      <w:r w:rsidR="00363E4B">
        <w:rPr>
          <w:rFonts w:eastAsia="Times New Roman"/>
          <w:szCs w:val="24"/>
        </w:rPr>
        <w:t>e lanes in the city, the most of</w:t>
      </w:r>
      <w:r w:rsidRPr="004B737A">
        <w:rPr>
          <w:rFonts w:eastAsia="Times New Roman"/>
          <w:szCs w:val="24"/>
        </w:rPr>
        <w:t xml:space="preserve"> any major city in the nation.</w:t>
      </w:r>
      <w:r w:rsidRPr="004B737A">
        <w:rPr>
          <w:rFonts w:eastAsia="Times New Roman"/>
          <w:szCs w:val="24"/>
          <w:vertAlign w:val="superscript"/>
        </w:rPr>
        <w:footnoteReference w:id="68"/>
      </w:r>
      <w:r w:rsidRPr="004B737A">
        <w:rPr>
          <w:rFonts w:eastAsia="Times New Roman"/>
          <w:szCs w:val="24"/>
        </w:rPr>
        <w:t xml:space="preserve"> </w:t>
      </w:r>
      <w:r w:rsidR="001A412F">
        <w:rPr>
          <w:rFonts w:eastAsia="Times New Roman"/>
          <w:szCs w:val="24"/>
        </w:rPr>
        <w:t>As of 2018, 1,240 miles of bike lanes have been installed in NYC, with 66.1 miles installed in 2018 alone.</w:t>
      </w:r>
      <w:r w:rsidR="001A412F">
        <w:rPr>
          <w:rStyle w:val="FootnoteReference"/>
          <w:rFonts w:eastAsia="Times New Roman"/>
          <w:szCs w:val="24"/>
        </w:rPr>
        <w:footnoteReference w:id="69"/>
      </w:r>
      <w:r w:rsidR="003934D3">
        <w:rPr>
          <w:rFonts w:eastAsia="Times New Roman"/>
          <w:szCs w:val="24"/>
        </w:rPr>
        <w:t xml:space="preserve"> In addition, 480 lane miles of protected bike lanes have been installed in the City as of 2018, with 20.4 protected bike lane </w:t>
      </w:r>
      <w:r w:rsidR="003934D3">
        <w:rPr>
          <w:rFonts w:eastAsia="Times New Roman"/>
          <w:szCs w:val="24"/>
        </w:rPr>
        <w:lastRenderedPageBreak/>
        <w:t>miles installed in 2018 alone.</w:t>
      </w:r>
      <w:r w:rsidR="003934D3">
        <w:rPr>
          <w:rStyle w:val="FootnoteReference"/>
          <w:rFonts w:eastAsia="Times New Roman"/>
          <w:szCs w:val="24"/>
        </w:rPr>
        <w:footnoteReference w:id="70"/>
      </w:r>
      <w:r w:rsidR="001A412F">
        <w:rPr>
          <w:rFonts w:eastAsia="Times New Roman"/>
          <w:szCs w:val="24"/>
        </w:rPr>
        <w:t xml:space="preserve"> Per year, the City has added an average of 62 bike lane miles per year, including over 20 protected bike lane miles.</w:t>
      </w:r>
      <w:r w:rsidR="001A412F">
        <w:rPr>
          <w:rStyle w:val="FootnoteReference"/>
          <w:rFonts w:eastAsia="Times New Roman"/>
          <w:szCs w:val="24"/>
        </w:rPr>
        <w:footnoteReference w:id="71"/>
      </w:r>
    </w:p>
    <w:p w:rsidR="00806E33" w:rsidRDefault="001714B9" w:rsidP="001714B9">
      <w:pPr>
        <w:spacing w:after="0" w:line="480" w:lineRule="auto"/>
        <w:ind w:firstLine="720"/>
        <w:jc w:val="both"/>
        <w:rPr>
          <w:rFonts w:eastAsia="Times New Roman"/>
          <w:szCs w:val="24"/>
        </w:rPr>
      </w:pPr>
      <w:r w:rsidRPr="001714B9">
        <w:rPr>
          <w:color w:val="000000"/>
          <w:szCs w:val="24"/>
        </w:rPr>
        <w:t xml:space="preserve">According to DOT, </w:t>
      </w:r>
      <w:r>
        <w:rPr>
          <w:color w:val="000000"/>
          <w:szCs w:val="24"/>
        </w:rPr>
        <w:t xml:space="preserve">at the end of 2018, </w:t>
      </w:r>
      <w:r w:rsidRPr="001714B9">
        <w:rPr>
          <w:color w:val="000000"/>
          <w:szCs w:val="24"/>
        </w:rPr>
        <w:t xml:space="preserve">the City </w:t>
      </w:r>
      <w:r>
        <w:rPr>
          <w:color w:val="000000"/>
          <w:szCs w:val="24"/>
        </w:rPr>
        <w:t>had 480 pr</w:t>
      </w:r>
      <w:r w:rsidRPr="001714B9">
        <w:rPr>
          <w:color w:val="000000"/>
          <w:szCs w:val="24"/>
        </w:rPr>
        <w:t>otected bike lane miles</w:t>
      </w:r>
      <w:r w:rsidR="00806E33">
        <w:rPr>
          <w:color w:val="000000"/>
          <w:szCs w:val="24"/>
        </w:rPr>
        <w:t>.</w:t>
      </w:r>
      <w:r w:rsidRPr="001714B9">
        <w:rPr>
          <w:color w:val="000000"/>
          <w:szCs w:val="24"/>
          <w:vertAlign w:val="superscript"/>
        </w:rPr>
        <w:footnoteReference w:id="72"/>
      </w:r>
      <w:r w:rsidRPr="001714B9">
        <w:rPr>
          <w:color w:val="000000"/>
          <w:szCs w:val="24"/>
        </w:rPr>
        <w:t xml:space="preserve"> In 2019, the city installed an additional 21.4 of protected bike lane miles.</w:t>
      </w:r>
      <w:r w:rsidRPr="001714B9">
        <w:rPr>
          <w:color w:val="000000"/>
          <w:szCs w:val="24"/>
          <w:vertAlign w:val="superscript"/>
        </w:rPr>
        <w:footnoteReference w:id="73"/>
      </w:r>
      <w:r w:rsidRPr="001714B9">
        <w:rPr>
          <w:color w:val="000000"/>
          <w:szCs w:val="24"/>
        </w:rPr>
        <w:t xml:space="preserve"> On January 29, 2020, the city announced plans to create an additional thirty miles of protected bike lanes throughout this year, with at least ten of those miles being installed in Brooklyn due to the high number of cycling fatalities that occurred in the borough in 2019.</w:t>
      </w:r>
      <w:r w:rsidRPr="001714B9">
        <w:rPr>
          <w:color w:val="000000"/>
          <w:szCs w:val="24"/>
          <w:vertAlign w:val="superscript"/>
        </w:rPr>
        <w:footnoteReference w:id="74"/>
      </w:r>
      <w:r w:rsidRPr="001714B9">
        <w:rPr>
          <w:color w:val="000000"/>
          <w:szCs w:val="24"/>
        </w:rPr>
        <w:t xml:space="preserve"> </w:t>
      </w:r>
    </w:p>
    <w:p w:rsidR="004B737A" w:rsidRPr="004B737A" w:rsidRDefault="003934D3" w:rsidP="009E266F">
      <w:pPr>
        <w:spacing w:after="0" w:line="480" w:lineRule="auto"/>
        <w:ind w:firstLine="720"/>
        <w:jc w:val="both"/>
        <w:rPr>
          <w:rFonts w:eastAsia="Times New Roman"/>
          <w:i/>
          <w:sz w:val="20"/>
          <w:szCs w:val="20"/>
        </w:rPr>
      </w:pPr>
      <w:r>
        <w:rPr>
          <w:rFonts w:eastAsia="Times New Roman"/>
          <w:szCs w:val="24"/>
        </w:rPr>
        <w:t>In October of 2019, the City Council passed a $1.7 billion plan that would drastically expand protected bike lanes as part of an effort to overhaul the City’s streetscape.</w:t>
      </w:r>
      <w:r>
        <w:rPr>
          <w:rStyle w:val="FootnoteReference"/>
          <w:rFonts w:eastAsia="Times New Roman"/>
          <w:szCs w:val="24"/>
        </w:rPr>
        <w:footnoteReference w:id="75"/>
      </w:r>
      <w:r w:rsidR="003F2BAA">
        <w:rPr>
          <w:rFonts w:eastAsia="Times New Roman"/>
          <w:szCs w:val="24"/>
        </w:rPr>
        <w:t xml:space="preserve"> The legislation requires the city to build 250 miles of protected bike lanes and 150 miles of dedicated bus lanes over a five-year period.</w:t>
      </w:r>
      <w:r w:rsidR="003F2BAA">
        <w:rPr>
          <w:rStyle w:val="FootnoteReference"/>
          <w:rFonts w:eastAsia="Times New Roman"/>
          <w:szCs w:val="24"/>
        </w:rPr>
        <w:footnoteReference w:id="76"/>
      </w:r>
      <w:r w:rsidR="003F2BAA">
        <w:rPr>
          <w:rFonts w:eastAsia="Times New Roman"/>
          <w:szCs w:val="24"/>
        </w:rPr>
        <w:t xml:space="preserve"> The bill requires the DOT to release a plan every five years to make street safety improvements and to prioritize public transit.</w:t>
      </w:r>
      <w:r w:rsidR="003F2BAA">
        <w:rPr>
          <w:rStyle w:val="FootnoteReference"/>
          <w:rFonts w:eastAsia="Times New Roman"/>
          <w:szCs w:val="24"/>
        </w:rPr>
        <w:footnoteReference w:id="77"/>
      </w:r>
      <w:r w:rsidR="00A040AA" w:rsidRPr="004B737A" w:rsidDel="00A040AA">
        <w:rPr>
          <w:rFonts w:eastAsia="Times New Roman"/>
          <w:szCs w:val="24"/>
        </w:rPr>
        <w:t xml:space="preserve"> </w:t>
      </w:r>
    </w:p>
    <w:p w:rsidR="004B737A" w:rsidRPr="004B737A" w:rsidRDefault="004B737A" w:rsidP="004B737A">
      <w:pPr>
        <w:spacing w:after="0" w:line="240" w:lineRule="auto"/>
        <w:ind w:firstLine="720"/>
        <w:jc w:val="both"/>
        <w:rPr>
          <w:rFonts w:eastAsia="Times New Roman"/>
          <w:i/>
          <w:sz w:val="20"/>
          <w:szCs w:val="20"/>
        </w:rPr>
      </w:pPr>
    </w:p>
    <w:p w:rsidR="004B737A" w:rsidRPr="004B737A" w:rsidRDefault="00C940FA" w:rsidP="004B737A">
      <w:pPr>
        <w:spacing w:after="0" w:line="480" w:lineRule="auto"/>
        <w:ind w:firstLine="720"/>
        <w:jc w:val="both"/>
        <w:rPr>
          <w:rFonts w:eastAsia="Times New Roman"/>
          <w:szCs w:val="24"/>
        </w:rPr>
      </w:pPr>
      <w:r>
        <w:rPr>
          <w:rFonts w:eastAsia="Times New Roman"/>
          <w:szCs w:val="24"/>
        </w:rPr>
        <w:t>The City has increased its efforts to ensure bicycle safety, however,</w:t>
      </w:r>
      <w:r w:rsidR="00DD421C">
        <w:rPr>
          <w:rFonts w:eastAsia="Times New Roman"/>
          <w:szCs w:val="24"/>
        </w:rPr>
        <w:t xml:space="preserve"> there have been mixed results. I</w:t>
      </w:r>
      <w:r>
        <w:rPr>
          <w:rFonts w:eastAsia="Times New Roman"/>
          <w:szCs w:val="24"/>
        </w:rPr>
        <w:t xml:space="preserve">n 2017, there were </w:t>
      </w:r>
      <w:r w:rsidR="004B737A" w:rsidRPr="004B737A">
        <w:rPr>
          <w:rFonts w:eastAsia="Times New Roman"/>
          <w:szCs w:val="24"/>
        </w:rPr>
        <w:t>4,397 cyclists injured with 24</w:t>
      </w:r>
      <w:r>
        <w:rPr>
          <w:rFonts w:eastAsia="Times New Roman"/>
          <w:szCs w:val="24"/>
        </w:rPr>
        <w:t xml:space="preserve"> cyclist </w:t>
      </w:r>
      <w:r w:rsidR="00A040AA">
        <w:rPr>
          <w:rFonts w:eastAsia="Times New Roman"/>
          <w:szCs w:val="24"/>
        </w:rPr>
        <w:t>fatalities</w:t>
      </w:r>
      <w:r w:rsidR="004B737A" w:rsidRPr="004B737A">
        <w:rPr>
          <w:rFonts w:eastAsia="Times New Roman"/>
          <w:szCs w:val="24"/>
        </w:rPr>
        <w:t>.</w:t>
      </w:r>
      <w:r w:rsidR="004B737A" w:rsidRPr="004B737A">
        <w:rPr>
          <w:rFonts w:eastAsia="Times New Roman"/>
          <w:szCs w:val="24"/>
          <w:vertAlign w:val="superscript"/>
        </w:rPr>
        <w:footnoteReference w:id="78"/>
      </w:r>
      <w:r w:rsidR="00DD421C">
        <w:rPr>
          <w:rFonts w:eastAsia="Times New Roman"/>
          <w:szCs w:val="24"/>
        </w:rPr>
        <w:t xml:space="preserve"> I</w:t>
      </w:r>
      <w:r w:rsidR="00DD421C" w:rsidRPr="004B737A">
        <w:rPr>
          <w:rFonts w:eastAsia="Times New Roman"/>
          <w:szCs w:val="24"/>
        </w:rPr>
        <w:t>n 201</w:t>
      </w:r>
      <w:r w:rsidR="00DD421C">
        <w:rPr>
          <w:rFonts w:eastAsia="Times New Roman"/>
          <w:szCs w:val="24"/>
        </w:rPr>
        <w:t>8</w:t>
      </w:r>
      <w:r w:rsidR="00DD421C" w:rsidRPr="004B737A">
        <w:rPr>
          <w:rFonts w:eastAsia="Times New Roman"/>
          <w:szCs w:val="24"/>
        </w:rPr>
        <w:t xml:space="preserve">, there were </w:t>
      </w:r>
      <w:r w:rsidR="00DD421C">
        <w:rPr>
          <w:rFonts w:eastAsia="Times New Roman"/>
          <w:szCs w:val="24"/>
        </w:rPr>
        <w:t xml:space="preserve">4,688 cyclists injured with 10 cyclist fatalities, a record low and the lowest number of </w:t>
      </w:r>
      <w:r w:rsidR="00DD421C">
        <w:rPr>
          <w:rFonts w:eastAsia="Times New Roman"/>
          <w:szCs w:val="24"/>
        </w:rPr>
        <w:lastRenderedPageBreak/>
        <w:t>deaths since 2013.</w:t>
      </w:r>
      <w:r w:rsidR="00DD421C">
        <w:rPr>
          <w:rStyle w:val="FootnoteReference"/>
          <w:rFonts w:eastAsia="Times New Roman"/>
          <w:szCs w:val="24"/>
        </w:rPr>
        <w:footnoteReference w:id="79"/>
      </w:r>
      <w:r w:rsidR="004B737A" w:rsidRPr="004B737A">
        <w:rPr>
          <w:rFonts w:eastAsia="Times New Roman"/>
          <w:szCs w:val="24"/>
        </w:rPr>
        <w:t xml:space="preserve"> </w:t>
      </w:r>
      <w:r>
        <w:rPr>
          <w:rFonts w:eastAsia="Times New Roman"/>
          <w:szCs w:val="24"/>
        </w:rPr>
        <w:t xml:space="preserve">However, in 2019, </w:t>
      </w:r>
      <w:r w:rsidR="00581597">
        <w:rPr>
          <w:rFonts w:eastAsia="Times New Roman"/>
          <w:szCs w:val="24"/>
        </w:rPr>
        <w:t>although cyclist injuries did not increase dramatically-4,632 cyclists were injured,</w:t>
      </w:r>
      <w:r w:rsidR="00581597">
        <w:rPr>
          <w:rStyle w:val="FootnoteReference"/>
          <w:rFonts w:eastAsia="Times New Roman"/>
          <w:szCs w:val="24"/>
        </w:rPr>
        <w:footnoteReference w:id="80"/>
      </w:r>
      <w:r w:rsidR="00581597">
        <w:rPr>
          <w:rFonts w:eastAsia="Times New Roman"/>
          <w:szCs w:val="24"/>
        </w:rPr>
        <w:t xml:space="preserve"> there were 29 cyclist fatalities, an increase of almost </w:t>
      </w:r>
      <w:r w:rsidR="00AC1005">
        <w:rPr>
          <w:rFonts w:eastAsia="Times New Roman"/>
          <w:szCs w:val="24"/>
        </w:rPr>
        <w:t>190%.</w:t>
      </w:r>
      <w:r w:rsidR="00581597">
        <w:rPr>
          <w:rStyle w:val="FootnoteReference"/>
          <w:rFonts w:eastAsia="Times New Roman"/>
          <w:szCs w:val="24"/>
        </w:rPr>
        <w:footnoteReference w:id="81"/>
      </w:r>
      <w:r w:rsidR="00581597">
        <w:rPr>
          <w:rFonts w:eastAsia="Times New Roman"/>
          <w:szCs w:val="24"/>
        </w:rPr>
        <w:t xml:space="preserve"> </w:t>
      </w:r>
      <w:r w:rsidR="00825C0A">
        <w:rPr>
          <w:rFonts w:eastAsia="Times New Roman"/>
          <w:szCs w:val="24"/>
        </w:rPr>
        <w:t>I</w:t>
      </w:r>
      <w:r w:rsidR="004B737A" w:rsidRPr="004B737A">
        <w:rPr>
          <w:rFonts w:eastAsia="Times New Roman"/>
          <w:szCs w:val="24"/>
        </w:rPr>
        <w:t xml:space="preserve">f the </w:t>
      </w:r>
      <w:r w:rsidR="00371D13">
        <w:rPr>
          <w:rFonts w:eastAsia="Times New Roman"/>
          <w:szCs w:val="24"/>
        </w:rPr>
        <w:t>C</w:t>
      </w:r>
      <w:r w:rsidR="004B737A" w:rsidRPr="004B737A">
        <w:rPr>
          <w:rFonts w:eastAsia="Times New Roman"/>
          <w:szCs w:val="24"/>
        </w:rPr>
        <w:t xml:space="preserve">ity wants to </w:t>
      </w:r>
      <w:r w:rsidR="00371D13">
        <w:rPr>
          <w:rFonts w:eastAsia="Times New Roman"/>
          <w:szCs w:val="24"/>
        </w:rPr>
        <w:t>encourage</w:t>
      </w:r>
      <w:r w:rsidR="00371D13" w:rsidRPr="004B737A">
        <w:rPr>
          <w:rFonts w:eastAsia="Times New Roman"/>
          <w:szCs w:val="24"/>
        </w:rPr>
        <w:t xml:space="preserve"> </w:t>
      </w:r>
      <w:r w:rsidR="004B737A" w:rsidRPr="004B737A">
        <w:rPr>
          <w:rFonts w:eastAsia="Times New Roman"/>
          <w:szCs w:val="24"/>
        </w:rPr>
        <w:t>the</w:t>
      </w:r>
      <w:r w:rsidR="00825C0A">
        <w:rPr>
          <w:rFonts w:eastAsia="Times New Roman"/>
          <w:szCs w:val="24"/>
        </w:rPr>
        <w:t xml:space="preserve"> low numbers seen in 2018</w:t>
      </w:r>
      <w:r w:rsidR="004B737A" w:rsidRPr="004B737A">
        <w:rPr>
          <w:rFonts w:eastAsia="Times New Roman"/>
          <w:szCs w:val="24"/>
        </w:rPr>
        <w:t>, additional steps must be taken to ensure that both cyclists and pedestrians are kept safe</w:t>
      </w:r>
      <w:r w:rsidR="004B737A">
        <w:rPr>
          <w:rFonts w:eastAsia="Times New Roman"/>
          <w:szCs w:val="24"/>
        </w:rPr>
        <w:t>, especially if the City is</w:t>
      </w:r>
      <w:r w:rsidR="004B737A" w:rsidRPr="004B737A">
        <w:rPr>
          <w:rFonts w:eastAsia="Times New Roman"/>
          <w:szCs w:val="24"/>
        </w:rPr>
        <w:t xml:space="preserve"> serious about allowing</w:t>
      </w:r>
      <w:r w:rsidR="00F850F5">
        <w:rPr>
          <w:rFonts w:eastAsia="Times New Roman"/>
          <w:szCs w:val="24"/>
        </w:rPr>
        <w:t xml:space="preserve"> and increasing</w:t>
      </w:r>
      <w:r w:rsidR="004B737A" w:rsidRPr="004B737A">
        <w:rPr>
          <w:rFonts w:eastAsia="Times New Roman"/>
          <w:szCs w:val="24"/>
        </w:rPr>
        <w:t xml:space="preserve"> the use of alternative modes of transportation like e-bikes and e-scooters. </w:t>
      </w:r>
    </w:p>
    <w:p w:rsidR="00DF2D3D" w:rsidRDefault="004B737A" w:rsidP="003A332F">
      <w:pPr>
        <w:spacing w:after="0" w:line="480" w:lineRule="auto"/>
        <w:ind w:firstLine="720"/>
        <w:jc w:val="both"/>
        <w:rPr>
          <w:rFonts w:eastAsia="Times New Roman"/>
          <w:szCs w:val="24"/>
        </w:rPr>
      </w:pPr>
      <w:r w:rsidRPr="004B737A">
        <w:rPr>
          <w:rFonts w:eastAsia="Times New Roman"/>
          <w:szCs w:val="24"/>
        </w:rPr>
        <w:t>Opponents of legalizing e-bikes argue that the bikes go too fast and their riders often drive erratically.</w:t>
      </w:r>
      <w:r w:rsidRPr="004B737A">
        <w:rPr>
          <w:rFonts w:eastAsia="Times New Roman"/>
          <w:szCs w:val="24"/>
          <w:vertAlign w:val="superscript"/>
        </w:rPr>
        <w:footnoteReference w:id="82"/>
      </w:r>
      <w:r w:rsidRPr="004B737A">
        <w:rPr>
          <w:rFonts w:eastAsia="Times New Roman"/>
          <w:szCs w:val="24"/>
        </w:rPr>
        <w:t xml:space="preserve"> However, there is very little evidence that suggests e-bikes are more dangerous than regular bikes in the U.S.</w:t>
      </w:r>
      <w:r w:rsidR="00D60A70">
        <w:rPr>
          <w:rFonts w:eastAsia="Times New Roman"/>
          <w:szCs w:val="24"/>
        </w:rPr>
        <w:t xml:space="preserve"> In fact, there has been research done that asserts that electric bikes may be just as safe to ride as traditional bikes. For example, a Dutch organization, VeilligheidNL has released research indicating that e-bikes, when analyzing data on cycle-related accidents, were not more dangerous than traditional bikes.</w:t>
      </w:r>
      <w:r w:rsidR="00D60A70">
        <w:rPr>
          <w:rStyle w:val="FootnoteReference"/>
          <w:rFonts w:eastAsia="Times New Roman"/>
          <w:szCs w:val="24"/>
        </w:rPr>
        <w:footnoteReference w:id="83"/>
      </w:r>
      <w:r w:rsidR="007A276B">
        <w:rPr>
          <w:rFonts w:eastAsia="Times New Roman"/>
          <w:szCs w:val="24"/>
        </w:rPr>
        <w:t xml:space="preserve"> </w:t>
      </w:r>
      <w:r w:rsidR="00D60A70">
        <w:rPr>
          <w:rFonts w:eastAsia="Times New Roman"/>
          <w:szCs w:val="24"/>
        </w:rPr>
        <w:t xml:space="preserve">Data on cycle-related accidents from hospital accident and emergency departments shows that although e-bike users still have a greater risk of ending up at the accident and emergency department, </w:t>
      </w:r>
      <w:r w:rsidR="00352F4C">
        <w:rPr>
          <w:rFonts w:eastAsia="Times New Roman"/>
          <w:szCs w:val="24"/>
        </w:rPr>
        <w:t>this was</w:t>
      </w:r>
      <w:r w:rsidR="00371D13">
        <w:rPr>
          <w:rFonts w:eastAsia="Times New Roman"/>
          <w:szCs w:val="24"/>
        </w:rPr>
        <w:t xml:space="preserve"> </w:t>
      </w:r>
      <w:r w:rsidR="00D60A70">
        <w:rPr>
          <w:rFonts w:eastAsia="Times New Roman"/>
          <w:szCs w:val="24"/>
        </w:rPr>
        <w:t xml:space="preserve">related to the age of the users and the distance traveled, not </w:t>
      </w:r>
      <w:r w:rsidR="00371D13">
        <w:rPr>
          <w:rFonts w:eastAsia="Times New Roman"/>
          <w:szCs w:val="24"/>
        </w:rPr>
        <w:t xml:space="preserve">to </w:t>
      </w:r>
      <w:r w:rsidR="00D60A70">
        <w:rPr>
          <w:rFonts w:eastAsia="Times New Roman"/>
          <w:szCs w:val="24"/>
        </w:rPr>
        <w:t xml:space="preserve">the </w:t>
      </w:r>
      <w:r w:rsidR="00371D13">
        <w:rPr>
          <w:rFonts w:eastAsia="Times New Roman"/>
          <w:szCs w:val="24"/>
        </w:rPr>
        <w:t xml:space="preserve">type or </w:t>
      </w:r>
      <w:r w:rsidR="00D60A70">
        <w:rPr>
          <w:rFonts w:eastAsia="Times New Roman"/>
          <w:szCs w:val="24"/>
        </w:rPr>
        <w:t>bike that was used.</w:t>
      </w:r>
      <w:r w:rsidR="00D60A70">
        <w:rPr>
          <w:rStyle w:val="FootnoteReference"/>
          <w:rFonts w:eastAsia="Times New Roman"/>
          <w:szCs w:val="24"/>
        </w:rPr>
        <w:footnoteReference w:id="84"/>
      </w:r>
      <w:r w:rsidR="00D60A70">
        <w:rPr>
          <w:rFonts w:eastAsia="Times New Roman"/>
          <w:szCs w:val="24"/>
        </w:rPr>
        <w:t xml:space="preserve"> More pertinent to NYC, </w:t>
      </w:r>
      <w:r w:rsidR="000B0CFF">
        <w:rPr>
          <w:rFonts w:eastAsia="Times New Roman"/>
          <w:szCs w:val="24"/>
        </w:rPr>
        <w:t>according to the city’s NYPD Motor Vehicle Collisions database, just 31 of the reported 45,775 motor vehicle collisions in 2018 result</w:t>
      </w:r>
      <w:r w:rsidR="007A276B">
        <w:rPr>
          <w:rFonts w:eastAsia="Times New Roman"/>
          <w:szCs w:val="24"/>
        </w:rPr>
        <w:t xml:space="preserve">ing </w:t>
      </w:r>
      <w:r w:rsidR="000B0CFF">
        <w:rPr>
          <w:rFonts w:eastAsia="Times New Roman"/>
          <w:szCs w:val="24"/>
        </w:rPr>
        <w:t>in injuries were caused by e-bikes, roughly 0.7%</w:t>
      </w:r>
      <w:r w:rsidR="00864B8C">
        <w:rPr>
          <w:rFonts w:eastAsia="Times New Roman"/>
          <w:szCs w:val="24"/>
        </w:rPr>
        <w:t xml:space="preserve">, while only 32 people were injured by e-bikes-just .05% of the total 61,939 people </w:t>
      </w:r>
      <w:r w:rsidR="00864B8C">
        <w:rPr>
          <w:rFonts w:eastAsia="Times New Roman"/>
          <w:szCs w:val="24"/>
        </w:rPr>
        <w:lastRenderedPageBreak/>
        <w:t>injured from motor vehicle collisions.</w:t>
      </w:r>
      <w:r w:rsidR="000B0CFF">
        <w:rPr>
          <w:rStyle w:val="FootnoteReference"/>
          <w:rFonts w:eastAsia="Times New Roman"/>
          <w:szCs w:val="24"/>
        </w:rPr>
        <w:footnoteReference w:id="85"/>
      </w:r>
      <w:r w:rsidR="00864B8C">
        <w:rPr>
          <w:rFonts w:eastAsia="Times New Roman"/>
          <w:szCs w:val="24"/>
        </w:rPr>
        <w:t xml:space="preserve"> In addition, </w:t>
      </w:r>
      <w:r w:rsidR="00F66DE3">
        <w:rPr>
          <w:rFonts w:eastAsia="Times New Roman"/>
          <w:szCs w:val="24"/>
        </w:rPr>
        <w:t>in 2018, in total, 11,115 pedestrians were injured, yet only nine of them were caused by an e-bike, of which is roughly a fraction on one percent.</w:t>
      </w:r>
      <w:r w:rsidR="00F66DE3">
        <w:rPr>
          <w:rStyle w:val="FootnoteReference"/>
          <w:rFonts w:eastAsia="Times New Roman"/>
          <w:szCs w:val="24"/>
        </w:rPr>
        <w:footnoteReference w:id="86"/>
      </w:r>
    </w:p>
    <w:p w:rsidR="003A332F" w:rsidRDefault="003A332F" w:rsidP="003A332F">
      <w:pPr>
        <w:spacing w:after="0" w:line="480" w:lineRule="auto"/>
        <w:ind w:firstLine="720"/>
        <w:jc w:val="both"/>
        <w:rPr>
          <w:rFonts w:eastAsia="Times New Roman"/>
          <w:szCs w:val="24"/>
        </w:rPr>
      </w:pPr>
    </w:p>
    <w:p w:rsidR="00DF2D3D" w:rsidRDefault="00DF2D3D" w:rsidP="004B1BEC">
      <w:pPr>
        <w:spacing w:after="0" w:line="480" w:lineRule="auto"/>
        <w:jc w:val="both"/>
        <w:rPr>
          <w:rFonts w:eastAsia="Times New Roman"/>
          <w:b/>
          <w:szCs w:val="24"/>
          <w:u w:val="single"/>
        </w:rPr>
      </w:pPr>
      <w:r w:rsidRPr="004B1BEC">
        <w:rPr>
          <w:rFonts w:eastAsia="Times New Roman"/>
          <w:b/>
          <w:szCs w:val="24"/>
          <w:u w:val="single"/>
        </w:rPr>
        <w:t>UPDATE</w:t>
      </w:r>
    </w:p>
    <w:p w:rsidR="00DF2D3D" w:rsidRPr="00664145" w:rsidRDefault="00DF2D3D" w:rsidP="00DF2D3D">
      <w:pPr>
        <w:spacing w:after="0" w:line="480" w:lineRule="auto"/>
        <w:ind w:firstLine="720"/>
        <w:jc w:val="both"/>
      </w:pPr>
      <w:r>
        <w:rPr>
          <w:color w:val="000000"/>
          <w:shd w:val="clear" w:color="auto" w:fill="FFFFFF"/>
        </w:rPr>
        <w:t xml:space="preserve">On June 25, 2020, the Committee </w:t>
      </w:r>
      <w:r w:rsidRPr="00EC165F">
        <w:rPr>
          <w:szCs w:val="24"/>
        </w:rPr>
        <w:t>on Transportation passed</w:t>
      </w:r>
      <w:r>
        <w:rPr>
          <w:szCs w:val="24"/>
        </w:rPr>
        <w:t>:</w:t>
      </w:r>
      <w:r w:rsidRPr="00EC165F">
        <w:rPr>
          <w:szCs w:val="24"/>
        </w:rPr>
        <w:t xml:space="preserve"> Int. No. </w:t>
      </w:r>
      <w:r>
        <w:rPr>
          <w:szCs w:val="24"/>
        </w:rPr>
        <w:t xml:space="preserve">1250-A, by a vote of nine in the affirmative, four in the negative, with zero abstentions; Int. No. 1264-A, by a vote of eleven in the affirmative, two in the negative, with zero abstentions; and Int. No. 1266-A, by a vote of nine in the affirmative, </w:t>
      </w:r>
      <w:r w:rsidR="00FF100D">
        <w:rPr>
          <w:szCs w:val="24"/>
        </w:rPr>
        <w:t>four</w:t>
      </w:r>
      <w:r>
        <w:rPr>
          <w:szCs w:val="24"/>
        </w:rPr>
        <w:t xml:space="preserve"> in the negative, with zero abstentions. </w:t>
      </w:r>
    </w:p>
    <w:p w:rsidR="009E266F" w:rsidRDefault="009E266F" w:rsidP="00A341CF">
      <w:pPr>
        <w:spacing w:line="480" w:lineRule="auto"/>
        <w:jc w:val="both"/>
        <w:rPr>
          <w:b/>
          <w:szCs w:val="24"/>
          <w:u w:val="single"/>
        </w:rPr>
      </w:pPr>
    </w:p>
    <w:p w:rsidR="00A341CF" w:rsidRPr="009E266F" w:rsidRDefault="00A341CF" w:rsidP="00A341CF">
      <w:pPr>
        <w:spacing w:line="480" w:lineRule="auto"/>
        <w:jc w:val="both"/>
        <w:rPr>
          <w:szCs w:val="24"/>
        </w:rPr>
      </w:pPr>
      <w:r w:rsidRPr="009E266F">
        <w:rPr>
          <w:b/>
          <w:szCs w:val="24"/>
          <w:u w:val="single"/>
        </w:rPr>
        <w:t>ANALYSIS OF INT. NO. 1250</w:t>
      </w:r>
      <w:r w:rsidR="00C91EF0" w:rsidRPr="009E266F">
        <w:rPr>
          <w:b/>
          <w:szCs w:val="24"/>
          <w:u w:val="single"/>
        </w:rPr>
        <w:t>-A</w:t>
      </w:r>
    </w:p>
    <w:p w:rsidR="00A341CF" w:rsidRPr="009E266F" w:rsidRDefault="00A341CF" w:rsidP="00A341CF">
      <w:pPr>
        <w:spacing w:line="480" w:lineRule="auto"/>
        <w:jc w:val="both"/>
        <w:rPr>
          <w:szCs w:val="24"/>
        </w:rPr>
      </w:pPr>
      <w:r w:rsidRPr="009E266F">
        <w:rPr>
          <w:szCs w:val="24"/>
        </w:rPr>
        <w:tab/>
        <w:t>Section one of</w:t>
      </w:r>
      <w:r w:rsidR="00F72441">
        <w:rPr>
          <w:szCs w:val="24"/>
        </w:rPr>
        <w:t xml:space="preserve"> </w:t>
      </w:r>
      <w:r w:rsidRPr="009E266F">
        <w:rPr>
          <w:szCs w:val="24"/>
        </w:rPr>
        <w:t>Int. No. 1250</w:t>
      </w:r>
      <w:r w:rsidR="00F72441">
        <w:rPr>
          <w:szCs w:val="24"/>
        </w:rPr>
        <w:t>-A</w:t>
      </w:r>
      <w:r w:rsidRPr="009E266F">
        <w:rPr>
          <w:szCs w:val="24"/>
        </w:rPr>
        <w:t xml:space="preserve"> amends section 19-176.2 of the Administrative Code. Subdivision a would be amended to exclude </w:t>
      </w:r>
      <w:r w:rsidR="00A75807" w:rsidRPr="009E266F">
        <w:rPr>
          <w:szCs w:val="24"/>
        </w:rPr>
        <w:t xml:space="preserve">electric scooters as defined in the </w:t>
      </w:r>
      <w:r w:rsidR="00F72441">
        <w:rPr>
          <w:szCs w:val="24"/>
        </w:rPr>
        <w:t>V</w:t>
      </w:r>
      <w:r w:rsidR="00A75807" w:rsidRPr="009E266F">
        <w:rPr>
          <w:szCs w:val="24"/>
        </w:rPr>
        <w:t xml:space="preserve">ehicle and </w:t>
      </w:r>
      <w:r w:rsidR="00F72441">
        <w:rPr>
          <w:szCs w:val="24"/>
        </w:rPr>
        <w:t>T</w:t>
      </w:r>
      <w:r w:rsidR="00A75807" w:rsidRPr="009E266F">
        <w:rPr>
          <w:szCs w:val="24"/>
        </w:rPr>
        <w:t xml:space="preserve">raffic law from the </w:t>
      </w:r>
      <w:r w:rsidRPr="009E266F">
        <w:rPr>
          <w:szCs w:val="24"/>
        </w:rPr>
        <w:t>definition of motorized scoote</w:t>
      </w:r>
      <w:r w:rsidR="00A75807" w:rsidRPr="009E266F">
        <w:rPr>
          <w:szCs w:val="24"/>
        </w:rPr>
        <w:t>r, a class of devices prohibited under local law</w:t>
      </w:r>
      <w:r w:rsidRPr="009E266F">
        <w:rPr>
          <w:szCs w:val="24"/>
        </w:rPr>
        <w:t xml:space="preserve">. </w:t>
      </w:r>
      <w:r w:rsidR="00A75807" w:rsidRPr="009E266F">
        <w:rPr>
          <w:szCs w:val="24"/>
        </w:rPr>
        <w:t>Subdivision b would be amended to clarify that motorized scooters may not be operated on streets, in parks or other public places.</w:t>
      </w:r>
      <w:r w:rsidRPr="009E266F">
        <w:rPr>
          <w:szCs w:val="24"/>
        </w:rPr>
        <w:t xml:space="preserve"> Subdivision c would be amended to reduce the civil penalty for operation of a motorized scooter from $500 to $</w:t>
      </w:r>
      <w:r w:rsidR="00A75807" w:rsidRPr="009E266F">
        <w:rPr>
          <w:szCs w:val="24"/>
        </w:rPr>
        <w:t>25</w:t>
      </w:r>
      <w:r w:rsidRPr="009E266F">
        <w:rPr>
          <w:szCs w:val="24"/>
        </w:rPr>
        <w:t xml:space="preserve">0.  Subdivision d of such section would be amended to require that motorized scooters may only be impounded if operated in a manner that endangers the safety of the operator or the safety or property of another.  Subdivision e of such section would be added to establish that </w:t>
      </w:r>
      <w:r w:rsidR="00A75807" w:rsidRPr="009E266F">
        <w:rPr>
          <w:szCs w:val="24"/>
        </w:rPr>
        <w:t xml:space="preserve">electric scooters as defined in the vehicle and traffic law </w:t>
      </w:r>
      <w:r w:rsidRPr="009E266F">
        <w:rPr>
          <w:szCs w:val="24"/>
        </w:rPr>
        <w:t xml:space="preserve">shall be subject to the same rights and responsibilities attributed to </w:t>
      </w:r>
      <w:r w:rsidRPr="009E266F">
        <w:rPr>
          <w:szCs w:val="24"/>
        </w:rPr>
        <w:lastRenderedPageBreak/>
        <w:t>operators of bicycles</w:t>
      </w:r>
      <w:r w:rsidR="00A75807" w:rsidRPr="009E266F">
        <w:rPr>
          <w:szCs w:val="24"/>
        </w:rPr>
        <w:t xml:space="preserve"> pursuant to the vehicle and traffic law,</w:t>
      </w:r>
      <w:r w:rsidRPr="009E266F">
        <w:rPr>
          <w:szCs w:val="24"/>
        </w:rPr>
        <w:t xml:space="preserve"> the </w:t>
      </w:r>
      <w:r w:rsidR="00A75807" w:rsidRPr="009E266F">
        <w:rPr>
          <w:szCs w:val="24"/>
        </w:rPr>
        <w:t xml:space="preserve">administrative </w:t>
      </w:r>
      <w:r w:rsidRPr="009E266F">
        <w:rPr>
          <w:szCs w:val="24"/>
        </w:rPr>
        <w:t>code and the rules of the city of New York</w:t>
      </w:r>
      <w:r w:rsidR="00E675AF" w:rsidRPr="009E266F">
        <w:rPr>
          <w:szCs w:val="24"/>
        </w:rPr>
        <w:t xml:space="preserve"> and any additional applicable provisions of such.</w:t>
      </w:r>
    </w:p>
    <w:p w:rsidR="00A341CF" w:rsidRPr="009E266F" w:rsidRDefault="00A341CF" w:rsidP="00A341CF">
      <w:pPr>
        <w:spacing w:line="480" w:lineRule="auto"/>
        <w:ind w:firstLine="720"/>
        <w:jc w:val="both"/>
        <w:rPr>
          <w:szCs w:val="24"/>
        </w:rPr>
      </w:pPr>
      <w:r w:rsidRPr="009E266F">
        <w:rPr>
          <w:szCs w:val="24"/>
        </w:rPr>
        <w:t>Section two of</w:t>
      </w:r>
      <w:r w:rsidR="00F72441">
        <w:rPr>
          <w:szCs w:val="24"/>
        </w:rPr>
        <w:t xml:space="preserve"> </w:t>
      </w:r>
      <w:r w:rsidRPr="009E266F">
        <w:rPr>
          <w:szCs w:val="24"/>
        </w:rPr>
        <w:t>Int. No. 1250</w:t>
      </w:r>
      <w:r w:rsidR="00F72441">
        <w:rPr>
          <w:szCs w:val="24"/>
        </w:rPr>
        <w:t>-A</w:t>
      </w:r>
      <w:r w:rsidRPr="009E266F">
        <w:rPr>
          <w:szCs w:val="24"/>
        </w:rPr>
        <w:t xml:space="preserve"> would provide that this local law takes effect 120 days after it becomes law, except that the </w:t>
      </w:r>
      <w:r w:rsidR="00F72441">
        <w:rPr>
          <w:szCs w:val="24"/>
        </w:rPr>
        <w:t>C</w:t>
      </w:r>
      <w:r w:rsidRPr="009E266F">
        <w:rPr>
          <w:szCs w:val="24"/>
        </w:rPr>
        <w:t xml:space="preserve">ommissioner of </w:t>
      </w:r>
      <w:r w:rsidR="00F72441">
        <w:rPr>
          <w:szCs w:val="24"/>
        </w:rPr>
        <w:t>T</w:t>
      </w:r>
      <w:r w:rsidRPr="009E266F">
        <w:rPr>
          <w:szCs w:val="24"/>
        </w:rPr>
        <w:t xml:space="preserve">ransportation shall take such measures as are necessary for the implementation of this local law, including the promulgation of rules, before such date. </w:t>
      </w:r>
    </w:p>
    <w:p w:rsidR="009375B9" w:rsidRDefault="009375B9" w:rsidP="00A341CF">
      <w:pPr>
        <w:spacing w:line="480" w:lineRule="auto"/>
        <w:jc w:val="both"/>
        <w:rPr>
          <w:b/>
          <w:szCs w:val="24"/>
          <w:u w:val="single"/>
        </w:rPr>
      </w:pPr>
    </w:p>
    <w:p w:rsidR="00A341CF" w:rsidRPr="009E266F" w:rsidRDefault="00A341CF" w:rsidP="00A341CF">
      <w:pPr>
        <w:spacing w:line="480" w:lineRule="auto"/>
        <w:jc w:val="both"/>
        <w:rPr>
          <w:szCs w:val="24"/>
        </w:rPr>
      </w:pPr>
      <w:r w:rsidRPr="009E266F">
        <w:rPr>
          <w:b/>
          <w:szCs w:val="24"/>
          <w:u w:val="single"/>
        </w:rPr>
        <w:t>ANALYSIS OF INT. NO. 1264</w:t>
      </w:r>
      <w:r w:rsidR="009E266F">
        <w:rPr>
          <w:b/>
          <w:szCs w:val="24"/>
          <w:u w:val="single"/>
        </w:rPr>
        <w:t>-A</w:t>
      </w:r>
    </w:p>
    <w:p w:rsidR="00A341CF" w:rsidRPr="009E266F" w:rsidRDefault="00A341CF" w:rsidP="00A341CF">
      <w:pPr>
        <w:spacing w:line="480" w:lineRule="auto"/>
        <w:ind w:firstLine="720"/>
        <w:jc w:val="both"/>
        <w:rPr>
          <w:szCs w:val="24"/>
        </w:rPr>
      </w:pPr>
      <w:r w:rsidRPr="009E266F">
        <w:rPr>
          <w:szCs w:val="24"/>
        </w:rPr>
        <w:t>Section one of Int. No. 1264</w:t>
      </w:r>
      <w:r w:rsidR="00F72441">
        <w:rPr>
          <w:szCs w:val="24"/>
        </w:rPr>
        <w:t>-A</w:t>
      </w:r>
      <w:r w:rsidRPr="009E266F">
        <w:rPr>
          <w:szCs w:val="24"/>
        </w:rPr>
        <w:t xml:space="preserve"> would amend section 19-176.2 of the Administrative Code.  Subdivision a would be amended to exclude </w:t>
      </w:r>
      <w:r w:rsidR="00A75807" w:rsidRPr="009E266F">
        <w:rPr>
          <w:szCs w:val="24"/>
        </w:rPr>
        <w:t xml:space="preserve">bicycles with electric assist as defined in the </w:t>
      </w:r>
      <w:r w:rsidR="00F72441">
        <w:rPr>
          <w:szCs w:val="24"/>
        </w:rPr>
        <w:t>V</w:t>
      </w:r>
      <w:r w:rsidR="00A75807" w:rsidRPr="009E266F">
        <w:rPr>
          <w:szCs w:val="24"/>
        </w:rPr>
        <w:t xml:space="preserve">ehicle and </w:t>
      </w:r>
      <w:r w:rsidR="00F72441">
        <w:rPr>
          <w:szCs w:val="24"/>
        </w:rPr>
        <w:t>T</w:t>
      </w:r>
      <w:r w:rsidR="00A75807" w:rsidRPr="009E266F">
        <w:rPr>
          <w:szCs w:val="24"/>
        </w:rPr>
        <w:t xml:space="preserve">raffic law </w:t>
      </w:r>
      <w:r w:rsidRPr="009E266F">
        <w:rPr>
          <w:szCs w:val="24"/>
        </w:rPr>
        <w:t>from the definition of motorized scooters</w:t>
      </w:r>
      <w:r w:rsidR="00A75807" w:rsidRPr="009E266F">
        <w:rPr>
          <w:szCs w:val="24"/>
        </w:rPr>
        <w:t>, a class of devices prohibited under local law</w:t>
      </w:r>
      <w:r w:rsidRPr="009E266F">
        <w:rPr>
          <w:szCs w:val="24"/>
        </w:rPr>
        <w:t xml:space="preserve">.  </w:t>
      </w:r>
    </w:p>
    <w:p w:rsidR="00A75807" w:rsidRPr="009E266F" w:rsidRDefault="00A341CF" w:rsidP="009E266F">
      <w:pPr>
        <w:spacing w:line="480" w:lineRule="auto"/>
        <w:ind w:firstLine="720"/>
        <w:jc w:val="both"/>
        <w:rPr>
          <w:szCs w:val="24"/>
        </w:rPr>
      </w:pPr>
      <w:r w:rsidRPr="009E266F">
        <w:rPr>
          <w:szCs w:val="24"/>
        </w:rPr>
        <w:t xml:space="preserve">Section two of </w:t>
      </w:r>
      <w:r w:rsidR="00F72441">
        <w:rPr>
          <w:szCs w:val="24"/>
        </w:rPr>
        <w:t xml:space="preserve">the </w:t>
      </w:r>
      <w:r w:rsidR="00E46155">
        <w:rPr>
          <w:szCs w:val="24"/>
        </w:rPr>
        <w:t>legislation</w:t>
      </w:r>
      <w:r w:rsidRPr="009E266F">
        <w:rPr>
          <w:szCs w:val="24"/>
        </w:rPr>
        <w:t xml:space="preserve"> would amend </w:t>
      </w:r>
      <w:r w:rsidR="00A75807" w:rsidRPr="009E266F">
        <w:rPr>
          <w:szCs w:val="24"/>
        </w:rPr>
        <w:t xml:space="preserve">subdivision e </w:t>
      </w:r>
      <w:r w:rsidRPr="009E266F">
        <w:rPr>
          <w:szCs w:val="24"/>
        </w:rPr>
        <w:t xml:space="preserve">of </w:t>
      </w:r>
      <w:r w:rsidR="00A75807" w:rsidRPr="009E266F">
        <w:rPr>
          <w:szCs w:val="24"/>
        </w:rPr>
        <w:t xml:space="preserve">section 19-176.2 </w:t>
      </w:r>
      <w:r w:rsidRPr="009E266F">
        <w:rPr>
          <w:szCs w:val="24"/>
        </w:rPr>
        <w:t xml:space="preserve">of the Administrative Code </w:t>
      </w:r>
      <w:r w:rsidR="00E675AF" w:rsidRPr="009E266F">
        <w:rPr>
          <w:szCs w:val="24"/>
        </w:rPr>
        <w:t xml:space="preserve">to establish that bicycles with electric assist as defined in the </w:t>
      </w:r>
      <w:r w:rsidR="00F72441">
        <w:rPr>
          <w:szCs w:val="24"/>
        </w:rPr>
        <w:t>V</w:t>
      </w:r>
      <w:r w:rsidR="00E675AF" w:rsidRPr="009E266F">
        <w:rPr>
          <w:szCs w:val="24"/>
        </w:rPr>
        <w:t xml:space="preserve">ehicle and </w:t>
      </w:r>
      <w:r w:rsidR="00F72441">
        <w:rPr>
          <w:szCs w:val="24"/>
        </w:rPr>
        <w:t>T</w:t>
      </w:r>
      <w:r w:rsidR="00E675AF" w:rsidRPr="009E266F">
        <w:rPr>
          <w:szCs w:val="24"/>
        </w:rPr>
        <w:t xml:space="preserve">raffic law </w:t>
      </w:r>
      <w:r w:rsidR="00F72441">
        <w:rPr>
          <w:szCs w:val="24"/>
        </w:rPr>
        <w:t>would</w:t>
      </w:r>
      <w:r w:rsidR="00F72441" w:rsidRPr="009E266F">
        <w:rPr>
          <w:szCs w:val="24"/>
        </w:rPr>
        <w:t xml:space="preserve"> </w:t>
      </w:r>
      <w:r w:rsidR="00E675AF" w:rsidRPr="009E266F">
        <w:rPr>
          <w:szCs w:val="24"/>
        </w:rPr>
        <w:t xml:space="preserve">be subject to the same rights and responsibilities attributed to operators of bicycles pursuant to the </w:t>
      </w:r>
      <w:r w:rsidR="00F72441">
        <w:rPr>
          <w:szCs w:val="24"/>
        </w:rPr>
        <w:t>V</w:t>
      </w:r>
      <w:r w:rsidR="00E675AF" w:rsidRPr="009E266F">
        <w:rPr>
          <w:szCs w:val="24"/>
        </w:rPr>
        <w:t xml:space="preserve">ehicle and </w:t>
      </w:r>
      <w:r w:rsidR="00F72441">
        <w:rPr>
          <w:szCs w:val="24"/>
        </w:rPr>
        <w:t>T</w:t>
      </w:r>
      <w:r w:rsidR="00E675AF" w:rsidRPr="009E266F">
        <w:rPr>
          <w:szCs w:val="24"/>
        </w:rPr>
        <w:t xml:space="preserve">raffic law, the </w:t>
      </w:r>
      <w:r w:rsidR="00F72441">
        <w:rPr>
          <w:szCs w:val="24"/>
        </w:rPr>
        <w:t>A</w:t>
      </w:r>
      <w:r w:rsidR="00E675AF" w:rsidRPr="009E266F">
        <w:rPr>
          <w:szCs w:val="24"/>
        </w:rPr>
        <w:t xml:space="preserve">dministrative </w:t>
      </w:r>
      <w:r w:rsidR="00F72441">
        <w:rPr>
          <w:szCs w:val="24"/>
        </w:rPr>
        <w:t>C</w:t>
      </w:r>
      <w:r w:rsidR="00E675AF" w:rsidRPr="009E266F">
        <w:rPr>
          <w:szCs w:val="24"/>
        </w:rPr>
        <w:t xml:space="preserve">ode and the </w:t>
      </w:r>
      <w:r w:rsidR="00F72441">
        <w:rPr>
          <w:szCs w:val="24"/>
        </w:rPr>
        <w:t>R</w:t>
      </w:r>
      <w:r w:rsidR="00E675AF" w:rsidRPr="009E266F">
        <w:rPr>
          <w:szCs w:val="24"/>
        </w:rPr>
        <w:t xml:space="preserve">ules of the </w:t>
      </w:r>
      <w:r w:rsidR="00F72441">
        <w:rPr>
          <w:szCs w:val="24"/>
        </w:rPr>
        <w:t>C</w:t>
      </w:r>
      <w:r w:rsidR="00E675AF" w:rsidRPr="009E266F">
        <w:rPr>
          <w:szCs w:val="24"/>
        </w:rPr>
        <w:t xml:space="preserve">ity of New York and any additional applicable provisions of such. </w:t>
      </w:r>
    </w:p>
    <w:p w:rsidR="00A341CF" w:rsidRPr="009E266F" w:rsidRDefault="00A341CF" w:rsidP="00A341CF">
      <w:pPr>
        <w:spacing w:line="480" w:lineRule="auto"/>
        <w:jc w:val="both"/>
        <w:rPr>
          <w:szCs w:val="24"/>
        </w:rPr>
      </w:pPr>
      <w:r w:rsidRPr="009E266F">
        <w:rPr>
          <w:szCs w:val="24"/>
        </w:rPr>
        <w:tab/>
        <w:t xml:space="preserve">Section three of </w:t>
      </w:r>
      <w:r w:rsidR="00E46155">
        <w:rPr>
          <w:szCs w:val="24"/>
        </w:rPr>
        <w:t xml:space="preserve">the </w:t>
      </w:r>
      <w:r w:rsidR="00F72441">
        <w:rPr>
          <w:szCs w:val="24"/>
        </w:rPr>
        <w:t>legislation</w:t>
      </w:r>
      <w:r w:rsidRPr="009E266F">
        <w:rPr>
          <w:szCs w:val="24"/>
        </w:rPr>
        <w:t xml:space="preserve"> would provide that this local law takes effect 120 days after it becomes law, except that the </w:t>
      </w:r>
      <w:r w:rsidR="00F72441">
        <w:rPr>
          <w:szCs w:val="24"/>
        </w:rPr>
        <w:t>C</w:t>
      </w:r>
      <w:r w:rsidRPr="009E266F">
        <w:rPr>
          <w:szCs w:val="24"/>
        </w:rPr>
        <w:t xml:space="preserve">ommissioner of </w:t>
      </w:r>
      <w:r w:rsidR="00F72441">
        <w:rPr>
          <w:szCs w:val="24"/>
        </w:rPr>
        <w:t>T</w:t>
      </w:r>
      <w:r w:rsidRPr="009E266F">
        <w:rPr>
          <w:szCs w:val="24"/>
        </w:rPr>
        <w:t>ransportation shall take such measures as are necessary for the implementation of this local law, including the promulgation of rules, before such date.</w:t>
      </w:r>
    </w:p>
    <w:p w:rsidR="00A341CF" w:rsidRPr="009E266F" w:rsidRDefault="00A341CF" w:rsidP="00A341CF">
      <w:pPr>
        <w:spacing w:line="480" w:lineRule="auto"/>
        <w:jc w:val="both"/>
        <w:rPr>
          <w:szCs w:val="24"/>
        </w:rPr>
      </w:pPr>
      <w:r w:rsidRPr="009E266F">
        <w:rPr>
          <w:b/>
          <w:szCs w:val="24"/>
          <w:u w:val="single"/>
        </w:rPr>
        <w:lastRenderedPageBreak/>
        <w:t>ANALYSIS OF</w:t>
      </w:r>
      <w:r w:rsidR="009E266F">
        <w:rPr>
          <w:b/>
          <w:szCs w:val="24"/>
          <w:u w:val="single"/>
        </w:rPr>
        <w:t xml:space="preserve"> </w:t>
      </w:r>
      <w:r w:rsidRPr="009E266F">
        <w:rPr>
          <w:b/>
          <w:szCs w:val="24"/>
          <w:u w:val="single"/>
        </w:rPr>
        <w:t>INT. NO. 1266</w:t>
      </w:r>
      <w:r w:rsidR="009E266F">
        <w:rPr>
          <w:b/>
          <w:szCs w:val="24"/>
          <w:u w:val="single"/>
        </w:rPr>
        <w:t>-A</w:t>
      </w:r>
    </w:p>
    <w:p w:rsidR="00A341CF" w:rsidRPr="009E266F" w:rsidRDefault="00A341CF" w:rsidP="00A341CF">
      <w:pPr>
        <w:spacing w:line="480" w:lineRule="auto"/>
        <w:jc w:val="both"/>
        <w:rPr>
          <w:szCs w:val="24"/>
        </w:rPr>
      </w:pPr>
      <w:r w:rsidRPr="009E266F">
        <w:rPr>
          <w:szCs w:val="24"/>
        </w:rPr>
        <w:tab/>
      </w:r>
      <w:r w:rsidR="00E675AF" w:rsidRPr="009E266F">
        <w:rPr>
          <w:szCs w:val="24"/>
        </w:rPr>
        <w:t>Subdivision a of s</w:t>
      </w:r>
      <w:r w:rsidRPr="009E266F">
        <w:rPr>
          <w:szCs w:val="24"/>
        </w:rPr>
        <w:t>ection one of</w:t>
      </w:r>
      <w:r w:rsidR="00F72441">
        <w:rPr>
          <w:szCs w:val="24"/>
        </w:rPr>
        <w:t xml:space="preserve"> </w:t>
      </w:r>
      <w:r w:rsidRPr="009E266F">
        <w:rPr>
          <w:szCs w:val="24"/>
        </w:rPr>
        <w:t>Int. No. 1266</w:t>
      </w:r>
      <w:r w:rsidR="00F72441">
        <w:rPr>
          <w:szCs w:val="24"/>
        </w:rPr>
        <w:t>-A</w:t>
      </w:r>
      <w:r w:rsidRPr="009E266F">
        <w:rPr>
          <w:szCs w:val="24"/>
        </w:rPr>
        <w:t xml:space="preserve"> would establish certain definitions</w:t>
      </w:r>
      <w:r w:rsidR="00F72441">
        <w:rPr>
          <w:szCs w:val="24"/>
        </w:rPr>
        <w:t xml:space="preserve"> for use in this local law</w:t>
      </w:r>
      <w:r w:rsidRPr="009E266F">
        <w:rPr>
          <w:szCs w:val="24"/>
        </w:rPr>
        <w:t>.</w:t>
      </w:r>
      <w:r w:rsidRPr="009E266F">
        <w:rPr>
          <w:rFonts w:ascii="Calibri" w:hAnsi="Calibri"/>
          <w:sz w:val="22"/>
        </w:rPr>
        <w:t xml:space="preserve">  </w:t>
      </w:r>
      <w:r w:rsidRPr="009E266F">
        <w:rPr>
          <w:szCs w:val="24"/>
        </w:rPr>
        <w:t>The term “electric scooter” would be defined as</w:t>
      </w:r>
      <w:r w:rsidR="00E675AF" w:rsidRPr="009E266F">
        <w:rPr>
          <w:szCs w:val="24"/>
        </w:rPr>
        <w:t xml:space="preserve"> having the same meaning </w:t>
      </w:r>
      <w:r w:rsidR="00E675AF" w:rsidRPr="00096B4B">
        <w:t>as provided in section 114-e of the vehicle and traffic law</w:t>
      </w:r>
      <w:r w:rsidRPr="009E266F">
        <w:rPr>
          <w:szCs w:val="24"/>
        </w:rPr>
        <w:t>.  The term “shared electric scooter organization” would be defined as a natural person, organization or entity that operates a fleet of shared, private electric scooters available for rent to the public on a short-term basis.</w:t>
      </w:r>
      <w:r w:rsidR="00E675AF" w:rsidRPr="009E266F">
        <w:rPr>
          <w:szCs w:val="24"/>
        </w:rPr>
        <w:t xml:space="preserve"> The term “shared electric scooter system” would be defined as </w:t>
      </w:r>
      <w:r w:rsidR="00E675AF" w:rsidRPr="00096B4B">
        <w:t>network of self-service and publicly available electric scooters and related infrastructure.</w:t>
      </w:r>
    </w:p>
    <w:p w:rsidR="00E675AF" w:rsidRPr="009E266F" w:rsidRDefault="00A341CF" w:rsidP="00A341CF">
      <w:pPr>
        <w:spacing w:line="480" w:lineRule="auto"/>
        <w:jc w:val="both"/>
        <w:rPr>
          <w:szCs w:val="24"/>
        </w:rPr>
      </w:pPr>
      <w:r w:rsidRPr="009E266F">
        <w:rPr>
          <w:szCs w:val="24"/>
        </w:rPr>
        <w:tab/>
        <w:t xml:space="preserve">Subdivision b of this section would require the Department of Transportation </w:t>
      </w:r>
      <w:r w:rsidR="00F72441">
        <w:rPr>
          <w:szCs w:val="24"/>
        </w:rPr>
        <w:t xml:space="preserve">(DOT) </w:t>
      </w:r>
      <w:r w:rsidRPr="009E266F">
        <w:rPr>
          <w:szCs w:val="24"/>
        </w:rPr>
        <w:t xml:space="preserve">to establish a shared electric scooter pilot program that allows qualified shared electric scooter organizations to operate publicly </w:t>
      </w:r>
      <w:r w:rsidR="00493441">
        <w:rPr>
          <w:szCs w:val="24"/>
        </w:rPr>
        <w:t>available</w:t>
      </w:r>
      <w:r w:rsidR="00493441" w:rsidRPr="009E266F">
        <w:rPr>
          <w:szCs w:val="24"/>
        </w:rPr>
        <w:t xml:space="preserve"> </w:t>
      </w:r>
      <w:r w:rsidRPr="009E266F">
        <w:rPr>
          <w:szCs w:val="24"/>
        </w:rPr>
        <w:t xml:space="preserve">shared electric scooter fleets. </w:t>
      </w:r>
      <w:r w:rsidR="00F72441">
        <w:rPr>
          <w:szCs w:val="24"/>
        </w:rPr>
        <w:t xml:space="preserve">DOT </w:t>
      </w:r>
      <w:r w:rsidR="00E675AF" w:rsidRPr="009E266F">
        <w:rPr>
          <w:szCs w:val="24"/>
        </w:rPr>
        <w:t>would be required to issue a solicitation for the pilot by October 15, 2020, and determine an organization or organizations to offer shared electric scooter systems to the public by March 1, 2021.</w:t>
      </w:r>
      <w:r w:rsidRPr="009E266F">
        <w:rPr>
          <w:szCs w:val="24"/>
        </w:rPr>
        <w:t xml:space="preserve"> </w:t>
      </w:r>
      <w:r w:rsidR="00E675AF" w:rsidRPr="009E266F">
        <w:rPr>
          <w:szCs w:val="24"/>
        </w:rPr>
        <w:t xml:space="preserve">The pilot would be required to be of a scope and scale suitable for evaluating the efficacy of shared electric scooter systems. </w:t>
      </w:r>
      <w:r w:rsidR="00F72441">
        <w:rPr>
          <w:szCs w:val="24"/>
        </w:rPr>
        <w:t xml:space="preserve">DOT </w:t>
      </w:r>
      <w:r w:rsidRPr="009E266F">
        <w:rPr>
          <w:szCs w:val="24"/>
        </w:rPr>
        <w:t xml:space="preserve">would be required to determine the geographic boundaries of such pilot program, with priority given to neighborhoods currently unserved by existing dock-based bike share programs. Shared electric scooter organizations would be required to provide any information requested by </w:t>
      </w:r>
      <w:r w:rsidR="00765B57">
        <w:rPr>
          <w:szCs w:val="24"/>
        </w:rPr>
        <w:t>DOT</w:t>
      </w:r>
      <w:r w:rsidR="00765B57" w:rsidRPr="009E266F">
        <w:rPr>
          <w:szCs w:val="24"/>
        </w:rPr>
        <w:t xml:space="preserve"> </w:t>
      </w:r>
      <w:r w:rsidRPr="009E266F">
        <w:rPr>
          <w:szCs w:val="24"/>
        </w:rPr>
        <w:t>relating to their</w:t>
      </w:r>
      <w:r w:rsidR="00E675AF" w:rsidRPr="009E266F">
        <w:rPr>
          <w:szCs w:val="24"/>
        </w:rPr>
        <w:t xml:space="preserve"> </w:t>
      </w:r>
      <w:r w:rsidRPr="009E266F">
        <w:rPr>
          <w:szCs w:val="24"/>
        </w:rPr>
        <w:t xml:space="preserve">participation in such pilot program.  </w:t>
      </w:r>
      <w:r w:rsidR="00E675AF" w:rsidRPr="009E266F">
        <w:rPr>
          <w:szCs w:val="24"/>
        </w:rPr>
        <w:t xml:space="preserve">Organizations participating in the pilot would be required to implement protocols </w:t>
      </w:r>
      <w:r w:rsidR="00E675AF" w:rsidRPr="00096B4B">
        <w:t>to keep paths of travel, curb ramps, and other accessibility features unobstructed for people with disabilities</w:t>
      </w:r>
      <w:r w:rsidR="00310E7F" w:rsidRPr="00096B4B">
        <w:t>, and to ensure that accessible electric scooter options are available for use by people with disabilities as pa</w:t>
      </w:r>
      <w:r w:rsidR="00310E7F" w:rsidRPr="008E5FC9">
        <w:t>rt of the pilot program.</w:t>
      </w:r>
    </w:p>
    <w:p w:rsidR="00A341CF" w:rsidRPr="009E266F" w:rsidRDefault="00A341CF" w:rsidP="009E266F">
      <w:pPr>
        <w:spacing w:line="480" w:lineRule="auto"/>
        <w:ind w:firstLine="720"/>
        <w:jc w:val="both"/>
        <w:rPr>
          <w:szCs w:val="24"/>
        </w:rPr>
      </w:pPr>
      <w:r w:rsidRPr="009E266F">
        <w:rPr>
          <w:szCs w:val="24"/>
        </w:rPr>
        <w:lastRenderedPageBreak/>
        <w:t xml:space="preserve">Subdivision c of this section would </w:t>
      </w:r>
      <w:r w:rsidR="00765B57">
        <w:rPr>
          <w:szCs w:val="24"/>
        </w:rPr>
        <w:t>provide</w:t>
      </w:r>
      <w:r w:rsidR="00765B57" w:rsidRPr="009E266F">
        <w:rPr>
          <w:szCs w:val="24"/>
        </w:rPr>
        <w:t xml:space="preserve"> </w:t>
      </w:r>
      <w:r w:rsidRPr="009E266F">
        <w:rPr>
          <w:szCs w:val="24"/>
        </w:rPr>
        <w:t xml:space="preserve">that the pilot program exist for a duration of no less than one year and no more than two years, unless </w:t>
      </w:r>
      <w:r w:rsidR="00765B57">
        <w:rPr>
          <w:szCs w:val="24"/>
        </w:rPr>
        <w:t>DOT</w:t>
      </w:r>
      <w:r w:rsidRPr="009E266F">
        <w:rPr>
          <w:szCs w:val="24"/>
        </w:rPr>
        <w:t xml:space="preserve"> terminates or suspends the program on an earlier date; provided, however, that </w:t>
      </w:r>
      <w:r w:rsidR="00765B57">
        <w:rPr>
          <w:szCs w:val="24"/>
        </w:rPr>
        <w:t>DOT</w:t>
      </w:r>
      <w:r w:rsidRPr="009E266F">
        <w:rPr>
          <w:szCs w:val="24"/>
        </w:rPr>
        <w:t xml:space="preserve"> would be required to notify the Speaker of the Council in writing of such termination or suspension within seven days of taking such action and the reasons for such action.</w:t>
      </w:r>
    </w:p>
    <w:p w:rsidR="00310E7F" w:rsidRPr="009E266F" w:rsidRDefault="00A341CF" w:rsidP="00A341CF">
      <w:pPr>
        <w:spacing w:line="480" w:lineRule="auto"/>
        <w:jc w:val="both"/>
        <w:rPr>
          <w:szCs w:val="24"/>
        </w:rPr>
      </w:pPr>
      <w:r w:rsidRPr="009E266F">
        <w:rPr>
          <w:szCs w:val="24"/>
        </w:rPr>
        <w:tab/>
        <w:t xml:space="preserve">Subdivision d of such section would prohibit shared electric scooter organizations from operating any electric scooter in the city without the prior written approval of the </w:t>
      </w:r>
      <w:r w:rsidR="00765B57">
        <w:rPr>
          <w:szCs w:val="24"/>
        </w:rPr>
        <w:t>DOT</w:t>
      </w:r>
      <w:r w:rsidRPr="009E266F">
        <w:rPr>
          <w:szCs w:val="24"/>
        </w:rPr>
        <w:t xml:space="preserve">.  Any such electric scooter parked or operated on a public street without Department approval, would be subject to impoundment and not be released until any and all removal charges and storage fees have been paid or a bond has been posted in an amount satisfactory to the commissioner of the agency that impounded such electric scooter.  </w:t>
      </w:r>
    </w:p>
    <w:p w:rsidR="00A341CF" w:rsidRPr="009E266F" w:rsidRDefault="00A341CF" w:rsidP="009E266F">
      <w:pPr>
        <w:spacing w:line="480" w:lineRule="auto"/>
        <w:ind w:firstLine="720"/>
        <w:jc w:val="both"/>
        <w:rPr>
          <w:szCs w:val="24"/>
        </w:rPr>
      </w:pPr>
      <w:r w:rsidRPr="009E266F">
        <w:rPr>
          <w:szCs w:val="24"/>
        </w:rPr>
        <w:t xml:space="preserve">Subdivision e of this new section would require the </w:t>
      </w:r>
      <w:r w:rsidR="00AE73E9">
        <w:rPr>
          <w:szCs w:val="24"/>
        </w:rPr>
        <w:t>DOT</w:t>
      </w:r>
      <w:r w:rsidR="00AE73E9" w:rsidRPr="009E266F">
        <w:rPr>
          <w:szCs w:val="24"/>
        </w:rPr>
        <w:t xml:space="preserve"> </w:t>
      </w:r>
      <w:r w:rsidRPr="009E266F">
        <w:rPr>
          <w:szCs w:val="24"/>
        </w:rPr>
        <w:t xml:space="preserve">to submit a report to the Speaker of the Council regarding the progress of the pilot program, including a determination as to whether </w:t>
      </w:r>
      <w:r w:rsidR="00AE73E9">
        <w:rPr>
          <w:szCs w:val="24"/>
        </w:rPr>
        <w:t xml:space="preserve">DOT </w:t>
      </w:r>
      <w:r w:rsidRPr="009E266F">
        <w:rPr>
          <w:szCs w:val="24"/>
        </w:rPr>
        <w:t>recommends the implementation of a permanent shared electric scooter program along with any recommendations as to changes in the laws, rules, regulations and policies governing the use of such electric scooters, where appropriate.</w:t>
      </w:r>
    </w:p>
    <w:p w:rsidR="00A341CF" w:rsidRPr="00A341CF" w:rsidRDefault="00A341CF" w:rsidP="00A341CF">
      <w:pPr>
        <w:spacing w:line="480" w:lineRule="auto"/>
        <w:ind w:firstLine="720"/>
        <w:jc w:val="both"/>
        <w:rPr>
          <w:szCs w:val="24"/>
        </w:rPr>
      </w:pPr>
      <w:r w:rsidRPr="009E266F">
        <w:rPr>
          <w:szCs w:val="24"/>
        </w:rPr>
        <w:t>Section two of Int. No. 1266</w:t>
      </w:r>
      <w:r w:rsidR="00AE73E9">
        <w:rPr>
          <w:szCs w:val="24"/>
        </w:rPr>
        <w:t>-A</w:t>
      </w:r>
      <w:r w:rsidRPr="009E266F">
        <w:rPr>
          <w:szCs w:val="24"/>
        </w:rPr>
        <w:t xml:space="preserve"> would provide that this local law takes effect </w:t>
      </w:r>
      <w:r w:rsidR="00310E7F" w:rsidRPr="009E266F">
        <w:rPr>
          <w:szCs w:val="24"/>
        </w:rPr>
        <w:t>immediately.</w:t>
      </w:r>
    </w:p>
    <w:p w:rsidR="00202BC8" w:rsidRDefault="00202BC8" w:rsidP="00C16BD3">
      <w:pPr>
        <w:rPr>
          <w:u w:val="single"/>
        </w:rPr>
      </w:pPr>
    </w:p>
    <w:p w:rsidR="00DA2FD9" w:rsidRDefault="00DA2FD9" w:rsidP="00C16BD3">
      <w:pPr>
        <w:rPr>
          <w:u w:val="single"/>
        </w:rPr>
      </w:pPr>
    </w:p>
    <w:p w:rsidR="00DA2FD9" w:rsidRDefault="00DA2FD9" w:rsidP="00C16BD3">
      <w:pPr>
        <w:rPr>
          <w:u w:val="single"/>
        </w:rPr>
      </w:pPr>
    </w:p>
    <w:p w:rsidR="00DA2FD9" w:rsidRDefault="00DA2FD9" w:rsidP="00C16BD3">
      <w:pPr>
        <w:rPr>
          <w:u w:val="single"/>
        </w:rPr>
      </w:pPr>
    </w:p>
    <w:p w:rsidR="00DA2FD9" w:rsidRDefault="00DA2FD9" w:rsidP="00C16BD3">
      <w:pPr>
        <w:rPr>
          <w:u w:val="single"/>
        </w:rPr>
      </w:pPr>
    </w:p>
    <w:p w:rsidR="00431F4A" w:rsidRPr="00431F4A" w:rsidRDefault="00431F4A" w:rsidP="00AD441A">
      <w:pPr>
        <w:shd w:val="clear" w:color="auto" w:fill="FFFFFF"/>
        <w:spacing w:after="0" w:line="240" w:lineRule="auto"/>
        <w:jc w:val="center"/>
        <w:rPr>
          <w:rFonts w:eastAsia="Times New Roman"/>
          <w:szCs w:val="24"/>
        </w:rPr>
      </w:pPr>
      <w:r w:rsidRPr="00431F4A">
        <w:rPr>
          <w:rFonts w:eastAsia="Times New Roman"/>
          <w:szCs w:val="24"/>
        </w:rPr>
        <w:lastRenderedPageBreak/>
        <w:t>Int. No. 1250-A</w:t>
      </w:r>
    </w:p>
    <w:p w:rsidR="00431F4A" w:rsidRPr="00431F4A" w:rsidRDefault="00431F4A" w:rsidP="00431F4A">
      <w:pPr>
        <w:shd w:val="clear" w:color="auto" w:fill="FFFFFF"/>
        <w:spacing w:after="0" w:line="240" w:lineRule="auto"/>
        <w:rPr>
          <w:rFonts w:eastAsia="Times New Roman"/>
          <w:szCs w:val="24"/>
        </w:rPr>
      </w:pPr>
      <w:r w:rsidRPr="00431F4A">
        <w:rPr>
          <w:rFonts w:eastAsia="Times New Roman"/>
          <w:szCs w:val="24"/>
        </w:rPr>
        <w:t> </w:t>
      </w:r>
    </w:p>
    <w:p w:rsidR="00431F4A" w:rsidRPr="00431F4A" w:rsidRDefault="00431F4A" w:rsidP="00431F4A">
      <w:pPr>
        <w:shd w:val="clear" w:color="auto" w:fill="FFFFFF"/>
        <w:spacing w:after="0" w:line="240" w:lineRule="auto"/>
        <w:rPr>
          <w:rFonts w:eastAsia="Times New Roman"/>
          <w:szCs w:val="24"/>
        </w:rPr>
      </w:pPr>
      <w:r w:rsidRPr="00431F4A">
        <w:rPr>
          <w:rFonts w:eastAsia="Times New Roman"/>
          <w:szCs w:val="24"/>
        </w:rPr>
        <w:t>By Council Members Cabrera, Rodriguez, Salamanca, Ulrich, Levine, Koslowitz, Richards, Torres, Cornegy, Constantinides, Ampry-Samuel, Brannan, Maisel, Cumbo, Gjonaj, the Public Advocate (Mr. Williams), Rivera, Van Bramer, Adams, Reynoso and Borelli</w:t>
      </w:r>
    </w:p>
    <w:p w:rsidR="00431F4A" w:rsidRPr="00431F4A" w:rsidRDefault="00431F4A" w:rsidP="00431F4A">
      <w:pPr>
        <w:shd w:val="clear" w:color="auto" w:fill="FFFFFF"/>
        <w:spacing w:after="0" w:line="240" w:lineRule="auto"/>
        <w:rPr>
          <w:rFonts w:eastAsia="Times New Roman"/>
          <w:szCs w:val="24"/>
        </w:rPr>
      </w:pPr>
      <w:r w:rsidRPr="00431F4A">
        <w:rPr>
          <w:rFonts w:eastAsia="Times New Roman"/>
          <w:szCs w:val="24"/>
        </w:rPr>
        <w:t> </w:t>
      </w:r>
    </w:p>
    <w:p w:rsidR="00431F4A" w:rsidRPr="00431F4A" w:rsidRDefault="00431F4A" w:rsidP="00431F4A">
      <w:pPr>
        <w:shd w:val="clear" w:color="auto" w:fill="FFFFFF"/>
        <w:spacing w:after="0" w:line="240" w:lineRule="auto"/>
        <w:rPr>
          <w:rFonts w:eastAsia="Times New Roman"/>
          <w:szCs w:val="24"/>
        </w:rPr>
      </w:pPr>
      <w:r w:rsidRPr="00431F4A">
        <w:rPr>
          <w:rFonts w:eastAsia="Times New Roman"/>
          <w:szCs w:val="24"/>
        </w:rPr>
        <w:t>A Local Law to amend the administrative code of the city of New York, in relation to the operation of certain electric scooters</w:t>
      </w:r>
    </w:p>
    <w:p w:rsidR="00431F4A" w:rsidRPr="00431F4A" w:rsidRDefault="00431F4A" w:rsidP="00431F4A">
      <w:pPr>
        <w:shd w:val="clear" w:color="auto" w:fill="FFFFFF"/>
        <w:spacing w:after="0" w:line="240" w:lineRule="auto"/>
        <w:rPr>
          <w:rFonts w:eastAsia="Times New Roman"/>
          <w:szCs w:val="24"/>
        </w:rPr>
      </w:pPr>
      <w:r w:rsidRPr="00431F4A">
        <w:rPr>
          <w:rFonts w:eastAsia="Times New Roman"/>
          <w:szCs w:val="24"/>
        </w:rPr>
        <w:t> </w:t>
      </w:r>
    </w:p>
    <w:p w:rsidR="00431F4A" w:rsidRPr="00431F4A" w:rsidRDefault="00431F4A" w:rsidP="00431F4A">
      <w:pPr>
        <w:shd w:val="clear" w:color="auto" w:fill="FFFFFF"/>
        <w:spacing w:after="0" w:line="240" w:lineRule="auto"/>
        <w:rPr>
          <w:rFonts w:eastAsia="Times New Roman"/>
          <w:szCs w:val="24"/>
        </w:rPr>
      </w:pPr>
      <w:r w:rsidRPr="00431F4A">
        <w:rPr>
          <w:rFonts w:eastAsia="Times New Roman"/>
          <w:color w:val="000000"/>
          <w:szCs w:val="24"/>
          <w:u w:val="single"/>
        </w:rPr>
        <w:t>Be it enacted by the Council as follows:</w:t>
      </w:r>
    </w:p>
    <w:p w:rsidR="00431F4A" w:rsidRPr="00431F4A" w:rsidRDefault="00431F4A" w:rsidP="00431F4A">
      <w:pPr>
        <w:shd w:val="clear" w:color="auto" w:fill="FFFFFF"/>
        <w:spacing w:after="0" w:line="240" w:lineRule="auto"/>
        <w:ind w:firstLine="720"/>
        <w:rPr>
          <w:rFonts w:eastAsia="Times New Roman"/>
          <w:szCs w:val="24"/>
        </w:rPr>
      </w:pPr>
      <w:r w:rsidRPr="00431F4A">
        <w:rPr>
          <w:rFonts w:eastAsia="Times New Roman"/>
          <w:szCs w:val="24"/>
        </w:rPr>
        <w:t> </w:t>
      </w:r>
    </w:p>
    <w:p w:rsidR="00431F4A" w:rsidRPr="00431F4A" w:rsidRDefault="00431F4A" w:rsidP="00431F4A">
      <w:pPr>
        <w:shd w:val="clear" w:color="auto" w:fill="FFFFFF"/>
        <w:spacing w:after="0" w:line="480" w:lineRule="auto"/>
        <w:ind w:firstLine="720"/>
        <w:rPr>
          <w:rFonts w:eastAsia="Times New Roman"/>
          <w:szCs w:val="24"/>
        </w:rPr>
      </w:pPr>
      <w:r w:rsidRPr="00431F4A">
        <w:rPr>
          <w:rFonts w:eastAsia="Times New Roman"/>
          <w:szCs w:val="24"/>
        </w:rPr>
        <w:t>Section 1. Section 19-176.2 of the administrative code of the city of New York, subdivisions a and d of such section as amended by local law number 40 for the year 2013 and subdivisions b and c of such section as added by local law number 51 for the year 2004, is amended to read as follows:</w:t>
      </w:r>
    </w:p>
    <w:p w:rsidR="00431F4A" w:rsidRPr="00431F4A" w:rsidRDefault="00431F4A" w:rsidP="00431F4A">
      <w:pPr>
        <w:shd w:val="clear" w:color="auto" w:fill="FFFFFF"/>
        <w:spacing w:after="0" w:line="480" w:lineRule="auto"/>
        <w:ind w:firstLine="720"/>
        <w:rPr>
          <w:rFonts w:eastAsia="Times New Roman"/>
          <w:szCs w:val="24"/>
        </w:rPr>
      </w:pPr>
      <w:r w:rsidRPr="00431F4A">
        <w:rPr>
          <w:rFonts w:eastAsia="Times New Roman"/>
          <w:szCs w:val="24"/>
        </w:rPr>
        <w:t xml:space="preserve">§ 19-176.2. Motorized scooters. a. For purposes of this section, the term “motorized scooter” shall mean any wheeled device that has handlebars that is designed to be stood or sat upon by the operator, is powered by an electric motor or by a gasoline motor that is capable of propelling the device without human power and is not capable of being registered with the New York State Department of Motor Vehicles. For the purposes of this section, the term motorized scooter shall not include wheelchairs or other mobility [aids] </w:t>
      </w:r>
      <w:r w:rsidRPr="00431F4A">
        <w:rPr>
          <w:rFonts w:eastAsia="Times New Roman"/>
          <w:color w:val="000000"/>
          <w:szCs w:val="24"/>
          <w:u w:val="single"/>
        </w:rPr>
        <w:t>devices</w:t>
      </w:r>
      <w:r w:rsidRPr="00431F4A">
        <w:rPr>
          <w:rFonts w:eastAsia="Times New Roman"/>
          <w:szCs w:val="24"/>
        </w:rPr>
        <w:t xml:space="preserve"> designed for use by [disabled] persons </w:t>
      </w:r>
      <w:r w:rsidRPr="00431F4A">
        <w:rPr>
          <w:rFonts w:eastAsia="Times New Roman"/>
          <w:color w:val="000000"/>
          <w:szCs w:val="24"/>
          <w:u w:val="single"/>
        </w:rPr>
        <w:t>with disabilities; or an electric scooter as such term is defined in section 114-e of the vehicle and traffic law or successor provision</w:t>
      </w:r>
      <w:r w:rsidRPr="00431F4A">
        <w:rPr>
          <w:rFonts w:eastAsia="Times New Roman"/>
          <w:szCs w:val="24"/>
        </w:rPr>
        <w:t>.</w:t>
      </w:r>
    </w:p>
    <w:p w:rsidR="00431F4A" w:rsidRPr="00431F4A" w:rsidRDefault="00431F4A" w:rsidP="00431F4A">
      <w:pPr>
        <w:shd w:val="clear" w:color="auto" w:fill="FFFFFF"/>
        <w:spacing w:after="0" w:line="480" w:lineRule="auto"/>
        <w:ind w:firstLine="720"/>
        <w:rPr>
          <w:rFonts w:eastAsia="Times New Roman"/>
          <w:szCs w:val="24"/>
        </w:rPr>
      </w:pPr>
      <w:r w:rsidRPr="00431F4A">
        <w:rPr>
          <w:rFonts w:eastAsia="Times New Roman"/>
          <w:szCs w:val="24"/>
        </w:rPr>
        <w:t xml:space="preserve">b. No person shall operate a motorized scooter </w:t>
      </w:r>
      <w:r w:rsidRPr="00431F4A">
        <w:rPr>
          <w:rFonts w:eastAsia="Times New Roman"/>
          <w:color w:val="000000"/>
          <w:szCs w:val="24"/>
          <w:u w:val="single"/>
        </w:rPr>
        <w:t xml:space="preserve">on streets or in parks and other public places </w:t>
      </w:r>
      <w:r w:rsidRPr="00431F4A">
        <w:rPr>
          <w:rFonts w:eastAsia="Times New Roman"/>
          <w:szCs w:val="24"/>
        </w:rPr>
        <w:t>in the city of New York.</w:t>
      </w:r>
    </w:p>
    <w:p w:rsidR="00431F4A" w:rsidRPr="00431F4A" w:rsidRDefault="00431F4A" w:rsidP="00431F4A">
      <w:pPr>
        <w:shd w:val="clear" w:color="auto" w:fill="FFFFFF"/>
        <w:spacing w:after="0" w:line="480" w:lineRule="auto"/>
        <w:ind w:firstLine="720"/>
        <w:rPr>
          <w:rFonts w:eastAsia="Times New Roman"/>
          <w:szCs w:val="24"/>
        </w:rPr>
      </w:pPr>
      <w:r w:rsidRPr="00431F4A">
        <w:rPr>
          <w:rFonts w:eastAsia="Times New Roman"/>
          <w:szCs w:val="24"/>
        </w:rPr>
        <w:t xml:space="preserve">c. Any person who violates subdivision b of this section shall be liable for a civil penalty in the amount of [five hundred dollars] </w:t>
      </w:r>
      <w:r w:rsidRPr="00431F4A">
        <w:rPr>
          <w:rFonts w:eastAsia="Times New Roman"/>
          <w:color w:val="000000"/>
          <w:szCs w:val="24"/>
          <w:u w:val="single"/>
        </w:rPr>
        <w:t>$250</w:t>
      </w:r>
      <w:r w:rsidRPr="00431F4A">
        <w:rPr>
          <w:rFonts w:eastAsia="Times New Roman"/>
          <w:szCs w:val="24"/>
        </w:rPr>
        <w:t xml:space="preserve">. Authorized employees of the police department and department of parks and recreation shall have the authority to enforce the provisions of this section. Such penalties shall be recovered in a civil action or in a proceeding commenced by the </w:t>
      </w:r>
      <w:r w:rsidRPr="00431F4A">
        <w:rPr>
          <w:rFonts w:eastAsia="Times New Roman"/>
          <w:szCs w:val="24"/>
        </w:rPr>
        <w:lastRenderedPageBreak/>
        <w:t>service of a notice of violation that shall be returnable before the environmental control board. In addition, such violation shall be a traffic infraction and shall be punishable in accordance with section eighteen hundred of the New York state vehicle and traffic law.</w:t>
      </w:r>
    </w:p>
    <w:p w:rsidR="00431F4A" w:rsidRPr="00431F4A" w:rsidRDefault="00431F4A" w:rsidP="00431F4A">
      <w:pPr>
        <w:shd w:val="clear" w:color="auto" w:fill="FFFFFF"/>
        <w:spacing w:after="0" w:line="480" w:lineRule="auto"/>
        <w:ind w:firstLine="720"/>
        <w:rPr>
          <w:rFonts w:eastAsia="Times New Roman"/>
          <w:szCs w:val="24"/>
        </w:rPr>
      </w:pPr>
      <w:r w:rsidRPr="00431F4A">
        <w:rPr>
          <w:rFonts w:eastAsia="Times New Roman"/>
          <w:szCs w:val="24"/>
        </w:rPr>
        <w:t xml:space="preserve">d. Any motorized scooter that has been used or is being used in violation of the provisions of this section </w:t>
      </w:r>
      <w:r w:rsidRPr="00431F4A">
        <w:rPr>
          <w:rFonts w:eastAsia="Times New Roman"/>
          <w:color w:val="000000"/>
          <w:szCs w:val="24"/>
          <w:u w:val="single"/>
        </w:rPr>
        <w:t>that has been operated in a manner that endangers the safety of the operator or the safety or property of another</w:t>
      </w:r>
      <w:r w:rsidRPr="00431F4A">
        <w:rPr>
          <w:rFonts w:eastAsia="Times New Roman"/>
          <w:szCs w:val="24"/>
        </w:rPr>
        <w:t xml:space="preserve"> may be impounded and shall not be released until any and all removal charges and storage fees and the applicable fines and civil penalties have been paid or a bond has been posted in an amount satisfactory to the commissioner of the agency that impounded such [vehicle] </w:t>
      </w:r>
      <w:r w:rsidRPr="00431F4A">
        <w:rPr>
          <w:rFonts w:eastAsia="Times New Roman"/>
          <w:color w:val="000000"/>
          <w:szCs w:val="24"/>
          <w:u w:val="single"/>
        </w:rPr>
        <w:t>device</w:t>
      </w:r>
      <w:r w:rsidRPr="00431F4A">
        <w:rPr>
          <w:rFonts w:eastAsia="Times New Roman"/>
          <w:szCs w:val="24"/>
        </w:rPr>
        <w:t>.</w:t>
      </w:r>
    </w:p>
    <w:p w:rsidR="00431F4A" w:rsidRPr="00431F4A" w:rsidRDefault="00431F4A" w:rsidP="00431F4A">
      <w:pPr>
        <w:shd w:val="clear" w:color="auto" w:fill="FFFFFF"/>
        <w:spacing w:after="0" w:line="480" w:lineRule="auto"/>
        <w:ind w:firstLine="720"/>
        <w:rPr>
          <w:rFonts w:eastAsia="Times New Roman"/>
          <w:szCs w:val="24"/>
        </w:rPr>
      </w:pPr>
      <w:r w:rsidRPr="00431F4A">
        <w:rPr>
          <w:rFonts w:eastAsia="Times New Roman"/>
          <w:color w:val="000000"/>
          <w:szCs w:val="24"/>
          <w:u w:val="single"/>
        </w:rPr>
        <w:t>e. Operators of electric scooters as defined in section 114-e of the vehicle and traffic law shall be subject to the same rights and responsibilities attributed to operators of bicycles pursuant to the vehicle and traffic law, this code and the rules of the department, and shall be subject to any additional applicable provisions of the vehicle and traffic law, this code and rules of the department.</w:t>
      </w:r>
    </w:p>
    <w:p w:rsidR="00431F4A" w:rsidRPr="00431F4A" w:rsidRDefault="00431F4A" w:rsidP="00431F4A">
      <w:pPr>
        <w:shd w:val="clear" w:color="auto" w:fill="FFFFFF"/>
        <w:spacing w:after="0" w:line="480" w:lineRule="auto"/>
        <w:ind w:firstLine="720"/>
        <w:rPr>
          <w:rFonts w:eastAsia="Times New Roman"/>
          <w:szCs w:val="24"/>
        </w:rPr>
      </w:pPr>
      <w:r w:rsidRPr="00431F4A">
        <w:rPr>
          <w:rFonts w:eastAsia="Times New Roman"/>
          <w:szCs w:val="24"/>
        </w:rPr>
        <w:t>§ 2. This local law takes effect 120 days after it becomes law, except that the commissioner of transportation shall take such measures as are necessary for the implementation of this local law, including the promulgation of rules, before such date.</w:t>
      </w:r>
    </w:p>
    <w:p w:rsidR="00431F4A" w:rsidRPr="00431F4A" w:rsidRDefault="00431F4A" w:rsidP="00431F4A">
      <w:pPr>
        <w:shd w:val="clear" w:color="auto" w:fill="FFFFFF"/>
        <w:spacing w:after="0" w:line="240" w:lineRule="auto"/>
        <w:rPr>
          <w:rFonts w:eastAsia="Times New Roman"/>
          <w:szCs w:val="24"/>
        </w:rPr>
      </w:pPr>
      <w:r w:rsidRPr="00431F4A">
        <w:rPr>
          <w:rFonts w:eastAsia="Times New Roman"/>
          <w:szCs w:val="24"/>
        </w:rPr>
        <w:t> </w:t>
      </w:r>
    </w:p>
    <w:p w:rsidR="00431F4A" w:rsidRPr="00431F4A" w:rsidRDefault="00431F4A" w:rsidP="00431F4A">
      <w:pPr>
        <w:shd w:val="clear" w:color="auto" w:fill="FFFFFF"/>
        <w:spacing w:after="0" w:line="240" w:lineRule="auto"/>
        <w:rPr>
          <w:rFonts w:eastAsia="Times New Roman"/>
          <w:szCs w:val="24"/>
        </w:rPr>
      </w:pPr>
      <w:r w:rsidRPr="00431F4A">
        <w:rPr>
          <w:rFonts w:eastAsia="Times New Roman"/>
          <w:szCs w:val="24"/>
        </w:rPr>
        <w:t> </w:t>
      </w:r>
    </w:p>
    <w:p w:rsidR="00431F4A" w:rsidRPr="00431F4A" w:rsidRDefault="00431F4A" w:rsidP="00431F4A">
      <w:pPr>
        <w:shd w:val="clear" w:color="auto" w:fill="FFFFFF"/>
        <w:spacing w:after="0" w:line="240" w:lineRule="auto"/>
        <w:rPr>
          <w:rFonts w:eastAsia="Times New Roman"/>
          <w:szCs w:val="24"/>
        </w:rPr>
      </w:pPr>
      <w:r w:rsidRPr="00431F4A">
        <w:rPr>
          <w:rFonts w:eastAsia="Times New Roman"/>
          <w:szCs w:val="24"/>
        </w:rPr>
        <w:t> </w:t>
      </w:r>
    </w:p>
    <w:p w:rsidR="00431F4A" w:rsidRPr="00431F4A" w:rsidRDefault="00431F4A" w:rsidP="00431F4A">
      <w:pPr>
        <w:shd w:val="clear" w:color="auto" w:fill="FFFFFF"/>
        <w:spacing w:after="0" w:line="240" w:lineRule="auto"/>
        <w:rPr>
          <w:rFonts w:eastAsia="Times New Roman"/>
          <w:szCs w:val="24"/>
        </w:rPr>
      </w:pPr>
      <w:r w:rsidRPr="00431F4A">
        <w:rPr>
          <w:rFonts w:eastAsia="Times New Roman"/>
          <w:szCs w:val="24"/>
        </w:rPr>
        <w:t> </w:t>
      </w:r>
    </w:p>
    <w:p w:rsidR="00431F4A" w:rsidRPr="00431F4A" w:rsidRDefault="00431F4A" w:rsidP="00431F4A">
      <w:pPr>
        <w:shd w:val="clear" w:color="auto" w:fill="FFFFFF"/>
        <w:spacing w:after="0" w:line="240" w:lineRule="auto"/>
        <w:rPr>
          <w:rFonts w:eastAsia="Times New Roman"/>
          <w:szCs w:val="24"/>
        </w:rPr>
      </w:pPr>
      <w:r w:rsidRPr="00431F4A">
        <w:rPr>
          <w:rFonts w:eastAsia="Times New Roman"/>
          <w:szCs w:val="24"/>
        </w:rPr>
        <w:t> </w:t>
      </w:r>
    </w:p>
    <w:p w:rsidR="00431F4A" w:rsidRPr="00431F4A" w:rsidRDefault="00431F4A" w:rsidP="00431F4A">
      <w:pPr>
        <w:shd w:val="clear" w:color="auto" w:fill="FFFFFF"/>
        <w:spacing w:after="0" w:line="240" w:lineRule="auto"/>
        <w:rPr>
          <w:rFonts w:eastAsia="Times New Roman"/>
          <w:szCs w:val="24"/>
        </w:rPr>
      </w:pPr>
      <w:r w:rsidRPr="00431F4A">
        <w:rPr>
          <w:rFonts w:eastAsia="Times New Roman"/>
          <w:szCs w:val="24"/>
        </w:rPr>
        <w:t> </w:t>
      </w:r>
    </w:p>
    <w:p w:rsidR="00431F4A" w:rsidRPr="00431F4A" w:rsidRDefault="00431F4A" w:rsidP="00431F4A">
      <w:pPr>
        <w:shd w:val="clear" w:color="auto" w:fill="FFFFFF"/>
        <w:spacing w:after="0" w:line="240" w:lineRule="auto"/>
        <w:rPr>
          <w:rFonts w:eastAsia="Times New Roman"/>
          <w:szCs w:val="24"/>
        </w:rPr>
      </w:pPr>
      <w:r w:rsidRPr="00431F4A">
        <w:rPr>
          <w:rFonts w:eastAsia="Times New Roman"/>
          <w:szCs w:val="24"/>
        </w:rPr>
        <w:t> </w:t>
      </w:r>
    </w:p>
    <w:p w:rsidR="00431F4A" w:rsidRPr="00431F4A" w:rsidRDefault="00431F4A" w:rsidP="00431F4A">
      <w:pPr>
        <w:shd w:val="clear" w:color="auto" w:fill="FFFFFF"/>
        <w:spacing w:after="0" w:line="240" w:lineRule="auto"/>
        <w:rPr>
          <w:rFonts w:eastAsia="Times New Roman"/>
          <w:szCs w:val="24"/>
        </w:rPr>
      </w:pPr>
      <w:r w:rsidRPr="00431F4A">
        <w:rPr>
          <w:rFonts w:eastAsia="Times New Roman"/>
          <w:szCs w:val="24"/>
        </w:rPr>
        <w:t>EL</w:t>
      </w:r>
    </w:p>
    <w:p w:rsidR="00431F4A" w:rsidRPr="00431F4A" w:rsidRDefault="00431F4A" w:rsidP="00431F4A">
      <w:pPr>
        <w:shd w:val="clear" w:color="auto" w:fill="FFFFFF"/>
        <w:spacing w:after="0" w:line="240" w:lineRule="auto"/>
        <w:rPr>
          <w:rFonts w:eastAsia="Times New Roman"/>
          <w:szCs w:val="24"/>
        </w:rPr>
      </w:pPr>
      <w:r w:rsidRPr="00431F4A">
        <w:rPr>
          <w:rFonts w:eastAsia="Times New Roman"/>
          <w:szCs w:val="24"/>
        </w:rPr>
        <w:t>LS # 7646</w:t>
      </w:r>
    </w:p>
    <w:p w:rsidR="00431F4A" w:rsidRPr="00431F4A" w:rsidRDefault="00431F4A" w:rsidP="00431F4A">
      <w:pPr>
        <w:shd w:val="clear" w:color="auto" w:fill="FFFFFF"/>
        <w:spacing w:after="0" w:line="240" w:lineRule="auto"/>
        <w:rPr>
          <w:rFonts w:eastAsia="Times New Roman"/>
          <w:szCs w:val="24"/>
        </w:rPr>
      </w:pPr>
      <w:r w:rsidRPr="00431F4A">
        <w:rPr>
          <w:rFonts w:eastAsia="Times New Roman"/>
          <w:szCs w:val="24"/>
        </w:rPr>
        <w:t>6/17/20 10:43 PM</w:t>
      </w:r>
    </w:p>
    <w:p w:rsidR="00431F4A" w:rsidRDefault="00431F4A" w:rsidP="00431F4A">
      <w:pPr>
        <w:rPr>
          <w:u w:val="single"/>
        </w:rPr>
      </w:pPr>
      <w:r w:rsidRPr="00431F4A">
        <w:rPr>
          <w:rFonts w:eastAsia="Times New Roman"/>
          <w:szCs w:val="24"/>
        </w:rPr>
        <w:t> </w:t>
      </w:r>
    </w:p>
    <w:p w:rsidR="00F8526E" w:rsidRDefault="00F8526E" w:rsidP="0069034E">
      <w:pPr>
        <w:shd w:val="clear" w:color="auto" w:fill="FFFFFF"/>
        <w:spacing w:after="0" w:line="240" w:lineRule="auto"/>
        <w:rPr>
          <w:rFonts w:eastAsia="Times New Roman"/>
          <w:szCs w:val="24"/>
        </w:rPr>
      </w:pPr>
    </w:p>
    <w:p w:rsidR="009D76DD" w:rsidRPr="009D76DD" w:rsidRDefault="009D76DD" w:rsidP="00AD441A">
      <w:pPr>
        <w:shd w:val="clear" w:color="auto" w:fill="FFFFFF"/>
        <w:spacing w:after="0" w:line="240" w:lineRule="auto"/>
        <w:jc w:val="center"/>
        <w:rPr>
          <w:rFonts w:eastAsia="Times New Roman"/>
          <w:szCs w:val="24"/>
        </w:rPr>
      </w:pPr>
      <w:r w:rsidRPr="009D76DD">
        <w:rPr>
          <w:rFonts w:eastAsia="Times New Roman"/>
          <w:szCs w:val="24"/>
        </w:rPr>
        <w:lastRenderedPageBreak/>
        <w:t>Int. No.</w:t>
      </w:r>
      <w:r>
        <w:rPr>
          <w:rFonts w:eastAsia="Times New Roman"/>
          <w:szCs w:val="24"/>
        </w:rPr>
        <w:t xml:space="preserve"> 1264</w:t>
      </w:r>
      <w:r w:rsidRPr="009D76DD">
        <w:rPr>
          <w:rFonts w:eastAsia="Times New Roman"/>
          <w:szCs w:val="24"/>
        </w:rPr>
        <w:t>-A</w:t>
      </w:r>
    </w:p>
    <w:p w:rsidR="009D76DD" w:rsidRPr="009D76DD" w:rsidRDefault="009D76DD" w:rsidP="009D76DD">
      <w:pPr>
        <w:shd w:val="clear" w:color="auto" w:fill="FFFFFF"/>
        <w:spacing w:after="0" w:line="240" w:lineRule="auto"/>
        <w:rPr>
          <w:rFonts w:eastAsia="Times New Roman"/>
          <w:szCs w:val="24"/>
        </w:rPr>
      </w:pPr>
      <w:r w:rsidRPr="009D76DD">
        <w:rPr>
          <w:rFonts w:eastAsia="Times New Roman"/>
          <w:szCs w:val="24"/>
        </w:rPr>
        <w:t> </w:t>
      </w:r>
    </w:p>
    <w:p w:rsidR="009D76DD" w:rsidRPr="009D76DD" w:rsidRDefault="009D76DD" w:rsidP="009D76DD">
      <w:pPr>
        <w:shd w:val="clear" w:color="auto" w:fill="FFFFFF"/>
        <w:spacing w:after="0" w:line="240" w:lineRule="auto"/>
        <w:rPr>
          <w:rFonts w:eastAsia="Times New Roman"/>
          <w:szCs w:val="24"/>
        </w:rPr>
      </w:pPr>
      <w:r w:rsidRPr="009D76DD">
        <w:rPr>
          <w:rFonts w:eastAsia="Times New Roman"/>
          <w:szCs w:val="24"/>
        </w:rPr>
        <w:t>By Council Members Cabrera, Rodriguez, Salamanca, Chin, Rivera, Levine, Cumbo, Cornegy, Reynoso, Menchaca, Van Bramer, Lander, Lancman, Richards, Brannan, Constantinides, Torres, Gjonaj, Perkins, Grodenchik, Eugene, Ayala, Barron, Maisel, Rose, Adams, Ampry-Samuel, Koo, Borelli, Ulrich and the Public Advocate (Mr. Williams)</w:t>
      </w:r>
    </w:p>
    <w:p w:rsidR="009D76DD" w:rsidRPr="009D76DD" w:rsidRDefault="009D76DD" w:rsidP="009D76DD">
      <w:pPr>
        <w:shd w:val="clear" w:color="auto" w:fill="FFFFFF"/>
        <w:spacing w:after="0" w:line="240" w:lineRule="auto"/>
        <w:rPr>
          <w:rFonts w:eastAsia="Times New Roman"/>
          <w:szCs w:val="24"/>
        </w:rPr>
      </w:pPr>
      <w:r w:rsidRPr="009D76DD">
        <w:rPr>
          <w:rFonts w:eastAsia="Times New Roman"/>
          <w:szCs w:val="24"/>
        </w:rPr>
        <w:t> </w:t>
      </w:r>
    </w:p>
    <w:p w:rsidR="009D76DD" w:rsidRPr="009D76DD" w:rsidRDefault="009D76DD" w:rsidP="009D76DD">
      <w:pPr>
        <w:shd w:val="clear" w:color="auto" w:fill="FFFFFF"/>
        <w:spacing w:after="0" w:line="240" w:lineRule="auto"/>
        <w:rPr>
          <w:rFonts w:eastAsia="Times New Roman"/>
          <w:szCs w:val="24"/>
        </w:rPr>
      </w:pPr>
      <w:r w:rsidRPr="009D76DD">
        <w:rPr>
          <w:rFonts w:eastAsia="Times New Roman"/>
          <w:szCs w:val="24"/>
        </w:rPr>
        <w:t>A Local Law to amend the administrative code of the city of New York, in relation to the operation of certain electric bicycles</w:t>
      </w:r>
    </w:p>
    <w:p w:rsidR="009D76DD" w:rsidRPr="009D76DD" w:rsidRDefault="009D76DD" w:rsidP="009D76DD">
      <w:pPr>
        <w:shd w:val="clear" w:color="auto" w:fill="FFFFFF"/>
        <w:spacing w:after="0" w:line="240" w:lineRule="auto"/>
        <w:rPr>
          <w:rFonts w:eastAsia="Times New Roman"/>
          <w:szCs w:val="24"/>
        </w:rPr>
      </w:pPr>
      <w:r w:rsidRPr="009D76DD">
        <w:rPr>
          <w:rFonts w:eastAsia="Times New Roman"/>
          <w:szCs w:val="24"/>
        </w:rPr>
        <w:t> </w:t>
      </w:r>
    </w:p>
    <w:p w:rsidR="009D76DD" w:rsidRPr="009D76DD" w:rsidRDefault="009D76DD" w:rsidP="009D76DD">
      <w:pPr>
        <w:shd w:val="clear" w:color="auto" w:fill="FFFFFF"/>
        <w:spacing w:after="0" w:line="240" w:lineRule="auto"/>
        <w:rPr>
          <w:rFonts w:eastAsia="Times New Roman"/>
          <w:szCs w:val="24"/>
        </w:rPr>
      </w:pPr>
      <w:r w:rsidRPr="009D76DD">
        <w:rPr>
          <w:rFonts w:eastAsia="Times New Roman"/>
          <w:color w:val="000000"/>
          <w:szCs w:val="24"/>
          <w:u w:val="single"/>
        </w:rPr>
        <w:t>Be it enacted by the Council as follows:</w:t>
      </w:r>
    </w:p>
    <w:p w:rsidR="009D76DD" w:rsidRPr="009D76DD" w:rsidRDefault="009D76DD" w:rsidP="009D76DD">
      <w:pPr>
        <w:shd w:val="clear" w:color="auto" w:fill="FFFFFF"/>
        <w:spacing w:after="0" w:line="240" w:lineRule="auto"/>
        <w:ind w:firstLine="720"/>
        <w:rPr>
          <w:rFonts w:eastAsia="Times New Roman"/>
          <w:szCs w:val="24"/>
        </w:rPr>
      </w:pPr>
      <w:r w:rsidRPr="009D76DD">
        <w:rPr>
          <w:rFonts w:eastAsia="Times New Roman"/>
          <w:szCs w:val="24"/>
        </w:rPr>
        <w:t> </w:t>
      </w:r>
    </w:p>
    <w:p w:rsidR="009D76DD" w:rsidRPr="009D76DD" w:rsidRDefault="009D76DD" w:rsidP="009D76DD">
      <w:pPr>
        <w:shd w:val="clear" w:color="auto" w:fill="FFFFFF"/>
        <w:spacing w:after="0" w:line="480" w:lineRule="auto"/>
        <w:ind w:firstLine="720"/>
        <w:rPr>
          <w:rFonts w:eastAsia="Times New Roman"/>
          <w:szCs w:val="24"/>
        </w:rPr>
      </w:pPr>
      <w:r w:rsidRPr="009D76DD">
        <w:rPr>
          <w:rFonts w:eastAsia="Times New Roman"/>
          <w:szCs w:val="24"/>
        </w:rPr>
        <w:t>Section 1. Subdivision a of section 19-176.2 of the administrative code of the city of New York, as amended by local law number 40 for the year 2013, and as amended by a local law for the year 2020 amending the administrative code of the city of New York, relating to the operation of certain electric scooters, as proposed in introduction number 1250-A, is amended to read as follows:</w:t>
      </w:r>
    </w:p>
    <w:p w:rsidR="009D76DD" w:rsidRPr="009D76DD" w:rsidRDefault="009D76DD" w:rsidP="009D76DD">
      <w:pPr>
        <w:shd w:val="clear" w:color="auto" w:fill="FFFFFF"/>
        <w:spacing w:after="0" w:line="480" w:lineRule="auto"/>
        <w:ind w:firstLine="720"/>
        <w:rPr>
          <w:rFonts w:eastAsia="Times New Roman"/>
          <w:szCs w:val="24"/>
        </w:rPr>
      </w:pPr>
      <w:r w:rsidRPr="009D76DD">
        <w:rPr>
          <w:rFonts w:eastAsia="Times New Roman"/>
          <w:szCs w:val="24"/>
        </w:rPr>
        <w:t>a. For purposes of this section, the term “motorized scooter” shall mean any wheeled device that has handlebars that is designed to be stood or sat upon by the operator, is powered by an electric motor or by a gasoline motor that is capable of propelling the device without human power and is not capable of being registered with the New York State Department of Motor Vehicles. For the purposes of this section, the term motorized scooter shall not include wheelchairs or other mobility devices designed for use by persons with disabilities; or an electric scooter as such term is defined in section 114-e of the vehicle and traffic law or successor provision</w:t>
      </w:r>
      <w:r w:rsidRPr="009D76DD">
        <w:rPr>
          <w:rFonts w:eastAsia="Times New Roman"/>
          <w:color w:val="000000"/>
          <w:szCs w:val="24"/>
          <w:u w:val="single"/>
        </w:rPr>
        <w:t>; or a bicycle with electric assist as defined in section 102-c of the vehicle and traffic law or successor provision</w:t>
      </w:r>
      <w:r w:rsidRPr="009D76DD">
        <w:rPr>
          <w:rFonts w:eastAsia="Times New Roman"/>
          <w:szCs w:val="24"/>
        </w:rPr>
        <w:t>.</w:t>
      </w:r>
    </w:p>
    <w:p w:rsidR="009D76DD" w:rsidRPr="009D76DD" w:rsidRDefault="009D76DD" w:rsidP="009D76DD">
      <w:pPr>
        <w:shd w:val="clear" w:color="auto" w:fill="FFFFFF"/>
        <w:spacing w:after="0" w:line="480" w:lineRule="auto"/>
        <w:ind w:firstLine="720"/>
        <w:rPr>
          <w:rFonts w:eastAsia="Times New Roman"/>
          <w:szCs w:val="24"/>
        </w:rPr>
      </w:pPr>
      <w:r w:rsidRPr="009D76DD">
        <w:rPr>
          <w:rFonts w:eastAsia="Times New Roman"/>
          <w:szCs w:val="24"/>
        </w:rPr>
        <w:t xml:space="preserve">§ 2. Subdivision e of section 19-176.2 of the administrative code of the city of New York, as amended by a local law for the year 2020 amending the administrative code of the city of New </w:t>
      </w:r>
      <w:r w:rsidRPr="009D76DD">
        <w:rPr>
          <w:rFonts w:eastAsia="Times New Roman"/>
          <w:szCs w:val="24"/>
        </w:rPr>
        <w:lastRenderedPageBreak/>
        <w:t>York, relating to the operation of certain electric scooters, as proposed in introduction number 1250-A, is amended to read as follows:</w:t>
      </w:r>
    </w:p>
    <w:p w:rsidR="009D76DD" w:rsidRPr="009D76DD" w:rsidRDefault="009D76DD" w:rsidP="009D76DD">
      <w:pPr>
        <w:shd w:val="clear" w:color="auto" w:fill="FFFFFF"/>
        <w:spacing w:after="0" w:line="480" w:lineRule="auto"/>
        <w:ind w:firstLine="720"/>
        <w:rPr>
          <w:rFonts w:eastAsia="Times New Roman"/>
          <w:szCs w:val="24"/>
        </w:rPr>
      </w:pPr>
      <w:r w:rsidRPr="009D76DD">
        <w:rPr>
          <w:rFonts w:eastAsia="Times New Roman"/>
          <w:szCs w:val="24"/>
        </w:rPr>
        <w:t>e. Operators of electric scooters as defined in section 114-e of the vehicle and traffic law</w:t>
      </w:r>
      <w:r w:rsidRPr="009D76DD">
        <w:rPr>
          <w:rFonts w:eastAsia="Times New Roman"/>
          <w:color w:val="000000"/>
          <w:szCs w:val="24"/>
          <w:u w:val="single"/>
        </w:rPr>
        <w:t>, and operators of bicycles with electric assist as defined in section 102-c of the vehicle and traffic law, or successor provisions,</w:t>
      </w:r>
      <w:r w:rsidRPr="009D76DD">
        <w:rPr>
          <w:rFonts w:eastAsia="Times New Roman"/>
          <w:szCs w:val="24"/>
        </w:rPr>
        <w:t xml:space="preserve"> shall be subject to the same rights and responsibilities attributed to operators of bicycles pursuant to the vehicle and traffic law, this code and the rules of the department, and shall be subject to any additional applicable provisions of the vehicle and traffic law, this code and rules of the department.</w:t>
      </w:r>
    </w:p>
    <w:p w:rsidR="009D76DD" w:rsidRPr="009D76DD" w:rsidRDefault="009D76DD" w:rsidP="009D76DD">
      <w:pPr>
        <w:shd w:val="clear" w:color="auto" w:fill="FFFFFF"/>
        <w:spacing w:after="0" w:line="480" w:lineRule="auto"/>
        <w:ind w:firstLine="720"/>
        <w:rPr>
          <w:rFonts w:eastAsia="Times New Roman"/>
          <w:szCs w:val="24"/>
        </w:rPr>
      </w:pPr>
      <w:r w:rsidRPr="009D76DD">
        <w:rPr>
          <w:rFonts w:eastAsia="Times New Roman"/>
          <w:szCs w:val="24"/>
        </w:rPr>
        <w:t>§ 3. This local law takes effect 120 days after it becomes law, except that the commissioner of transportation shall take such measures as are necessary for the implementation of this local law, including the promulgation of rules, before such date.</w:t>
      </w:r>
    </w:p>
    <w:p w:rsidR="009D76DD" w:rsidRPr="009D76DD" w:rsidRDefault="009D76DD" w:rsidP="009D76DD">
      <w:pPr>
        <w:shd w:val="clear" w:color="auto" w:fill="FFFFFF"/>
        <w:spacing w:after="0" w:line="240" w:lineRule="auto"/>
        <w:rPr>
          <w:rFonts w:eastAsia="Times New Roman"/>
          <w:szCs w:val="24"/>
        </w:rPr>
      </w:pPr>
      <w:r w:rsidRPr="009D76DD">
        <w:rPr>
          <w:rFonts w:eastAsia="Times New Roman"/>
          <w:szCs w:val="24"/>
        </w:rPr>
        <w:t> </w:t>
      </w:r>
    </w:p>
    <w:p w:rsidR="009D76DD" w:rsidRPr="009D76DD" w:rsidRDefault="009D76DD" w:rsidP="009D76DD">
      <w:pPr>
        <w:shd w:val="clear" w:color="auto" w:fill="FFFFFF"/>
        <w:spacing w:after="0" w:line="240" w:lineRule="auto"/>
        <w:rPr>
          <w:rFonts w:eastAsia="Times New Roman"/>
          <w:szCs w:val="24"/>
        </w:rPr>
      </w:pPr>
      <w:r w:rsidRPr="009D76DD">
        <w:rPr>
          <w:rFonts w:eastAsia="Times New Roman"/>
          <w:szCs w:val="24"/>
        </w:rPr>
        <w:t> </w:t>
      </w:r>
    </w:p>
    <w:p w:rsidR="009D76DD" w:rsidRPr="009D76DD" w:rsidRDefault="009D76DD" w:rsidP="009D76DD">
      <w:pPr>
        <w:shd w:val="clear" w:color="auto" w:fill="FFFFFF"/>
        <w:spacing w:after="0" w:line="240" w:lineRule="auto"/>
        <w:rPr>
          <w:rFonts w:eastAsia="Times New Roman"/>
          <w:szCs w:val="24"/>
        </w:rPr>
      </w:pPr>
      <w:r w:rsidRPr="009D76DD">
        <w:rPr>
          <w:rFonts w:eastAsia="Times New Roman"/>
          <w:szCs w:val="24"/>
        </w:rPr>
        <w:t>EL</w:t>
      </w:r>
    </w:p>
    <w:p w:rsidR="009D76DD" w:rsidRPr="009D76DD" w:rsidRDefault="009D76DD" w:rsidP="009D76DD">
      <w:pPr>
        <w:shd w:val="clear" w:color="auto" w:fill="FFFFFF"/>
        <w:spacing w:after="0" w:line="240" w:lineRule="auto"/>
        <w:rPr>
          <w:rFonts w:eastAsia="Times New Roman"/>
          <w:szCs w:val="24"/>
        </w:rPr>
      </w:pPr>
      <w:r w:rsidRPr="009D76DD">
        <w:rPr>
          <w:rFonts w:eastAsia="Times New Roman"/>
          <w:szCs w:val="24"/>
        </w:rPr>
        <w:t>LS # 5128</w:t>
      </w:r>
    </w:p>
    <w:p w:rsidR="009D76DD" w:rsidRPr="009D76DD" w:rsidRDefault="009D76DD" w:rsidP="009D76DD">
      <w:pPr>
        <w:shd w:val="clear" w:color="auto" w:fill="FFFFFF"/>
        <w:spacing w:after="0" w:line="240" w:lineRule="auto"/>
        <w:rPr>
          <w:rFonts w:eastAsia="Times New Roman"/>
          <w:szCs w:val="24"/>
        </w:rPr>
      </w:pPr>
      <w:r w:rsidRPr="009D76DD">
        <w:rPr>
          <w:rFonts w:eastAsia="Times New Roman"/>
          <w:szCs w:val="24"/>
        </w:rPr>
        <w:t>6/17/20 10:43 PM</w:t>
      </w:r>
    </w:p>
    <w:p w:rsidR="009D76DD" w:rsidRDefault="009D76DD" w:rsidP="009D76DD">
      <w:pPr>
        <w:shd w:val="clear" w:color="auto" w:fill="FFFFFF"/>
        <w:spacing w:after="0" w:line="240" w:lineRule="auto"/>
        <w:rPr>
          <w:rFonts w:eastAsia="Times New Roman"/>
          <w:szCs w:val="24"/>
        </w:rPr>
      </w:pPr>
      <w:r w:rsidRPr="009D76DD">
        <w:rPr>
          <w:rFonts w:eastAsia="Times New Roman"/>
          <w:szCs w:val="24"/>
        </w:rPr>
        <w:t> </w:t>
      </w:r>
    </w:p>
    <w:p w:rsidR="00B866D7" w:rsidRDefault="00B866D7" w:rsidP="009D76DD">
      <w:pPr>
        <w:shd w:val="clear" w:color="auto" w:fill="FFFFFF"/>
        <w:spacing w:after="0" w:line="240" w:lineRule="auto"/>
        <w:rPr>
          <w:rFonts w:eastAsia="Times New Roman"/>
          <w:szCs w:val="24"/>
        </w:rPr>
      </w:pPr>
    </w:p>
    <w:p w:rsidR="00B866D7" w:rsidRDefault="00B866D7" w:rsidP="009D76DD">
      <w:pPr>
        <w:shd w:val="clear" w:color="auto" w:fill="FFFFFF"/>
        <w:spacing w:after="0" w:line="240" w:lineRule="auto"/>
        <w:rPr>
          <w:rFonts w:eastAsia="Times New Roman"/>
          <w:szCs w:val="24"/>
        </w:rPr>
      </w:pPr>
    </w:p>
    <w:p w:rsidR="00B866D7" w:rsidRDefault="00B866D7" w:rsidP="009D76DD">
      <w:pPr>
        <w:shd w:val="clear" w:color="auto" w:fill="FFFFFF"/>
        <w:spacing w:after="0" w:line="240" w:lineRule="auto"/>
        <w:rPr>
          <w:rFonts w:eastAsia="Times New Roman"/>
          <w:szCs w:val="24"/>
        </w:rPr>
      </w:pPr>
    </w:p>
    <w:p w:rsidR="00B866D7" w:rsidRDefault="00B866D7" w:rsidP="009D76DD">
      <w:pPr>
        <w:shd w:val="clear" w:color="auto" w:fill="FFFFFF"/>
        <w:spacing w:after="0" w:line="240" w:lineRule="auto"/>
        <w:rPr>
          <w:rFonts w:eastAsia="Times New Roman"/>
          <w:szCs w:val="24"/>
        </w:rPr>
      </w:pPr>
    </w:p>
    <w:p w:rsidR="00B866D7" w:rsidRDefault="00B866D7" w:rsidP="009D76DD">
      <w:pPr>
        <w:shd w:val="clear" w:color="auto" w:fill="FFFFFF"/>
        <w:spacing w:after="0" w:line="240" w:lineRule="auto"/>
        <w:rPr>
          <w:rFonts w:eastAsia="Times New Roman"/>
          <w:szCs w:val="24"/>
        </w:rPr>
      </w:pPr>
    </w:p>
    <w:p w:rsidR="00B866D7" w:rsidRDefault="00B866D7" w:rsidP="009D76DD">
      <w:pPr>
        <w:shd w:val="clear" w:color="auto" w:fill="FFFFFF"/>
        <w:spacing w:after="0" w:line="240" w:lineRule="auto"/>
        <w:rPr>
          <w:rFonts w:eastAsia="Times New Roman"/>
          <w:szCs w:val="24"/>
        </w:rPr>
      </w:pPr>
    </w:p>
    <w:p w:rsidR="00B866D7" w:rsidRDefault="00B866D7" w:rsidP="009D76DD">
      <w:pPr>
        <w:shd w:val="clear" w:color="auto" w:fill="FFFFFF"/>
        <w:spacing w:after="0" w:line="240" w:lineRule="auto"/>
        <w:rPr>
          <w:rFonts w:eastAsia="Times New Roman"/>
          <w:szCs w:val="24"/>
        </w:rPr>
      </w:pPr>
    </w:p>
    <w:p w:rsidR="00B866D7" w:rsidRDefault="00B866D7" w:rsidP="009D76DD">
      <w:pPr>
        <w:shd w:val="clear" w:color="auto" w:fill="FFFFFF"/>
        <w:spacing w:after="0" w:line="240" w:lineRule="auto"/>
        <w:rPr>
          <w:rFonts w:eastAsia="Times New Roman"/>
          <w:szCs w:val="24"/>
        </w:rPr>
      </w:pPr>
    </w:p>
    <w:p w:rsidR="00B866D7" w:rsidRDefault="00B866D7" w:rsidP="009D76DD">
      <w:pPr>
        <w:shd w:val="clear" w:color="auto" w:fill="FFFFFF"/>
        <w:spacing w:after="0" w:line="240" w:lineRule="auto"/>
        <w:rPr>
          <w:rFonts w:eastAsia="Times New Roman"/>
          <w:szCs w:val="24"/>
        </w:rPr>
      </w:pPr>
    </w:p>
    <w:p w:rsidR="00B866D7" w:rsidRDefault="00B866D7" w:rsidP="009D76DD">
      <w:pPr>
        <w:shd w:val="clear" w:color="auto" w:fill="FFFFFF"/>
        <w:spacing w:after="0" w:line="240" w:lineRule="auto"/>
        <w:rPr>
          <w:rFonts w:eastAsia="Times New Roman"/>
          <w:szCs w:val="24"/>
        </w:rPr>
      </w:pPr>
    </w:p>
    <w:p w:rsidR="00B866D7" w:rsidRDefault="00B866D7" w:rsidP="009D76DD">
      <w:pPr>
        <w:shd w:val="clear" w:color="auto" w:fill="FFFFFF"/>
        <w:spacing w:after="0" w:line="240" w:lineRule="auto"/>
        <w:rPr>
          <w:rFonts w:eastAsia="Times New Roman"/>
          <w:szCs w:val="24"/>
        </w:rPr>
      </w:pPr>
    </w:p>
    <w:p w:rsidR="00B866D7" w:rsidRDefault="00B866D7" w:rsidP="009D76DD">
      <w:pPr>
        <w:shd w:val="clear" w:color="auto" w:fill="FFFFFF"/>
        <w:spacing w:after="0" w:line="240" w:lineRule="auto"/>
        <w:rPr>
          <w:rFonts w:eastAsia="Times New Roman"/>
          <w:szCs w:val="24"/>
        </w:rPr>
      </w:pPr>
    </w:p>
    <w:p w:rsidR="00B866D7" w:rsidRDefault="00B866D7" w:rsidP="009D76DD">
      <w:pPr>
        <w:shd w:val="clear" w:color="auto" w:fill="FFFFFF"/>
        <w:spacing w:after="0" w:line="240" w:lineRule="auto"/>
        <w:rPr>
          <w:rFonts w:eastAsia="Times New Roman"/>
          <w:szCs w:val="24"/>
        </w:rPr>
      </w:pPr>
    </w:p>
    <w:p w:rsidR="00B866D7" w:rsidRDefault="00B866D7" w:rsidP="009D76DD">
      <w:pPr>
        <w:shd w:val="clear" w:color="auto" w:fill="FFFFFF"/>
        <w:spacing w:after="0" w:line="240" w:lineRule="auto"/>
        <w:rPr>
          <w:rFonts w:eastAsia="Times New Roman"/>
          <w:szCs w:val="24"/>
        </w:rPr>
      </w:pPr>
    </w:p>
    <w:p w:rsidR="00B866D7" w:rsidRDefault="00B866D7" w:rsidP="009D76DD">
      <w:pPr>
        <w:shd w:val="clear" w:color="auto" w:fill="FFFFFF"/>
        <w:spacing w:after="0" w:line="240" w:lineRule="auto"/>
        <w:rPr>
          <w:rFonts w:eastAsia="Times New Roman"/>
          <w:szCs w:val="24"/>
        </w:rPr>
      </w:pPr>
    </w:p>
    <w:p w:rsidR="00B866D7" w:rsidRDefault="00B866D7" w:rsidP="009D76DD">
      <w:pPr>
        <w:shd w:val="clear" w:color="auto" w:fill="FFFFFF"/>
        <w:spacing w:after="0" w:line="240" w:lineRule="auto"/>
        <w:rPr>
          <w:rFonts w:eastAsia="Times New Roman"/>
          <w:szCs w:val="24"/>
        </w:rPr>
      </w:pPr>
    </w:p>
    <w:p w:rsidR="00B866D7" w:rsidRDefault="00B866D7" w:rsidP="009D76DD">
      <w:pPr>
        <w:shd w:val="clear" w:color="auto" w:fill="FFFFFF"/>
        <w:spacing w:after="0" w:line="240" w:lineRule="auto"/>
        <w:rPr>
          <w:rFonts w:eastAsia="Times New Roman"/>
          <w:szCs w:val="24"/>
        </w:rPr>
      </w:pPr>
    </w:p>
    <w:p w:rsidR="00B866D7" w:rsidRDefault="00B866D7" w:rsidP="009D76DD">
      <w:pPr>
        <w:shd w:val="clear" w:color="auto" w:fill="FFFFFF"/>
        <w:spacing w:after="0" w:line="240" w:lineRule="auto"/>
        <w:rPr>
          <w:rFonts w:eastAsia="Times New Roman"/>
          <w:szCs w:val="24"/>
        </w:rPr>
      </w:pPr>
    </w:p>
    <w:p w:rsidR="00B866D7" w:rsidRPr="00B866D7" w:rsidRDefault="00B866D7" w:rsidP="00B866D7">
      <w:pPr>
        <w:shd w:val="clear" w:color="auto" w:fill="FFFFFF"/>
        <w:spacing w:after="0" w:line="240" w:lineRule="auto"/>
        <w:jc w:val="center"/>
        <w:rPr>
          <w:rFonts w:eastAsia="Times New Roman"/>
          <w:szCs w:val="24"/>
        </w:rPr>
      </w:pPr>
      <w:r w:rsidRPr="00B866D7">
        <w:rPr>
          <w:rFonts w:eastAsia="Times New Roman"/>
          <w:szCs w:val="24"/>
        </w:rPr>
        <w:lastRenderedPageBreak/>
        <w:t>Int. No.</w:t>
      </w:r>
      <w:r>
        <w:rPr>
          <w:rFonts w:eastAsia="Times New Roman"/>
          <w:szCs w:val="24"/>
        </w:rPr>
        <w:t xml:space="preserve"> 1266</w:t>
      </w:r>
      <w:r w:rsidRPr="00B866D7">
        <w:rPr>
          <w:rFonts w:eastAsia="Times New Roman"/>
          <w:szCs w:val="24"/>
        </w:rPr>
        <w:t>-A</w:t>
      </w:r>
    </w:p>
    <w:p w:rsidR="00B866D7" w:rsidRPr="00B866D7" w:rsidRDefault="00B866D7" w:rsidP="00B866D7">
      <w:pPr>
        <w:shd w:val="clear" w:color="auto" w:fill="FFFFFF"/>
        <w:spacing w:after="0" w:line="240" w:lineRule="auto"/>
        <w:rPr>
          <w:rFonts w:eastAsia="Times New Roman"/>
          <w:szCs w:val="24"/>
        </w:rPr>
      </w:pPr>
      <w:r w:rsidRPr="00B866D7">
        <w:rPr>
          <w:rFonts w:eastAsia="Times New Roman"/>
          <w:szCs w:val="24"/>
        </w:rPr>
        <w:t> </w:t>
      </w:r>
    </w:p>
    <w:p w:rsidR="00B866D7" w:rsidRPr="00B866D7" w:rsidRDefault="00B866D7" w:rsidP="00B866D7">
      <w:pPr>
        <w:shd w:val="clear" w:color="auto" w:fill="FFFFFF"/>
        <w:spacing w:after="0" w:line="240" w:lineRule="auto"/>
        <w:rPr>
          <w:rFonts w:eastAsia="Times New Roman"/>
          <w:szCs w:val="24"/>
        </w:rPr>
      </w:pPr>
      <w:r w:rsidRPr="00B866D7">
        <w:rPr>
          <w:rFonts w:eastAsia="Times New Roman"/>
          <w:szCs w:val="24"/>
        </w:rPr>
        <w:t>By Council Members Cabrera, Rodriguez, Salamanca, Levine, Cumbo, Cornegy, Koslowitz, Ampry-Samuel, Vallone, Brannan, Maisel, Constantinides, the Public Advocate (Mr. Williams), Grodenchik, Torres, Richards, Van Bramer, Kallos, Gibson, Reynoso, Rosenthal, Perkins, Eugene, Adams, Chin, Gjonaj, Levin, Barron, Rivera, Treyger, Ayala, Powers, Menchaca, Ulrich and Borelli</w:t>
      </w:r>
    </w:p>
    <w:p w:rsidR="00B866D7" w:rsidRPr="00B866D7" w:rsidRDefault="00B866D7" w:rsidP="00B866D7">
      <w:pPr>
        <w:shd w:val="clear" w:color="auto" w:fill="FFFFFF"/>
        <w:spacing w:after="0" w:line="240" w:lineRule="auto"/>
        <w:rPr>
          <w:rFonts w:eastAsia="Times New Roman"/>
          <w:szCs w:val="24"/>
        </w:rPr>
      </w:pPr>
      <w:r w:rsidRPr="00B866D7">
        <w:rPr>
          <w:rFonts w:eastAsia="Times New Roman"/>
          <w:szCs w:val="24"/>
        </w:rPr>
        <w:t> </w:t>
      </w:r>
    </w:p>
    <w:p w:rsidR="00B866D7" w:rsidRPr="00B866D7" w:rsidRDefault="00B866D7" w:rsidP="00B866D7">
      <w:pPr>
        <w:shd w:val="clear" w:color="auto" w:fill="FFFFFF"/>
        <w:spacing w:after="0" w:line="240" w:lineRule="auto"/>
        <w:rPr>
          <w:rFonts w:eastAsia="Times New Roman"/>
          <w:szCs w:val="24"/>
        </w:rPr>
      </w:pPr>
      <w:r w:rsidRPr="00B866D7">
        <w:rPr>
          <w:rFonts w:eastAsia="Times New Roman"/>
          <w:szCs w:val="24"/>
        </w:rPr>
        <w:t>A Local Law in relation to a pilot program for shared electric scooters</w:t>
      </w:r>
    </w:p>
    <w:p w:rsidR="00B866D7" w:rsidRPr="00B866D7" w:rsidRDefault="00B866D7" w:rsidP="00B866D7">
      <w:pPr>
        <w:shd w:val="clear" w:color="auto" w:fill="FFFFFF"/>
        <w:spacing w:after="0" w:line="240" w:lineRule="auto"/>
        <w:rPr>
          <w:rFonts w:eastAsia="Times New Roman"/>
          <w:szCs w:val="24"/>
        </w:rPr>
      </w:pPr>
      <w:r w:rsidRPr="00B866D7">
        <w:rPr>
          <w:rFonts w:eastAsia="Times New Roman"/>
          <w:szCs w:val="24"/>
        </w:rPr>
        <w:t> </w:t>
      </w:r>
    </w:p>
    <w:p w:rsidR="00B866D7" w:rsidRPr="00B866D7" w:rsidRDefault="00B866D7" w:rsidP="00B866D7">
      <w:pPr>
        <w:shd w:val="clear" w:color="auto" w:fill="FFFFFF"/>
        <w:spacing w:after="0" w:line="240" w:lineRule="auto"/>
        <w:rPr>
          <w:rFonts w:eastAsia="Times New Roman"/>
          <w:szCs w:val="24"/>
        </w:rPr>
      </w:pPr>
      <w:r w:rsidRPr="00B866D7">
        <w:rPr>
          <w:rFonts w:eastAsia="Times New Roman"/>
          <w:color w:val="000000"/>
          <w:szCs w:val="24"/>
          <w:u w:val="single"/>
        </w:rPr>
        <w:t>Be it enacted by the Council as follows:</w:t>
      </w:r>
    </w:p>
    <w:p w:rsidR="00B866D7" w:rsidRPr="00B866D7" w:rsidRDefault="00B866D7" w:rsidP="00B866D7">
      <w:pPr>
        <w:shd w:val="clear" w:color="auto" w:fill="FFFFFF"/>
        <w:spacing w:after="0" w:line="240" w:lineRule="auto"/>
        <w:ind w:firstLine="720"/>
        <w:rPr>
          <w:rFonts w:eastAsia="Times New Roman"/>
          <w:szCs w:val="24"/>
        </w:rPr>
      </w:pPr>
      <w:r w:rsidRPr="00B866D7">
        <w:rPr>
          <w:rFonts w:eastAsia="Times New Roman"/>
          <w:szCs w:val="24"/>
        </w:rPr>
        <w:t> </w:t>
      </w:r>
    </w:p>
    <w:p w:rsidR="00B866D7" w:rsidRPr="00B866D7" w:rsidRDefault="00B866D7" w:rsidP="00B866D7">
      <w:pPr>
        <w:shd w:val="clear" w:color="auto" w:fill="FFFFFF"/>
        <w:spacing w:after="0" w:line="480" w:lineRule="auto"/>
        <w:ind w:firstLine="720"/>
        <w:rPr>
          <w:rFonts w:eastAsia="Times New Roman"/>
          <w:szCs w:val="24"/>
        </w:rPr>
      </w:pPr>
      <w:r w:rsidRPr="00B866D7">
        <w:rPr>
          <w:rFonts w:eastAsia="Times New Roman"/>
          <w:szCs w:val="24"/>
        </w:rPr>
        <w:t xml:space="preserve">Section 1. Shared electric scooter pilot program. a. Definitions. For the purposes of this section, the following terms have the following meanings: </w:t>
      </w:r>
    </w:p>
    <w:p w:rsidR="00B866D7" w:rsidRPr="00B866D7" w:rsidRDefault="00B866D7" w:rsidP="00B866D7">
      <w:pPr>
        <w:shd w:val="clear" w:color="auto" w:fill="FFFFFF"/>
        <w:spacing w:after="0" w:line="480" w:lineRule="auto"/>
        <w:ind w:firstLine="720"/>
        <w:rPr>
          <w:rFonts w:eastAsia="Times New Roman"/>
          <w:szCs w:val="24"/>
        </w:rPr>
      </w:pPr>
      <w:r w:rsidRPr="00B866D7">
        <w:rPr>
          <w:rFonts w:eastAsia="Times New Roman"/>
          <w:szCs w:val="24"/>
        </w:rPr>
        <w:t xml:space="preserve">Electric scooter. The term “electric scooter” has the same meaning as provided in section 114-e of the vehicle and traffic law or any successor provision. </w:t>
      </w:r>
    </w:p>
    <w:p w:rsidR="00B866D7" w:rsidRPr="00B866D7" w:rsidRDefault="00B866D7" w:rsidP="00B866D7">
      <w:pPr>
        <w:shd w:val="clear" w:color="auto" w:fill="FFFFFF"/>
        <w:spacing w:after="0" w:line="480" w:lineRule="auto"/>
        <w:ind w:firstLine="720"/>
        <w:rPr>
          <w:rFonts w:eastAsia="Times New Roman"/>
          <w:szCs w:val="24"/>
        </w:rPr>
      </w:pPr>
      <w:r w:rsidRPr="00B866D7">
        <w:rPr>
          <w:rFonts w:eastAsia="Times New Roman"/>
          <w:szCs w:val="24"/>
        </w:rPr>
        <w:t>Shared electric scooter organizations. The term “shared electric scooter organization” means a natural person, organization or entity that operates a fleet of shared electric scooters available for rent to the public on a short-term basis.</w:t>
      </w:r>
    </w:p>
    <w:p w:rsidR="00B866D7" w:rsidRPr="00B866D7" w:rsidRDefault="00B866D7" w:rsidP="00B866D7">
      <w:pPr>
        <w:shd w:val="clear" w:color="auto" w:fill="FFFFFF"/>
        <w:spacing w:after="0" w:line="480" w:lineRule="auto"/>
        <w:ind w:firstLine="720"/>
        <w:rPr>
          <w:rFonts w:eastAsia="Times New Roman"/>
          <w:szCs w:val="24"/>
        </w:rPr>
      </w:pPr>
      <w:r w:rsidRPr="00B866D7">
        <w:rPr>
          <w:rFonts w:eastAsia="Times New Roman"/>
          <w:szCs w:val="24"/>
        </w:rPr>
        <w:t>Shared electric scooter system. The term “shared electric scooter system” means a network of self-service and publicly available electric scooters and related infrastructure.</w:t>
      </w:r>
    </w:p>
    <w:p w:rsidR="00B866D7" w:rsidRPr="00B866D7" w:rsidRDefault="00B866D7" w:rsidP="00B866D7">
      <w:pPr>
        <w:shd w:val="clear" w:color="auto" w:fill="FFFFFF"/>
        <w:spacing w:after="0" w:line="480" w:lineRule="auto"/>
        <w:ind w:firstLine="720"/>
        <w:rPr>
          <w:rFonts w:eastAsia="Times New Roman"/>
          <w:szCs w:val="24"/>
        </w:rPr>
      </w:pPr>
      <w:r w:rsidRPr="00B866D7">
        <w:rPr>
          <w:rFonts w:eastAsia="Times New Roman"/>
          <w:szCs w:val="24"/>
        </w:rPr>
        <w:t xml:space="preserve">b. Pilot program. The department of transportation shall establish a shared electric scooter pilot program that allows shared electric scooter organizations, determined by the department, to operate shared electric scooter systems. The department will issue a solicitation for such pilot no later than October 15, 2020. As part of such pilot program, the department shall determine a shared electric scooter organization or organizations to offer shared electric scooter systems to the public by March 1, 2021. Such pilot shall be of a scope and scale suitable for evaluating the efficacy of shared electric scooter systems. The department shall determine the standards and geographic boundaries of such pilot program, with priority given to neighborhoods currently </w:t>
      </w:r>
      <w:r w:rsidRPr="00B866D7">
        <w:rPr>
          <w:rFonts w:eastAsia="Times New Roman"/>
          <w:szCs w:val="24"/>
        </w:rPr>
        <w:lastRenderedPageBreak/>
        <w:t>unserved by existing dock-based bike share programs. Shared electric scooter organizations shall provide any information requested by the department relating to their participation in such pilot program. Any shared electric scooter organizations participating in such pilot program shall be required to have in place and implement a protocol to keep paths of travel, curb ramps, and other accessibility features unobstructed for people with disabilities. Such shared electric scooter organizations shall work with the department, other relevant organizations and city agencies, and members of the disability community to ensure that accessible electric scooter options are available for use by people with disabilities as part of the pilot program.</w:t>
      </w:r>
    </w:p>
    <w:p w:rsidR="00B866D7" w:rsidRPr="00B866D7" w:rsidRDefault="00B866D7" w:rsidP="00B866D7">
      <w:pPr>
        <w:shd w:val="clear" w:color="auto" w:fill="FFFFFF"/>
        <w:spacing w:after="0" w:line="480" w:lineRule="auto"/>
        <w:ind w:firstLine="720"/>
        <w:rPr>
          <w:rFonts w:eastAsia="Times New Roman"/>
          <w:szCs w:val="24"/>
        </w:rPr>
      </w:pPr>
      <w:r w:rsidRPr="00B866D7">
        <w:rPr>
          <w:rFonts w:eastAsia="Times New Roman"/>
          <w:szCs w:val="24"/>
        </w:rPr>
        <w:t>c. Duration of pilot program. The shared electric scooter pilot program described in subdivision b of this section shall exist for a duration of no less than one year and no more than two years, unless the department of transportation terminates or suspends the program on an earlier date; provided, however, the department shall notify the speaker of the council in writing of such termination or suspension within seven days of taking such action and the reasons for such action.</w:t>
      </w:r>
    </w:p>
    <w:p w:rsidR="00B866D7" w:rsidRPr="00B866D7" w:rsidRDefault="00B866D7" w:rsidP="00B866D7">
      <w:pPr>
        <w:shd w:val="clear" w:color="auto" w:fill="FFFFFF"/>
        <w:spacing w:after="0" w:line="480" w:lineRule="auto"/>
        <w:ind w:firstLine="720"/>
        <w:rPr>
          <w:rFonts w:eastAsia="Times New Roman"/>
          <w:szCs w:val="24"/>
        </w:rPr>
      </w:pPr>
      <w:r w:rsidRPr="00B866D7">
        <w:rPr>
          <w:rFonts w:eastAsia="Times New Roman"/>
          <w:szCs w:val="24"/>
        </w:rPr>
        <w:t>d. No shared electric scooter organization shall operate any electric scooter in the city without the prior written approval of the department of transportation. If any shared electric scooter is parked or operated on a public street without such approval, it may be impounded and shall not be released until any and all removal charges and storage fees have been paid or a bond has been posted in an amount satisfactory to the commissioner of the agency that impounded such electric scooter. Such agency shall notify the owner of such impounded electric scooter, if known, of such impoundment and the method for claiming the electric scooter. Any such electric scooter not claimed may be disposed of in accordance with applicable law relating to the disposal of abandoned property.</w:t>
      </w:r>
    </w:p>
    <w:p w:rsidR="00B866D7" w:rsidRPr="00B866D7" w:rsidRDefault="00B866D7" w:rsidP="00B866D7">
      <w:pPr>
        <w:shd w:val="clear" w:color="auto" w:fill="FFFFFF"/>
        <w:spacing w:after="0" w:line="480" w:lineRule="auto"/>
        <w:ind w:firstLine="720"/>
        <w:rPr>
          <w:rFonts w:eastAsia="Times New Roman"/>
          <w:szCs w:val="24"/>
        </w:rPr>
      </w:pPr>
      <w:r w:rsidRPr="00B866D7">
        <w:rPr>
          <w:rFonts w:eastAsia="Times New Roman"/>
          <w:szCs w:val="24"/>
        </w:rPr>
        <w:lastRenderedPageBreak/>
        <w:t>e. Report. Prior to the completion of such pilot, the department of transportation shall submit a report to the speaker of the council regarding the progress of the pilot program. Such report shall include, but need not be limited to, a determination as to whether the department recommends the implementation of a permanent shared electric scooter program, along with any recommendations as to changes in the laws, rules, regulations and policies governing the use of such electric scooters, where appropriate.</w:t>
      </w:r>
    </w:p>
    <w:p w:rsidR="00B866D7" w:rsidRPr="00B866D7" w:rsidRDefault="00B866D7" w:rsidP="00B866D7">
      <w:pPr>
        <w:shd w:val="clear" w:color="auto" w:fill="FFFFFF"/>
        <w:spacing w:after="0" w:line="480" w:lineRule="auto"/>
        <w:ind w:firstLine="720"/>
        <w:rPr>
          <w:rFonts w:eastAsia="Times New Roman"/>
          <w:szCs w:val="24"/>
        </w:rPr>
      </w:pPr>
      <w:r w:rsidRPr="00B866D7">
        <w:rPr>
          <w:rFonts w:eastAsia="Times New Roman"/>
          <w:szCs w:val="24"/>
        </w:rPr>
        <w:t xml:space="preserve">§ 2. This local law takes effect immediately. </w:t>
      </w:r>
    </w:p>
    <w:p w:rsidR="00B866D7" w:rsidRPr="00B866D7" w:rsidRDefault="00B866D7" w:rsidP="00B866D7">
      <w:pPr>
        <w:shd w:val="clear" w:color="auto" w:fill="FFFFFF"/>
        <w:spacing w:after="0" w:line="240" w:lineRule="auto"/>
        <w:rPr>
          <w:rFonts w:eastAsia="Times New Roman"/>
          <w:szCs w:val="24"/>
        </w:rPr>
      </w:pPr>
      <w:r w:rsidRPr="00B866D7">
        <w:rPr>
          <w:rFonts w:eastAsia="Times New Roman"/>
          <w:szCs w:val="24"/>
        </w:rPr>
        <w:t> </w:t>
      </w:r>
    </w:p>
    <w:p w:rsidR="00B866D7" w:rsidRPr="00B866D7" w:rsidRDefault="00B866D7" w:rsidP="00B866D7">
      <w:pPr>
        <w:shd w:val="clear" w:color="auto" w:fill="FFFFFF"/>
        <w:spacing w:after="0" w:line="240" w:lineRule="auto"/>
        <w:rPr>
          <w:rFonts w:eastAsia="Times New Roman"/>
          <w:szCs w:val="24"/>
        </w:rPr>
      </w:pPr>
      <w:r w:rsidRPr="00B866D7">
        <w:rPr>
          <w:rFonts w:eastAsia="Times New Roman"/>
          <w:szCs w:val="24"/>
        </w:rPr>
        <w:t> </w:t>
      </w:r>
    </w:p>
    <w:p w:rsidR="00B866D7" w:rsidRPr="00B866D7" w:rsidRDefault="00B866D7" w:rsidP="00B866D7">
      <w:pPr>
        <w:shd w:val="clear" w:color="auto" w:fill="FFFFFF"/>
        <w:spacing w:after="0" w:line="240" w:lineRule="auto"/>
        <w:rPr>
          <w:rFonts w:eastAsia="Times New Roman"/>
          <w:szCs w:val="24"/>
        </w:rPr>
      </w:pPr>
      <w:r w:rsidRPr="00B866D7">
        <w:rPr>
          <w:rFonts w:eastAsia="Times New Roman"/>
          <w:szCs w:val="24"/>
        </w:rPr>
        <w:t>EL</w:t>
      </w:r>
    </w:p>
    <w:p w:rsidR="00B866D7" w:rsidRPr="00B866D7" w:rsidRDefault="00B866D7" w:rsidP="00B866D7">
      <w:pPr>
        <w:shd w:val="clear" w:color="auto" w:fill="FFFFFF"/>
        <w:spacing w:after="0" w:line="240" w:lineRule="auto"/>
        <w:rPr>
          <w:rFonts w:eastAsia="Times New Roman"/>
          <w:szCs w:val="24"/>
        </w:rPr>
      </w:pPr>
      <w:r w:rsidRPr="00B866D7">
        <w:rPr>
          <w:rFonts w:eastAsia="Times New Roman"/>
          <w:szCs w:val="24"/>
        </w:rPr>
        <w:t>LS #8751</w:t>
      </w:r>
    </w:p>
    <w:p w:rsidR="00B866D7" w:rsidRPr="009D76DD" w:rsidRDefault="00B866D7" w:rsidP="00B866D7">
      <w:pPr>
        <w:shd w:val="clear" w:color="auto" w:fill="FFFFFF"/>
        <w:spacing w:after="0" w:line="240" w:lineRule="auto"/>
        <w:rPr>
          <w:rFonts w:eastAsia="Times New Roman"/>
          <w:szCs w:val="24"/>
        </w:rPr>
      </w:pPr>
      <w:r w:rsidRPr="00B866D7">
        <w:rPr>
          <w:rFonts w:eastAsia="Times New Roman"/>
          <w:szCs w:val="24"/>
        </w:rPr>
        <w:t>6/22/20 10:46 AM</w:t>
      </w:r>
    </w:p>
    <w:p w:rsidR="00DA2FD9" w:rsidRDefault="009D76DD" w:rsidP="009D76DD">
      <w:pPr>
        <w:rPr>
          <w:u w:val="single"/>
        </w:rPr>
      </w:pPr>
      <w:r w:rsidRPr="009D76DD">
        <w:rPr>
          <w:rFonts w:eastAsia="Times New Roman"/>
          <w:szCs w:val="24"/>
        </w:rPr>
        <w:t> </w:t>
      </w:r>
    </w:p>
    <w:p w:rsidR="00DA2FD9" w:rsidRDefault="00DA2FD9" w:rsidP="00C16BD3">
      <w:pPr>
        <w:rPr>
          <w:u w:val="single"/>
        </w:rPr>
      </w:pPr>
    </w:p>
    <w:p w:rsidR="00DA2FD9" w:rsidRDefault="00DA2FD9" w:rsidP="00C16BD3">
      <w:pPr>
        <w:rPr>
          <w:u w:val="single"/>
        </w:rPr>
      </w:pPr>
    </w:p>
    <w:p w:rsidR="00DA2FD9" w:rsidRDefault="00DA2FD9" w:rsidP="00C16BD3">
      <w:pPr>
        <w:rPr>
          <w:u w:val="single"/>
        </w:rPr>
      </w:pPr>
    </w:p>
    <w:p w:rsidR="00DA2FD9" w:rsidRDefault="00DA2FD9" w:rsidP="00C16BD3">
      <w:pPr>
        <w:rPr>
          <w:u w:val="single"/>
        </w:rPr>
      </w:pPr>
    </w:p>
    <w:p w:rsidR="00DA2FD9" w:rsidRDefault="00DA2FD9" w:rsidP="00C16BD3">
      <w:pPr>
        <w:rPr>
          <w:u w:val="single"/>
        </w:rPr>
      </w:pPr>
    </w:p>
    <w:p w:rsidR="00DA2FD9" w:rsidRDefault="00DA2FD9" w:rsidP="00C16BD3">
      <w:pPr>
        <w:rPr>
          <w:u w:val="single"/>
        </w:rPr>
      </w:pPr>
    </w:p>
    <w:p w:rsidR="00DA2FD9" w:rsidRDefault="00DA2FD9" w:rsidP="00C16BD3">
      <w:pPr>
        <w:rPr>
          <w:u w:val="single"/>
        </w:rPr>
      </w:pPr>
    </w:p>
    <w:p w:rsidR="00DA2FD9" w:rsidRDefault="00DA2FD9" w:rsidP="00C16BD3">
      <w:pPr>
        <w:rPr>
          <w:u w:val="single"/>
        </w:rPr>
      </w:pPr>
    </w:p>
    <w:p w:rsidR="00DA2FD9" w:rsidRPr="008D07A1" w:rsidRDefault="00DA2FD9" w:rsidP="00C16BD3">
      <w:pPr>
        <w:rPr>
          <w:u w:val="single"/>
        </w:rPr>
      </w:pPr>
    </w:p>
    <w:sectPr w:rsidR="00DA2FD9" w:rsidRPr="008D07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85" w:rsidRDefault="00E04685" w:rsidP="00B21C0A">
      <w:pPr>
        <w:spacing w:after="0" w:line="240" w:lineRule="auto"/>
      </w:pPr>
      <w:r>
        <w:separator/>
      </w:r>
    </w:p>
  </w:endnote>
  <w:endnote w:type="continuationSeparator" w:id="0">
    <w:p w:rsidR="00E04685" w:rsidRDefault="00E04685" w:rsidP="00B2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1D" w:rsidRDefault="003B591D">
    <w:pPr>
      <w:pStyle w:val="Footer"/>
      <w:jc w:val="center"/>
    </w:pPr>
    <w:r>
      <w:fldChar w:fldCharType="begin"/>
    </w:r>
    <w:r>
      <w:instrText xml:space="preserve"> PAGE   \* MERGEFORMAT </w:instrText>
    </w:r>
    <w:r>
      <w:fldChar w:fldCharType="separate"/>
    </w:r>
    <w:r w:rsidR="0021362A">
      <w:rPr>
        <w:noProof/>
      </w:rPr>
      <w:t>1</w:t>
    </w:r>
    <w:r>
      <w:rPr>
        <w:noProof/>
      </w:rPr>
      <w:fldChar w:fldCharType="end"/>
    </w:r>
  </w:p>
  <w:p w:rsidR="003B591D" w:rsidRDefault="003B5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85" w:rsidRDefault="00E04685" w:rsidP="00B21C0A">
      <w:pPr>
        <w:spacing w:after="0" w:line="240" w:lineRule="auto"/>
      </w:pPr>
      <w:r>
        <w:separator/>
      </w:r>
    </w:p>
  </w:footnote>
  <w:footnote w:type="continuationSeparator" w:id="0">
    <w:p w:rsidR="00E04685" w:rsidRDefault="00E04685" w:rsidP="00B21C0A">
      <w:pPr>
        <w:spacing w:after="0" w:line="240" w:lineRule="auto"/>
      </w:pPr>
      <w:r>
        <w:continuationSeparator/>
      </w:r>
    </w:p>
  </w:footnote>
  <w:footnote w:id="1">
    <w:p w:rsidR="003B591D" w:rsidRPr="00B773C6" w:rsidRDefault="003B591D">
      <w:pPr>
        <w:pStyle w:val="FootnoteText"/>
      </w:pPr>
      <w:r w:rsidRPr="00B773C6">
        <w:rPr>
          <w:rStyle w:val="FootnoteReference"/>
        </w:rPr>
        <w:footnoteRef/>
      </w:r>
      <w:r w:rsidRPr="00B773C6">
        <w:t xml:space="preserve"> Andrew J. Hawkins, </w:t>
      </w:r>
      <w:r w:rsidRPr="008E5FC9">
        <w:rPr>
          <w:i/>
        </w:rPr>
        <w:t>New York finally legalizes electric bikes and scooters</w:t>
      </w:r>
      <w:r w:rsidRPr="00B773C6">
        <w:t xml:space="preserve">, The Verge (April 2, 2020) </w:t>
      </w:r>
      <w:r w:rsidRPr="009E266F">
        <w:rPr>
          <w:i/>
          <w:iCs/>
        </w:rPr>
        <w:t xml:space="preserve">available at </w:t>
      </w:r>
      <w:hyperlink r:id="rId1" w:history="1">
        <w:r w:rsidRPr="00B773C6">
          <w:rPr>
            <w:rStyle w:val="Hyperlink"/>
          </w:rPr>
          <w:t>https://www.theverge.com/2020/4/2/21204232/new-y</w:t>
        </w:r>
        <w:r w:rsidRPr="00B773C6">
          <w:rPr>
            <w:rStyle w:val="Hyperlink"/>
          </w:rPr>
          <w:t>o</w:t>
        </w:r>
        <w:r w:rsidRPr="00B773C6">
          <w:rPr>
            <w:rStyle w:val="Hyperlink"/>
          </w:rPr>
          <w:t>rk-legalizes-electric-bikes-scooters</w:t>
        </w:r>
      </w:hyperlink>
    </w:p>
  </w:footnote>
  <w:footnote w:id="2">
    <w:p w:rsidR="003B591D" w:rsidRPr="00B773C6" w:rsidRDefault="003B591D">
      <w:pPr>
        <w:pStyle w:val="FootnoteText"/>
      </w:pPr>
      <w:r w:rsidRPr="00B773C6">
        <w:rPr>
          <w:rStyle w:val="FootnoteReference"/>
        </w:rPr>
        <w:footnoteRef/>
      </w:r>
      <w:r w:rsidRPr="00B773C6">
        <w:t xml:space="preserve"> </w:t>
      </w:r>
      <w:r w:rsidR="00352481">
        <w:rPr>
          <w:i/>
          <w:iCs/>
        </w:rPr>
        <w:t>Id</w:t>
      </w:r>
      <w:r w:rsidRPr="00B773C6">
        <w:t xml:space="preserve"> </w:t>
      </w:r>
    </w:p>
  </w:footnote>
  <w:footnote w:id="3">
    <w:p w:rsidR="003B591D" w:rsidRPr="00B773C6" w:rsidRDefault="003B591D">
      <w:pPr>
        <w:pStyle w:val="FootnoteText"/>
      </w:pPr>
      <w:r w:rsidRPr="00B46E7F">
        <w:rPr>
          <w:rStyle w:val="FootnoteReference"/>
        </w:rPr>
        <w:footnoteRef/>
      </w:r>
      <w:r w:rsidRPr="00B46E7F">
        <w:t xml:space="preserve"> </w:t>
      </w:r>
      <w:r w:rsidRPr="009E266F">
        <w:rPr>
          <w:i/>
          <w:iCs/>
        </w:rPr>
        <w:t>Id.</w:t>
      </w:r>
      <w:r w:rsidRPr="00B46E7F">
        <w:t xml:space="preserve"> </w:t>
      </w:r>
    </w:p>
  </w:footnote>
  <w:footnote w:id="4">
    <w:p w:rsidR="003B591D" w:rsidRPr="00B773C6" w:rsidRDefault="003B591D">
      <w:pPr>
        <w:pStyle w:val="FootnoteText"/>
      </w:pPr>
      <w:r w:rsidRPr="00B46E7F">
        <w:rPr>
          <w:rStyle w:val="FootnoteReference"/>
        </w:rPr>
        <w:footnoteRef/>
      </w:r>
      <w:r w:rsidRPr="00B46E7F">
        <w:t xml:space="preserve"> </w:t>
      </w:r>
      <w:r w:rsidRPr="009E266F">
        <w:rPr>
          <w:i/>
          <w:iCs/>
        </w:rPr>
        <w:t>Id.</w:t>
      </w:r>
      <w:r w:rsidRPr="00B46E7F">
        <w:t xml:space="preserve"> </w:t>
      </w:r>
    </w:p>
  </w:footnote>
  <w:footnote w:id="5">
    <w:p w:rsidR="003B591D" w:rsidRPr="00B773C6" w:rsidRDefault="003B591D">
      <w:pPr>
        <w:pStyle w:val="FootnoteText"/>
      </w:pPr>
      <w:r w:rsidRPr="00B46E7F">
        <w:rPr>
          <w:rStyle w:val="FootnoteReference"/>
        </w:rPr>
        <w:footnoteRef/>
      </w:r>
      <w:r w:rsidRPr="00B46E7F">
        <w:t xml:space="preserve"> </w:t>
      </w:r>
      <w:r w:rsidRPr="009E266F">
        <w:rPr>
          <w:i/>
          <w:iCs/>
        </w:rPr>
        <w:t>Id.</w:t>
      </w:r>
      <w:r w:rsidRPr="00B46E7F">
        <w:t xml:space="preserve"> </w:t>
      </w:r>
    </w:p>
  </w:footnote>
  <w:footnote w:id="6">
    <w:p w:rsidR="003B591D" w:rsidRPr="00B46E7F" w:rsidRDefault="003B591D">
      <w:pPr>
        <w:pStyle w:val="FootnoteText"/>
      </w:pPr>
      <w:r w:rsidRPr="00B46E7F">
        <w:rPr>
          <w:rStyle w:val="FootnoteReference"/>
        </w:rPr>
        <w:footnoteRef/>
      </w:r>
      <w:r w:rsidRPr="00B46E7F">
        <w:t xml:space="preserve"> New Yor</w:t>
      </w:r>
      <w:r w:rsidRPr="00B773C6">
        <w:t>k State,</w:t>
      </w:r>
      <w:r w:rsidRPr="00D243C6">
        <w:t xml:space="preserve"> Department </w:t>
      </w:r>
      <w:r w:rsidRPr="00F529D7">
        <w:t xml:space="preserve">of Motor Vehicles, </w:t>
      </w:r>
      <w:r w:rsidRPr="00A56D77">
        <w:t>Registration</w:t>
      </w:r>
      <w:r w:rsidRPr="00C46897">
        <w:t xml:space="preserve">: </w:t>
      </w:r>
      <w:r w:rsidRPr="0078013F">
        <w:t>Electric</w:t>
      </w:r>
      <w:r w:rsidRPr="009723DB">
        <w:t xml:space="preserve"> Scooters and </w:t>
      </w:r>
      <w:r w:rsidRPr="007514F7">
        <w:t>Bicycles</w:t>
      </w:r>
      <w:r w:rsidRPr="00C37C3D">
        <w:t xml:space="preserve"> and Other Unregistered Vehic</w:t>
      </w:r>
      <w:r w:rsidRPr="00F83B26">
        <w:t>les</w:t>
      </w:r>
      <w:r w:rsidRPr="00216D97">
        <w:t xml:space="preserve">, </w:t>
      </w:r>
      <w:r w:rsidRPr="009E266F">
        <w:rPr>
          <w:i/>
          <w:iCs/>
        </w:rPr>
        <w:t>available at</w:t>
      </w:r>
      <w:r w:rsidRPr="00B46E7F">
        <w:t xml:space="preserve"> </w:t>
      </w:r>
      <w:r w:rsidR="00A25D95" w:rsidRPr="00A25D95">
        <w:rPr>
          <w:rFonts w:eastAsia="Calibri"/>
          <w:color w:val="0000FF"/>
          <w:u w:val="single"/>
        </w:rPr>
        <w:t>https://dmv.ny.gov/registrat</w:t>
      </w:r>
      <w:r w:rsidR="00A25D95" w:rsidRPr="00A25D95">
        <w:rPr>
          <w:rFonts w:eastAsia="Calibri"/>
          <w:color w:val="0000FF"/>
          <w:u w:val="single"/>
        </w:rPr>
        <w:t>i</w:t>
      </w:r>
      <w:r w:rsidR="00A25D95" w:rsidRPr="00A25D95">
        <w:rPr>
          <w:rFonts w:eastAsia="Calibri"/>
          <w:color w:val="0000FF"/>
          <w:u w:val="single"/>
        </w:rPr>
        <w:t>o</w:t>
      </w:r>
      <w:r w:rsidR="00A25D95" w:rsidRPr="00A25D95">
        <w:rPr>
          <w:rFonts w:eastAsia="Calibri"/>
          <w:color w:val="0000FF"/>
          <w:u w:val="single"/>
        </w:rPr>
        <w:t>n</w:t>
      </w:r>
      <w:r w:rsidR="00A25D95" w:rsidRPr="00A25D95">
        <w:rPr>
          <w:rFonts w:eastAsia="Calibri"/>
          <w:color w:val="0000FF"/>
          <w:u w:val="single"/>
        </w:rPr>
        <w:t>/electric-scooters-and-bicycles-and-other-unregistered-vehicles#:~:text=Effective%20August%202%2C%202020%20%2D%20the,hig</w:t>
      </w:r>
      <w:r w:rsidR="00A25D95">
        <w:rPr>
          <w:rFonts w:eastAsia="Calibri"/>
          <w:color w:val="0000FF"/>
          <w:u w:val="single"/>
        </w:rPr>
        <w:t>hways%20in%20New%20York%20State</w:t>
      </w:r>
      <w:r w:rsidRPr="009E266F">
        <w:rPr>
          <w:rFonts w:eastAsia="Calibri"/>
        </w:rPr>
        <w:t xml:space="preserve"> </w:t>
      </w:r>
    </w:p>
  </w:footnote>
  <w:footnote w:id="7">
    <w:p w:rsidR="003B591D" w:rsidRPr="00B773C6" w:rsidRDefault="003B591D">
      <w:pPr>
        <w:pStyle w:val="FootnoteText"/>
      </w:pPr>
      <w:r w:rsidRPr="00B46E7F">
        <w:rPr>
          <w:rStyle w:val="FootnoteReference"/>
        </w:rPr>
        <w:footnoteRef/>
      </w:r>
      <w:r w:rsidRPr="00B46E7F">
        <w:t xml:space="preserve"> </w:t>
      </w:r>
      <w:r w:rsidRPr="009E266F">
        <w:rPr>
          <w:i/>
          <w:iCs/>
        </w:rPr>
        <w:t>Id.</w:t>
      </w:r>
      <w:r w:rsidRPr="00B46E7F">
        <w:t xml:space="preserve"> </w:t>
      </w:r>
    </w:p>
  </w:footnote>
  <w:footnote w:id="8">
    <w:p w:rsidR="003B591D" w:rsidRPr="00561A0E" w:rsidRDefault="003B591D">
      <w:pPr>
        <w:pStyle w:val="FootnoteText"/>
      </w:pPr>
      <w:r w:rsidRPr="00B46E7F">
        <w:rPr>
          <w:rStyle w:val="FootnoteReference"/>
        </w:rPr>
        <w:footnoteRef/>
      </w:r>
      <w:r w:rsidRPr="00B46E7F">
        <w:t xml:space="preserve"> </w:t>
      </w:r>
      <w:r w:rsidRPr="00B773C6">
        <w:t>Adm. Code § 19-176.2.</w:t>
      </w:r>
    </w:p>
  </w:footnote>
  <w:footnote w:id="9">
    <w:p w:rsidR="00290980" w:rsidRDefault="00290980">
      <w:pPr>
        <w:pStyle w:val="FootnoteText"/>
      </w:pPr>
      <w:r>
        <w:rPr>
          <w:rStyle w:val="FootnoteReference"/>
        </w:rPr>
        <w:footnoteRef/>
      </w:r>
      <w:r>
        <w:t xml:space="preserve"> </w:t>
      </w:r>
      <w:r w:rsidRPr="00290980">
        <w:rPr>
          <w:i/>
          <w:iCs/>
        </w:rPr>
        <w:t>Micromobility</w:t>
      </w:r>
      <w:r w:rsidRPr="00290980">
        <w:t> refers to the use of electronic scooters and bikes to travel shorter distances around cities, often to or from another mode of transportation (bus, train, or car). Users typically rent such a scooter or bike for a short period of time using an app.</w:t>
      </w:r>
      <w:r>
        <w:t xml:space="preserve"> See:</w:t>
      </w:r>
      <w:r w:rsidR="003A4C5F">
        <w:t xml:space="preserve"> Dictionary, Tech</w:t>
      </w:r>
      <w:r w:rsidR="002A06F6">
        <w:t xml:space="preserve"> and </w:t>
      </w:r>
      <w:r w:rsidR="003A4C5F">
        <w:t>Science</w:t>
      </w:r>
      <w:r w:rsidR="002A06F6">
        <w:t xml:space="preserve"> Dictionary</w:t>
      </w:r>
      <w:r w:rsidR="003A4C5F">
        <w:t xml:space="preserve">, </w:t>
      </w:r>
      <w:r w:rsidR="003A4C5F" w:rsidRPr="00C10687">
        <w:rPr>
          <w:i/>
        </w:rPr>
        <w:t>Micro</w:t>
      </w:r>
      <w:r w:rsidR="003A4C5F">
        <w:rPr>
          <w:i/>
        </w:rPr>
        <w:t>mo</w:t>
      </w:r>
      <w:r w:rsidR="003A4C5F" w:rsidRPr="00C10687">
        <w:rPr>
          <w:i/>
        </w:rPr>
        <w:t>bility</w:t>
      </w:r>
      <w:r w:rsidR="003A4C5F">
        <w:t xml:space="preserve">, </w:t>
      </w:r>
      <w:r w:rsidR="003A4C5F" w:rsidRPr="00C10687">
        <w:rPr>
          <w:i/>
        </w:rPr>
        <w:t>available at</w:t>
      </w:r>
      <w:r w:rsidR="003A4C5F">
        <w:t xml:space="preserve"> </w:t>
      </w:r>
      <w:hyperlink r:id="rId2" w:history="1">
        <w:r w:rsidRPr="00290980">
          <w:rPr>
            <w:rStyle w:val="Hyperlink"/>
          </w:rPr>
          <w:t>https://www.dictionary.com/e/tech-science/micromobility/</w:t>
        </w:r>
      </w:hyperlink>
      <w:r>
        <w:t xml:space="preserve"> </w:t>
      </w:r>
    </w:p>
  </w:footnote>
  <w:footnote w:id="10">
    <w:p w:rsidR="003B591D" w:rsidRPr="00B46E7F" w:rsidRDefault="003B591D">
      <w:pPr>
        <w:pStyle w:val="FootnoteText"/>
      </w:pPr>
      <w:r w:rsidRPr="00B46E7F">
        <w:rPr>
          <w:rStyle w:val="FootnoteReference"/>
        </w:rPr>
        <w:footnoteRef/>
      </w:r>
      <w:r w:rsidRPr="00B46E7F">
        <w:t xml:space="preserve"> V</w:t>
      </w:r>
      <w:r w:rsidRPr="00B773C6">
        <w:t xml:space="preserve">icky Gan, </w:t>
      </w:r>
      <w:r w:rsidRPr="00A25D95">
        <w:rPr>
          <w:i/>
        </w:rPr>
        <w:t>The Murky Legality of E-Bikes</w:t>
      </w:r>
      <w:r w:rsidRPr="00B773C6">
        <w:t xml:space="preserve">, CityLab (February 17, 2016) </w:t>
      </w:r>
      <w:r w:rsidRPr="00B773C6">
        <w:rPr>
          <w:i/>
        </w:rPr>
        <w:t>available at</w:t>
      </w:r>
      <w:r w:rsidRPr="00561A0E">
        <w:t xml:space="preserve"> </w:t>
      </w:r>
      <w:hyperlink r:id="rId3" w:history="1">
        <w:r w:rsidRPr="00B773C6">
          <w:rPr>
            <w:rStyle w:val="Hyperlink"/>
          </w:rPr>
          <w:t>https://www.citylab.com/eq</w:t>
        </w:r>
        <w:r w:rsidRPr="00561A0E">
          <w:rPr>
            <w:rStyle w:val="Hyperlink"/>
          </w:rPr>
          <w:t>uity/2016/02/the-murky-legality-of-e-bikes/426969/</w:t>
        </w:r>
      </w:hyperlink>
      <w:r w:rsidRPr="00B46E7F">
        <w:t xml:space="preserve"> </w:t>
      </w:r>
    </w:p>
  </w:footnote>
  <w:footnote w:id="11">
    <w:p w:rsidR="003B591D" w:rsidRPr="00B46E7F" w:rsidRDefault="003B591D">
      <w:pPr>
        <w:pStyle w:val="FootnoteText"/>
      </w:pPr>
      <w:r w:rsidRPr="00B46E7F">
        <w:rPr>
          <w:rStyle w:val="FootnoteReference"/>
        </w:rPr>
        <w:footnoteRef/>
      </w:r>
      <w:r w:rsidRPr="00B46E7F">
        <w:t xml:space="preserve"> J</w:t>
      </w:r>
      <w:r w:rsidRPr="00B773C6">
        <w:t xml:space="preserve">oshua Brustein and Nate Lanxon, </w:t>
      </w:r>
      <w:r w:rsidRPr="00F52FAF">
        <w:rPr>
          <w:i/>
        </w:rPr>
        <w:t>How Electric Scooters are Reshaping Cities</w:t>
      </w:r>
      <w:r w:rsidRPr="00B773C6">
        <w:t xml:space="preserve">, Bloomberg, (September 7, 2018) </w:t>
      </w:r>
      <w:r w:rsidRPr="00B773C6">
        <w:rPr>
          <w:i/>
        </w:rPr>
        <w:t xml:space="preserve">available at  </w:t>
      </w:r>
      <w:hyperlink r:id="rId4" w:history="1">
        <w:r w:rsidRPr="00B773C6">
          <w:rPr>
            <w:rStyle w:val="Hyperlink"/>
          </w:rPr>
          <w:t>https://www.bloomberg.com/news/articles/2018-09-07/are-electric-scooters-the-future-of-urban-transport-quicktake</w:t>
        </w:r>
      </w:hyperlink>
      <w:r w:rsidRPr="00B46E7F">
        <w:t xml:space="preserve"> </w:t>
      </w:r>
    </w:p>
  </w:footnote>
  <w:footnote w:id="12">
    <w:p w:rsidR="003B591D" w:rsidRPr="00B46E7F" w:rsidRDefault="003B591D" w:rsidP="006B07F7">
      <w:pPr>
        <w:pStyle w:val="FootnoteText"/>
      </w:pPr>
      <w:r w:rsidRPr="00B46E7F">
        <w:rPr>
          <w:rStyle w:val="FootnoteReference"/>
        </w:rPr>
        <w:footnoteRef/>
      </w:r>
      <w:r w:rsidRPr="00B46E7F">
        <w:t xml:space="preserve"> Jim Faber, </w:t>
      </w:r>
      <w:r w:rsidRPr="00F52FAF">
        <w:rPr>
          <w:i/>
        </w:rPr>
        <w:t>Electric Bikes are About to Go Mainstream</w:t>
      </w:r>
      <w:r w:rsidRPr="00B773C6">
        <w:t xml:space="preserve">,  NYTIMES, (October 9,2018) </w:t>
      </w:r>
      <w:r w:rsidRPr="00561A0E">
        <w:rPr>
          <w:i/>
        </w:rPr>
        <w:t>available</w:t>
      </w:r>
      <w:r w:rsidRPr="00D243C6">
        <w:rPr>
          <w:i/>
        </w:rPr>
        <w:t xml:space="preserve"> at  </w:t>
      </w:r>
      <w:hyperlink r:id="rId5" w:history="1">
        <w:r w:rsidRPr="00B773C6">
          <w:rPr>
            <w:rStyle w:val="Hyperlink"/>
          </w:rPr>
          <w:t>https://www.nytimes.com/2018/10/09/nyregion/are-electric-bikes-about-to-take-over-new-york.html</w:t>
        </w:r>
      </w:hyperlink>
      <w:r w:rsidRPr="00B46E7F">
        <w:t xml:space="preserve"> </w:t>
      </w:r>
    </w:p>
  </w:footnote>
  <w:footnote w:id="13">
    <w:p w:rsidR="003B591D" w:rsidRPr="00561A0E" w:rsidRDefault="003B591D">
      <w:pPr>
        <w:pStyle w:val="FootnoteText"/>
      </w:pPr>
      <w:r w:rsidRPr="00B773C6">
        <w:rPr>
          <w:rStyle w:val="FootnoteReference"/>
        </w:rPr>
        <w:footnoteRef/>
      </w:r>
      <w:r w:rsidRPr="00B773C6">
        <w:t xml:space="preserve"> </w:t>
      </w:r>
      <w:r w:rsidRPr="00B773C6">
        <w:rPr>
          <w:i/>
        </w:rPr>
        <w:t>Id.</w:t>
      </w:r>
      <w:r w:rsidRPr="00561A0E">
        <w:t xml:space="preserve"> </w:t>
      </w:r>
    </w:p>
  </w:footnote>
  <w:footnote w:id="14">
    <w:p w:rsidR="003B591D" w:rsidRPr="00561A0E" w:rsidRDefault="003B591D">
      <w:pPr>
        <w:pStyle w:val="FootnoteText"/>
      </w:pPr>
      <w:r w:rsidRPr="00B773C6">
        <w:rPr>
          <w:rStyle w:val="FootnoteReference"/>
        </w:rPr>
        <w:footnoteRef/>
      </w:r>
      <w:r w:rsidRPr="00B773C6">
        <w:t xml:space="preserve"> </w:t>
      </w:r>
      <w:r w:rsidRPr="00B773C6">
        <w:rPr>
          <w:i/>
        </w:rPr>
        <w:t>Id</w:t>
      </w:r>
      <w:r w:rsidRPr="00561A0E">
        <w:t xml:space="preserve"> at 3. </w:t>
      </w:r>
    </w:p>
  </w:footnote>
  <w:footnote w:id="15">
    <w:p w:rsidR="003B591D" w:rsidRPr="00956251" w:rsidRDefault="003B591D">
      <w:pPr>
        <w:pStyle w:val="FootnoteText"/>
      </w:pPr>
      <w:r w:rsidRPr="00B773C6">
        <w:rPr>
          <w:rStyle w:val="FootnoteReference"/>
        </w:rPr>
        <w:footnoteRef/>
      </w:r>
      <w:r w:rsidRPr="00B773C6">
        <w:t xml:space="preserve"> A</w:t>
      </w:r>
      <w:r w:rsidRPr="00561A0E">
        <w:t>dm. Code § 19-176.2</w:t>
      </w:r>
      <w:r w:rsidRPr="00D243C6">
        <w:t>.</w:t>
      </w:r>
    </w:p>
  </w:footnote>
  <w:footnote w:id="16">
    <w:p w:rsidR="003B591D" w:rsidRPr="00561A0E" w:rsidRDefault="003B591D" w:rsidP="00B21C0A">
      <w:pPr>
        <w:pStyle w:val="FootnoteText"/>
      </w:pPr>
      <w:r w:rsidRPr="00B773C6">
        <w:rPr>
          <w:rStyle w:val="FootnoteReference"/>
        </w:rPr>
        <w:footnoteRef/>
      </w:r>
      <w:r w:rsidRPr="00B773C6">
        <w:t xml:space="preserve"> </w:t>
      </w:r>
      <w:r w:rsidRPr="00B773C6">
        <w:rPr>
          <w:i/>
        </w:rPr>
        <w:t>Id.</w:t>
      </w:r>
    </w:p>
  </w:footnote>
  <w:footnote w:id="17">
    <w:p w:rsidR="003B591D" w:rsidRPr="00561A0E" w:rsidRDefault="003B591D" w:rsidP="00FE0941">
      <w:pPr>
        <w:pStyle w:val="FootnoteText"/>
      </w:pPr>
      <w:r w:rsidRPr="00B773C6">
        <w:rPr>
          <w:rStyle w:val="FootnoteReference"/>
        </w:rPr>
        <w:footnoteRef/>
      </w:r>
      <w:r w:rsidRPr="00B773C6">
        <w:t xml:space="preserve"> </w:t>
      </w:r>
      <w:r w:rsidRPr="00B773C6">
        <w:rPr>
          <w:i/>
        </w:rPr>
        <w:t>Id.</w:t>
      </w:r>
    </w:p>
  </w:footnote>
  <w:footnote w:id="18">
    <w:p w:rsidR="003B591D" w:rsidRPr="00561A0E" w:rsidRDefault="003B591D" w:rsidP="00FE0941">
      <w:pPr>
        <w:pStyle w:val="FootnoteText"/>
      </w:pPr>
      <w:r w:rsidRPr="00B773C6">
        <w:rPr>
          <w:rStyle w:val="FootnoteReference"/>
        </w:rPr>
        <w:footnoteRef/>
      </w:r>
      <w:r w:rsidRPr="00B773C6">
        <w:t xml:space="preserve"> Adm. Code § 20-762</w:t>
      </w:r>
      <w:r w:rsidRPr="00561A0E">
        <w:t>.</w:t>
      </w:r>
    </w:p>
  </w:footnote>
  <w:footnote w:id="19">
    <w:p w:rsidR="003B591D" w:rsidRPr="00D243C6" w:rsidRDefault="003B591D" w:rsidP="00523D1D">
      <w:pPr>
        <w:pStyle w:val="FootnoteText"/>
      </w:pPr>
      <w:r w:rsidRPr="00B773C6">
        <w:rPr>
          <w:rStyle w:val="FootnoteReference"/>
        </w:rPr>
        <w:footnoteRef/>
      </w:r>
      <w:r w:rsidRPr="00B773C6">
        <w:t xml:space="preserve"> Local Law 41 of 2013/</w:t>
      </w:r>
      <w:r w:rsidRPr="00D243C6">
        <w:t>Adm. Code § 10-157(k).</w:t>
      </w:r>
    </w:p>
  </w:footnote>
  <w:footnote w:id="20">
    <w:p w:rsidR="003B591D" w:rsidRPr="00D243C6" w:rsidRDefault="003B591D" w:rsidP="00523D1D">
      <w:pPr>
        <w:pStyle w:val="FootnoteText"/>
      </w:pPr>
      <w:r w:rsidRPr="00B773C6">
        <w:rPr>
          <w:rStyle w:val="FootnoteReference"/>
        </w:rPr>
        <w:footnoteRef/>
      </w:r>
      <w:r w:rsidRPr="00B773C6">
        <w:t xml:space="preserve"> </w:t>
      </w:r>
      <w:r w:rsidRPr="00B773C6">
        <w:rPr>
          <w:i/>
        </w:rPr>
        <w:t>Id</w:t>
      </w:r>
      <w:r w:rsidRPr="00D243C6">
        <w:t xml:space="preserve"> at 2. </w:t>
      </w:r>
    </w:p>
  </w:footnote>
  <w:footnote w:id="21">
    <w:p w:rsidR="003B591D" w:rsidRPr="00B773C6" w:rsidRDefault="003B591D">
      <w:pPr>
        <w:pStyle w:val="FootnoteText"/>
      </w:pPr>
      <w:r w:rsidRPr="00B773C6">
        <w:rPr>
          <w:rStyle w:val="FootnoteReference"/>
        </w:rPr>
        <w:footnoteRef/>
      </w:r>
      <w:r w:rsidRPr="00B773C6">
        <w:t xml:space="preserve"> Press Release: </w:t>
      </w:r>
      <w:r w:rsidRPr="00F52FAF">
        <w:rPr>
          <w:i/>
        </w:rPr>
        <w:t>Mayor de Blasio and NYPD Announce Plans to Crack Down on Improper Use of Electric Bikes</w:t>
      </w:r>
      <w:r w:rsidRPr="00B773C6">
        <w:t xml:space="preserve"> (October 19, 2017) </w:t>
      </w:r>
      <w:r w:rsidRPr="00D243C6">
        <w:rPr>
          <w:i/>
        </w:rPr>
        <w:t>available at</w:t>
      </w:r>
      <w:r w:rsidRPr="00D243C6">
        <w:t xml:space="preserve">  </w:t>
      </w:r>
      <w:hyperlink r:id="rId6" w:anchor="/0" w:history="1">
        <w:r w:rsidRPr="00B773C6">
          <w:rPr>
            <w:rStyle w:val="Hyperlink"/>
          </w:rPr>
          <w:t>https://www1.nyc.gov/office-of-the-mayor/news/666-17/mayor-d</w:t>
        </w:r>
        <w:r w:rsidRPr="00D243C6">
          <w:rPr>
            <w:rStyle w:val="Hyperlink"/>
          </w:rPr>
          <w:t>e-blasio-nypd-plans-crack-down-improper-use-electric-bikes#/0</w:t>
        </w:r>
      </w:hyperlink>
    </w:p>
  </w:footnote>
  <w:footnote w:id="22">
    <w:p w:rsidR="003B591D" w:rsidRDefault="003B591D">
      <w:pPr>
        <w:pStyle w:val="FootnoteText"/>
      </w:pPr>
      <w:r>
        <w:rPr>
          <w:rStyle w:val="FootnoteReference"/>
        </w:rPr>
        <w:footnoteRef/>
      </w:r>
      <w:r>
        <w:t xml:space="preserve"> </w:t>
      </w:r>
      <w:r w:rsidR="008B5A5E">
        <w:t xml:space="preserve">Note: </w:t>
      </w:r>
      <w:r>
        <w:t xml:space="preserve">In 2018, the NYPD confiscated 1,215 e-bikes and issued 1,154 e-bike summonses to individuals. </w:t>
      </w:r>
      <w:r w:rsidRPr="000D405B">
        <w:t>Although NYC law states that employers are “liable” for the e-bike fines their workers receive, only 167 e-bike summonses were given to commercial businesses in 2018.</w:t>
      </w:r>
      <w:r>
        <w:t xml:space="preserve"> In January 2019, the NYPD issued officers to fine businesses not workers. See: </w:t>
      </w:r>
      <w:r w:rsidRPr="00B773C6">
        <w:rPr>
          <w:bCs/>
          <w:kern w:val="36"/>
        </w:rPr>
        <w:t xml:space="preserve">Christopher Robbins, </w:t>
      </w:r>
      <w:r w:rsidRPr="00380D27">
        <w:rPr>
          <w:bCs/>
          <w:i/>
          <w:kern w:val="36"/>
        </w:rPr>
        <w:t>D</w:t>
      </w:r>
      <w:r w:rsidRPr="00380D27">
        <w:rPr>
          <w:bCs/>
          <w:i/>
          <w:color w:val="1A1A1A"/>
          <w:kern w:val="36"/>
        </w:rPr>
        <w:t>e Blasio's 2018 War On E-Bikes Targeted Riders, Not Businesses</w:t>
      </w:r>
      <w:r w:rsidRPr="00F529D7">
        <w:rPr>
          <w:bCs/>
          <w:color w:val="1A1A1A"/>
          <w:kern w:val="36"/>
        </w:rPr>
        <w:t xml:space="preserve">, Gothamist, (January 18, 2019) </w:t>
      </w:r>
      <w:r w:rsidRPr="00F529D7">
        <w:rPr>
          <w:bCs/>
          <w:i/>
          <w:color w:val="1A1A1A"/>
          <w:kern w:val="36"/>
        </w:rPr>
        <w:t>available at</w:t>
      </w:r>
      <w:r w:rsidRPr="00C46897">
        <w:rPr>
          <w:bCs/>
          <w:color w:val="1A1A1A"/>
          <w:kern w:val="36"/>
        </w:rPr>
        <w:t xml:space="preserve"> </w:t>
      </w:r>
      <w:hyperlink r:id="rId7" w:history="1">
        <w:r w:rsidRPr="00B773C6">
          <w:rPr>
            <w:rStyle w:val="Hyperlink"/>
          </w:rPr>
          <w:t>http://go</w:t>
        </w:r>
        <w:r w:rsidRPr="00D243C6">
          <w:rPr>
            <w:rStyle w:val="Hyperlink"/>
          </w:rPr>
          <w:t>thamist.com/2019/01/18/nypd_e-bike_cyc_crackdown.php</w:t>
        </w:r>
      </w:hyperlink>
      <w:r w:rsidR="000C5620" w:rsidRPr="000C5620">
        <w:rPr>
          <w:rStyle w:val="Hyperlink"/>
          <w:u w:val="none"/>
        </w:rPr>
        <w:t xml:space="preserve"> </w:t>
      </w:r>
      <w:r w:rsidR="000C5620" w:rsidRPr="000C5620">
        <w:rPr>
          <w:rStyle w:val="Hyperlink"/>
          <w:color w:val="auto"/>
          <w:u w:val="none"/>
        </w:rPr>
        <w:t>and</w:t>
      </w:r>
      <w:r w:rsidR="000C5620">
        <w:t xml:space="preserve"> </w:t>
      </w:r>
      <w:r w:rsidRPr="00B773C6">
        <w:t xml:space="preserve">Kristin Toussaint, </w:t>
      </w:r>
      <w:r w:rsidRPr="00380D27">
        <w:rPr>
          <w:i/>
        </w:rPr>
        <w:t>NYPD directs officers to fine businesses, not delivery workers, for e-bike violations</w:t>
      </w:r>
      <w:r w:rsidRPr="00B773C6">
        <w:t>, Metro (January 3,</w:t>
      </w:r>
      <w:r w:rsidRPr="00D243C6">
        <w:t xml:space="preserve"> 2019) </w:t>
      </w:r>
      <w:r w:rsidRPr="00D243C6">
        <w:rPr>
          <w:i/>
        </w:rPr>
        <w:t>available at</w:t>
      </w:r>
      <w:r w:rsidRPr="00F529D7">
        <w:t xml:space="preserve"> </w:t>
      </w:r>
      <w:hyperlink r:id="rId8" w:history="1">
        <w:r w:rsidRPr="00B773C6">
          <w:rPr>
            <w:rStyle w:val="Hyperlink"/>
          </w:rPr>
          <w:t>https://www.metro.us/news/local-news/new-york/nypd-fine-businesses-not-delivery-workers-e-bike</w:t>
        </w:r>
      </w:hyperlink>
      <w:r w:rsidRPr="00B773C6">
        <w:t xml:space="preserve"> </w:t>
      </w:r>
    </w:p>
  </w:footnote>
  <w:footnote w:id="23">
    <w:p w:rsidR="003B591D" w:rsidRPr="00B773C6" w:rsidRDefault="003B591D" w:rsidP="00634643">
      <w:pPr>
        <w:pStyle w:val="FootnoteText"/>
      </w:pPr>
      <w:r w:rsidRPr="00B773C6">
        <w:rPr>
          <w:rStyle w:val="FootnoteReference"/>
        </w:rPr>
        <w:footnoteRef/>
      </w:r>
      <w:r w:rsidRPr="00B773C6">
        <w:t xml:space="preserve"> Christopher Rob</w:t>
      </w:r>
      <w:r w:rsidR="00AD5B4A">
        <w:t xml:space="preserve">bins and Jeffery E. Singer, </w:t>
      </w:r>
      <w:r w:rsidR="00AD5B4A" w:rsidRPr="00AD5B4A">
        <w:rPr>
          <w:i/>
        </w:rPr>
        <w:t>NYC’</w:t>
      </w:r>
      <w:r w:rsidRPr="00AD5B4A">
        <w:rPr>
          <w:i/>
        </w:rPr>
        <w:t>s War on E-Bikes Takes a Toll on Immigrant Delivery Workers</w:t>
      </w:r>
      <w:r w:rsidRPr="00D243C6">
        <w:t xml:space="preserve">, Gothamist, April 26,2018) </w:t>
      </w:r>
      <w:r w:rsidRPr="00D243C6">
        <w:rPr>
          <w:i/>
        </w:rPr>
        <w:t>available at</w:t>
      </w:r>
      <w:r w:rsidRPr="00741843">
        <w:t xml:space="preserve">  </w:t>
      </w:r>
      <w:hyperlink r:id="rId9" w:anchor="photo-1" w:history="1">
        <w:r w:rsidRPr="00B773C6">
          <w:rPr>
            <w:rStyle w:val="Hyperlink"/>
          </w:rPr>
          <w:t>http://gotha</w:t>
        </w:r>
        <w:r w:rsidRPr="00D243C6">
          <w:rPr>
            <w:rStyle w:val="Hyperlink"/>
          </w:rPr>
          <w:t>mist.com/2018/04/26/e-bike_immigants_nypd_nyc.php#photo-1</w:t>
        </w:r>
      </w:hyperlink>
    </w:p>
  </w:footnote>
  <w:footnote w:id="24">
    <w:p w:rsidR="003B591D" w:rsidRPr="00C46897" w:rsidRDefault="003B591D" w:rsidP="00634643">
      <w:pPr>
        <w:pStyle w:val="FootnoteText"/>
      </w:pPr>
      <w:r w:rsidRPr="00B773C6">
        <w:rPr>
          <w:rStyle w:val="FootnoteReference"/>
        </w:rPr>
        <w:footnoteRef/>
      </w:r>
      <w:r w:rsidRPr="00B773C6">
        <w:t xml:space="preserve"> </w:t>
      </w:r>
      <w:r w:rsidRPr="00B773C6">
        <w:rPr>
          <w:rFonts w:eastAsia="Calibri"/>
        </w:rPr>
        <w:t xml:space="preserve">34 CRR-NY 4.1; </w:t>
      </w:r>
      <w:r w:rsidRPr="00D243C6">
        <w:rPr>
          <w:rFonts w:eastAsia="Calibri"/>
          <w:i/>
        </w:rPr>
        <w:t>See</w:t>
      </w:r>
      <w:r w:rsidRPr="00D243C6">
        <w:rPr>
          <w:rFonts w:eastAsia="Calibri"/>
        </w:rPr>
        <w:t xml:space="preserve"> New York City Department of Transportation, </w:t>
      </w:r>
      <w:r w:rsidRPr="00741843">
        <w:rPr>
          <w:rFonts w:eastAsia="Calibri"/>
          <w:i/>
        </w:rPr>
        <w:t>Notice of Adoption – Traffic Rules Amendment Relating to Pedal-Assist Bic</w:t>
      </w:r>
      <w:r w:rsidRPr="00C46897">
        <w:rPr>
          <w:rFonts w:eastAsia="Calibri"/>
          <w:i/>
        </w:rPr>
        <w:t>ycles</w:t>
      </w:r>
      <w:r w:rsidRPr="00C46897">
        <w:rPr>
          <w:rFonts w:eastAsia="Calibri"/>
        </w:rPr>
        <w:t xml:space="preserve">, </w:t>
      </w:r>
      <w:r w:rsidRPr="00C46897">
        <w:rPr>
          <w:rFonts w:eastAsia="Calibri"/>
          <w:i/>
        </w:rPr>
        <w:t xml:space="preserve">available at </w:t>
      </w:r>
      <w:hyperlink r:id="rId10" w:history="1">
        <w:r w:rsidRPr="000B769B">
          <w:rPr>
            <w:rStyle w:val="Hyperlink"/>
            <w:rFonts w:eastAsia="Calibri"/>
          </w:rPr>
          <w:t>http://rules.cityofnewyork.us/content/dot-notice-adoption-traffic-rules-amendment-relating-pedal-assist-bicycles</w:t>
        </w:r>
      </w:hyperlink>
      <w:r>
        <w:rPr>
          <w:rFonts w:eastAsia="Calibri"/>
        </w:rPr>
        <w:t xml:space="preserve"> </w:t>
      </w:r>
    </w:p>
  </w:footnote>
  <w:footnote w:id="25">
    <w:p w:rsidR="003B591D" w:rsidRPr="00B773C6" w:rsidRDefault="003B591D" w:rsidP="00634643">
      <w:pPr>
        <w:pStyle w:val="FootnoteText"/>
      </w:pPr>
      <w:r w:rsidRPr="00B773C6">
        <w:rPr>
          <w:rStyle w:val="FootnoteReference"/>
        </w:rPr>
        <w:footnoteRef/>
      </w:r>
      <w:r w:rsidRPr="00B773C6">
        <w:t xml:space="preserve"> David Meyer, </w:t>
      </w:r>
      <w:r w:rsidRPr="000C5620">
        <w:rPr>
          <w:i/>
        </w:rPr>
        <w:t>Delivery Workers Say de Blasio’s Proposed E-bike Rules Won’t Help Them</w:t>
      </w:r>
      <w:r w:rsidRPr="00B773C6">
        <w:t xml:space="preserve">, Streetsblog (May 14, 2018) </w:t>
      </w:r>
      <w:r w:rsidRPr="00B773C6">
        <w:rPr>
          <w:i/>
        </w:rPr>
        <w:t>availabl</w:t>
      </w:r>
      <w:r w:rsidRPr="00D243C6">
        <w:rPr>
          <w:i/>
        </w:rPr>
        <w:t>e at</w:t>
      </w:r>
      <w:r w:rsidRPr="00D243C6">
        <w:t xml:space="preserve">  </w:t>
      </w:r>
      <w:hyperlink r:id="rId11" w:history="1">
        <w:r w:rsidRPr="00B773C6">
          <w:rPr>
            <w:rStyle w:val="Hyperlink"/>
          </w:rPr>
          <w:t>https</w:t>
        </w:r>
        <w:r w:rsidRPr="00D243C6">
          <w:rPr>
            <w:rStyle w:val="Hyperlink"/>
          </w:rPr>
          <w:t>://nyc.streetsblog.org/2018/05/14/delivery-workers-say-de-blasios-proposed-e-bike-rules-wont-help-them/</w:t>
        </w:r>
      </w:hyperlink>
      <w:r w:rsidRPr="00B773C6">
        <w:t xml:space="preserve">  </w:t>
      </w:r>
    </w:p>
  </w:footnote>
  <w:footnote w:id="26">
    <w:p w:rsidR="003B591D" w:rsidRPr="00B773C6" w:rsidRDefault="003B591D">
      <w:pPr>
        <w:pStyle w:val="FootnoteText"/>
      </w:pPr>
      <w:r w:rsidRPr="00B773C6">
        <w:rPr>
          <w:rStyle w:val="FootnoteReference"/>
        </w:rPr>
        <w:footnoteRef/>
      </w:r>
      <w:r w:rsidRPr="00B773C6">
        <w:t xml:space="preserve"> Jake Offenhartz, </w:t>
      </w:r>
      <w:r w:rsidRPr="000C5620">
        <w:rPr>
          <w:i/>
        </w:rPr>
        <w:t>De Blasio Pauses Crackdown on E-Bikes, As Delivery Cyclists Become “Frontline Workers” In Coronavirus Crisis</w:t>
      </w:r>
      <w:r w:rsidRPr="00BC61ED">
        <w:t xml:space="preserve">, Gothamist (March 16, 2020) </w:t>
      </w:r>
      <w:r w:rsidRPr="009E266F">
        <w:rPr>
          <w:i/>
          <w:iCs/>
        </w:rPr>
        <w:t xml:space="preserve">available at </w:t>
      </w:r>
      <w:hyperlink r:id="rId12" w:history="1">
        <w:r w:rsidRPr="009E266F">
          <w:rPr>
            <w:rFonts w:eastAsia="Calibri"/>
            <w:color w:val="0000FF"/>
            <w:u w:val="single"/>
          </w:rPr>
          <w:t>https://gothamist.com/news/de-blasio-pauses-crackdown-e-bikes-covid-19</w:t>
        </w:r>
      </w:hyperlink>
    </w:p>
  </w:footnote>
  <w:footnote w:id="27">
    <w:p w:rsidR="003B591D" w:rsidRPr="00B773C6" w:rsidRDefault="003B591D">
      <w:pPr>
        <w:pStyle w:val="FootnoteText"/>
      </w:pPr>
      <w:r w:rsidRPr="00B773C6">
        <w:rPr>
          <w:rStyle w:val="FootnoteReference"/>
        </w:rPr>
        <w:footnoteRef/>
      </w:r>
      <w:r w:rsidRPr="00B773C6">
        <w:t xml:space="preserve"> </w:t>
      </w:r>
      <w:r w:rsidRPr="000C5620">
        <w:rPr>
          <w:i/>
        </w:rPr>
        <w:t>Id.</w:t>
      </w:r>
      <w:r w:rsidRPr="00B773C6">
        <w:t xml:space="preserve"> </w:t>
      </w:r>
    </w:p>
  </w:footnote>
  <w:footnote w:id="28">
    <w:p w:rsidR="003B591D" w:rsidRPr="00B773C6" w:rsidRDefault="003B591D" w:rsidP="00634643">
      <w:pPr>
        <w:pStyle w:val="FootnoteText"/>
      </w:pPr>
      <w:r w:rsidRPr="00B773C6">
        <w:rPr>
          <w:rStyle w:val="FootnoteReference"/>
        </w:rPr>
        <w:footnoteRef/>
      </w:r>
      <w:r w:rsidRPr="00B773C6">
        <w:t xml:space="preserve">Jim Faber, </w:t>
      </w:r>
      <w:r w:rsidRPr="000C5620">
        <w:rPr>
          <w:i/>
        </w:rPr>
        <w:t>Electric Bikes are About to Go Mainstream</w:t>
      </w:r>
      <w:r w:rsidRPr="00D243C6">
        <w:t xml:space="preserve">,  NYTIMES, (October 9,2018) </w:t>
      </w:r>
      <w:r w:rsidRPr="00F529D7">
        <w:rPr>
          <w:i/>
        </w:rPr>
        <w:t xml:space="preserve">available at  </w:t>
      </w:r>
      <w:hyperlink r:id="rId13" w:history="1">
        <w:r w:rsidRPr="00B773C6">
          <w:rPr>
            <w:rStyle w:val="Hyperlink"/>
          </w:rPr>
          <w:t>https://www.nytimes.com/2018/10/09/nyregion/are-electric-bikes-abou</w:t>
        </w:r>
        <w:r w:rsidRPr="00D243C6">
          <w:rPr>
            <w:rStyle w:val="Hyperlink"/>
          </w:rPr>
          <w:t>t-to-take-over-new-york.html</w:t>
        </w:r>
      </w:hyperlink>
      <w:r w:rsidRPr="00B773C6">
        <w:t xml:space="preserve"> and Gersh Kuntzman, </w:t>
      </w:r>
      <w:r w:rsidRPr="0075788F">
        <w:rPr>
          <w:i/>
        </w:rPr>
        <w:t>CitiBike’s New Electric Bike is Exciting for Riders (if they live near CitiBike, of course) Yet no help to Deliverymen</w:t>
      </w:r>
      <w:r w:rsidRPr="00D243C6">
        <w:t xml:space="preserve">, Streetsblog,(August 20, 2018) </w:t>
      </w:r>
      <w:r w:rsidRPr="00D243C6">
        <w:rPr>
          <w:i/>
        </w:rPr>
        <w:t>available at</w:t>
      </w:r>
      <w:r w:rsidRPr="00D243C6">
        <w:t xml:space="preserve"> </w:t>
      </w:r>
      <w:hyperlink r:id="rId14" w:history="1">
        <w:r w:rsidRPr="00B773C6">
          <w:rPr>
            <w:rStyle w:val="Hyperlink"/>
          </w:rPr>
          <w:t>https://nyc.streetsblog.org/2018/08/20/citi-bikes-new-electric-bike-is-a-bolt-of-excitement-for-riders-if-they-live-in-a-citi-bike-area-of-course/</w:t>
        </w:r>
      </w:hyperlink>
      <w:r w:rsidRPr="00B46E7F">
        <w:t xml:space="preserve"> </w:t>
      </w:r>
    </w:p>
  </w:footnote>
  <w:footnote w:id="29">
    <w:p w:rsidR="003B591D" w:rsidRPr="00B46E7F" w:rsidRDefault="003B591D" w:rsidP="00743AE1">
      <w:pPr>
        <w:pStyle w:val="FootnoteText"/>
      </w:pPr>
      <w:r w:rsidRPr="00B46E7F">
        <w:rPr>
          <w:rStyle w:val="FootnoteReference"/>
        </w:rPr>
        <w:footnoteRef/>
      </w:r>
      <w:r w:rsidRPr="00B46E7F">
        <w:t xml:space="preserve"> Jim Faber, </w:t>
      </w:r>
      <w:r w:rsidRPr="00BB3410">
        <w:rPr>
          <w:i/>
        </w:rPr>
        <w:t>Electric Bikes are About to Go Mainstream</w:t>
      </w:r>
      <w:r w:rsidRPr="00B773C6">
        <w:t xml:space="preserve">,  NY </w:t>
      </w:r>
      <w:r w:rsidRPr="00D243C6">
        <w:t xml:space="preserve">TIMES, (October 9,2018) </w:t>
      </w:r>
      <w:r w:rsidRPr="00F529D7">
        <w:rPr>
          <w:i/>
        </w:rPr>
        <w:t xml:space="preserve">available at  </w:t>
      </w:r>
      <w:hyperlink r:id="rId15" w:history="1">
        <w:r w:rsidRPr="00B773C6">
          <w:rPr>
            <w:rStyle w:val="Hyperlink"/>
          </w:rPr>
          <w:t>https://www.nytimes.com/2018/10/09/nyregion/ar</w:t>
        </w:r>
        <w:r w:rsidRPr="00D243C6">
          <w:rPr>
            <w:rStyle w:val="Hyperlink"/>
          </w:rPr>
          <w:t>e-electric-bikes-about-to-take-over-new-york.html</w:t>
        </w:r>
      </w:hyperlink>
    </w:p>
  </w:footnote>
  <w:footnote w:id="30">
    <w:p w:rsidR="003B591D" w:rsidRPr="00B46E7F" w:rsidRDefault="003B591D" w:rsidP="00743AE1">
      <w:pPr>
        <w:pStyle w:val="FootnoteText"/>
      </w:pPr>
      <w:r w:rsidRPr="00B46E7F">
        <w:rPr>
          <w:rStyle w:val="FootnoteReference"/>
        </w:rPr>
        <w:footnoteRef/>
      </w:r>
      <w:r w:rsidRPr="00B46E7F">
        <w:t xml:space="preserve"> Amenna Walker, </w:t>
      </w:r>
      <w:r w:rsidRPr="00B35477">
        <w:rPr>
          <w:i/>
        </w:rPr>
        <w:t>NYC Gives Dockless Bike Share Pilot a 90-Day Extension</w:t>
      </w:r>
      <w:r w:rsidRPr="00B773C6">
        <w:t xml:space="preserve">, Curbed, (November 16,2018) </w:t>
      </w:r>
      <w:r w:rsidRPr="00D243C6">
        <w:rPr>
          <w:i/>
        </w:rPr>
        <w:t>available at</w:t>
      </w:r>
      <w:r w:rsidRPr="00D243C6">
        <w:t xml:space="preserve"> </w:t>
      </w:r>
      <w:hyperlink r:id="rId16" w:history="1">
        <w:r w:rsidRPr="00B773C6">
          <w:rPr>
            <w:rStyle w:val="Hyperlink"/>
          </w:rPr>
          <w:t>https://ny.curbed.com/2018/11/16/18098764/nyc-dockless-bike-shar</w:t>
        </w:r>
        <w:r w:rsidRPr="00D243C6">
          <w:rPr>
            <w:rStyle w:val="Hyperlink"/>
          </w:rPr>
          <w:t>e-pilot-extended-citi-bike-lime-jump</w:t>
        </w:r>
      </w:hyperlink>
      <w:r w:rsidRPr="00B46E7F">
        <w:t xml:space="preserve"> </w:t>
      </w:r>
    </w:p>
  </w:footnote>
  <w:footnote w:id="31">
    <w:p w:rsidR="003B591D" w:rsidRPr="00B46E7F" w:rsidRDefault="003B591D">
      <w:pPr>
        <w:pStyle w:val="FootnoteText"/>
      </w:pPr>
      <w:r w:rsidRPr="00B46E7F">
        <w:rPr>
          <w:rStyle w:val="FootnoteReference"/>
        </w:rPr>
        <w:footnoteRef/>
      </w:r>
      <w:r w:rsidRPr="00B46E7F">
        <w:t xml:space="preserve"> New York City, Office of the Mayor, </w:t>
      </w:r>
      <w:r w:rsidRPr="00B35477">
        <w:rPr>
          <w:i/>
        </w:rPr>
        <w:t>Mayor de Blasio Announces Commercial Cargo Bike Program to Reduce Delivery Congestion</w:t>
      </w:r>
      <w:r w:rsidRPr="00D243C6">
        <w:t xml:space="preserve"> (December 4, 2019) </w:t>
      </w:r>
      <w:r w:rsidRPr="009E266F">
        <w:rPr>
          <w:i/>
          <w:iCs/>
        </w:rPr>
        <w:t>available at</w:t>
      </w:r>
      <w:r w:rsidRPr="00F529D7">
        <w:t xml:space="preserve"> </w:t>
      </w:r>
      <w:hyperlink r:id="rId17" w:history="1">
        <w:r w:rsidRPr="009E266F">
          <w:rPr>
            <w:rFonts w:eastAsia="Calibri"/>
            <w:color w:val="0000FF"/>
            <w:u w:val="single"/>
          </w:rPr>
          <w:t>https://www1.nyc.gov/office-of-the-mayor/news/594-19/mayor-de-blasio-commercial-cargo-bike-program-reduce-delivery-congestion</w:t>
        </w:r>
      </w:hyperlink>
      <w:r w:rsidRPr="009E266F">
        <w:rPr>
          <w:rFonts w:eastAsia="Calibri"/>
        </w:rPr>
        <w:t xml:space="preserve"> </w:t>
      </w:r>
    </w:p>
  </w:footnote>
  <w:footnote w:id="32">
    <w:p w:rsidR="003B591D" w:rsidRPr="00B773C6" w:rsidRDefault="003B591D">
      <w:pPr>
        <w:pStyle w:val="FootnoteText"/>
      </w:pPr>
      <w:r w:rsidRPr="00B46E7F">
        <w:rPr>
          <w:rStyle w:val="FootnoteReference"/>
        </w:rPr>
        <w:footnoteRef/>
      </w:r>
      <w:r w:rsidRPr="00B46E7F">
        <w:t xml:space="preserve"> </w:t>
      </w:r>
      <w:r w:rsidRPr="009E266F">
        <w:rPr>
          <w:i/>
          <w:iCs/>
        </w:rPr>
        <w:t>Id.</w:t>
      </w:r>
      <w:r w:rsidRPr="00B46E7F">
        <w:t xml:space="preserve"> </w:t>
      </w:r>
    </w:p>
  </w:footnote>
  <w:footnote w:id="33">
    <w:p w:rsidR="003B591D" w:rsidRPr="00B773C6" w:rsidRDefault="003B591D">
      <w:pPr>
        <w:pStyle w:val="FootnoteText"/>
      </w:pPr>
      <w:r w:rsidRPr="00B46E7F">
        <w:rPr>
          <w:rStyle w:val="FootnoteReference"/>
        </w:rPr>
        <w:footnoteRef/>
      </w:r>
      <w:r w:rsidRPr="00B46E7F">
        <w:t xml:space="preserve"> </w:t>
      </w:r>
      <w:r w:rsidRPr="009E266F">
        <w:rPr>
          <w:i/>
          <w:iCs/>
        </w:rPr>
        <w:t>Id.</w:t>
      </w:r>
      <w:r w:rsidRPr="00B46E7F">
        <w:t xml:space="preserve"> </w:t>
      </w:r>
    </w:p>
  </w:footnote>
  <w:footnote w:id="34">
    <w:p w:rsidR="003B591D" w:rsidRPr="00B773C6" w:rsidRDefault="003B591D">
      <w:pPr>
        <w:pStyle w:val="FootnoteText"/>
      </w:pPr>
      <w:r w:rsidRPr="00B46E7F">
        <w:rPr>
          <w:rStyle w:val="FootnoteReference"/>
        </w:rPr>
        <w:footnoteRef/>
      </w:r>
      <w:r w:rsidRPr="00B46E7F">
        <w:t xml:space="preserve"> </w:t>
      </w:r>
      <w:r w:rsidRPr="009E266F">
        <w:rPr>
          <w:i/>
          <w:iCs/>
        </w:rPr>
        <w:t>Id.</w:t>
      </w:r>
      <w:r w:rsidRPr="00B46E7F">
        <w:t xml:space="preserve"> </w:t>
      </w:r>
    </w:p>
  </w:footnote>
  <w:footnote w:id="35">
    <w:p w:rsidR="003B591D" w:rsidRPr="00B773C6" w:rsidRDefault="003B591D">
      <w:pPr>
        <w:pStyle w:val="FootnoteText"/>
      </w:pPr>
      <w:r w:rsidRPr="00B46E7F">
        <w:rPr>
          <w:rStyle w:val="FootnoteReference"/>
        </w:rPr>
        <w:footnoteRef/>
      </w:r>
      <w:r w:rsidRPr="00B46E7F">
        <w:t xml:space="preserve"> </w:t>
      </w:r>
      <w:r w:rsidRPr="009E266F">
        <w:rPr>
          <w:i/>
          <w:iCs/>
        </w:rPr>
        <w:t>Id.</w:t>
      </w:r>
      <w:r w:rsidRPr="00B46E7F">
        <w:t xml:space="preserve"> </w:t>
      </w:r>
    </w:p>
  </w:footnote>
  <w:footnote w:id="36">
    <w:p w:rsidR="003B591D" w:rsidRPr="00B773C6" w:rsidRDefault="003B591D">
      <w:pPr>
        <w:pStyle w:val="FootnoteText"/>
      </w:pPr>
      <w:r w:rsidRPr="00B46E7F">
        <w:rPr>
          <w:rStyle w:val="FootnoteReference"/>
        </w:rPr>
        <w:footnoteRef/>
      </w:r>
      <w:r w:rsidRPr="00B46E7F">
        <w:t xml:space="preserve"> David Zipper, </w:t>
      </w:r>
      <w:r w:rsidRPr="009E266F">
        <w:rPr>
          <w:i/>
          <w:iCs/>
        </w:rPr>
        <w:t>The Frenzied Era of E-Scooters Is Over</w:t>
      </w:r>
      <w:r w:rsidRPr="00B773C6">
        <w:t xml:space="preserve">, </w:t>
      </w:r>
      <w:r w:rsidRPr="00D243C6">
        <w:t>Slate (February 27, 2020)</w:t>
      </w:r>
      <w:r w:rsidRPr="00F529D7">
        <w:t xml:space="preserve">, available at </w:t>
      </w:r>
      <w:hyperlink r:id="rId18" w:history="1">
        <w:r w:rsidRPr="00B773C6">
          <w:rPr>
            <w:rStyle w:val="Hyperlink"/>
          </w:rPr>
          <w:t>https://slate.com/business/2020/02/e-scooters-regulations-bird-lyft-lime-cities.html</w:t>
        </w:r>
      </w:hyperlink>
    </w:p>
  </w:footnote>
  <w:footnote w:id="37">
    <w:p w:rsidR="003B591D" w:rsidRPr="00B773C6" w:rsidRDefault="003B591D">
      <w:pPr>
        <w:pStyle w:val="FootnoteText"/>
      </w:pPr>
      <w:r w:rsidRPr="00B46E7F">
        <w:rPr>
          <w:rStyle w:val="FootnoteReference"/>
        </w:rPr>
        <w:footnoteRef/>
      </w:r>
      <w:r w:rsidRPr="00B46E7F">
        <w:t xml:space="preserve"> </w:t>
      </w:r>
      <w:r w:rsidRPr="009E266F">
        <w:rPr>
          <w:i/>
          <w:iCs/>
        </w:rPr>
        <w:t>Id.</w:t>
      </w:r>
      <w:r w:rsidRPr="00B46E7F">
        <w:t xml:space="preserve"> </w:t>
      </w:r>
    </w:p>
  </w:footnote>
  <w:footnote w:id="38">
    <w:p w:rsidR="003B591D" w:rsidRPr="00B773C6" w:rsidRDefault="003B591D">
      <w:pPr>
        <w:pStyle w:val="FootnoteText"/>
      </w:pPr>
      <w:r w:rsidRPr="00B46E7F">
        <w:rPr>
          <w:rStyle w:val="FootnoteReference"/>
        </w:rPr>
        <w:footnoteRef/>
      </w:r>
      <w:r w:rsidRPr="00B46E7F">
        <w:t xml:space="preserve"> </w:t>
      </w:r>
      <w:r w:rsidRPr="009E266F">
        <w:rPr>
          <w:i/>
          <w:iCs/>
        </w:rPr>
        <w:t>Id.</w:t>
      </w:r>
      <w:r w:rsidRPr="00B46E7F">
        <w:t xml:space="preserve"> </w:t>
      </w:r>
    </w:p>
  </w:footnote>
  <w:footnote w:id="39">
    <w:p w:rsidR="003B591D" w:rsidRPr="00B46E7F" w:rsidRDefault="003B591D">
      <w:pPr>
        <w:pStyle w:val="FootnoteText"/>
      </w:pPr>
      <w:r w:rsidRPr="00B46E7F">
        <w:rPr>
          <w:rStyle w:val="FootnoteReference"/>
        </w:rPr>
        <w:footnoteRef/>
      </w:r>
      <w:r>
        <w:rPr>
          <w:i/>
        </w:rPr>
        <w:t xml:space="preserve"> </w:t>
      </w:r>
      <w:r w:rsidRPr="00B773C6">
        <w:t>San Fra</w:t>
      </w:r>
      <w:r w:rsidRPr="00D243C6">
        <w:t>ncisco Municipal Transporta</w:t>
      </w:r>
      <w:r w:rsidRPr="00F529D7">
        <w:t xml:space="preserve">tion Agency, </w:t>
      </w:r>
      <w:r w:rsidRPr="00C46897">
        <w:rPr>
          <w:i/>
        </w:rPr>
        <w:t xml:space="preserve">SFMTA Powered Scooter Share Permit </w:t>
      </w:r>
      <w:r w:rsidRPr="00BC61ED">
        <w:rPr>
          <w:i/>
        </w:rPr>
        <w:t>and Pilot Program,</w:t>
      </w:r>
      <w:r w:rsidRPr="00C34499">
        <w:rPr>
          <w:i/>
        </w:rPr>
        <w:t xml:space="preserve"> </w:t>
      </w:r>
      <w:r w:rsidRPr="009723DB">
        <w:rPr>
          <w:i/>
        </w:rPr>
        <w:t>available at</w:t>
      </w:r>
      <w:r w:rsidRPr="003E0ADB">
        <w:rPr>
          <w:i/>
        </w:rPr>
        <w:t xml:space="preserve"> </w:t>
      </w:r>
      <w:hyperlink r:id="rId19" w:history="1">
        <w:r w:rsidRPr="009E266F">
          <w:rPr>
            <w:rFonts w:eastAsia="Calibri"/>
            <w:color w:val="0000FF"/>
            <w:u w:val="single"/>
          </w:rPr>
          <w:t>https://www.sfmta.com/projects/powered-scooter-share-permit-and-pilot-program</w:t>
        </w:r>
      </w:hyperlink>
    </w:p>
  </w:footnote>
  <w:footnote w:id="40">
    <w:p w:rsidR="003B591D" w:rsidRPr="00B773C6" w:rsidRDefault="003B591D">
      <w:pPr>
        <w:pStyle w:val="FootnoteText"/>
      </w:pPr>
      <w:r w:rsidRPr="00B46E7F">
        <w:rPr>
          <w:rStyle w:val="FootnoteReference"/>
        </w:rPr>
        <w:footnoteRef/>
      </w:r>
      <w:r w:rsidRPr="00B46E7F">
        <w:t xml:space="preserve"> </w:t>
      </w:r>
      <w:r w:rsidRPr="009E266F">
        <w:rPr>
          <w:i/>
          <w:iCs/>
        </w:rPr>
        <w:t>Id.</w:t>
      </w:r>
      <w:r w:rsidRPr="00B773C6">
        <w:t xml:space="preserve"> </w:t>
      </w:r>
    </w:p>
  </w:footnote>
  <w:footnote w:id="41">
    <w:p w:rsidR="003B591D" w:rsidRPr="00B773C6" w:rsidRDefault="003B591D">
      <w:pPr>
        <w:pStyle w:val="FootnoteText"/>
      </w:pPr>
      <w:r w:rsidRPr="00B46E7F">
        <w:rPr>
          <w:rStyle w:val="FootnoteReference"/>
        </w:rPr>
        <w:footnoteRef/>
      </w:r>
      <w:r w:rsidRPr="00B46E7F">
        <w:t xml:space="preserve"> </w:t>
      </w:r>
      <w:r w:rsidRPr="009E266F">
        <w:rPr>
          <w:i/>
          <w:iCs/>
        </w:rPr>
        <w:t>Id.</w:t>
      </w:r>
      <w:r w:rsidRPr="00B46E7F">
        <w:t xml:space="preserve"> </w:t>
      </w:r>
    </w:p>
  </w:footnote>
  <w:footnote w:id="42">
    <w:p w:rsidR="003B591D" w:rsidRPr="00B773C6" w:rsidRDefault="003B591D">
      <w:pPr>
        <w:pStyle w:val="FootnoteText"/>
      </w:pPr>
      <w:r w:rsidRPr="00B46E7F">
        <w:rPr>
          <w:rStyle w:val="FootnoteReference"/>
        </w:rPr>
        <w:footnoteRef/>
      </w:r>
      <w:r w:rsidRPr="00B46E7F">
        <w:t xml:space="preserve"> </w:t>
      </w:r>
      <w:r w:rsidRPr="009E266F">
        <w:rPr>
          <w:i/>
          <w:iCs/>
        </w:rPr>
        <w:t>Id.</w:t>
      </w:r>
      <w:r w:rsidRPr="00B46E7F">
        <w:t xml:space="preserve"> </w:t>
      </w:r>
    </w:p>
  </w:footnote>
  <w:footnote w:id="43">
    <w:p w:rsidR="003B591D" w:rsidRPr="00B773C6" w:rsidRDefault="003B591D" w:rsidP="00B21C0A">
      <w:pPr>
        <w:pStyle w:val="FootnoteText"/>
      </w:pPr>
      <w:r w:rsidRPr="00B46E7F">
        <w:rPr>
          <w:rStyle w:val="FootnoteReference"/>
        </w:rPr>
        <w:footnoteRef/>
      </w:r>
      <w:r w:rsidRPr="00B46E7F">
        <w:t xml:space="preserve"> </w:t>
      </w:r>
      <w:r w:rsidRPr="00B773C6">
        <w:t>San Fra</w:t>
      </w:r>
      <w:r w:rsidRPr="00D243C6">
        <w:t xml:space="preserve">ncisco Municipal Transportation Agency, </w:t>
      </w:r>
      <w:r w:rsidRPr="00D243C6">
        <w:rPr>
          <w:i/>
        </w:rPr>
        <w:t>SFMTA Pow</w:t>
      </w:r>
      <w:r w:rsidRPr="00F529D7">
        <w:rPr>
          <w:i/>
        </w:rPr>
        <w:t>ered Scooter Share Program Permit Application</w:t>
      </w:r>
      <w:r w:rsidRPr="00C46897">
        <w:t xml:space="preserve">, </w:t>
      </w:r>
      <w:r w:rsidRPr="00C46897">
        <w:rPr>
          <w:i/>
        </w:rPr>
        <w:t xml:space="preserve">available at </w:t>
      </w:r>
      <w:hyperlink r:id="rId20" w:history="1">
        <w:r w:rsidRPr="00B773C6">
          <w:rPr>
            <w:rStyle w:val="Hyperlink"/>
          </w:rPr>
          <w:t>https://www.sfmta.com/sites/default/files/reports-and</w:t>
        </w:r>
        <w:r w:rsidRPr="00D243C6">
          <w:rPr>
            <w:rStyle w:val="Hyperlink"/>
          </w:rPr>
          <w:t>- documents/2018/05/powered_scooter_share_program_permit_application.pdf</w:t>
        </w:r>
      </w:hyperlink>
      <w:r w:rsidRPr="00B46E7F">
        <w:t xml:space="preserve"> </w:t>
      </w:r>
    </w:p>
  </w:footnote>
  <w:footnote w:id="44">
    <w:p w:rsidR="003B591D" w:rsidRPr="00D243C6" w:rsidRDefault="003B591D" w:rsidP="00B21C0A">
      <w:pPr>
        <w:pStyle w:val="FootnoteText"/>
      </w:pPr>
      <w:r w:rsidRPr="00B46E7F">
        <w:rPr>
          <w:rStyle w:val="FootnoteReference"/>
        </w:rPr>
        <w:footnoteRef/>
      </w:r>
      <w:r w:rsidRPr="00B46E7F">
        <w:t xml:space="preserve"> </w:t>
      </w:r>
      <w:r w:rsidRPr="00B35477">
        <w:rPr>
          <w:i/>
        </w:rPr>
        <w:t>Id.</w:t>
      </w:r>
      <w:r w:rsidRPr="00B773C6">
        <w:t xml:space="preserve">  </w:t>
      </w:r>
    </w:p>
  </w:footnote>
  <w:footnote w:id="45">
    <w:p w:rsidR="003B591D" w:rsidRPr="009723DB" w:rsidRDefault="003B591D" w:rsidP="00B21C0A">
      <w:pPr>
        <w:pStyle w:val="FootnoteText"/>
      </w:pPr>
      <w:r w:rsidRPr="00B773C6">
        <w:rPr>
          <w:rStyle w:val="FootnoteReference"/>
        </w:rPr>
        <w:footnoteRef/>
      </w:r>
      <w:r w:rsidRPr="00B773C6">
        <w:t xml:space="preserve"> Tom Maguire, </w:t>
      </w:r>
      <w:r w:rsidRPr="00B773C6">
        <w:rPr>
          <w:i/>
        </w:rPr>
        <w:t>A New Permit and Pilot Progra</w:t>
      </w:r>
      <w:r w:rsidRPr="00D243C6">
        <w:rPr>
          <w:i/>
        </w:rPr>
        <w:t>m for San Francisco’s Scooters</w:t>
      </w:r>
      <w:r w:rsidRPr="00F529D7">
        <w:t xml:space="preserve">, Street Talk, San </w:t>
      </w:r>
      <w:r w:rsidRPr="00C46897">
        <w:t xml:space="preserve">Francisco Municipal Transportation Agency (May 1, 2018) </w:t>
      </w:r>
      <w:r w:rsidRPr="00BC61ED">
        <w:rPr>
          <w:i/>
        </w:rPr>
        <w:t xml:space="preserve">available at </w:t>
      </w:r>
      <w:hyperlink r:id="rId21" w:history="1">
        <w:r w:rsidRPr="000B769B">
          <w:rPr>
            <w:rStyle w:val="Hyperlink"/>
          </w:rPr>
          <w:t>https://www.sfmta.com/blog/new-permit-and-pilot-program-san-franciscos-scooters</w:t>
        </w:r>
      </w:hyperlink>
      <w:r>
        <w:t xml:space="preserve"> </w:t>
      </w:r>
    </w:p>
  </w:footnote>
  <w:footnote w:id="46">
    <w:p w:rsidR="003B591D" w:rsidRPr="00D243C6" w:rsidRDefault="003B591D">
      <w:pPr>
        <w:pStyle w:val="FootnoteText"/>
      </w:pPr>
      <w:r w:rsidRPr="00B773C6">
        <w:rPr>
          <w:rStyle w:val="FootnoteReference"/>
        </w:rPr>
        <w:footnoteRef/>
      </w:r>
      <w:r w:rsidRPr="00B773C6">
        <w:t xml:space="preserve"> Megan Rose Dickey, </w:t>
      </w:r>
      <w:r w:rsidRPr="00B35477">
        <w:rPr>
          <w:i/>
        </w:rPr>
        <w:t>Uber, Lime and Spin scooters are now legal in SF</w:t>
      </w:r>
      <w:r w:rsidRPr="00C46897">
        <w:t xml:space="preserve">, TechCrunch (October 15, 2019) </w:t>
      </w:r>
      <w:r w:rsidRPr="00B35477">
        <w:rPr>
          <w:i/>
        </w:rPr>
        <w:t>available at</w:t>
      </w:r>
      <w:r w:rsidRPr="00C46897">
        <w:t xml:space="preserve"> </w:t>
      </w:r>
      <w:hyperlink r:id="rId22" w:history="1">
        <w:r w:rsidRPr="00B773C6">
          <w:rPr>
            <w:rStyle w:val="Hyperlink"/>
          </w:rPr>
          <w:t>https://techcrunch.com/2019/10/15/uber-lime-and-spin-scooters-are-now-le</w:t>
        </w:r>
        <w:r w:rsidRPr="00D243C6">
          <w:rPr>
            <w:rStyle w:val="Hyperlink"/>
          </w:rPr>
          <w:t>gal-in-sf/</w:t>
        </w:r>
      </w:hyperlink>
    </w:p>
  </w:footnote>
  <w:footnote w:id="47">
    <w:p w:rsidR="003B591D" w:rsidRPr="00B773C6" w:rsidRDefault="003B591D">
      <w:pPr>
        <w:pStyle w:val="FootnoteText"/>
      </w:pPr>
      <w:r w:rsidRPr="00B773C6">
        <w:rPr>
          <w:rStyle w:val="FootnoteReference"/>
        </w:rPr>
        <w:footnoteRef/>
      </w:r>
      <w:r w:rsidRPr="00B773C6">
        <w:t xml:space="preserve"> </w:t>
      </w:r>
      <w:r w:rsidRPr="009E266F">
        <w:rPr>
          <w:i/>
          <w:iCs/>
        </w:rPr>
        <w:t>Id.</w:t>
      </w:r>
      <w:r w:rsidRPr="00B773C6">
        <w:t xml:space="preserve"> </w:t>
      </w:r>
    </w:p>
  </w:footnote>
  <w:footnote w:id="48">
    <w:p w:rsidR="003B591D" w:rsidRPr="00B773C6" w:rsidRDefault="003B591D">
      <w:pPr>
        <w:pStyle w:val="FootnoteText"/>
      </w:pPr>
      <w:r w:rsidRPr="00B773C6">
        <w:rPr>
          <w:rStyle w:val="FootnoteReference"/>
        </w:rPr>
        <w:footnoteRef/>
      </w:r>
      <w:r w:rsidRPr="00B773C6">
        <w:t xml:space="preserve"> Andrew J. Hawkins, </w:t>
      </w:r>
      <w:r w:rsidRPr="005B7220">
        <w:rPr>
          <w:i/>
        </w:rPr>
        <w:t>Electric scooter-sharing grinds to a halt in response to the COVID-19 pandemic</w:t>
      </w:r>
      <w:r w:rsidRPr="00D243C6">
        <w:t xml:space="preserve">, The Verge (March 20, 2020), </w:t>
      </w:r>
      <w:r w:rsidRPr="005B7220">
        <w:rPr>
          <w:i/>
        </w:rPr>
        <w:t>available at</w:t>
      </w:r>
      <w:r w:rsidRPr="00F529D7">
        <w:t xml:space="preserve"> </w:t>
      </w:r>
      <w:hyperlink r:id="rId23" w:history="1">
        <w:r w:rsidRPr="009E266F">
          <w:rPr>
            <w:rFonts w:eastAsia="Calibri"/>
            <w:color w:val="0000FF"/>
            <w:u w:val="single"/>
          </w:rPr>
          <w:t>https://www.theverge.com/2020/3/20/21188119/electric-scooter-coronavirus-bird-lime-spin-suspend-bikes</w:t>
        </w:r>
      </w:hyperlink>
      <w:r w:rsidRPr="009E266F">
        <w:rPr>
          <w:rFonts w:eastAsia="Calibri"/>
        </w:rPr>
        <w:t xml:space="preserve"> </w:t>
      </w:r>
    </w:p>
  </w:footnote>
  <w:footnote w:id="49">
    <w:p w:rsidR="008B0B9F" w:rsidRDefault="008B0B9F">
      <w:pPr>
        <w:pStyle w:val="FootnoteText"/>
      </w:pPr>
      <w:r>
        <w:rPr>
          <w:rStyle w:val="FootnoteReference"/>
        </w:rPr>
        <w:footnoteRef/>
      </w:r>
      <w:r>
        <w:t xml:space="preserve"> City of Santa Monica, Planning and Community Development, </w:t>
      </w:r>
      <w:r w:rsidRPr="005B7220">
        <w:rPr>
          <w:i/>
        </w:rPr>
        <w:t>Scooter and Bike Share Services</w:t>
      </w:r>
      <w:r>
        <w:t xml:space="preserve">, </w:t>
      </w:r>
      <w:r w:rsidRPr="009E266F">
        <w:rPr>
          <w:i/>
          <w:iCs/>
        </w:rPr>
        <w:t xml:space="preserve">available at </w:t>
      </w:r>
      <w:hyperlink r:id="rId24" w:history="1">
        <w:r w:rsidRPr="009E266F">
          <w:rPr>
            <w:rFonts w:eastAsia="Calibri"/>
            <w:color w:val="0000FF"/>
            <w:u w:val="single"/>
          </w:rPr>
          <w:t>https://www.smgov.net/Departments/PCD/Transportation/Shared-Mobility-Services/</w:t>
        </w:r>
      </w:hyperlink>
    </w:p>
  </w:footnote>
  <w:footnote w:id="50">
    <w:p w:rsidR="00603D6F" w:rsidRDefault="00603D6F">
      <w:pPr>
        <w:pStyle w:val="FootnoteText"/>
      </w:pPr>
      <w:r>
        <w:rPr>
          <w:rStyle w:val="FootnoteReference"/>
        </w:rPr>
        <w:footnoteRef/>
      </w:r>
      <w:r>
        <w:t xml:space="preserve"> </w:t>
      </w:r>
      <w:r w:rsidRPr="005B7220">
        <w:rPr>
          <w:i/>
        </w:rPr>
        <w:t>Id.</w:t>
      </w:r>
      <w:r>
        <w:t xml:space="preserve"> </w:t>
      </w:r>
    </w:p>
  </w:footnote>
  <w:footnote w:id="51">
    <w:p w:rsidR="00D2072B" w:rsidRDefault="00D2072B">
      <w:pPr>
        <w:pStyle w:val="FootnoteText"/>
      </w:pPr>
      <w:r>
        <w:rPr>
          <w:rStyle w:val="FootnoteReference"/>
        </w:rPr>
        <w:footnoteRef/>
      </w:r>
      <w:r>
        <w:t xml:space="preserve"> Joe Linton, </w:t>
      </w:r>
      <w:r w:rsidRPr="001314AE">
        <w:rPr>
          <w:i/>
        </w:rPr>
        <w:t>Santa Monica Extends Pioneering E-Scooter Pilot Program</w:t>
      </w:r>
      <w:r>
        <w:t xml:space="preserve">, (November 15, 2019) </w:t>
      </w:r>
      <w:r w:rsidRPr="001314AE">
        <w:rPr>
          <w:i/>
        </w:rPr>
        <w:t>available at</w:t>
      </w:r>
      <w:r>
        <w:t xml:space="preserve"> </w:t>
      </w:r>
      <w:hyperlink r:id="rId25" w:history="1">
        <w:r w:rsidRPr="00D2072B">
          <w:rPr>
            <w:rStyle w:val="Hyperlink"/>
          </w:rPr>
          <w:t>https://la.streetsblog.org/2019/11/15/santa-monica-extends-pioneering-e-scooter-pilot-program/</w:t>
        </w:r>
      </w:hyperlink>
      <w:r>
        <w:t xml:space="preserve"> </w:t>
      </w:r>
    </w:p>
  </w:footnote>
  <w:footnote w:id="52">
    <w:p w:rsidR="006469DF" w:rsidRDefault="006469DF">
      <w:pPr>
        <w:pStyle w:val="FootnoteText"/>
      </w:pPr>
      <w:r>
        <w:rPr>
          <w:rStyle w:val="FootnoteReference"/>
        </w:rPr>
        <w:footnoteRef/>
      </w:r>
      <w:r>
        <w:t xml:space="preserve"> </w:t>
      </w:r>
      <w:r w:rsidRPr="001314AE">
        <w:rPr>
          <w:i/>
        </w:rPr>
        <w:t>Id.</w:t>
      </w:r>
      <w:r>
        <w:t xml:space="preserve"> </w:t>
      </w:r>
    </w:p>
  </w:footnote>
  <w:footnote w:id="53">
    <w:p w:rsidR="006469DF" w:rsidRDefault="006469DF">
      <w:pPr>
        <w:pStyle w:val="FootnoteText"/>
      </w:pPr>
      <w:r>
        <w:rPr>
          <w:rStyle w:val="FootnoteReference"/>
        </w:rPr>
        <w:footnoteRef/>
      </w:r>
      <w:r>
        <w:t xml:space="preserve"> </w:t>
      </w:r>
      <w:r w:rsidRPr="00CF604B">
        <w:rPr>
          <w:i/>
        </w:rPr>
        <w:t xml:space="preserve">Id. </w:t>
      </w:r>
    </w:p>
  </w:footnote>
  <w:footnote w:id="54">
    <w:p w:rsidR="00247DAB" w:rsidRDefault="00247DAB">
      <w:pPr>
        <w:pStyle w:val="FootnoteText"/>
      </w:pPr>
      <w:r>
        <w:rPr>
          <w:rStyle w:val="FootnoteReference"/>
        </w:rPr>
        <w:footnoteRef/>
      </w:r>
      <w:r>
        <w:t xml:space="preserve"> City of Santa Monica, Planning and Community Development, </w:t>
      </w:r>
      <w:r w:rsidRPr="00CF604B">
        <w:rPr>
          <w:i/>
        </w:rPr>
        <w:t>Scooter and Bike Share Services</w:t>
      </w:r>
      <w:r>
        <w:t xml:space="preserve">, </w:t>
      </w:r>
      <w:r w:rsidRPr="000C492D">
        <w:rPr>
          <w:i/>
          <w:iCs/>
        </w:rPr>
        <w:t xml:space="preserve">available at </w:t>
      </w:r>
      <w:hyperlink r:id="rId26" w:history="1">
        <w:r w:rsidRPr="000C492D">
          <w:rPr>
            <w:rFonts w:eastAsia="Calibri"/>
            <w:color w:val="0000FF"/>
            <w:u w:val="single"/>
          </w:rPr>
          <w:t>https://www.smgov.net/Departments/PCD/Transportation/Shared-Mobility-Services/</w:t>
        </w:r>
      </w:hyperlink>
      <w:r>
        <w:rPr>
          <w:rFonts w:eastAsia="Calibri"/>
        </w:rPr>
        <w:t xml:space="preserve"> </w:t>
      </w:r>
    </w:p>
  </w:footnote>
  <w:footnote w:id="55">
    <w:p w:rsidR="00247DAB" w:rsidRDefault="00247DAB">
      <w:pPr>
        <w:pStyle w:val="FootnoteText"/>
      </w:pPr>
      <w:r>
        <w:rPr>
          <w:rStyle w:val="FootnoteReference"/>
        </w:rPr>
        <w:footnoteRef/>
      </w:r>
      <w:r>
        <w:t xml:space="preserve"> </w:t>
      </w:r>
      <w:r w:rsidRPr="00CF604B">
        <w:rPr>
          <w:i/>
        </w:rPr>
        <w:t>Id.</w:t>
      </w:r>
      <w:r>
        <w:t xml:space="preserve"> </w:t>
      </w:r>
    </w:p>
  </w:footnote>
  <w:footnote w:id="56">
    <w:p w:rsidR="00247DAB" w:rsidRDefault="00247DAB">
      <w:pPr>
        <w:pStyle w:val="FootnoteText"/>
      </w:pPr>
      <w:r>
        <w:rPr>
          <w:rStyle w:val="FootnoteReference"/>
        </w:rPr>
        <w:footnoteRef/>
      </w:r>
      <w:r>
        <w:t xml:space="preserve"> </w:t>
      </w:r>
      <w:r w:rsidRPr="00CF604B">
        <w:rPr>
          <w:i/>
        </w:rPr>
        <w:t>Id.</w:t>
      </w:r>
      <w:r>
        <w:t xml:space="preserve"> </w:t>
      </w:r>
    </w:p>
  </w:footnote>
  <w:footnote w:id="57">
    <w:p w:rsidR="003B591D" w:rsidRPr="00C46897" w:rsidRDefault="003B591D" w:rsidP="00B21C0A">
      <w:pPr>
        <w:pStyle w:val="FootnoteText"/>
      </w:pPr>
      <w:r w:rsidRPr="00B773C6">
        <w:rPr>
          <w:rStyle w:val="FootnoteReference"/>
        </w:rPr>
        <w:footnoteRef/>
      </w:r>
      <w:r w:rsidRPr="00B773C6">
        <w:t xml:space="preserve"> Jon Murray, </w:t>
      </w:r>
      <w:r w:rsidRPr="00B773C6">
        <w:rPr>
          <w:i/>
        </w:rPr>
        <w:t>Denver Gives Scooter Companies</w:t>
      </w:r>
      <w:r w:rsidRPr="00D243C6">
        <w:rPr>
          <w:i/>
        </w:rPr>
        <w:t xml:space="preserve"> Bird, Lime a Roadmap to Get Legal</w:t>
      </w:r>
      <w:r w:rsidRPr="00F529D7">
        <w:t>, The Denver Po</w:t>
      </w:r>
      <w:r w:rsidR="00CF604B">
        <w:t xml:space="preserve">st (June 29, 2018) </w:t>
      </w:r>
      <w:r w:rsidR="00CF604B" w:rsidRPr="00CF604B">
        <w:rPr>
          <w:i/>
        </w:rPr>
        <w:t>available at</w:t>
      </w:r>
      <w:r w:rsidR="00CF604B">
        <w:t xml:space="preserve"> </w:t>
      </w:r>
      <w:hyperlink r:id="rId27" w:history="1">
        <w:r w:rsidR="00CF604B">
          <w:rPr>
            <w:rStyle w:val="Hyperlink"/>
          </w:rPr>
          <w:t>https://www.denverpost.com/2018/06/29/denver-scooter-bird-lime-legal/</w:t>
        </w:r>
      </w:hyperlink>
    </w:p>
  </w:footnote>
  <w:footnote w:id="58">
    <w:p w:rsidR="003B591D" w:rsidRPr="007514F7" w:rsidRDefault="003B591D" w:rsidP="00B21C0A">
      <w:pPr>
        <w:pStyle w:val="FootnoteText"/>
      </w:pPr>
      <w:r w:rsidRPr="00B773C6">
        <w:rPr>
          <w:rStyle w:val="FootnoteReference"/>
        </w:rPr>
        <w:footnoteRef/>
      </w:r>
      <w:r w:rsidRPr="00B773C6">
        <w:t xml:space="preserve"> Department of Public Works, City of Denver, </w:t>
      </w:r>
      <w:r w:rsidRPr="00B773C6">
        <w:rPr>
          <w:i/>
        </w:rPr>
        <w:t>Dockless Mobility Vehicle Pilot Permit Program Overview</w:t>
      </w:r>
      <w:r w:rsidRPr="00D243C6">
        <w:t xml:space="preserve"> (June 2018), </w:t>
      </w:r>
      <w:r w:rsidRPr="00D243C6">
        <w:rPr>
          <w:i/>
        </w:rPr>
        <w:t>a</w:t>
      </w:r>
      <w:r w:rsidRPr="00F529D7">
        <w:rPr>
          <w:i/>
        </w:rPr>
        <w:t>vailable at</w:t>
      </w:r>
      <w:r w:rsidRPr="00C46897">
        <w:t xml:space="preserve"> </w:t>
      </w:r>
      <w:hyperlink r:id="rId28" w:history="1">
        <w:r w:rsidR="00EA52C6" w:rsidRPr="00311153">
          <w:rPr>
            <w:rStyle w:val="Hyperlink"/>
          </w:rPr>
          <w:t>https://www.denvergov.org/content/dam/denvergov/Portals/705/documents/permits/Dockless-Mobility-Pilot-Permit-Program-Overview_June2018.pdf</w:t>
        </w:r>
      </w:hyperlink>
      <w:r w:rsidR="00EA52C6">
        <w:t xml:space="preserve"> </w:t>
      </w:r>
      <w:r w:rsidRPr="009723DB">
        <w:t xml:space="preserve"> </w:t>
      </w:r>
    </w:p>
  </w:footnote>
  <w:footnote w:id="59">
    <w:p w:rsidR="003B591D" w:rsidRPr="00D243C6" w:rsidRDefault="003B591D" w:rsidP="00B21C0A">
      <w:pPr>
        <w:pStyle w:val="FootnoteText"/>
      </w:pPr>
      <w:r w:rsidRPr="00B773C6">
        <w:rPr>
          <w:rStyle w:val="FootnoteReference"/>
        </w:rPr>
        <w:footnoteRef/>
      </w:r>
      <w:r w:rsidRPr="00B773C6">
        <w:t xml:space="preserve"> </w:t>
      </w:r>
      <w:r w:rsidRPr="00B773C6">
        <w:rPr>
          <w:i/>
        </w:rPr>
        <w:t>Id</w:t>
      </w:r>
      <w:r w:rsidRPr="00D243C6">
        <w:t xml:space="preserve">. </w:t>
      </w:r>
    </w:p>
  </w:footnote>
  <w:footnote w:id="60">
    <w:p w:rsidR="003B591D" w:rsidRPr="00B773C6" w:rsidRDefault="003B591D" w:rsidP="004B737A">
      <w:pPr>
        <w:pStyle w:val="FootnoteText"/>
      </w:pPr>
      <w:r w:rsidRPr="00B773C6">
        <w:rPr>
          <w:rStyle w:val="FootnoteReference"/>
        </w:rPr>
        <w:footnoteRef/>
      </w:r>
      <w:r w:rsidRPr="00B773C6">
        <w:t xml:space="preserve"> </w:t>
      </w:r>
      <w:r w:rsidR="00354CC2">
        <w:t xml:space="preserve">NYC, </w:t>
      </w:r>
      <w:r w:rsidRPr="00B773C6">
        <w:rPr>
          <w:i/>
        </w:rPr>
        <w:t>Safer Cycling: Bicycle Riders</w:t>
      </w:r>
      <w:r w:rsidRPr="00D243C6">
        <w:rPr>
          <w:i/>
        </w:rPr>
        <w:t>hip and Safety in New York City</w:t>
      </w:r>
      <w:r w:rsidRPr="00D243C6">
        <w:t xml:space="preserve">, 2017, available for download at </w:t>
      </w:r>
      <w:hyperlink r:id="rId29" w:history="1">
        <w:r w:rsidRPr="00B773C6">
          <w:rPr>
            <w:rStyle w:val="Hyperlink"/>
          </w:rPr>
          <w:t>http://www.nyc.gov/html/dot/downloads/pdf/bike-s</w:t>
        </w:r>
        <w:r w:rsidRPr="00D243C6">
          <w:rPr>
            <w:rStyle w:val="Hyperlink"/>
          </w:rPr>
          <w:t>afety-study-fullreport2017.pdf</w:t>
        </w:r>
      </w:hyperlink>
    </w:p>
  </w:footnote>
  <w:footnote w:id="61">
    <w:p w:rsidR="003B591D" w:rsidRPr="00B773C6" w:rsidRDefault="003B591D" w:rsidP="004B737A">
      <w:pPr>
        <w:pStyle w:val="FootnoteText"/>
      </w:pPr>
      <w:r w:rsidRPr="00B773C6">
        <w:rPr>
          <w:rStyle w:val="FootnoteReference"/>
        </w:rPr>
        <w:footnoteRef/>
      </w:r>
      <w:r w:rsidRPr="00B773C6">
        <w:t xml:space="preserve"> </w:t>
      </w:r>
      <w:r w:rsidRPr="00B773C6">
        <w:rPr>
          <w:i/>
        </w:rPr>
        <w:t xml:space="preserve">Cycling in the </w:t>
      </w:r>
      <w:r w:rsidRPr="00D243C6">
        <w:rPr>
          <w:i/>
        </w:rPr>
        <w:t>City, Cycling Trends in NYC May 2019</w:t>
      </w:r>
      <w:r w:rsidRPr="00F529D7">
        <w:t xml:space="preserve">, available for download at </w:t>
      </w:r>
      <w:hyperlink r:id="rId30" w:history="1">
        <w:r w:rsidRPr="009E266F">
          <w:rPr>
            <w:rFonts w:eastAsia="Calibri"/>
            <w:color w:val="0000FF"/>
            <w:u w:val="single"/>
          </w:rPr>
          <w:t>https://www1.nyc.gov/html/dot/downloads/pdf/cycling-in-the-city.pdf</w:t>
        </w:r>
      </w:hyperlink>
    </w:p>
  </w:footnote>
  <w:footnote w:id="62">
    <w:p w:rsidR="003B591D" w:rsidRPr="00B773C6" w:rsidRDefault="003B591D">
      <w:pPr>
        <w:pStyle w:val="FootnoteText"/>
      </w:pPr>
      <w:r w:rsidRPr="00B773C6">
        <w:rPr>
          <w:rStyle w:val="FootnoteReference"/>
        </w:rPr>
        <w:footnoteRef/>
      </w:r>
      <w:r w:rsidRPr="00B773C6">
        <w:t xml:space="preserve"> </w:t>
      </w:r>
      <w:r w:rsidRPr="00354CC2">
        <w:rPr>
          <w:i/>
        </w:rPr>
        <w:t xml:space="preserve">Id. </w:t>
      </w:r>
    </w:p>
  </w:footnote>
  <w:footnote w:id="63">
    <w:p w:rsidR="003B591D" w:rsidRPr="00B773C6" w:rsidRDefault="003B591D">
      <w:pPr>
        <w:pStyle w:val="FootnoteText"/>
      </w:pPr>
      <w:r w:rsidRPr="00B773C6">
        <w:rPr>
          <w:rStyle w:val="FootnoteReference"/>
        </w:rPr>
        <w:footnoteRef/>
      </w:r>
      <w:r w:rsidRPr="00B773C6">
        <w:t xml:space="preserve"> </w:t>
      </w:r>
      <w:r w:rsidRPr="00354CC2">
        <w:rPr>
          <w:i/>
        </w:rPr>
        <w:t>Id.</w:t>
      </w:r>
      <w:r w:rsidRPr="00B773C6">
        <w:t xml:space="preserve"> </w:t>
      </w:r>
    </w:p>
  </w:footnote>
  <w:footnote w:id="64">
    <w:p w:rsidR="003B591D" w:rsidRPr="00B773C6" w:rsidRDefault="003B591D">
      <w:pPr>
        <w:pStyle w:val="FootnoteText"/>
      </w:pPr>
      <w:r w:rsidRPr="00B773C6">
        <w:rPr>
          <w:rStyle w:val="FootnoteReference"/>
        </w:rPr>
        <w:footnoteRef/>
      </w:r>
      <w:r w:rsidRPr="00B773C6">
        <w:t xml:space="preserve"> </w:t>
      </w:r>
      <w:r w:rsidRPr="00354CC2">
        <w:rPr>
          <w:i/>
        </w:rPr>
        <w:t>Id.</w:t>
      </w:r>
      <w:r w:rsidRPr="00B773C6">
        <w:t xml:space="preserve"> </w:t>
      </w:r>
    </w:p>
  </w:footnote>
  <w:footnote w:id="65">
    <w:p w:rsidR="003B591D" w:rsidRPr="00B773C6" w:rsidRDefault="003B591D">
      <w:pPr>
        <w:pStyle w:val="FootnoteText"/>
      </w:pPr>
      <w:r w:rsidRPr="00B773C6">
        <w:rPr>
          <w:rStyle w:val="FootnoteReference"/>
        </w:rPr>
        <w:footnoteRef/>
      </w:r>
      <w:r w:rsidRPr="00B773C6">
        <w:t xml:space="preserve"> Citi Bike, </w:t>
      </w:r>
      <w:r w:rsidRPr="006B0C06">
        <w:rPr>
          <w:i/>
        </w:rPr>
        <w:t>November 2019 Monthly Report</w:t>
      </w:r>
      <w:r w:rsidRPr="00B773C6">
        <w:t xml:space="preserve">, </w:t>
      </w:r>
      <w:r w:rsidRPr="00D243C6">
        <w:t xml:space="preserve">(November 2019) </w:t>
      </w:r>
      <w:r w:rsidRPr="006B0C06">
        <w:rPr>
          <w:i/>
        </w:rPr>
        <w:t xml:space="preserve">available at </w:t>
      </w:r>
      <w:hyperlink r:id="rId31" w:history="1">
        <w:r w:rsidRPr="009E266F">
          <w:rPr>
            <w:rFonts w:eastAsia="Calibri"/>
            <w:color w:val="0000FF"/>
            <w:u w:val="single"/>
          </w:rPr>
          <w:t>https://d21xlh2maitm24.cloudfront.net/nyc/November-2019-Citi-Bike-Monthly-Report.pdf?mtime=20191215143007</w:t>
        </w:r>
      </w:hyperlink>
    </w:p>
  </w:footnote>
  <w:footnote w:id="66">
    <w:p w:rsidR="00BC12FA" w:rsidRDefault="00BC12FA">
      <w:pPr>
        <w:pStyle w:val="FootnoteText"/>
      </w:pPr>
      <w:r>
        <w:rPr>
          <w:rStyle w:val="FootnoteReference"/>
        </w:rPr>
        <w:footnoteRef/>
      </w:r>
      <w:r>
        <w:t xml:space="preserve"> </w:t>
      </w:r>
      <w:r w:rsidRPr="00B773C6">
        <w:t xml:space="preserve">Citi Bike, </w:t>
      </w:r>
      <w:r w:rsidRPr="006B0C06">
        <w:rPr>
          <w:i/>
        </w:rPr>
        <w:t>April 2020 Monthly Report</w:t>
      </w:r>
      <w:r w:rsidRPr="00B773C6">
        <w:t>, (April 2</w:t>
      </w:r>
      <w:r w:rsidRPr="00D243C6">
        <w:t xml:space="preserve">020) </w:t>
      </w:r>
      <w:r w:rsidRPr="00F63426">
        <w:rPr>
          <w:i/>
        </w:rPr>
        <w:t>available at</w:t>
      </w:r>
      <w:r w:rsidRPr="00D243C6">
        <w:t xml:space="preserve"> </w:t>
      </w:r>
      <w:hyperlink r:id="rId32" w:history="1">
        <w:r w:rsidRPr="00F63426">
          <w:rPr>
            <w:rFonts w:eastAsia="Calibri"/>
            <w:color w:val="0000FF"/>
            <w:u w:val="single"/>
          </w:rPr>
          <w:t>https://d21xlh2maitm24.cloudfront.net/nyc/April-2020-Citi-Bike-Monthly-Report.pdf?mtime=20200519145703</w:t>
        </w:r>
      </w:hyperlink>
    </w:p>
  </w:footnote>
  <w:footnote w:id="67">
    <w:p w:rsidR="00BC12FA" w:rsidRDefault="00BC12FA">
      <w:pPr>
        <w:pStyle w:val="FootnoteText"/>
      </w:pPr>
      <w:r>
        <w:rPr>
          <w:rStyle w:val="FootnoteReference"/>
        </w:rPr>
        <w:footnoteRef/>
      </w:r>
      <w:r>
        <w:t xml:space="preserve"> </w:t>
      </w:r>
      <w:r w:rsidRPr="00B773C6">
        <w:t xml:space="preserve">Gersh Juntzman, </w:t>
      </w:r>
      <w:r w:rsidRPr="00A60AC5">
        <w:rPr>
          <w:i/>
        </w:rPr>
        <w:t>Citi Bike Ridership is Back to “Normal”-Even as Millions are Not Commuting</w:t>
      </w:r>
      <w:r w:rsidRPr="00BC61ED">
        <w:t xml:space="preserve">, (March 19, 2020) </w:t>
      </w:r>
      <w:r w:rsidRPr="00C10687">
        <w:rPr>
          <w:i/>
        </w:rPr>
        <w:t>available at</w:t>
      </w:r>
      <w:r w:rsidRPr="00BC61ED">
        <w:t xml:space="preserve"> </w:t>
      </w:r>
      <w:hyperlink r:id="rId33" w:history="1">
        <w:r w:rsidRPr="00F23F3A">
          <w:rPr>
            <w:rFonts w:eastAsia="Calibri"/>
            <w:color w:val="0000FF"/>
            <w:u w:val="single"/>
          </w:rPr>
          <w:t>https://nyc.streetsblog.org/2020/03/19/citi-bike-ridership-is-back-to-normal-even-as-millions-are-not-commuting/</w:t>
        </w:r>
      </w:hyperlink>
    </w:p>
  </w:footnote>
  <w:footnote w:id="68">
    <w:p w:rsidR="003B591D" w:rsidRPr="00B773C6" w:rsidRDefault="003B591D" w:rsidP="004B737A">
      <w:pPr>
        <w:pStyle w:val="FootnoteText"/>
      </w:pPr>
      <w:r w:rsidRPr="00B773C6">
        <w:rPr>
          <w:rStyle w:val="FootnoteReference"/>
        </w:rPr>
        <w:footnoteRef/>
      </w:r>
      <w:r w:rsidRPr="00B773C6">
        <w:t xml:space="preserve"> Press Release, Office the Mayor, </w:t>
      </w:r>
      <w:r w:rsidRPr="00D243C6">
        <w:rPr>
          <w:i/>
        </w:rPr>
        <w:t>Vision Zero: Mayor de Blasio Announces New York City Added Over Twenty Miles of Protected Bicycle Lanes in 2018</w:t>
      </w:r>
      <w:r w:rsidRPr="00F529D7">
        <w:t xml:space="preserve">, December 19, 2018, </w:t>
      </w:r>
      <w:r w:rsidRPr="00A60AC5">
        <w:rPr>
          <w:i/>
        </w:rPr>
        <w:t>available at</w:t>
      </w:r>
      <w:r w:rsidRPr="00F529D7">
        <w:t xml:space="preserve"> </w:t>
      </w:r>
      <w:hyperlink r:id="rId34" w:history="1">
        <w:r w:rsidRPr="00B773C6">
          <w:rPr>
            <w:rStyle w:val="Hyperlink"/>
          </w:rPr>
          <w:t>https://www1.nyc.gov/office-of-the-mayor/news/604-18/vision-zero-mayor-de-blasio-new-york-city-added-twenty-miles-pro</w:t>
        </w:r>
        <w:r w:rsidRPr="00D243C6">
          <w:rPr>
            <w:rStyle w:val="Hyperlink"/>
          </w:rPr>
          <w:t>tected-bicycle</w:t>
        </w:r>
      </w:hyperlink>
    </w:p>
  </w:footnote>
  <w:footnote w:id="69">
    <w:p w:rsidR="003B591D" w:rsidRPr="00B773C6" w:rsidRDefault="003B591D">
      <w:pPr>
        <w:pStyle w:val="FootnoteText"/>
      </w:pPr>
      <w:r w:rsidRPr="00B773C6">
        <w:rPr>
          <w:rStyle w:val="FootnoteReference"/>
        </w:rPr>
        <w:footnoteRef/>
      </w:r>
      <w:r w:rsidRPr="00B773C6">
        <w:t xml:space="preserve"> </w:t>
      </w:r>
      <w:r w:rsidR="00640BAB">
        <w:t xml:space="preserve">NYC, </w:t>
      </w:r>
      <w:r w:rsidRPr="00B773C6">
        <w:rPr>
          <w:i/>
        </w:rPr>
        <w:t xml:space="preserve">Cycling in the </w:t>
      </w:r>
      <w:r w:rsidRPr="00D243C6">
        <w:rPr>
          <w:i/>
        </w:rPr>
        <w:t>City, Cycling Trends in NYC May 2019</w:t>
      </w:r>
      <w:r w:rsidRPr="00F529D7">
        <w:t xml:space="preserve">, available for download at </w:t>
      </w:r>
      <w:hyperlink r:id="rId35" w:history="1">
        <w:r w:rsidRPr="009E266F">
          <w:rPr>
            <w:rFonts w:eastAsia="Calibri"/>
            <w:color w:val="0000FF"/>
            <w:u w:val="single"/>
          </w:rPr>
          <w:t>https://www1.nyc.gov/html/dot/downloads/pdf/cycling-in-the-city.pdf</w:t>
        </w:r>
      </w:hyperlink>
    </w:p>
  </w:footnote>
  <w:footnote w:id="70">
    <w:p w:rsidR="003B591D" w:rsidRPr="00B773C6" w:rsidRDefault="003B591D">
      <w:pPr>
        <w:pStyle w:val="FootnoteText"/>
      </w:pPr>
      <w:r w:rsidRPr="00B773C6">
        <w:rPr>
          <w:rStyle w:val="FootnoteReference"/>
        </w:rPr>
        <w:footnoteRef/>
      </w:r>
      <w:r w:rsidRPr="00B773C6">
        <w:t xml:space="preserve"> </w:t>
      </w:r>
      <w:r w:rsidRPr="00640BAB">
        <w:rPr>
          <w:i/>
        </w:rPr>
        <w:t>Id.</w:t>
      </w:r>
      <w:r w:rsidRPr="00B773C6">
        <w:t xml:space="preserve"> </w:t>
      </w:r>
    </w:p>
  </w:footnote>
  <w:footnote w:id="71">
    <w:p w:rsidR="003B591D" w:rsidRPr="00B773C6" w:rsidRDefault="003B591D">
      <w:pPr>
        <w:pStyle w:val="FootnoteText"/>
      </w:pPr>
      <w:r w:rsidRPr="00B773C6">
        <w:rPr>
          <w:rStyle w:val="FootnoteReference"/>
        </w:rPr>
        <w:footnoteRef/>
      </w:r>
      <w:r w:rsidRPr="00B773C6">
        <w:t xml:space="preserve"> New York City, Department of Transportation, Bi</w:t>
      </w:r>
      <w:r w:rsidRPr="00D243C6">
        <w:t xml:space="preserve">cyclists, </w:t>
      </w:r>
      <w:r w:rsidRPr="00640BAB">
        <w:rPr>
          <w:i/>
        </w:rPr>
        <w:t xml:space="preserve">available at </w:t>
      </w:r>
      <w:hyperlink r:id="rId36" w:history="1">
        <w:r w:rsidRPr="009E266F">
          <w:rPr>
            <w:rFonts w:eastAsia="Calibri"/>
            <w:color w:val="0000FF"/>
            <w:u w:val="single"/>
          </w:rPr>
          <w:t>https://www1.nyc.gov/html/dot/html/bicyclists/bikestats.shtml</w:t>
        </w:r>
      </w:hyperlink>
      <w:r w:rsidRPr="009E266F">
        <w:rPr>
          <w:rFonts w:eastAsia="Calibri"/>
        </w:rPr>
        <w:t xml:space="preserve">. </w:t>
      </w:r>
    </w:p>
  </w:footnote>
  <w:footnote w:id="72">
    <w:p w:rsidR="001714B9" w:rsidRDefault="001714B9" w:rsidP="001714B9">
      <w:pPr>
        <w:pStyle w:val="FootnoteText"/>
      </w:pPr>
      <w:r>
        <w:rPr>
          <w:rStyle w:val="FootnoteReference"/>
        </w:rPr>
        <w:footnoteRef/>
      </w:r>
      <w:r>
        <w:t xml:space="preserve"> </w:t>
      </w:r>
      <w:r w:rsidR="00640BAB">
        <w:t xml:space="preserve">NYC, </w:t>
      </w:r>
      <w:r w:rsidR="00640BAB" w:rsidRPr="00B773C6">
        <w:rPr>
          <w:i/>
        </w:rPr>
        <w:t xml:space="preserve">Cycling in the </w:t>
      </w:r>
      <w:r w:rsidR="00640BAB" w:rsidRPr="00D243C6">
        <w:rPr>
          <w:i/>
        </w:rPr>
        <w:t>City, Cycling Trends in NYC May 2019</w:t>
      </w:r>
      <w:r w:rsidR="00640BAB" w:rsidRPr="00F529D7">
        <w:t xml:space="preserve">, available for download at </w:t>
      </w:r>
      <w:hyperlink r:id="rId37" w:history="1">
        <w:r w:rsidR="00640BAB" w:rsidRPr="009E266F">
          <w:rPr>
            <w:rFonts w:eastAsia="Calibri"/>
            <w:color w:val="0000FF"/>
            <w:u w:val="single"/>
          </w:rPr>
          <w:t>https://www1.nyc.gov/html/dot/downloads/pdf/cycling-in-the-city.pdf</w:t>
        </w:r>
      </w:hyperlink>
    </w:p>
  </w:footnote>
  <w:footnote w:id="73">
    <w:p w:rsidR="001714B9" w:rsidRPr="00B52117" w:rsidRDefault="001714B9" w:rsidP="001714B9">
      <w:pPr>
        <w:pStyle w:val="FootnoteText"/>
      </w:pPr>
      <w:r>
        <w:rPr>
          <w:rStyle w:val="FootnoteReference"/>
        </w:rPr>
        <w:footnoteRef/>
      </w:r>
      <w:r>
        <w:t xml:space="preserve"> </w:t>
      </w:r>
      <w:r w:rsidRPr="009B42AA">
        <w:t>New York City Office of the Mayor</w:t>
      </w:r>
      <w:r>
        <w:t xml:space="preserve">, </w:t>
      </w:r>
      <w:r w:rsidRPr="00A75834">
        <w:rPr>
          <w:i/>
        </w:rPr>
        <w:t>Mayor de Blasio Announces Major Progress on Green Wave Plan to Make Streets Safer for Cyclists</w:t>
      </w:r>
      <w:r>
        <w:rPr>
          <w:i/>
        </w:rPr>
        <w:t xml:space="preserve">, </w:t>
      </w:r>
      <w:r w:rsidRPr="00A75834">
        <w:t>The Official Website of the City of New York,</w:t>
      </w:r>
      <w:r>
        <w:t xml:space="preserve"> (February 19, 2020), </w:t>
      </w:r>
      <w:r w:rsidR="006843F3" w:rsidRPr="006843F3">
        <w:rPr>
          <w:i/>
        </w:rPr>
        <w:t xml:space="preserve">available at </w:t>
      </w:r>
      <w:hyperlink r:id="rId38" w:history="1">
        <w:r w:rsidRPr="006308C8">
          <w:rPr>
            <w:rStyle w:val="Hyperlink"/>
          </w:rPr>
          <w:t>https://www1.nyc.gov/office-of-the-mayor/news/087-20/mayor-de-blasio-major-progress-green-wave-plan-make-streets-safer-cyclists</w:t>
        </w:r>
      </w:hyperlink>
      <w:r>
        <w:t xml:space="preserve"> </w:t>
      </w:r>
    </w:p>
  </w:footnote>
  <w:footnote w:id="74">
    <w:p w:rsidR="001714B9" w:rsidRDefault="001714B9" w:rsidP="001714B9">
      <w:pPr>
        <w:pStyle w:val="FootnoteText"/>
      </w:pPr>
      <w:r>
        <w:rPr>
          <w:rStyle w:val="FootnoteReference"/>
        </w:rPr>
        <w:footnoteRef/>
      </w:r>
      <w:r>
        <w:t xml:space="preserve"> </w:t>
      </w:r>
      <w:r w:rsidRPr="009B42AA">
        <w:t xml:space="preserve">New York City Office of the Mayor, </w:t>
      </w:r>
      <w:r w:rsidRPr="00D03811">
        <w:rPr>
          <w:i/>
        </w:rPr>
        <w:t>Vision Zero: De Blasio Administration Announces 2020 Major Projected Bicycle Lane Projects in Brooklyn</w:t>
      </w:r>
      <w:r>
        <w:rPr>
          <w:i/>
        </w:rPr>
        <w:t xml:space="preserve">, </w:t>
      </w:r>
      <w:r w:rsidRPr="00D03811">
        <w:t>The Official Website of the City of New York, (</w:t>
      </w:r>
      <w:r>
        <w:t>January 29, 2020)</w:t>
      </w:r>
      <w:r w:rsidRPr="00D03811">
        <w:t>,</w:t>
      </w:r>
      <w:r>
        <w:t xml:space="preserve"> </w:t>
      </w:r>
      <w:r w:rsidR="0027644D" w:rsidRPr="0027644D">
        <w:rPr>
          <w:i/>
        </w:rPr>
        <w:t xml:space="preserve">available at </w:t>
      </w:r>
      <w:hyperlink r:id="rId39" w:anchor="/0" w:history="1">
        <w:r w:rsidRPr="006308C8">
          <w:rPr>
            <w:rStyle w:val="Hyperlink"/>
          </w:rPr>
          <w:t>https://www1.nyc.gov/office-of-the-mayor/news/049-20/vision-zero-de-blasio-administration-2020-major-projected-bicycle-lane-projects-in#/0</w:t>
        </w:r>
      </w:hyperlink>
      <w:r>
        <w:t xml:space="preserve"> </w:t>
      </w:r>
    </w:p>
  </w:footnote>
  <w:footnote w:id="75">
    <w:p w:rsidR="003B591D" w:rsidRPr="00B773C6" w:rsidRDefault="003B591D">
      <w:pPr>
        <w:pStyle w:val="FootnoteText"/>
      </w:pPr>
      <w:r w:rsidRPr="00B773C6">
        <w:rPr>
          <w:rStyle w:val="FootnoteReference"/>
        </w:rPr>
        <w:footnoteRef/>
      </w:r>
      <w:r w:rsidRPr="00B773C6">
        <w:t xml:space="preserve"> Caroline Splvack, </w:t>
      </w:r>
      <w:r w:rsidRPr="008A35AB">
        <w:rPr>
          <w:i/>
        </w:rPr>
        <w:t>City Council passes $1.7B plan to “revolutionize” NYC streets</w:t>
      </w:r>
      <w:r w:rsidRPr="00BC61ED">
        <w:t>, Curbed</w:t>
      </w:r>
      <w:r w:rsidRPr="009723DB">
        <w:t xml:space="preserve">NY (October 30, 2019), </w:t>
      </w:r>
      <w:r w:rsidRPr="008A35AB">
        <w:rPr>
          <w:i/>
        </w:rPr>
        <w:t>available at</w:t>
      </w:r>
      <w:r w:rsidRPr="009723DB">
        <w:t xml:space="preserve"> </w:t>
      </w:r>
      <w:hyperlink r:id="rId40" w:history="1">
        <w:r w:rsidRPr="009E266F">
          <w:rPr>
            <w:rFonts w:eastAsia="Calibri"/>
            <w:color w:val="0000FF"/>
            <w:u w:val="single"/>
          </w:rPr>
          <w:t>https://ny.curbed.com/2019/10/30/20940184/city-council-passes-master-street-safety-plan</w:t>
        </w:r>
      </w:hyperlink>
      <w:r w:rsidRPr="009E266F">
        <w:rPr>
          <w:rFonts w:eastAsia="Calibri"/>
        </w:rPr>
        <w:t xml:space="preserve">. </w:t>
      </w:r>
    </w:p>
  </w:footnote>
  <w:footnote w:id="76">
    <w:p w:rsidR="003B591D" w:rsidRPr="00B773C6" w:rsidRDefault="003B591D">
      <w:pPr>
        <w:pStyle w:val="FootnoteText"/>
      </w:pPr>
      <w:r w:rsidRPr="00B773C6">
        <w:rPr>
          <w:rStyle w:val="FootnoteReference"/>
        </w:rPr>
        <w:footnoteRef/>
      </w:r>
      <w:r w:rsidRPr="00B773C6">
        <w:t xml:space="preserve"> </w:t>
      </w:r>
      <w:r w:rsidRPr="008A35AB">
        <w:rPr>
          <w:i/>
        </w:rPr>
        <w:t>Id.</w:t>
      </w:r>
      <w:r w:rsidRPr="00B773C6">
        <w:t xml:space="preserve"> </w:t>
      </w:r>
    </w:p>
  </w:footnote>
  <w:footnote w:id="77">
    <w:p w:rsidR="003B591D" w:rsidRPr="00B773C6" w:rsidRDefault="003B591D">
      <w:pPr>
        <w:pStyle w:val="FootnoteText"/>
      </w:pPr>
      <w:r w:rsidRPr="00B773C6">
        <w:rPr>
          <w:rStyle w:val="FootnoteReference"/>
        </w:rPr>
        <w:footnoteRef/>
      </w:r>
      <w:r w:rsidRPr="00B773C6">
        <w:t xml:space="preserve"> </w:t>
      </w:r>
      <w:r w:rsidRPr="008A35AB">
        <w:rPr>
          <w:i/>
        </w:rPr>
        <w:t>Id.</w:t>
      </w:r>
      <w:r w:rsidRPr="00B773C6">
        <w:t xml:space="preserve"> </w:t>
      </w:r>
    </w:p>
  </w:footnote>
  <w:footnote w:id="78">
    <w:p w:rsidR="003B591D" w:rsidRPr="00B773C6" w:rsidRDefault="003B591D" w:rsidP="004B737A">
      <w:pPr>
        <w:pStyle w:val="FootnoteText"/>
      </w:pPr>
      <w:r w:rsidRPr="00B773C6">
        <w:rPr>
          <w:rStyle w:val="FootnoteReference"/>
        </w:rPr>
        <w:footnoteRef/>
      </w:r>
      <w:r w:rsidRPr="00B773C6">
        <w:t xml:space="preserve"> </w:t>
      </w:r>
      <w:r w:rsidR="008A35AB">
        <w:t xml:space="preserve">NYC, Department of Transportation </w:t>
      </w:r>
      <w:r w:rsidR="008A35AB" w:rsidRPr="008A35AB">
        <w:rPr>
          <w:i/>
        </w:rPr>
        <w:t xml:space="preserve">, </w:t>
      </w:r>
      <w:r w:rsidRPr="008A35AB">
        <w:rPr>
          <w:i/>
        </w:rPr>
        <w:t>Bicycle Crash Data Report 2017</w:t>
      </w:r>
      <w:r w:rsidRPr="00B773C6">
        <w:t xml:space="preserve">, </w:t>
      </w:r>
      <w:r w:rsidRPr="00D243C6">
        <w:t xml:space="preserve">available for download at </w:t>
      </w:r>
      <w:hyperlink r:id="rId41" w:history="1">
        <w:r w:rsidRPr="00B773C6">
          <w:rPr>
            <w:rStyle w:val="Hyperlink"/>
          </w:rPr>
          <w:t>http://www.nyc.gov/html/dot/</w:t>
        </w:r>
        <w:r w:rsidRPr="00D243C6">
          <w:rPr>
            <w:rStyle w:val="Hyperlink"/>
          </w:rPr>
          <w:t>downloads/pdf/bicycle-crash-data-report-2017.pdf</w:t>
        </w:r>
      </w:hyperlink>
    </w:p>
  </w:footnote>
  <w:footnote w:id="79">
    <w:p w:rsidR="00DD421C" w:rsidRPr="00B773C6" w:rsidRDefault="00DD421C" w:rsidP="00DD421C">
      <w:pPr>
        <w:pStyle w:val="FootnoteText"/>
      </w:pPr>
      <w:r w:rsidRPr="00B773C6">
        <w:rPr>
          <w:rStyle w:val="FootnoteReference"/>
        </w:rPr>
        <w:footnoteRef/>
      </w:r>
      <w:r w:rsidRPr="00B773C6">
        <w:t xml:space="preserve"> </w:t>
      </w:r>
      <w:r w:rsidR="008A35AB">
        <w:t xml:space="preserve">NYC, Department of Transportation, </w:t>
      </w:r>
      <w:r w:rsidRPr="008A35AB">
        <w:rPr>
          <w:i/>
        </w:rPr>
        <w:t>Bicycle Crash Data Report 2018</w:t>
      </w:r>
      <w:r w:rsidRPr="00B773C6">
        <w:t xml:space="preserve">, </w:t>
      </w:r>
      <w:r w:rsidRPr="00F529D7">
        <w:t>available for download at</w:t>
      </w:r>
      <w:r w:rsidRPr="00C46897">
        <w:t xml:space="preserve"> </w:t>
      </w:r>
      <w:hyperlink r:id="rId42" w:history="1">
        <w:r w:rsidRPr="00B773C6">
          <w:rPr>
            <w:rStyle w:val="Hyperlink"/>
          </w:rPr>
          <w:t>https://www1.nyc.gov/html/dot/downloads/pdf/bicycle-crash-da</w:t>
        </w:r>
        <w:r w:rsidRPr="00D243C6">
          <w:rPr>
            <w:rStyle w:val="Hyperlink"/>
          </w:rPr>
          <w:t>ta-report-2018.pdf</w:t>
        </w:r>
      </w:hyperlink>
    </w:p>
  </w:footnote>
  <w:footnote w:id="80">
    <w:p w:rsidR="003B591D" w:rsidRPr="00B773C6" w:rsidRDefault="003B591D">
      <w:pPr>
        <w:pStyle w:val="FootnoteText"/>
      </w:pPr>
      <w:r w:rsidRPr="00B773C6">
        <w:rPr>
          <w:rStyle w:val="FootnoteReference"/>
        </w:rPr>
        <w:footnoteRef/>
      </w:r>
      <w:r w:rsidRPr="00B773C6">
        <w:t xml:space="preserve"> Vision Zero View</w:t>
      </w:r>
      <w:r w:rsidRPr="00D243C6">
        <w:t xml:space="preserve">, Cyclists Injuries and Fatalities: 2019, </w:t>
      </w:r>
      <w:r w:rsidRPr="003E6BCA">
        <w:rPr>
          <w:i/>
        </w:rPr>
        <w:t>available at</w:t>
      </w:r>
      <w:r w:rsidRPr="00D243C6">
        <w:t xml:space="preserve"> </w:t>
      </w:r>
      <w:hyperlink r:id="rId43" w:history="1">
        <w:r w:rsidRPr="009E266F">
          <w:rPr>
            <w:rFonts w:eastAsia="Calibri"/>
            <w:color w:val="0000FF"/>
            <w:u w:val="single"/>
          </w:rPr>
          <w:t>https://vzv.nyc/</w:t>
        </w:r>
      </w:hyperlink>
    </w:p>
  </w:footnote>
  <w:footnote w:id="81">
    <w:p w:rsidR="003B591D" w:rsidRPr="00B773C6" w:rsidRDefault="003B591D">
      <w:pPr>
        <w:pStyle w:val="FootnoteText"/>
      </w:pPr>
      <w:r w:rsidRPr="00B773C6">
        <w:rPr>
          <w:rStyle w:val="FootnoteReference"/>
        </w:rPr>
        <w:footnoteRef/>
      </w:r>
      <w:r w:rsidRPr="00B773C6">
        <w:t xml:space="preserve"> Clarisa</w:t>
      </w:r>
      <w:r w:rsidRPr="00D243C6">
        <w:t xml:space="preserve"> Diaz and Emma Whitford, </w:t>
      </w:r>
      <w:r w:rsidRPr="00092043">
        <w:rPr>
          <w:i/>
        </w:rPr>
        <w:t>Infographic: The 29 Cyclists Who Died in 2019</w:t>
      </w:r>
      <w:r w:rsidRPr="00C46897">
        <w:t>, G</w:t>
      </w:r>
      <w:r w:rsidR="00352F4C">
        <w:t>o</w:t>
      </w:r>
      <w:r w:rsidRPr="00C46897">
        <w:t xml:space="preserve">thamist (December 17, 2019) </w:t>
      </w:r>
      <w:r w:rsidRPr="00092043">
        <w:rPr>
          <w:i/>
        </w:rPr>
        <w:t>available at</w:t>
      </w:r>
      <w:r w:rsidRPr="00C46897">
        <w:t xml:space="preserve"> </w:t>
      </w:r>
      <w:hyperlink r:id="rId44" w:history="1">
        <w:r w:rsidRPr="009E266F">
          <w:rPr>
            <w:rFonts w:eastAsia="Calibri"/>
            <w:color w:val="0000FF"/>
            <w:u w:val="single"/>
          </w:rPr>
          <w:t>https://gothamist.com/new</w:t>
        </w:r>
        <w:r w:rsidRPr="009E266F">
          <w:rPr>
            <w:rFonts w:eastAsia="Calibri"/>
            <w:color w:val="0000FF"/>
            <w:u w:val="single"/>
          </w:rPr>
          <w:t>s</w:t>
        </w:r>
        <w:r w:rsidRPr="009E266F">
          <w:rPr>
            <w:rFonts w:eastAsia="Calibri"/>
            <w:color w:val="0000FF"/>
            <w:u w:val="single"/>
          </w:rPr>
          <w:t>/infographic-28-cyclists-who-died-2019</w:t>
        </w:r>
      </w:hyperlink>
    </w:p>
  </w:footnote>
  <w:footnote w:id="82">
    <w:p w:rsidR="003B591D" w:rsidRPr="00B773C6" w:rsidRDefault="003B591D" w:rsidP="004B737A">
      <w:pPr>
        <w:pStyle w:val="FootnoteText"/>
      </w:pPr>
      <w:r w:rsidRPr="00B773C6">
        <w:rPr>
          <w:rStyle w:val="FootnoteReference"/>
        </w:rPr>
        <w:footnoteRef/>
      </w:r>
      <w:r w:rsidRPr="00B773C6">
        <w:t xml:space="preserve"> Katie Pyzyk, </w:t>
      </w:r>
      <w:r w:rsidRPr="00B773C6">
        <w:rPr>
          <w:i/>
        </w:rPr>
        <w:t>NYC council members move to legalize e-bikes, scooters</w:t>
      </w:r>
      <w:r w:rsidRPr="00D243C6">
        <w:rPr>
          <w:i/>
        </w:rPr>
        <w:t xml:space="preserve">, November 29, 2018, </w:t>
      </w:r>
      <w:r w:rsidRPr="00092043">
        <w:t>Smart Cities Dive,</w:t>
      </w:r>
      <w:r w:rsidRPr="00D243C6">
        <w:rPr>
          <w:i/>
        </w:rPr>
        <w:t xml:space="preserve"> available at  </w:t>
      </w:r>
      <w:hyperlink r:id="rId45" w:history="1">
        <w:r w:rsidRPr="00B773C6">
          <w:rPr>
            <w:rStyle w:val="Hyperlink"/>
          </w:rPr>
          <w:t>ht</w:t>
        </w:r>
        <w:r w:rsidRPr="00D243C6">
          <w:rPr>
            <w:rStyle w:val="Hyperlink"/>
          </w:rPr>
          <w:t>tps://www.smartcitiesdive.com/news/nyc-council-members-move-to-legalize-e-bikes-scooters/543189/</w:t>
        </w:r>
      </w:hyperlink>
    </w:p>
  </w:footnote>
  <w:footnote w:id="83">
    <w:p w:rsidR="003B591D" w:rsidRPr="00B773C6" w:rsidRDefault="003B591D">
      <w:pPr>
        <w:pStyle w:val="FootnoteText"/>
      </w:pPr>
      <w:r w:rsidRPr="00B773C6">
        <w:rPr>
          <w:rStyle w:val="FootnoteReference"/>
        </w:rPr>
        <w:footnoteRef/>
      </w:r>
      <w:r w:rsidRPr="00B773C6">
        <w:t xml:space="preserve"> John Styles, </w:t>
      </w:r>
      <w:r w:rsidRPr="00527A37">
        <w:rPr>
          <w:i/>
        </w:rPr>
        <w:t>E-bikes just as safe as traditional bikes says Dutch Study</w:t>
      </w:r>
      <w:r w:rsidRPr="00D243C6">
        <w:t xml:space="preserve">, Cycling Industry (October 22, 2018), </w:t>
      </w:r>
      <w:r w:rsidRPr="00527A37">
        <w:rPr>
          <w:i/>
        </w:rPr>
        <w:t>available at</w:t>
      </w:r>
      <w:r w:rsidRPr="00D243C6">
        <w:t xml:space="preserve"> </w:t>
      </w:r>
      <w:hyperlink r:id="rId46" w:history="1">
        <w:r w:rsidRPr="009E266F">
          <w:rPr>
            <w:rFonts w:eastAsia="Calibri"/>
            <w:color w:val="0000FF"/>
            <w:u w:val="single"/>
          </w:rPr>
          <w:t>https://cyclingindustry.news/e-bikes-just-as-safe-as-traditional-bikes-says-dutch-study/</w:t>
        </w:r>
      </w:hyperlink>
      <w:r w:rsidRPr="009E266F">
        <w:rPr>
          <w:rFonts w:eastAsia="Calibri"/>
        </w:rPr>
        <w:t xml:space="preserve"> </w:t>
      </w:r>
    </w:p>
  </w:footnote>
  <w:footnote w:id="84">
    <w:p w:rsidR="003B591D" w:rsidRPr="00B773C6" w:rsidRDefault="003B591D">
      <w:pPr>
        <w:pStyle w:val="FootnoteText"/>
      </w:pPr>
      <w:r w:rsidRPr="00B773C6">
        <w:rPr>
          <w:rStyle w:val="FootnoteReference"/>
        </w:rPr>
        <w:footnoteRef/>
      </w:r>
      <w:r w:rsidRPr="00B773C6">
        <w:t xml:space="preserve"> </w:t>
      </w:r>
      <w:r w:rsidRPr="00527A37">
        <w:rPr>
          <w:i/>
        </w:rPr>
        <w:t>Id.</w:t>
      </w:r>
      <w:r w:rsidRPr="00B773C6">
        <w:t xml:space="preserve"> </w:t>
      </w:r>
    </w:p>
  </w:footnote>
  <w:footnote w:id="85">
    <w:p w:rsidR="003B591D" w:rsidRPr="00B773C6" w:rsidRDefault="003B591D">
      <w:pPr>
        <w:pStyle w:val="FootnoteText"/>
      </w:pPr>
      <w:r w:rsidRPr="00B773C6">
        <w:rPr>
          <w:rStyle w:val="FootnoteReference"/>
        </w:rPr>
        <w:footnoteRef/>
      </w:r>
      <w:r w:rsidRPr="00B773C6">
        <w:t xml:space="preserve"> Juliann</w:t>
      </w:r>
      <w:r w:rsidRPr="00D243C6">
        <w:t>e Cuba,</w:t>
      </w:r>
      <w:r w:rsidRPr="00741843">
        <w:t xml:space="preserve"> </w:t>
      </w:r>
      <w:r w:rsidRPr="00527A37">
        <w:rPr>
          <w:i/>
        </w:rPr>
        <w:t>Damn Lies and Statistics: The Numbers Don’t Back Up de Blasio’s Reason for E-Bike Crackdown</w:t>
      </w:r>
      <w:r w:rsidRPr="00F83B26">
        <w:t xml:space="preserve">, Streetsblog NYC (April </w:t>
      </w:r>
      <w:r w:rsidRPr="004E171B">
        <w:t xml:space="preserve">18, 2019), </w:t>
      </w:r>
      <w:r w:rsidRPr="00527A37">
        <w:rPr>
          <w:i/>
        </w:rPr>
        <w:t xml:space="preserve">available at </w:t>
      </w:r>
      <w:hyperlink r:id="rId47" w:history="1">
        <w:r w:rsidRPr="009E266F">
          <w:rPr>
            <w:rFonts w:eastAsia="Calibri"/>
            <w:color w:val="0000FF"/>
            <w:u w:val="single"/>
          </w:rPr>
          <w:t>https://nyc.streetsblog.org/2019/04/18/damn-lies-and-statistics-the-numbers-dont-back-up-de-blasios-reason-for-e-bike-crackdown/</w:t>
        </w:r>
      </w:hyperlink>
    </w:p>
  </w:footnote>
  <w:footnote w:id="86">
    <w:p w:rsidR="003B591D" w:rsidRPr="00B773C6" w:rsidRDefault="003B591D">
      <w:pPr>
        <w:pStyle w:val="FootnoteText"/>
      </w:pPr>
      <w:r w:rsidRPr="00B773C6">
        <w:rPr>
          <w:rStyle w:val="FootnoteReference"/>
        </w:rPr>
        <w:footnoteRef/>
      </w:r>
      <w:r w:rsidRPr="00B773C6">
        <w:t xml:space="preserve"> </w:t>
      </w:r>
      <w:r w:rsidRPr="00527A37">
        <w:rPr>
          <w:i/>
        </w:rPr>
        <w:t>Id.</w:t>
      </w:r>
      <w:r w:rsidRPr="00B773C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0C8A"/>
    <w:multiLevelType w:val="hybridMultilevel"/>
    <w:tmpl w:val="EBEAEF6C"/>
    <w:lvl w:ilvl="0" w:tplc="9E465DC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D52B9"/>
    <w:multiLevelType w:val="hybridMultilevel"/>
    <w:tmpl w:val="BAFA7F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4A22D69"/>
    <w:multiLevelType w:val="hybridMultilevel"/>
    <w:tmpl w:val="93FCA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7F4FA8"/>
    <w:multiLevelType w:val="hybridMultilevel"/>
    <w:tmpl w:val="4AEA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24811"/>
    <w:multiLevelType w:val="hybridMultilevel"/>
    <w:tmpl w:val="4544D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1F"/>
    <w:rsid w:val="000001C8"/>
    <w:rsid w:val="00001F2E"/>
    <w:rsid w:val="00002CB0"/>
    <w:rsid w:val="00006B96"/>
    <w:rsid w:val="00007E05"/>
    <w:rsid w:val="00010AC5"/>
    <w:rsid w:val="00014EDD"/>
    <w:rsid w:val="000179E4"/>
    <w:rsid w:val="00027B25"/>
    <w:rsid w:val="00032502"/>
    <w:rsid w:val="000368F7"/>
    <w:rsid w:val="00041BDB"/>
    <w:rsid w:val="0005004E"/>
    <w:rsid w:val="00053421"/>
    <w:rsid w:val="0005760B"/>
    <w:rsid w:val="00060447"/>
    <w:rsid w:val="00060482"/>
    <w:rsid w:val="000639F1"/>
    <w:rsid w:val="0006522C"/>
    <w:rsid w:val="00067B72"/>
    <w:rsid w:val="00073AEB"/>
    <w:rsid w:val="00077BEA"/>
    <w:rsid w:val="0008524B"/>
    <w:rsid w:val="00087393"/>
    <w:rsid w:val="00090AA4"/>
    <w:rsid w:val="00092043"/>
    <w:rsid w:val="00096B4B"/>
    <w:rsid w:val="000A2247"/>
    <w:rsid w:val="000A34DC"/>
    <w:rsid w:val="000A6605"/>
    <w:rsid w:val="000A7BFE"/>
    <w:rsid w:val="000B0CFF"/>
    <w:rsid w:val="000B310F"/>
    <w:rsid w:val="000B6663"/>
    <w:rsid w:val="000B67CB"/>
    <w:rsid w:val="000B70E8"/>
    <w:rsid w:val="000C5620"/>
    <w:rsid w:val="000D02B4"/>
    <w:rsid w:val="000D405B"/>
    <w:rsid w:val="000D49AB"/>
    <w:rsid w:val="000E2E3E"/>
    <w:rsid w:val="000E4192"/>
    <w:rsid w:val="000E6D5D"/>
    <w:rsid w:val="000F1F8C"/>
    <w:rsid w:val="000F3C19"/>
    <w:rsid w:val="0010004D"/>
    <w:rsid w:val="00106F9B"/>
    <w:rsid w:val="001075E7"/>
    <w:rsid w:val="001100CC"/>
    <w:rsid w:val="00111EBE"/>
    <w:rsid w:val="00114239"/>
    <w:rsid w:val="00116908"/>
    <w:rsid w:val="00117D2C"/>
    <w:rsid w:val="00122F01"/>
    <w:rsid w:val="00124489"/>
    <w:rsid w:val="00126DC6"/>
    <w:rsid w:val="001275F2"/>
    <w:rsid w:val="001308C6"/>
    <w:rsid w:val="001314AE"/>
    <w:rsid w:val="00134E18"/>
    <w:rsid w:val="00142E6E"/>
    <w:rsid w:val="00145171"/>
    <w:rsid w:val="0014567B"/>
    <w:rsid w:val="00146777"/>
    <w:rsid w:val="00147EE1"/>
    <w:rsid w:val="00153289"/>
    <w:rsid w:val="001625C2"/>
    <w:rsid w:val="00167F5F"/>
    <w:rsid w:val="00171417"/>
    <w:rsid w:val="001714B9"/>
    <w:rsid w:val="00172F90"/>
    <w:rsid w:val="0017695E"/>
    <w:rsid w:val="001805E8"/>
    <w:rsid w:val="00181CE7"/>
    <w:rsid w:val="0018299D"/>
    <w:rsid w:val="00185567"/>
    <w:rsid w:val="00193A61"/>
    <w:rsid w:val="0019669F"/>
    <w:rsid w:val="00196A04"/>
    <w:rsid w:val="001978DD"/>
    <w:rsid w:val="001A2B43"/>
    <w:rsid w:val="001A412F"/>
    <w:rsid w:val="001A50D5"/>
    <w:rsid w:val="001A5753"/>
    <w:rsid w:val="001B158A"/>
    <w:rsid w:val="001B6543"/>
    <w:rsid w:val="001C0A57"/>
    <w:rsid w:val="001C3933"/>
    <w:rsid w:val="001C5AD1"/>
    <w:rsid w:val="001E367C"/>
    <w:rsid w:val="001E6D0C"/>
    <w:rsid w:val="001F16E8"/>
    <w:rsid w:val="001F49E2"/>
    <w:rsid w:val="00201357"/>
    <w:rsid w:val="00202BC8"/>
    <w:rsid w:val="00204BB6"/>
    <w:rsid w:val="0020624F"/>
    <w:rsid w:val="00207595"/>
    <w:rsid w:val="00210338"/>
    <w:rsid w:val="0021244E"/>
    <w:rsid w:val="0021362A"/>
    <w:rsid w:val="00216D97"/>
    <w:rsid w:val="00220347"/>
    <w:rsid w:val="0022280B"/>
    <w:rsid w:val="002241AF"/>
    <w:rsid w:val="00230640"/>
    <w:rsid w:val="00231E73"/>
    <w:rsid w:val="00231E97"/>
    <w:rsid w:val="002335B1"/>
    <w:rsid w:val="00233F34"/>
    <w:rsid w:val="00237652"/>
    <w:rsid w:val="00240C5A"/>
    <w:rsid w:val="00241DA0"/>
    <w:rsid w:val="00245D59"/>
    <w:rsid w:val="00245ED7"/>
    <w:rsid w:val="00247DAB"/>
    <w:rsid w:val="00253E5A"/>
    <w:rsid w:val="00254262"/>
    <w:rsid w:val="0026524E"/>
    <w:rsid w:val="002670A7"/>
    <w:rsid w:val="00272AAB"/>
    <w:rsid w:val="0027644D"/>
    <w:rsid w:val="00280D8B"/>
    <w:rsid w:val="00284198"/>
    <w:rsid w:val="002868FA"/>
    <w:rsid w:val="00290980"/>
    <w:rsid w:val="002957D5"/>
    <w:rsid w:val="002A06F6"/>
    <w:rsid w:val="002A10E2"/>
    <w:rsid w:val="002A10FB"/>
    <w:rsid w:val="002A24EB"/>
    <w:rsid w:val="002A263A"/>
    <w:rsid w:val="002A2E75"/>
    <w:rsid w:val="002B00AD"/>
    <w:rsid w:val="002B06E1"/>
    <w:rsid w:val="002B4D77"/>
    <w:rsid w:val="002B7238"/>
    <w:rsid w:val="002D150E"/>
    <w:rsid w:val="002D34F7"/>
    <w:rsid w:val="002D4A8B"/>
    <w:rsid w:val="002E1085"/>
    <w:rsid w:val="002E1C4A"/>
    <w:rsid w:val="002E3495"/>
    <w:rsid w:val="002E603F"/>
    <w:rsid w:val="002E6904"/>
    <w:rsid w:val="0030257F"/>
    <w:rsid w:val="00303805"/>
    <w:rsid w:val="00303EDC"/>
    <w:rsid w:val="0030779E"/>
    <w:rsid w:val="00310E7F"/>
    <w:rsid w:val="003246AE"/>
    <w:rsid w:val="00330F38"/>
    <w:rsid w:val="00334CC8"/>
    <w:rsid w:val="00336016"/>
    <w:rsid w:val="00336AD0"/>
    <w:rsid w:val="003515C6"/>
    <w:rsid w:val="00352481"/>
    <w:rsid w:val="00352F4C"/>
    <w:rsid w:val="00354CC2"/>
    <w:rsid w:val="00355390"/>
    <w:rsid w:val="00355CDD"/>
    <w:rsid w:val="00363859"/>
    <w:rsid w:val="00363E4B"/>
    <w:rsid w:val="00371D13"/>
    <w:rsid w:val="0037328B"/>
    <w:rsid w:val="0037391A"/>
    <w:rsid w:val="003778B0"/>
    <w:rsid w:val="00380D27"/>
    <w:rsid w:val="003818C7"/>
    <w:rsid w:val="0039040A"/>
    <w:rsid w:val="003934D3"/>
    <w:rsid w:val="003A030B"/>
    <w:rsid w:val="003A0D63"/>
    <w:rsid w:val="003A332F"/>
    <w:rsid w:val="003A4C5F"/>
    <w:rsid w:val="003B591D"/>
    <w:rsid w:val="003B60D5"/>
    <w:rsid w:val="003B63F9"/>
    <w:rsid w:val="003B7236"/>
    <w:rsid w:val="003C52C5"/>
    <w:rsid w:val="003C55E8"/>
    <w:rsid w:val="003D0467"/>
    <w:rsid w:val="003D2958"/>
    <w:rsid w:val="003E0ADB"/>
    <w:rsid w:val="003E5B39"/>
    <w:rsid w:val="003E6B62"/>
    <w:rsid w:val="003E6BCA"/>
    <w:rsid w:val="003E7138"/>
    <w:rsid w:val="003F2BAA"/>
    <w:rsid w:val="003F55EF"/>
    <w:rsid w:val="003F5C45"/>
    <w:rsid w:val="0040013F"/>
    <w:rsid w:val="00400E48"/>
    <w:rsid w:val="00411529"/>
    <w:rsid w:val="004120D5"/>
    <w:rsid w:val="004126D9"/>
    <w:rsid w:val="00412A72"/>
    <w:rsid w:val="0041715B"/>
    <w:rsid w:val="004210A2"/>
    <w:rsid w:val="00425167"/>
    <w:rsid w:val="004269A2"/>
    <w:rsid w:val="00431F4A"/>
    <w:rsid w:val="00432875"/>
    <w:rsid w:val="004373FE"/>
    <w:rsid w:val="00437AE8"/>
    <w:rsid w:val="00440DB1"/>
    <w:rsid w:val="00442807"/>
    <w:rsid w:val="004430F0"/>
    <w:rsid w:val="00447815"/>
    <w:rsid w:val="004500E7"/>
    <w:rsid w:val="004519CC"/>
    <w:rsid w:val="00460F59"/>
    <w:rsid w:val="00465C70"/>
    <w:rsid w:val="004675E5"/>
    <w:rsid w:val="004714D7"/>
    <w:rsid w:val="004749C4"/>
    <w:rsid w:val="00481787"/>
    <w:rsid w:val="0048279F"/>
    <w:rsid w:val="00485A3A"/>
    <w:rsid w:val="00487111"/>
    <w:rsid w:val="00491A92"/>
    <w:rsid w:val="00492E4F"/>
    <w:rsid w:val="00493441"/>
    <w:rsid w:val="004A1390"/>
    <w:rsid w:val="004A29B0"/>
    <w:rsid w:val="004B0BE7"/>
    <w:rsid w:val="004B1190"/>
    <w:rsid w:val="004B1BEC"/>
    <w:rsid w:val="004B3525"/>
    <w:rsid w:val="004B737A"/>
    <w:rsid w:val="004C3B3F"/>
    <w:rsid w:val="004C4EB2"/>
    <w:rsid w:val="004D1D2F"/>
    <w:rsid w:val="004D2B1F"/>
    <w:rsid w:val="004D47F7"/>
    <w:rsid w:val="004D4D40"/>
    <w:rsid w:val="004D5932"/>
    <w:rsid w:val="004D5E09"/>
    <w:rsid w:val="004D6830"/>
    <w:rsid w:val="004D737F"/>
    <w:rsid w:val="004E1189"/>
    <w:rsid w:val="004E171B"/>
    <w:rsid w:val="004E5EEA"/>
    <w:rsid w:val="004E7BFB"/>
    <w:rsid w:val="004F37F6"/>
    <w:rsid w:val="004F4341"/>
    <w:rsid w:val="004F67F7"/>
    <w:rsid w:val="004F69C8"/>
    <w:rsid w:val="00504E7E"/>
    <w:rsid w:val="005072A9"/>
    <w:rsid w:val="00516908"/>
    <w:rsid w:val="00522A8D"/>
    <w:rsid w:val="00523D1D"/>
    <w:rsid w:val="00524577"/>
    <w:rsid w:val="00524A72"/>
    <w:rsid w:val="005262D0"/>
    <w:rsid w:val="00527A37"/>
    <w:rsid w:val="005414C5"/>
    <w:rsid w:val="00541ACF"/>
    <w:rsid w:val="00542B7B"/>
    <w:rsid w:val="005436A0"/>
    <w:rsid w:val="00543E1D"/>
    <w:rsid w:val="00544C46"/>
    <w:rsid w:val="00544FDA"/>
    <w:rsid w:val="00551E1F"/>
    <w:rsid w:val="00561A0E"/>
    <w:rsid w:val="00562243"/>
    <w:rsid w:val="00566636"/>
    <w:rsid w:val="00566E94"/>
    <w:rsid w:val="00570409"/>
    <w:rsid w:val="005704B0"/>
    <w:rsid w:val="00570846"/>
    <w:rsid w:val="005734D7"/>
    <w:rsid w:val="00574A6D"/>
    <w:rsid w:val="00580DB5"/>
    <w:rsid w:val="00581597"/>
    <w:rsid w:val="0058273D"/>
    <w:rsid w:val="00582D37"/>
    <w:rsid w:val="00585C01"/>
    <w:rsid w:val="00587417"/>
    <w:rsid w:val="0058775F"/>
    <w:rsid w:val="00587F3F"/>
    <w:rsid w:val="005910E4"/>
    <w:rsid w:val="00592205"/>
    <w:rsid w:val="005935A1"/>
    <w:rsid w:val="005952D1"/>
    <w:rsid w:val="00595CCA"/>
    <w:rsid w:val="005A1F6B"/>
    <w:rsid w:val="005A2884"/>
    <w:rsid w:val="005A3B95"/>
    <w:rsid w:val="005A4602"/>
    <w:rsid w:val="005B2044"/>
    <w:rsid w:val="005B2A76"/>
    <w:rsid w:val="005B53E4"/>
    <w:rsid w:val="005B7220"/>
    <w:rsid w:val="005D33A5"/>
    <w:rsid w:val="005D677D"/>
    <w:rsid w:val="005D7DE3"/>
    <w:rsid w:val="005E06A4"/>
    <w:rsid w:val="005E0B76"/>
    <w:rsid w:val="005E2B25"/>
    <w:rsid w:val="005E5F24"/>
    <w:rsid w:val="005E65F3"/>
    <w:rsid w:val="005F0BF4"/>
    <w:rsid w:val="005F23CB"/>
    <w:rsid w:val="005F3600"/>
    <w:rsid w:val="00603D6F"/>
    <w:rsid w:val="006077F8"/>
    <w:rsid w:val="00612B46"/>
    <w:rsid w:val="00616392"/>
    <w:rsid w:val="00616926"/>
    <w:rsid w:val="00617302"/>
    <w:rsid w:val="006202AE"/>
    <w:rsid w:val="00626191"/>
    <w:rsid w:val="006308BD"/>
    <w:rsid w:val="00632336"/>
    <w:rsid w:val="00634643"/>
    <w:rsid w:val="00636768"/>
    <w:rsid w:val="00637A36"/>
    <w:rsid w:val="006401D7"/>
    <w:rsid w:val="0064057F"/>
    <w:rsid w:val="00640BAB"/>
    <w:rsid w:val="00642254"/>
    <w:rsid w:val="006469DF"/>
    <w:rsid w:val="0065620C"/>
    <w:rsid w:val="006600DB"/>
    <w:rsid w:val="0066221A"/>
    <w:rsid w:val="00673620"/>
    <w:rsid w:val="00674732"/>
    <w:rsid w:val="00675790"/>
    <w:rsid w:val="00675D1D"/>
    <w:rsid w:val="006800AD"/>
    <w:rsid w:val="00680DA6"/>
    <w:rsid w:val="006818A0"/>
    <w:rsid w:val="006843F3"/>
    <w:rsid w:val="006861E7"/>
    <w:rsid w:val="0069034E"/>
    <w:rsid w:val="00691787"/>
    <w:rsid w:val="00696590"/>
    <w:rsid w:val="006A0028"/>
    <w:rsid w:val="006A20F8"/>
    <w:rsid w:val="006A6179"/>
    <w:rsid w:val="006B07F7"/>
    <w:rsid w:val="006B0A50"/>
    <w:rsid w:val="006B0C06"/>
    <w:rsid w:val="006B1FFB"/>
    <w:rsid w:val="006B3F9E"/>
    <w:rsid w:val="006B58E9"/>
    <w:rsid w:val="006B6378"/>
    <w:rsid w:val="006C245E"/>
    <w:rsid w:val="006D0C03"/>
    <w:rsid w:val="006D39C2"/>
    <w:rsid w:val="006D5019"/>
    <w:rsid w:val="006E16EE"/>
    <w:rsid w:val="006E36A3"/>
    <w:rsid w:val="006F3A56"/>
    <w:rsid w:val="00703AE3"/>
    <w:rsid w:val="00704829"/>
    <w:rsid w:val="00725630"/>
    <w:rsid w:val="00725B71"/>
    <w:rsid w:val="00730D80"/>
    <w:rsid w:val="00731549"/>
    <w:rsid w:val="00732A25"/>
    <w:rsid w:val="00740D7D"/>
    <w:rsid w:val="00741843"/>
    <w:rsid w:val="00743AE1"/>
    <w:rsid w:val="007514F7"/>
    <w:rsid w:val="0075338A"/>
    <w:rsid w:val="0075439B"/>
    <w:rsid w:val="007551C7"/>
    <w:rsid w:val="0075788F"/>
    <w:rsid w:val="007624A1"/>
    <w:rsid w:val="00762626"/>
    <w:rsid w:val="007638C5"/>
    <w:rsid w:val="00764528"/>
    <w:rsid w:val="00765B57"/>
    <w:rsid w:val="00766F11"/>
    <w:rsid w:val="00770484"/>
    <w:rsid w:val="00771A3F"/>
    <w:rsid w:val="00771DDD"/>
    <w:rsid w:val="007742C8"/>
    <w:rsid w:val="0077709C"/>
    <w:rsid w:val="0078013F"/>
    <w:rsid w:val="00780322"/>
    <w:rsid w:val="00783053"/>
    <w:rsid w:val="0079794B"/>
    <w:rsid w:val="007A1CA0"/>
    <w:rsid w:val="007A1D0A"/>
    <w:rsid w:val="007A276B"/>
    <w:rsid w:val="007A5DFD"/>
    <w:rsid w:val="007A7BA0"/>
    <w:rsid w:val="007B00BD"/>
    <w:rsid w:val="007B5064"/>
    <w:rsid w:val="007B5FCE"/>
    <w:rsid w:val="007B6008"/>
    <w:rsid w:val="007C1780"/>
    <w:rsid w:val="007C72A0"/>
    <w:rsid w:val="007C72F1"/>
    <w:rsid w:val="007D7B9A"/>
    <w:rsid w:val="007E15C4"/>
    <w:rsid w:val="007E1F8B"/>
    <w:rsid w:val="007E2F58"/>
    <w:rsid w:val="007E3282"/>
    <w:rsid w:val="007E49E7"/>
    <w:rsid w:val="007F0A7E"/>
    <w:rsid w:val="007F5FDE"/>
    <w:rsid w:val="007F7AD6"/>
    <w:rsid w:val="00803655"/>
    <w:rsid w:val="008067F2"/>
    <w:rsid w:val="00806E33"/>
    <w:rsid w:val="008134EF"/>
    <w:rsid w:val="00816035"/>
    <w:rsid w:val="008206D7"/>
    <w:rsid w:val="00825C0A"/>
    <w:rsid w:val="00825CC3"/>
    <w:rsid w:val="00827AED"/>
    <w:rsid w:val="00827F0F"/>
    <w:rsid w:val="00833012"/>
    <w:rsid w:val="00833333"/>
    <w:rsid w:val="00834E0D"/>
    <w:rsid w:val="008361AC"/>
    <w:rsid w:val="00840FEF"/>
    <w:rsid w:val="00843406"/>
    <w:rsid w:val="00845C79"/>
    <w:rsid w:val="008514D0"/>
    <w:rsid w:val="0085247D"/>
    <w:rsid w:val="00853D12"/>
    <w:rsid w:val="00857150"/>
    <w:rsid w:val="008606E4"/>
    <w:rsid w:val="00863377"/>
    <w:rsid w:val="008641E8"/>
    <w:rsid w:val="00864B8C"/>
    <w:rsid w:val="00865B8D"/>
    <w:rsid w:val="00865BEC"/>
    <w:rsid w:val="0087343D"/>
    <w:rsid w:val="00873B56"/>
    <w:rsid w:val="00874559"/>
    <w:rsid w:val="008768A7"/>
    <w:rsid w:val="0087745F"/>
    <w:rsid w:val="00882AC2"/>
    <w:rsid w:val="00887926"/>
    <w:rsid w:val="00891EED"/>
    <w:rsid w:val="00892B74"/>
    <w:rsid w:val="008A144A"/>
    <w:rsid w:val="008A35AB"/>
    <w:rsid w:val="008A39A4"/>
    <w:rsid w:val="008A7870"/>
    <w:rsid w:val="008B0B9F"/>
    <w:rsid w:val="008B2D88"/>
    <w:rsid w:val="008B33EA"/>
    <w:rsid w:val="008B50EC"/>
    <w:rsid w:val="008B5A5E"/>
    <w:rsid w:val="008B65C8"/>
    <w:rsid w:val="008C4E1E"/>
    <w:rsid w:val="008C59B0"/>
    <w:rsid w:val="008C7E1D"/>
    <w:rsid w:val="008D07A1"/>
    <w:rsid w:val="008D1936"/>
    <w:rsid w:val="008D2D19"/>
    <w:rsid w:val="008D4810"/>
    <w:rsid w:val="008E157B"/>
    <w:rsid w:val="008E23EF"/>
    <w:rsid w:val="008E2B7F"/>
    <w:rsid w:val="008E3198"/>
    <w:rsid w:val="008E5669"/>
    <w:rsid w:val="008E5FC9"/>
    <w:rsid w:val="008E7410"/>
    <w:rsid w:val="008F1D4B"/>
    <w:rsid w:val="009078AB"/>
    <w:rsid w:val="00910FD7"/>
    <w:rsid w:val="00911813"/>
    <w:rsid w:val="00911CF5"/>
    <w:rsid w:val="00913B55"/>
    <w:rsid w:val="00914337"/>
    <w:rsid w:val="0091468D"/>
    <w:rsid w:val="00915497"/>
    <w:rsid w:val="00932878"/>
    <w:rsid w:val="00935D02"/>
    <w:rsid w:val="009375B9"/>
    <w:rsid w:val="0094357A"/>
    <w:rsid w:val="00944265"/>
    <w:rsid w:val="00946A2D"/>
    <w:rsid w:val="00953FEB"/>
    <w:rsid w:val="00956251"/>
    <w:rsid w:val="00957A3B"/>
    <w:rsid w:val="00967635"/>
    <w:rsid w:val="009723DB"/>
    <w:rsid w:val="0097535F"/>
    <w:rsid w:val="00982AD2"/>
    <w:rsid w:val="00983360"/>
    <w:rsid w:val="0098643E"/>
    <w:rsid w:val="00987332"/>
    <w:rsid w:val="0098784C"/>
    <w:rsid w:val="00987DBB"/>
    <w:rsid w:val="009952C9"/>
    <w:rsid w:val="00996DB1"/>
    <w:rsid w:val="00997C3F"/>
    <w:rsid w:val="009A4D07"/>
    <w:rsid w:val="009A558D"/>
    <w:rsid w:val="009B0275"/>
    <w:rsid w:val="009B5382"/>
    <w:rsid w:val="009C4DC6"/>
    <w:rsid w:val="009C646C"/>
    <w:rsid w:val="009D76DD"/>
    <w:rsid w:val="009E1696"/>
    <w:rsid w:val="009E221A"/>
    <w:rsid w:val="009E266F"/>
    <w:rsid w:val="009E3094"/>
    <w:rsid w:val="009E3FFC"/>
    <w:rsid w:val="009E6176"/>
    <w:rsid w:val="009E6AE6"/>
    <w:rsid w:val="009F4753"/>
    <w:rsid w:val="00A0156B"/>
    <w:rsid w:val="00A01F01"/>
    <w:rsid w:val="00A02A93"/>
    <w:rsid w:val="00A040AA"/>
    <w:rsid w:val="00A22870"/>
    <w:rsid w:val="00A25D95"/>
    <w:rsid w:val="00A270C8"/>
    <w:rsid w:val="00A302FE"/>
    <w:rsid w:val="00A31DC2"/>
    <w:rsid w:val="00A341CF"/>
    <w:rsid w:val="00A403BF"/>
    <w:rsid w:val="00A40D21"/>
    <w:rsid w:val="00A44C26"/>
    <w:rsid w:val="00A44DC1"/>
    <w:rsid w:val="00A4639C"/>
    <w:rsid w:val="00A54BF3"/>
    <w:rsid w:val="00A55472"/>
    <w:rsid w:val="00A56D77"/>
    <w:rsid w:val="00A60AC5"/>
    <w:rsid w:val="00A72E9B"/>
    <w:rsid w:val="00A75807"/>
    <w:rsid w:val="00A81861"/>
    <w:rsid w:val="00A821E7"/>
    <w:rsid w:val="00A84DC7"/>
    <w:rsid w:val="00A87688"/>
    <w:rsid w:val="00A92E19"/>
    <w:rsid w:val="00AA18B3"/>
    <w:rsid w:val="00AA3516"/>
    <w:rsid w:val="00AB09DB"/>
    <w:rsid w:val="00AB40AC"/>
    <w:rsid w:val="00AB675E"/>
    <w:rsid w:val="00AB7B78"/>
    <w:rsid w:val="00AC1005"/>
    <w:rsid w:val="00AC2663"/>
    <w:rsid w:val="00AD0E47"/>
    <w:rsid w:val="00AD31D4"/>
    <w:rsid w:val="00AD441A"/>
    <w:rsid w:val="00AD5B4A"/>
    <w:rsid w:val="00AE1292"/>
    <w:rsid w:val="00AE22C5"/>
    <w:rsid w:val="00AE6DEB"/>
    <w:rsid w:val="00AE73E9"/>
    <w:rsid w:val="00AF1DAF"/>
    <w:rsid w:val="00AF1E19"/>
    <w:rsid w:val="00AF63F5"/>
    <w:rsid w:val="00AF6967"/>
    <w:rsid w:val="00B070EA"/>
    <w:rsid w:val="00B13E23"/>
    <w:rsid w:val="00B149D7"/>
    <w:rsid w:val="00B21C0A"/>
    <w:rsid w:val="00B231B3"/>
    <w:rsid w:val="00B27985"/>
    <w:rsid w:val="00B3399C"/>
    <w:rsid w:val="00B35477"/>
    <w:rsid w:val="00B36955"/>
    <w:rsid w:val="00B36BA2"/>
    <w:rsid w:val="00B37CA5"/>
    <w:rsid w:val="00B41151"/>
    <w:rsid w:val="00B468D1"/>
    <w:rsid w:val="00B46E7F"/>
    <w:rsid w:val="00B5231B"/>
    <w:rsid w:val="00B52A53"/>
    <w:rsid w:val="00B52A63"/>
    <w:rsid w:val="00B62E61"/>
    <w:rsid w:val="00B644C1"/>
    <w:rsid w:val="00B650BF"/>
    <w:rsid w:val="00B71B05"/>
    <w:rsid w:val="00B750CD"/>
    <w:rsid w:val="00B763B6"/>
    <w:rsid w:val="00B773C6"/>
    <w:rsid w:val="00B77DE2"/>
    <w:rsid w:val="00B820CA"/>
    <w:rsid w:val="00B83035"/>
    <w:rsid w:val="00B8466F"/>
    <w:rsid w:val="00B866D7"/>
    <w:rsid w:val="00B90012"/>
    <w:rsid w:val="00B93520"/>
    <w:rsid w:val="00BA7452"/>
    <w:rsid w:val="00BB3410"/>
    <w:rsid w:val="00BB66B4"/>
    <w:rsid w:val="00BB6777"/>
    <w:rsid w:val="00BC12FA"/>
    <w:rsid w:val="00BC4557"/>
    <w:rsid w:val="00BC61ED"/>
    <w:rsid w:val="00BC7936"/>
    <w:rsid w:val="00BD04D3"/>
    <w:rsid w:val="00BD053A"/>
    <w:rsid w:val="00BD3016"/>
    <w:rsid w:val="00BD3653"/>
    <w:rsid w:val="00BD64C2"/>
    <w:rsid w:val="00BD7D22"/>
    <w:rsid w:val="00BD7F24"/>
    <w:rsid w:val="00BE7841"/>
    <w:rsid w:val="00BF4F15"/>
    <w:rsid w:val="00C0585E"/>
    <w:rsid w:val="00C06DD3"/>
    <w:rsid w:val="00C10687"/>
    <w:rsid w:val="00C16BD3"/>
    <w:rsid w:val="00C24886"/>
    <w:rsid w:val="00C34499"/>
    <w:rsid w:val="00C37C3D"/>
    <w:rsid w:val="00C40D4B"/>
    <w:rsid w:val="00C4501E"/>
    <w:rsid w:val="00C46897"/>
    <w:rsid w:val="00C51BE1"/>
    <w:rsid w:val="00C53988"/>
    <w:rsid w:val="00C54B70"/>
    <w:rsid w:val="00C642F9"/>
    <w:rsid w:val="00C64B76"/>
    <w:rsid w:val="00C66771"/>
    <w:rsid w:val="00C70132"/>
    <w:rsid w:val="00C715F7"/>
    <w:rsid w:val="00C74039"/>
    <w:rsid w:val="00C8231A"/>
    <w:rsid w:val="00C83058"/>
    <w:rsid w:val="00C863A9"/>
    <w:rsid w:val="00C91EF0"/>
    <w:rsid w:val="00C92526"/>
    <w:rsid w:val="00C940FA"/>
    <w:rsid w:val="00CA08B4"/>
    <w:rsid w:val="00CA09C5"/>
    <w:rsid w:val="00CA59F2"/>
    <w:rsid w:val="00CB352F"/>
    <w:rsid w:val="00CB7991"/>
    <w:rsid w:val="00CC0917"/>
    <w:rsid w:val="00CC281F"/>
    <w:rsid w:val="00CC2D25"/>
    <w:rsid w:val="00CC3EBD"/>
    <w:rsid w:val="00CD6CB1"/>
    <w:rsid w:val="00CD76DE"/>
    <w:rsid w:val="00CD775A"/>
    <w:rsid w:val="00CE11DA"/>
    <w:rsid w:val="00CE51B3"/>
    <w:rsid w:val="00CF01C4"/>
    <w:rsid w:val="00CF27F8"/>
    <w:rsid w:val="00CF604B"/>
    <w:rsid w:val="00CF6BC0"/>
    <w:rsid w:val="00D11B37"/>
    <w:rsid w:val="00D20091"/>
    <w:rsid w:val="00D2072B"/>
    <w:rsid w:val="00D243C6"/>
    <w:rsid w:val="00D34C90"/>
    <w:rsid w:val="00D45BC3"/>
    <w:rsid w:val="00D54C81"/>
    <w:rsid w:val="00D60A70"/>
    <w:rsid w:val="00D6391C"/>
    <w:rsid w:val="00D6392C"/>
    <w:rsid w:val="00D64B1C"/>
    <w:rsid w:val="00D64CDA"/>
    <w:rsid w:val="00D7145E"/>
    <w:rsid w:val="00D75885"/>
    <w:rsid w:val="00D77C65"/>
    <w:rsid w:val="00D85E37"/>
    <w:rsid w:val="00D86F75"/>
    <w:rsid w:val="00D9102D"/>
    <w:rsid w:val="00DA1876"/>
    <w:rsid w:val="00DA2FD9"/>
    <w:rsid w:val="00DB7234"/>
    <w:rsid w:val="00DC6EA6"/>
    <w:rsid w:val="00DC787D"/>
    <w:rsid w:val="00DC793A"/>
    <w:rsid w:val="00DD234A"/>
    <w:rsid w:val="00DD421C"/>
    <w:rsid w:val="00DE0E8C"/>
    <w:rsid w:val="00DE165C"/>
    <w:rsid w:val="00DE189D"/>
    <w:rsid w:val="00DF0863"/>
    <w:rsid w:val="00DF2D3D"/>
    <w:rsid w:val="00E03616"/>
    <w:rsid w:val="00E04685"/>
    <w:rsid w:val="00E051AB"/>
    <w:rsid w:val="00E111CA"/>
    <w:rsid w:val="00E135CE"/>
    <w:rsid w:val="00E1544A"/>
    <w:rsid w:val="00E202B4"/>
    <w:rsid w:val="00E22C94"/>
    <w:rsid w:val="00E2340D"/>
    <w:rsid w:val="00E2476D"/>
    <w:rsid w:val="00E2775D"/>
    <w:rsid w:val="00E3066E"/>
    <w:rsid w:val="00E35527"/>
    <w:rsid w:val="00E43C17"/>
    <w:rsid w:val="00E46155"/>
    <w:rsid w:val="00E4619A"/>
    <w:rsid w:val="00E5393A"/>
    <w:rsid w:val="00E6203D"/>
    <w:rsid w:val="00E675AF"/>
    <w:rsid w:val="00E743D9"/>
    <w:rsid w:val="00E74758"/>
    <w:rsid w:val="00E8152A"/>
    <w:rsid w:val="00E86796"/>
    <w:rsid w:val="00E8794D"/>
    <w:rsid w:val="00E87C05"/>
    <w:rsid w:val="00E9063B"/>
    <w:rsid w:val="00E91240"/>
    <w:rsid w:val="00E9527D"/>
    <w:rsid w:val="00E964A3"/>
    <w:rsid w:val="00EA52C6"/>
    <w:rsid w:val="00EB4ABA"/>
    <w:rsid w:val="00EC165F"/>
    <w:rsid w:val="00EC3FF7"/>
    <w:rsid w:val="00EC6479"/>
    <w:rsid w:val="00ED0557"/>
    <w:rsid w:val="00ED4062"/>
    <w:rsid w:val="00ED73C8"/>
    <w:rsid w:val="00EE1EFE"/>
    <w:rsid w:val="00EE6DF6"/>
    <w:rsid w:val="00EF2755"/>
    <w:rsid w:val="00EF45A0"/>
    <w:rsid w:val="00F046EA"/>
    <w:rsid w:val="00F071C5"/>
    <w:rsid w:val="00F1068C"/>
    <w:rsid w:val="00F10E52"/>
    <w:rsid w:val="00F12F5A"/>
    <w:rsid w:val="00F14A78"/>
    <w:rsid w:val="00F219C2"/>
    <w:rsid w:val="00F2251D"/>
    <w:rsid w:val="00F3664F"/>
    <w:rsid w:val="00F37EF8"/>
    <w:rsid w:val="00F467B4"/>
    <w:rsid w:val="00F46D34"/>
    <w:rsid w:val="00F47315"/>
    <w:rsid w:val="00F5074E"/>
    <w:rsid w:val="00F529D7"/>
    <w:rsid w:val="00F52FAF"/>
    <w:rsid w:val="00F531E8"/>
    <w:rsid w:val="00F54FAC"/>
    <w:rsid w:val="00F607AB"/>
    <w:rsid w:val="00F615AE"/>
    <w:rsid w:val="00F627B5"/>
    <w:rsid w:val="00F6283B"/>
    <w:rsid w:val="00F66DE3"/>
    <w:rsid w:val="00F72441"/>
    <w:rsid w:val="00F75323"/>
    <w:rsid w:val="00F83B26"/>
    <w:rsid w:val="00F850F5"/>
    <w:rsid w:val="00F8526E"/>
    <w:rsid w:val="00F85DF0"/>
    <w:rsid w:val="00F87810"/>
    <w:rsid w:val="00F90B40"/>
    <w:rsid w:val="00F9302B"/>
    <w:rsid w:val="00F97C79"/>
    <w:rsid w:val="00FA0270"/>
    <w:rsid w:val="00FA1524"/>
    <w:rsid w:val="00FA2173"/>
    <w:rsid w:val="00FA346B"/>
    <w:rsid w:val="00FB0C4C"/>
    <w:rsid w:val="00FB159F"/>
    <w:rsid w:val="00FB7AC1"/>
    <w:rsid w:val="00FC036B"/>
    <w:rsid w:val="00FC279F"/>
    <w:rsid w:val="00FC5514"/>
    <w:rsid w:val="00FC5802"/>
    <w:rsid w:val="00FD40BC"/>
    <w:rsid w:val="00FD4F8D"/>
    <w:rsid w:val="00FD5A5B"/>
    <w:rsid w:val="00FE0941"/>
    <w:rsid w:val="00FE280B"/>
    <w:rsid w:val="00FE731C"/>
    <w:rsid w:val="00FF100D"/>
    <w:rsid w:val="00FF2A76"/>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2"/>
    </w:rPr>
  </w:style>
  <w:style w:type="paragraph" w:styleId="Heading1">
    <w:name w:val="heading 1"/>
    <w:basedOn w:val="Normal"/>
    <w:next w:val="Normal"/>
    <w:link w:val="Heading1Char"/>
    <w:uiPriority w:val="9"/>
    <w:qFormat/>
    <w:rsid w:val="00634643"/>
    <w:pPr>
      <w:keepNext/>
      <w:keepLines/>
      <w:spacing w:before="240" w:after="0"/>
      <w:outlineLvl w:val="0"/>
    </w:pPr>
    <w:rPr>
      <w:rFonts w:ascii="Calibri Light" w:eastAsia="Yu Gothic Light" w:hAnsi="Calibri Light"/>
      <w:color w:val="2E74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777"/>
    <w:pPr>
      <w:ind w:left="720"/>
      <w:contextualSpacing/>
    </w:pPr>
  </w:style>
  <w:style w:type="character" w:styleId="Hyperlink">
    <w:name w:val="Hyperlink"/>
    <w:uiPriority w:val="99"/>
    <w:unhideWhenUsed/>
    <w:rsid w:val="0014567B"/>
    <w:rPr>
      <w:color w:val="0563C1"/>
      <w:u w:val="single"/>
    </w:rPr>
  </w:style>
  <w:style w:type="paragraph" w:styleId="BalloonText">
    <w:name w:val="Balloon Text"/>
    <w:basedOn w:val="Normal"/>
    <w:link w:val="BalloonTextChar"/>
    <w:uiPriority w:val="99"/>
    <w:semiHidden/>
    <w:unhideWhenUsed/>
    <w:rsid w:val="008D07A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D07A1"/>
    <w:rPr>
      <w:rFonts w:ascii="Lucida Grande" w:hAnsi="Lucida Grande" w:cs="Lucida Grande"/>
      <w:sz w:val="18"/>
      <w:szCs w:val="18"/>
    </w:rPr>
  </w:style>
  <w:style w:type="paragraph" w:styleId="FootnoteText">
    <w:name w:val="footnote text"/>
    <w:aliases w:val="FT"/>
    <w:basedOn w:val="Normal"/>
    <w:link w:val="FootnoteTextChar"/>
    <w:uiPriority w:val="99"/>
    <w:rsid w:val="00B21C0A"/>
    <w:pPr>
      <w:spacing w:after="0" w:line="240" w:lineRule="auto"/>
    </w:pPr>
    <w:rPr>
      <w:rFonts w:eastAsia="Times New Roman"/>
      <w:sz w:val="20"/>
      <w:szCs w:val="20"/>
    </w:rPr>
  </w:style>
  <w:style w:type="character" w:customStyle="1" w:styleId="FootnoteTextChar">
    <w:name w:val="Footnote Text Char"/>
    <w:aliases w:val="FT Char"/>
    <w:link w:val="FootnoteText"/>
    <w:uiPriority w:val="99"/>
    <w:rsid w:val="00B21C0A"/>
    <w:rPr>
      <w:rFonts w:eastAsia="Times New Roman" w:cs="Times New Roman"/>
      <w:sz w:val="20"/>
      <w:szCs w:val="20"/>
    </w:rPr>
  </w:style>
  <w:style w:type="character" w:styleId="FootnoteReference">
    <w:name w:val="footnote reference"/>
    <w:uiPriority w:val="99"/>
    <w:rsid w:val="00B21C0A"/>
    <w:rPr>
      <w:vertAlign w:val="superscript"/>
    </w:rPr>
  </w:style>
  <w:style w:type="paragraph" w:styleId="BodyText">
    <w:name w:val="Body Text"/>
    <w:basedOn w:val="Normal"/>
    <w:link w:val="BodyTextChar"/>
    <w:rsid w:val="00B21C0A"/>
    <w:pPr>
      <w:spacing w:after="0" w:line="480" w:lineRule="auto"/>
      <w:jc w:val="both"/>
    </w:pPr>
    <w:rPr>
      <w:rFonts w:eastAsia="Times New Roman"/>
      <w:szCs w:val="24"/>
    </w:rPr>
  </w:style>
  <w:style w:type="character" w:customStyle="1" w:styleId="BodyTextChar">
    <w:name w:val="Body Text Char"/>
    <w:link w:val="BodyText"/>
    <w:rsid w:val="00B21C0A"/>
    <w:rPr>
      <w:rFonts w:eastAsia="Times New Roman" w:cs="Times New Roman"/>
      <w:szCs w:val="24"/>
    </w:rPr>
  </w:style>
  <w:style w:type="paragraph" w:styleId="NormalWeb">
    <w:name w:val="Normal (Web)"/>
    <w:basedOn w:val="Normal"/>
    <w:uiPriority w:val="99"/>
    <w:unhideWhenUsed/>
    <w:rsid w:val="00B21C0A"/>
    <w:pPr>
      <w:spacing w:before="100" w:beforeAutospacing="1" w:after="100" w:afterAutospacing="1" w:line="240" w:lineRule="auto"/>
    </w:pPr>
    <w:rPr>
      <w:rFonts w:eastAsia="Times New Roman"/>
      <w:szCs w:val="24"/>
    </w:rPr>
  </w:style>
  <w:style w:type="character" w:styleId="FollowedHyperlink">
    <w:name w:val="FollowedHyperlink"/>
    <w:uiPriority w:val="99"/>
    <w:semiHidden/>
    <w:unhideWhenUsed/>
    <w:rsid w:val="00675790"/>
    <w:rPr>
      <w:color w:val="954F72"/>
      <w:u w:val="single"/>
    </w:rPr>
  </w:style>
  <w:style w:type="paragraph" w:styleId="Header">
    <w:name w:val="header"/>
    <w:basedOn w:val="Normal"/>
    <w:link w:val="HeaderChar"/>
    <w:uiPriority w:val="99"/>
    <w:unhideWhenUsed/>
    <w:rsid w:val="00A3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1CF"/>
  </w:style>
  <w:style w:type="paragraph" w:styleId="Footer">
    <w:name w:val="footer"/>
    <w:basedOn w:val="Normal"/>
    <w:link w:val="FooterChar"/>
    <w:uiPriority w:val="99"/>
    <w:unhideWhenUsed/>
    <w:rsid w:val="00A3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1CF"/>
  </w:style>
  <w:style w:type="character" w:customStyle="1" w:styleId="Heading1Char">
    <w:name w:val="Heading 1 Char"/>
    <w:link w:val="Heading1"/>
    <w:uiPriority w:val="9"/>
    <w:rsid w:val="00634643"/>
    <w:rPr>
      <w:rFonts w:ascii="Calibri Light" w:eastAsia="Yu Gothic Light" w:hAnsi="Calibri Light" w:cs="Times New Roman"/>
      <w:color w:val="2E74B5"/>
      <w:sz w:val="32"/>
      <w:szCs w:val="32"/>
    </w:rPr>
  </w:style>
  <w:style w:type="character" w:styleId="LineNumber">
    <w:name w:val="line number"/>
    <w:uiPriority w:val="99"/>
    <w:semiHidden/>
    <w:unhideWhenUsed/>
    <w:rsid w:val="00DA2FD9"/>
  </w:style>
  <w:style w:type="character" w:customStyle="1" w:styleId="UnresolvedMention">
    <w:name w:val="Unresolved Mention"/>
    <w:uiPriority w:val="99"/>
    <w:semiHidden/>
    <w:unhideWhenUsed/>
    <w:rsid w:val="009952C9"/>
    <w:rPr>
      <w:color w:val="605E5C"/>
      <w:shd w:val="clear" w:color="auto" w:fill="E1DFDD"/>
    </w:rPr>
  </w:style>
  <w:style w:type="character" w:styleId="CommentReference">
    <w:name w:val="annotation reference"/>
    <w:uiPriority w:val="99"/>
    <w:semiHidden/>
    <w:unhideWhenUsed/>
    <w:rsid w:val="00303805"/>
    <w:rPr>
      <w:sz w:val="16"/>
      <w:szCs w:val="16"/>
    </w:rPr>
  </w:style>
  <w:style w:type="paragraph" w:styleId="CommentText">
    <w:name w:val="annotation text"/>
    <w:basedOn w:val="Normal"/>
    <w:link w:val="CommentTextChar"/>
    <w:uiPriority w:val="99"/>
    <w:semiHidden/>
    <w:unhideWhenUsed/>
    <w:rsid w:val="00303805"/>
    <w:rPr>
      <w:sz w:val="20"/>
      <w:szCs w:val="20"/>
    </w:rPr>
  </w:style>
  <w:style w:type="character" w:customStyle="1" w:styleId="CommentTextChar">
    <w:name w:val="Comment Text Char"/>
    <w:basedOn w:val="DefaultParagraphFont"/>
    <w:link w:val="CommentText"/>
    <w:uiPriority w:val="99"/>
    <w:semiHidden/>
    <w:rsid w:val="00303805"/>
  </w:style>
  <w:style w:type="paragraph" w:styleId="CommentSubject">
    <w:name w:val="annotation subject"/>
    <w:basedOn w:val="CommentText"/>
    <w:next w:val="CommentText"/>
    <w:link w:val="CommentSubjectChar"/>
    <w:uiPriority w:val="99"/>
    <w:semiHidden/>
    <w:unhideWhenUsed/>
    <w:rsid w:val="00303805"/>
    <w:rPr>
      <w:b/>
      <w:bCs/>
    </w:rPr>
  </w:style>
  <w:style w:type="character" w:customStyle="1" w:styleId="CommentSubjectChar">
    <w:name w:val="Comment Subject Char"/>
    <w:link w:val="CommentSubject"/>
    <w:uiPriority w:val="99"/>
    <w:semiHidden/>
    <w:rsid w:val="00303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6951">
      <w:bodyDiv w:val="1"/>
      <w:marLeft w:val="0"/>
      <w:marRight w:val="0"/>
      <w:marTop w:val="0"/>
      <w:marBottom w:val="0"/>
      <w:divBdr>
        <w:top w:val="none" w:sz="0" w:space="0" w:color="auto"/>
        <w:left w:val="none" w:sz="0" w:space="0" w:color="auto"/>
        <w:bottom w:val="none" w:sz="0" w:space="0" w:color="auto"/>
        <w:right w:val="none" w:sz="0" w:space="0" w:color="auto"/>
      </w:divBdr>
      <w:divsChild>
        <w:div w:id="830172682">
          <w:marLeft w:val="0"/>
          <w:marRight w:val="0"/>
          <w:marTop w:val="0"/>
          <w:marBottom w:val="0"/>
          <w:divBdr>
            <w:top w:val="none" w:sz="0" w:space="0" w:color="auto"/>
            <w:left w:val="none" w:sz="0" w:space="0" w:color="auto"/>
            <w:bottom w:val="none" w:sz="0" w:space="0" w:color="auto"/>
            <w:right w:val="none" w:sz="0" w:space="0" w:color="auto"/>
          </w:divBdr>
          <w:divsChild>
            <w:div w:id="745107565">
              <w:marLeft w:val="0"/>
              <w:marRight w:val="0"/>
              <w:marTop w:val="0"/>
              <w:marBottom w:val="0"/>
              <w:divBdr>
                <w:top w:val="none" w:sz="0" w:space="0" w:color="C0C0C0"/>
                <w:left w:val="none" w:sz="0" w:space="0" w:color="C0C0C0"/>
                <w:bottom w:val="none" w:sz="0" w:space="0" w:color="C0C0C0"/>
                <w:right w:val="none" w:sz="0" w:space="0" w:color="C0C0C0"/>
              </w:divBdr>
              <w:divsChild>
                <w:div w:id="1978871122">
                  <w:marLeft w:val="0"/>
                  <w:marRight w:val="0"/>
                  <w:marTop w:val="0"/>
                  <w:marBottom w:val="0"/>
                  <w:divBdr>
                    <w:top w:val="none" w:sz="0" w:space="0" w:color="auto"/>
                    <w:left w:val="none" w:sz="0" w:space="0" w:color="auto"/>
                    <w:bottom w:val="none" w:sz="0" w:space="0" w:color="auto"/>
                    <w:right w:val="none" w:sz="0" w:space="0" w:color="auto"/>
                  </w:divBdr>
                  <w:divsChild>
                    <w:div w:id="332490769">
                      <w:marLeft w:val="0"/>
                      <w:marRight w:val="0"/>
                      <w:marTop w:val="0"/>
                      <w:marBottom w:val="0"/>
                      <w:divBdr>
                        <w:top w:val="none" w:sz="0" w:space="0" w:color="auto"/>
                        <w:left w:val="none" w:sz="0" w:space="0" w:color="auto"/>
                        <w:bottom w:val="none" w:sz="0" w:space="0" w:color="auto"/>
                        <w:right w:val="none" w:sz="0" w:space="0" w:color="auto"/>
                      </w:divBdr>
                      <w:divsChild>
                        <w:div w:id="1302732065">
                          <w:marLeft w:val="150"/>
                          <w:marRight w:val="150"/>
                          <w:marTop w:val="150"/>
                          <w:marBottom w:val="150"/>
                          <w:divBdr>
                            <w:top w:val="none" w:sz="0" w:space="0" w:color="auto"/>
                            <w:left w:val="none" w:sz="0" w:space="0" w:color="auto"/>
                            <w:bottom w:val="none" w:sz="0" w:space="0" w:color="auto"/>
                            <w:right w:val="none" w:sz="0" w:space="0" w:color="auto"/>
                          </w:divBdr>
                          <w:divsChild>
                            <w:div w:id="1562058109">
                              <w:marLeft w:val="0"/>
                              <w:marRight w:val="0"/>
                              <w:marTop w:val="0"/>
                              <w:marBottom w:val="0"/>
                              <w:divBdr>
                                <w:top w:val="none" w:sz="0" w:space="0" w:color="auto"/>
                                <w:left w:val="none" w:sz="0" w:space="0" w:color="auto"/>
                                <w:bottom w:val="none" w:sz="0" w:space="0" w:color="auto"/>
                                <w:right w:val="none" w:sz="0" w:space="0" w:color="auto"/>
                              </w:divBdr>
                              <w:divsChild>
                                <w:div w:id="6196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30137">
      <w:bodyDiv w:val="1"/>
      <w:marLeft w:val="0"/>
      <w:marRight w:val="0"/>
      <w:marTop w:val="0"/>
      <w:marBottom w:val="0"/>
      <w:divBdr>
        <w:top w:val="none" w:sz="0" w:space="0" w:color="auto"/>
        <w:left w:val="none" w:sz="0" w:space="0" w:color="auto"/>
        <w:bottom w:val="none" w:sz="0" w:space="0" w:color="auto"/>
        <w:right w:val="none" w:sz="0" w:space="0" w:color="auto"/>
      </w:divBdr>
      <w:divsChild>
        <w:div w:id="492568799">
          <w:marLeft w:val="0"/>
          <w:marRight w:val="0"/>
          <w:marTop w:val="0"/>
          <w:marBottom w:val="0"/>
          <w:divBdr>
            <w:top w:val="none" w:sz="0" w:space="0" w:color="auto"/>
            <w:left w:val="none" w:sz="0" w:space="0" w:color="auto"/>
            <w:bottom w:val="none" w:sz="0" w:space="0" w:color="auto"/>
            <w:right w:val="none" w:sz="0" w:space="0" w:color="auto"/>
          </w:divBdr>
          <w:divsChild>
            <w:div w:id="1810977355">
              <w:marLeft w:val="0"/>
              <w:marRight w:val="0"/>
              <w:marTop w:val="0"/>
              <w:marBottom w:val="0"/>
              <w:divBdr>
                <w:top w:val="none" w:sz="0" w:space="0" w:color="C0C0C0"/>
                <w:left w:val="none" w:sz="0" w:space="0" w:color="C0C0C0"/>
                <w:bottom w:val="none" w:sz="0" w:space="0" w:color="C0C0C0"/>
                <w:right w:val="none" w:sz="0" w:space="0" w:color="C0C0C0"/>
              </w:divBdr>
              <w:divsChild>
                <w:div w:id="1423184470">
                  <w:marLeft w:val="0"/>
                  <w:marRight w:val="0"/>
                  <w:marTop w:val="0"/>
                  <w:marBottom w:val="0"/>
                  <w:divBdr>
                    <w:top w:val="none" w:sz="0" w:space="0" w:color="auto"/>
                    <w:left w:val="none" w:sz="0" w:space="0" w:color="auto"/>
                    <w:bottom w:val="none" w:sz="0" w:space="0" w:color="auto"/>
                    <w:right w:val="none" w:sz="0" w:space="0" w:color="auto"/>
                  </w:divBdr>
                  <w:divsChild>
                    <w:div w:id="1125777490">
                      <w:marLeft w:val="0"/>
                      <w:marRight w:val="0"/>
                      <w:marTop w:val="0"/>
                      <w:marBottom w:val="0"/>
                      <w:divBdr>
                        <w:top w:val="none" w:sz="0" w:space="0" w:color="auto"/>
                        <w:left w:val="none" w:sz="0" w:space="0" w:color="auto"/>
                        <w:bottom w:val="none" w:sz="0" w:space="0" w:color="auto"/>
                        <w:right w:val="none" w:sz="0" w:space="0" w:color="auto"/>
                      </w:divBdr>
                      <w:divsChild>
                        <w:div w:id="1271163162">
                          <w:marLeft w:val="150"/>
                          <w:marRight w:val="150"/>
                          <w:marTop w:val="150"/>
                          <w:marBottom w:val="150"/>
                          <w:divBdr>
                            <w:top w:val="none" w:sz="0" w:space="0" w:color="auto"/>
                            <w:left w:val="none" w:sz="0" w:space="0" w:color="auto"/>
                            <w:bottom w:val="none" w:sz="0" w:space="0" w:color="auto"/>
                            <w:right w:val="none" w:sz="0" w:space="0" w:color="auto"/>
                          </w:divBdr>
                          <w:divsChild>
                            <w:div w:id="1529904556">
                              <w:marLeft w:val="0"/>
                              <w:marRight w:val="0"/>
                              <w:marTop w:val="0"/>
                              <w:marBottom w:val="0"/>
                              <w:divBdr>
                                <w:top w:val="none" w:sz="0" w:space="0" w:color="auto"/>
                                <w:left w:val="none" w:sz="0" w:space="0" w:color="auto"/>
                                <w:bottom w:val="none" w:sz="0" w:space="0" w:color="auto"/>
                                <w:right w:val="none" w:sz="0" w:space="0" w:color="auto"/>
                              </w:divBdr>
                              <w:divsChild>
                                <w:div w:id="19309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736728">
      <w:bodyDiv w:val="1"/>
      <w:marLeft w:val="0"/>
      <w:marRight w:val="0"/>
      <w:marTop w:val="0"/>
      <w:marBottom w:val="0"/>
      <w:divBdr>
        <w:top w:val="none" w:sz="0" w:space="0" w:color="auto"/>
        <w:left w:val="none" w:sz="0" w:space="0" w:color="auto"/>
        <w:bottom w:val="none" w:sz="0" w:space="0" w:color="auto"/>
        <w:right w:val="none" w:sz="0" w:space="0" w:color="auto"/>
      </w:divBdr>
    </w:div>
    <w:div w:id="937829681">
      <w:bodyDiv w:val="1"/>
      <w:marLeft w:val="0"/>
      <w:marRight w:val="0"/>
      <w:marTop w:val="0"/>
      <w:marBottom w:val="0"/>
      <w:divBdr>
        <w:top w:val="none" w:sz="0" w:space="0" w:color="auto"/>
        <w:left w:val="none" w:sz="0" w:space="0" w:color="auto"/>
        <w:bottom w:val="none" w:sz="0" w:space="0" w:color="auto"/>
        <w:right w:val="none" w:sz="0" w:space="0" w:color="auto"/>
      </w:divBdr>
    </w:div>
    <w:div w:id="940187776">
      <w:bodyDiv w:val="1"/>
      <w:marLeft w:val="0"/>
      <w:marRight w:val="0"/>
      <w:marTop w:val="0"/>
      <w:marBottom w:val="0"/>
      <w:divBdr>
        <w:top w:val="none" w:sz="0" w:space="0" w:color="auto"/>
        <w:left w:val="none" w:sz="0" w:space="0" w:color="auto"/>
        <w:bottom w:val="none" w:sz="0" w:space="0" w:color="auto"/>
        <w:right w:val="none" w:sz="0" w:space="0" w:color="auto"/>
      </w:divBdr>
      <w:divsChild>
        <w:div w:id="1515874684">
          <w:marLeft w:val="0"/>
          <w:marRight w:val="0"/>
          <w:marTop w:val="0"/>
          <w:marBottom w:val="0"/>
          <w:divBdr>
            <w:top w:val="none" w:sz="0" w:space="0" w:color="auto"/>
            <w:left w:val="none" w:sz="0" w:space="0" w:color="auto"/>
            <w:bottom w:val="none" w:sz="0" w:space="0" w:color="auto"/>
            <w:right w:val="none" w:sz="0" w:space="0" w:color="auto"/>
          </w:divBdr>
          <w:divsChild>
            <w:div w:id="1610234619">
              <w:marLeft w:val="0"/>
              <w:marRight w:val="0"/>
              <w:marTop w:val="0"/>
              <w:marBottom w:val="0"/>
              <w:divBdr>
                <w:top w:val="none" w:sz="0" w:space="0" w:color="C0C0C0"/>
                <w:left w:val="none" w:sz="0" w:space="0" w:color="C0C0C0"/>
                <w:bottom w:val="none" w:sz="0" w:space="0" w:color="C0C0C0"/>
                <w:right w:val="none" w:sz="0" w:space="0" w:color="C0C0C0"/>
              </w:divBdr>
              <w:divsChild>
                <w:div w:id="515312033">
                  <w:marLeft w:val="0"/>
                  <w:marRight w:val="0"/>
                  <w:marTop w:val="0"/>
                  <w:marBottom w:val="0"/>
                  <w:divBdr>
                    <w:top w:val="none" w:sz="0" w:space="0" w:color="auto"/>
                    <w:left w:val="none" w:sz="0" w:space="0" w:color="auto"/>
                    <w:bottom w:val="none" w:sz="0" w:space="0" w:color="auto"/>
                    <w:right w:val="none" w:sz="0" w:space="0" w:color="auto"/>
                  </w:divBdr>
                  <w:divsChild>
                    <w:div w:id="1467576909">
                      <w:marLeft w:val="0"/>
                      <w:marRight w:val="0"/>
                      <w:marTop w:val="0"/>
                      <w:marBottom w:val="0"/>
                      <w:divBdr>
                        <w:top w:val="none" w:sz="0" w:space="0" w:color="auto"/>
                        <w:left w:val="none" w:sz="0" w:space="0" w:color="auto"/>
                        <w:bottom w:val="none" w:sz="0" w:space="0" w:color="auto"/>
                        <w:right w:val="none" w:sz="0" w:space="0" w:color="auto"/>
                      </w:divBdr>
                      <w:divsChild>
                        <w:div w:id="594443588">
                          <w:marLeft w:val="150"/>
                          <w:marRight w:val="150"/>
                          <w:marTop w:val="150"/>
                          <w:marBottom w:val="150"/>
                          <w:divBdr>
                            <w:top w:val="none" w:sz="0" w:space="0" w:color="auto"/>
                            <w:left w:val="none" w:sz="0" w:space="0" w:color="auto"/>
                            <w:bottom w:val="none" w:sz="0" w:space="0" w:color="auto"/>
                            <w:right w:val="none" w:sz="0" w:space="0" w:color="auto"/>
                          </w:divBdr>
                          <w:divsChild>
                            <w:div w:id="183713033">
                              <w:marLeft w:val="0"/>
                              <w:marRight w:val="0"/>
                              <w:marTop w:val="0"/>
                              <w:marBottom w:val="0"/>
                              <w:divBdr>
                                <w:top w:val="none" w:sz="0" w:space="0" w:color="auto"/>
                                <w:left w:val="none" w:sz="0" w:space="0" w:color="auto"/>
                                <w:bottom w:val="none" w:sz="0" w:space="0" w:color="auto"/>
                                <w:right w:val="none" w:sz="0" w:space="0" w:color="auto"/>
                              </w:divBdr>
                              <w:divsChild>
                                <w:div w:id="20837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258169">
      <w:bodyDiv w:val="1"/>
      <w:marLeft w:val="0"/>
      <w:marRight w:val="0"/>
      <w:marTop w:val="0"/>
      <w:marBottom w:val="0"/>
      <w:divBdr>
        <w:top w:val="none" w:sz="0" w:space="0" w:color="auto"/>
        <w:left w:val="none" w:sz="0" w:space="0" w:color="auto"/>
        <w:bottom w:val="none" w:sz="0" w:space="0" w:color="auto"/>
        <w:right w:val="none" w:sz="0" w:space="0" w:color="auto"/>
      </w:divBdr>
      <w:divsChild>
        <w:div w:id="1322464566">
          <w:marLeft w:val="0"/>
          <w:marRight w:val="0"/>
          <w:marTop w:val="0"/>
          <w:marBottom w:val="0"/>
          <w:divBdr>
            <w:top w:val="none" w:sz="0" w:space="0" w:color="auto"/>
            <w:left w:val="none" w:sz="0" w:space="0" w:color="auto"/>
            <w:bottom w:val="none" w:sz="0" w:space="0" w:color="auto"/>
            <w:right w:val="none" w:sz="0" w:space="0" w:color="auto"/>
          </w:divBdr>
          <w:divsChild>
            <w:div w:id="571739035">
              <w:marLeft w:val="0"/>
              <w:marRight w:val="0"/>
              <w:marTop w:val="0"/>
              <w:marBottom w:val="0"/>
              <w:divBdr>
                <w:top w:val="none" w:sz="0" w:space="0" w:color="C0C0C0"/>
                <w:left w:val="none" w:sz="0" w:space="0" w:color="C0C0C0"/>
                <w:bottom w:val="none" w:sz="0" w:space="0" w:color="C0C0C0"/>
                <w:right w:val="none" w:sz="0" w:space="0" w:color="C0C0C0"/>
              </w:divBdr>
              <w:divsChild>
                <w:div w:id="36048841">
                  <w:marLeft w:val="0"/>
                  <w:marRight w:val="0"/>
                  <w:marTop w:val="0"/>
                  <w:marBottom w:val="0"/>
                  <w:divBdr>
                    <w:top w:val="none" w:sz="0" w:space="0" w:color="auto"/>
                    <w:left w:val="none" w:sz="0" w:space="0" w:color="auto"/>
                    <w:bottom w:val="none" w:sz="0" w:space="0" w:color="auto"/>
                    <w:right w:val="none" w:sz="0" w:space="0" w:color="auto"/>
                  </w:divBdr>
                  <w:divsChild>
                    <w:div w:id="2139761847">
                      <w:marLeft w:val="0"/>
                      <w:marRight w:val="0"/>
                      <w:marTop w:val="0"/>
                      <w:marBottom w:val="0"/>
                      <w:divBdr>
                        <w:top w:val="none" w:sz="0" w:space="0" w:color="auto"/>
                        <w:left w:val="none" w:sz="0" w:space="0" w:color="auto"/>
                        <w:bottom w:val="none" w:sz="0" w:space="0" w:color="auto"/>
                        <w:right w:val="none" w:sz="0" w:space="0" w:color="auto"/>
                      </w:divBdr>
                      <w:divsChild>
                        <w:div w:id="417606055">
                          <w:marLeft w:val="150"/>
                          <w:marRight w:val="150"/>
                          <w:marTop w:val="150"/>
                          <w:marBottom w:val="150"/>
                          <w:divBdr>
                            <w:top w:val="none" w:sz="0" w:space="0" w:color="auto"/>
                            <w:left w:val="none" w:sz="0" w:space="0" w:color="auto"/>
                            <w:bottom w:val="none" w:sz="0" w:space="0" w:color="auto"/>
                            <w:right w:val="none" w:sz="0" w:space="0" w:color="auto"/>
                          </w:divBdr>
                          <w:divsChild>
                            <w:div w:id="873814520">
                              <w:marLeft w:val="0"/>
                              <w:marRight w:val="0"/>
                              <w:marTop w:val="0"/>
                              <w:marBottom w:val="0"/>
                              <w:divBdr>
                                <w:top w:val="none" w:sz="0" w:space="0" w:color="auto"/>
                                <w:left w:val="none" w:sz="0" w:space="0" w:color="auto"/>
                                <w:bottom w:val="none" w:sz="0" w:space="0" w:color="auto"/>
                                <w:right w:val="none" w:sz="0" w:space="0" w:color="auto"/>
                              </w:divBdr>
                              <w:divsChild>
                                <w:div w:id="17822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695068">
      <w:bodyDiv w:val="1"/>
      <w:marLeft w:val="0"/>
      <w:marRight w:val="0"/>
      <w:marTop w:val="0"/>
      <w:marBottom w:val="0"/>
      <w:divBdr>
        <w:top w:val="none" w:sz="0" w:space="0" w:color="auto"/>
        <w:left w:val="none" w:sz="0" w:space="0" w:color="auto"/>
        <w:bottom w:val="none" w:sz="0" w:space="0" w:color="auto"/>
        <w:right w:val="none" w:sz="0" w:space="0" w:color="auto"/>
      </w:divBdr>
    </w:div>
    <w:div w:id="1218861812">
      <w:bodyDiv w:val="1"/>
      <w:marLeft w:val="0"/>
      <w:marRight w:val="0"/>
      <w:marTop w:val="0"/>
      <w:marBottom w:val="0"/>
      <w:divBdr>
        <w:top w:val="none" w:sz="0" w:space="0" w:color="auto"/>
        <w:left w:val="none" w:sz="0" w:space="0" w:color="auto"/>
        <w:bottom w:val="none" w:sz="0" w:space="0" w:color="auto"/>
        <w:right w:val="none" w:sz="0" w:space="0" w:color="auto"/>
      </w:divBdr>
    </w:div>
    <w:div w:id="1382635861">
      <w:bodyDiv w:val="1"/>
      <w:marLeft w:val="0"/>
      <w:marRight w:val="0"/>
      <w:marTop w:val="0"/>
      <w:marBottom w:val="0"/>
      <w:divBdr>
        <w:top w:val="none" w:sz="0" w:space="0" w:color="auto"/>
        <w:left w:val="none" w:sz="0" w:space="0" w:color="auto"/>
        <w:bottom w:val="none" w:sz="0" w:space="0" w:color="auto"/>
        <w:right w:val="none" w:sz="0" w:space="0" w:color="auto"/>
      </w:divBdr>
      <w:divsChild>
        <w:div w:id="1368213158">
          <w:marLeft w:val="0"/>
          <w:marRight w:val="0"/>
          <w:marTop w:val="0"/>
          <w:marBottom w:val="0"/>
          <w:divBdr>
            <w:top w:val="none" w:sz="0" w:space="0" w:color="auto"/>
            <w:left w:val="none" w:sz="0" w:space="0" w:color="auto"/>
            <w:bottom w:val="none" w:sz="0" w:space="0" w:color="auto"/>
            <w:right w:val="none" w:sz="0" w:space="0" w:color="auto"/>
          </w:divBdr>
          <w:divsChild>
            <w:div w:id="1257789351">
              <w:marLeft w:val="0"/>
              <w:marRight w:val="0"/>
              <w:marTop w:val="0"/>
              <w:marBottom w:val="0"/>
              <w:divBdr>
                <w:top w:val="none" w:sz="0" w:space="0" w:color="C0C0C0"/>
                <w:left w:val="none" w:sz="0" w:space="0" w:color="C0C0C0"/>
                <w:bottom w:val="none" w:sz="0" w:space="0" w:color="C0C0C0"/>
                <w:right w:val="none" w:sz="0" w:space="0" w:color="C0C0C0"/>
              </w:divBdr>
              <w:divsChild>
                <w:div w:id="1455322175">
                  <w:marLeft w:val="0"/>
                  <w:marRight w:val="0"/>
                  <w:marTop w:val="0"/>
                  <w:marBottom w:val="0"/>
                  <w:divBdr>
                    <w:top w:val="none" w:sz="0" w:space="0" w:color="auto"/>
                    <w:left w:val="none" w:sz="0" w:space="0" w:color="auto"/>
                    <w:bottom w:val="none" w:sz="0" w:space="0" w:color="auto"/>
                    <w:right w:val="none" w:sz="0" w:space="0" w:color="auto"/>
                  </w:divBdr>
                  <w:divsChild>
                    <w:div w:id="1342582513">
                      <w:marLeft w:val="0"/>
                      <w:marRight w:val="0"/>
                      <w:marTop w:val="0"/>
                      <w:marBottom w:val="0"/>
                      <w:divBdr>
                        <w:top w:val="none" w:sz="0" w:space="0" w:color="auto"/>
                        <w:left w:val="none" w:sz="0" w:space="0" w:color="auto"/>
                        <w:bottom w:val="none" w:sz="0" w:space="0" w:color="auto"/>
                        <w:right w:val="none" w:sz="0" w:space="0" w:color="auto"/>
                      </w:divBdr>
                      <w:divsChild>
                        <w:div w:id="2006542639">
                          <w:marLeft w:val="150"/>
                          <w:marRight w:val="150"/>
                          <w:marTop w:val="150"/>
                          <w:marBottom w:val="150"/>
                          <w:divBdr>
                            <w:top w:val="none" w:sz="0" w:space="0" w:color="auto"/>
                            <w:left w:val="none" w:sz="0" w:space="0" w:color="auto"/>
                            <w:bottom w:val="none" w:sz="0" w:space="0" w:color="auto"/>
                            <w:right w:val="none" w:sz="0" w:space="0" w:color="auto"/>
                          </w:divBdr>
                          <w:divsChild>
                            <w:div w:id="889997510">
                              <w:marLeft w:val="0"/>
                              <w:marRight w:val="0"/>
                              <w:marTop w:val="0"/>
                              <w:marBottom w:val="0"/>
                              <w:divBdr>
                                <w:top w:val="none" w:sz="0" w:space="0" w:color="auto"/>
                                <w:left w:val="none" w:sz="0" w:space="0" w:color="auto"/>
                                <w:bottom w:val="none" w:sz="0" w:space="0" w:color="auto"/>
                                <w:right w:val="none" w:sz="0" w:space="0" w:color="auto"/>
                              </w:divBdr>
                              <w:divsChild>
                                <w:div w:id="20669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77336">
      <w:bodyDiv w:val="1"/>
      <w:marLeft w:val="0"/>
      <w:marRight w:val="0"/>
      <w:marTop w:val="0"/>
      <w:marBottom w:val="0"/>
      <w:divBdr>
        <w:top w:val="none" w:sz="0" w:space="0" w:color="auto"/>
        <w:left w:val="none" w:sz="0" w:space="0" w:color="auto"/>
        <w:bottom w:val="none" w:sz="0" w:space="0" w:color="auto"/>
        <w:right w:val="none" w:sz="0" w:space="0" w:color="auto"/>
      </w:divBdr>
    </w:div>
    <w:div w:id="1776822359">
      <w:bodyDiv w:val="1"/>
      <w:marLeft w:val="0"/>
      <w:marRight w:val="0"/>
      <w:marTop w:val="0"/>
      <w:marBottom w:val="0"/>
      <w:divBdr>
        <w:top w:val="none" w:sz="0" w:space="0" w:color="auto"/>
        <w:left w:val="none" w:sz="0" w:space="0" w:color="auto"/>
        <w:bottom w:val="none" w:sz="0" w:space="0" w:color="auto"/>
        <w:right w:val="none" w:sz="0" w:space="0" w:color="auto"/>
      </w:divBdr>
    </w:div>
    <w:div w:id="1866554675">
      <w:bodyDiv w:val="1"/>
      <w:marLeft w:val="0"/>
      <w:marRight w:val="0"/>
      <w:marTop w:val="0"/>
      <w:marBottom w:val="0"/>
      <w:divBdr>
        <w:top w:val="none" w:sz="0" w:space="0" w:color="auto"/>
        <w:left w:val="none" w:sz="0" w:space="0" w:color="auto"/>
        <w:bottom w:val="none" w:sz="0" w:space="0" w:color="auto"/>
        <w:right w:val="none" w:sz="0" w:space="0" w:color="auto"/>
      </w:divBdr>
      <w:divsChild>
        <w:div w:id="1561208907">
          <w:marLeft w:val="0"/>
          <w:marRight w:val="0"/>
          <w:marTop w:val="0"/>
          <w:marBottom w:val="0"/>
          <w:divBdr>
            <w:top w:val="none" w:sz="0" w:space="0" w:color="auto"/>
            <w:left w:val="none" w:sz="0" w:space="0" w:color="auto"/>
            <w:bottom w:val="none" w:sz="0" w:space="0" w:color="auto"/>
            <w:right w:val="none" w:sz="0" w:space="0" w:color="auto"/>
          </w:divBdr>
          <w:divsChild>
            <w:div w:id="1091927375">
              <w:marLeft w:val="0"/>
              <w:marRight w:val="0"/>
              <w:marTop w:val="0"/>
              <w:marBottom w:val="0"/>
              <w:divBdr>
                <w:top w:val="none" w:sz="0" w:space="0" w:color="C0C0C0"/>
                <w:left w:val="none" w:sz="0" w:space="0" w:color="C0C0C0"/>
                <w:bottom w:val="none" w:sz="0" w:space="0" w:color="C0C0C0"/>
                <w:right w:val="none" w:sz="0" w:space="0" w:color="C0C0C0"/>
              </w:divBdr>
              <w:divsChild>
                <w:div w:id="1732271569">
                  <w:marLeft w:val="0"/>
                  <w:marRight w:val="0"/>
                  <w:marTop w:val="0"/>
                  <w:marBottom w:val="0"/>
                  <w:divBdr>
                    <w:top w:val="none" w:sz="0" w:space="0" w:color="auto"/>
                    <w:left w:val="none" w:sz="0" w:space="0" w:color="auto"/>
                    <w:bottom w:val="none" w:sz="0" w:space="0" w:color="auto"/>
                    <w:right w:val="none" w:sz="0" w:space="0" w:color="auto"/>
                  </w:divBdr>
                  <w:divsChild>
                    <w:div w:id="1676878356">
                      <w:marLeft w:val="0"/>
                      <w:marRight w:val="0"/>
                      <w:marTop w:val="0"/>
                      <w:marBottom w:val="0"/>
                      <w:divBdr>
                        <w:top w:val="none" w:sz="0" w:space="0" w:color="auto"/>
                        <w:left w:val="none" w:sz="0" w:space="0" w:color="auto"/>
                        <w:bottom w:val="none" w:sz="0" w:space="0" w:color="auto"/>
                        <w:right w:val="none" w:sz="0" w:space="0" w:color="auto"/>
                      </w:divBdr>
                      <w:divsChild>
                        <w:div w:id="491681993">
                          <w:marLeft w:val="150"/>
                          <w:marRight w:val="150"/>
                          <w:marTop w:val="150"/>
                          <w:marBottom w:val="150"/>
                          <w:divBdr>
                            <w:top w:val="none" w:sz="0" w:space="0" w:color="auto"/>
                            <w:left w:val="none" w:sz="0" w:space="0" w:color="auto"/>
                            <w:bottom w:val="none" w:sz="0" w:space="0" w:color="auto"/>
                            <w:right w:val="none" w:sz="0" w:space="0" w:color="auto"/>
                          </w:divBdr>
                          <w:divsChild>
                            <w:div w:id="551843839">
                              <w:marLeft w:val="0"/>
                              <w:marRight w:val="0"/>
                              <w:marTop w:val="0"/>
                              <w:marBottom w:val="0"/>
                              <w:divBdr>
                                <w:top w:val="none" w:sz="0" w:space="0" w:color="auto"/>
                                <w:left w:val="none" w:sz="0" w:space="0" w:color="auto"/>
                                <w:bottom w:val="none" w:sz="0" w:space="0" w:color="auto"/>
                                <w:right w:val="none" w:sz="0" w:space="0" w:color="auto"/>
                              </w:divBdr>
                              <w:divsChild>
                                <w:div w:id="14087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31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nytimes.com/2018/10/09/nyregion/are-electric-bikes-about-to-take-over-new-york.html" TargetMode="External"/><Relationship Id="rId18" Type="http://schemas.openxmlformats.org/officeDocument/2006/relationships/hyperlink" Target="https://slate.com/business/2020/02/e-scooters-regulations-bird-lyft-lime-cities.html" TargetMode="External"/><Relationship Id="rId26" Type="http://schemas.openxmlformats.org/officeDocument/2006/relationships/hyperlink" Target="https://www.smgov.net/Departments/PCD/Transportation/Shared-Mobility-Services/" TargetMode="External"/><Relationship Id="rId39" Type="http://schemas.openxmlformats.org/officeDocument/2006/relationships/hyperlink" Target="https://www1.nyc.gov/office-of-the-mayor/news/049-20/vision-zero-de-blasio-administration-2020-major-projected-bicycle-lane-projects-in" TargetMode="External"/><Relationship Id="rId21" Type="http://schemas.openxmlformats.org/officeDocument/2006/relationships/hyperlink" Target="https://www.sfmta.com/blog/new-permit-and-pilot-program-san-franciscos-scooters" TargetMode="External"/><Relationship Id="rId34" Type="http://schemas.openxmlformats.org/officeDocument/2006/relationships/hyperlink" Target="https://www1.nyc.gov/office-of-the-mayor/news/604-18/vision-zero-mayor-de-blasio-new-york-city-added-twenty-miles-protected-bicycle" TargetMode="External"/><Relationship Id="rId42" Type="http://schemas.openxmlformats.org/officeDocument/2006/relationships/hyperlink" Target="https://www1.nyc.gov/html/dot/downloads/pdf/bicycle-crash-data-report-2018.pdf" TargetMode="External"/><Relationship Id="rId47" Type="http://schemas.openxmlformats.org/officeDocument/2006/relationships/hyperlink" Target="https://nyc.streetsblog.org/2019/04/18/damn-lies-and-statistics-the-numbers-dont-back-up-de-blasios-reason-for-e-bike-crackdown/" TargetMode="External"/><Relationship Id="rId7" Type="http://schemas.openxmlformats.org/officeDocument/2006/relationships/hyperlink" Target="http://gothamist.com/2019/01/18/nypd_e-bike_cyc_crackdown.php" TargetMode="External"/><Relationship Id="rId2" Type="http://schemas.openxmlformats.org/officeDocument/2006/relationships/hyperlink" Target="https://www.dictionary.com/e/tech-science/micromobility/" TargetMode="External"/><Relationship Id="rId16" Type="http://schemas.openxmlformats.org/officeDocument/2006/relationships/hyperlink" Target="https://ny.curbed.com/2018/11/16/18098764/nyc-dockless-bike-share-pilot-extended-citi-bike-lime-jump" TargetMode="External"/><Relationship Id="rId29" Type="http://schemas.openxmlformats.org/officeDocument/2006/relationships/hyperlink" Target="http://www.nyc.gov/html/dot/downloads/pdf/bike-safety-study-fullreport2017.pdf" TargetMode="External"/><Relationship Id="rId1" Type="http://schemas.openxmlformats.org/officeDocument/2006/relationships/hyperlink" Target="https://www.theverge.com/2020/4/2/21204232/new-york-legalizes-electric-bikes-scooters" TargetMode="External"/><Relationship Id="rId6" Type="http://schemas.openxmlformats.org/officeDocument/2006/relationships/hyperlink" Target="https://www1.nyc.gov/office-of-the-mayor/news/666-17/mayor-de-blasio-nypd-plans-crack-down-improper-use-electric-bikes" TargetMode="External"/><Relationship Id="rId11" Type="http://schemas.openxmlformats.org/officeDocument/2006/relationships/hyperlink" Target="https://nyc.streetsblog.org/2018/05/14/delivery-workers-say-de-blasios-proposed-e-bike-rules-wont-help-them/" TargetMode="External"/><Relationship Id="rId24" Type="http://schemas.openxmlformats.org/officeDocument/2006/relationships/hyperlink" Target="https://www.smgov.net/Departments/PCD/Transportation/Shared-Mobility-Services/" TargetMode="External"/><Relationship Id="rId32" Type="http://schemas.openxmlformats.org/officeDocument/2006/relationships/hyperlink" Target="https://d21xlh2maitm24.cloudfront.net/nyc/April-2020-Citi-Bike-Monthly-Report.pdf?mtime=20200519145703" TargetMode="External"/><Relationship Id="rId37" Type="http://schemas.openxmlformats.org/officeDocument/2006/relationships/hyperlink" Target="https://www1.nyc.gov/html/dot/downloads/pdf/cycling-in-the-city.pdf" TargetMode="External"/><Relationship Id="rId40" Type="http://schemas.openxmlformats.org/officeDocument/2006/relationships/hyperlink" Target="https://ny.curbed.com/2019/10/30/20940184/city-council-passes-master-street-safety-plan" TargetMode="External"/><Relationship Id="rId45" Type="http://schemas.openxmlformats.org/officeDocument/2006/relationships/hyperlink" Target="https://www.smartcitiesdive.com/news/nyc-council-members-move-to-legalize-e-bikes-scooters/543189/" TargetMode="External"/><Relationship Id="rId5" Type="http://schemas.openxmlformats.org/officeDocument/2006/relationships/hyperlink" Target="https://www.nytimes.com/2018/10/09/nyregion/are-electric-bikes-about-to-take-over-new-york.html" TargetMode="External"/><Relationship Id="rId15" Type="http://schemas.openxmlformats.org/officeDocument/2006/relationships/hyperlink" Target="https://www.nytimes.com/2018/10/09/nyregion/are-electric-bikes-about-to-take-over-new-york.html" TargetMode="External"/><Relationship Id="rId23" Type="http://schemas.openxmlformats.org/officeDocument/2006/relationships/hyperlink" Target="https://www.theverge.com/2020/3/20/21188119/electric-scooter-coronavirus-bird-lime-spin-suspend-bikes" TargetMode="External"/><Relationship Id="rId28" Type="http://schemas.openxmlformats.org/officeDocument/2006/relationships/hyperlink" Target="https://www.denvergov.org/content/dam/denvergov/Portals/705/documents/permits/Dockless-Mobility-Pilot-Permit-Program-Overview_June2018.pdf" TargetMode="External"/><Relationship Id="rId36" Type="http://schemas.openxmlformats.org/officeDocument/2006/relationships/hyperlink" Target="https://www1.nyc.gov/html/dot/html/bicyclists/bikestats.shtml" TargetMode="External"/><Relationship Id="rId10" Type="http://schemas.openxmlformats.org/officeDocument/2006/relationships/hyperlink" Target="http://rules.cityofnewyork.us/content/dot-notice-adoption-traffic-rules-amendment-relating-pedal-assist-bicycles" TargetMode="External"/><Relationship Id="rId19" Type="http://schemas.openxmlformats.org/officeDocument/2006/relationships/hyperlink" Target="https://www.sfmta.com/projects/powered-scooter-share-permit-and-pilot-program" TargetMode="External"/><Relationship Id="rId31" Type="http://schemas.openxmlformats.org/officeDocument/2006/relationships/hyperlink" Target="https://d21xlh2maitm24.cloudfront.net/nyc/November-2019-Citi-Bike-Monthly-Report.pdf?mtime=20191215143007" TargetMode="External"/><Relationship Id="rId44" Type="http://schemas.openxmlformats.org/officeDocument/2006/relationships/hyperlink" Target="https://gothamist.com/news/infographic-28-cyclists-who-died-2019" TargetMode="External"/><Relationship Id="rId4" Type="http://schemas.openxmlformats.org/officeDocument/2006/relationships/hyperlink" Target="https://www.bloomberg.com/news/articles/2018-09-07/are-electric-scooters-the-future-of-urban-transport-quicktake" TargetMode="External"/><Relationship Id="rId9" Type="http://schemas.openxmlformats.org/officeDocument/2006/relationships/hyperlink" Target="http://gothamist.com/2018/04/26/e-bike_immigants_nypd_nyc.php" TargetMode="External"/><Relationship Id="rId14" Type="http://schemas.openxmlformats.org/officeDocument/2006/relationships/hyperlink" Target="https://nyc.streetsblog.org/2018/08/20/citi-bikes-new-electric-bike-is-a-bolt-of-excitement-for-riders-if-they-live-in-a-citi-bike-area-of-course/" TargetMode="External"/><Relationship Id="rId22" Type="http://schemas.openxmlformats.org/officeDocument/2006/relationships/hyperlink" Target="https://techcrunch.com/2019/10/15/uber-lime-and-spin-scooters-are-now-legal-in-sf/" TargetMode="External"/><Relationship Id="rId27" Type="http://schemas.openxmlformats.org/officeDocument/2006/relationships/hyperlink" Target="https://www.denverpost.com/2018/06/29/denver-scooter-bird-lime-legal/" TargetMode="External"/><Relationship Id="rId30" Type="http://schemas.openxmlformats.org/officeDocument/2006/relationships/hyperlink" Target="https://www1.nyc.gov/html/dot/downloads/pdf/cycling-in-the-city.pdf" TargetMode="External"/><Relationship Id="rId35" Type="http://schemas.openxmlformats.org/officeDocument/2006/relationships/hyperlink" Target="https://www1.nyc.gov/html/dot/downloads/pdf/cycling-in-the-city.pdf" TargetMode="External"/><Relationship Id="rId43" Type="http://schemas.openxmlformats.org/officeDocument/2006/relationships/hyperlink" Target="https://vzv.nyc/" TargetMode="External"/><Relationship Id="rId8" Type="http://schemas.openxmlformats.org/officeDocument/2006/relationships/hyperlink" Target="https://www.metro.us/news/local-news/new-york/nypd-fine-businesses-not-delivery-workers-e-bike" TargetMode="External"/><Relationship Id="rId3" Type="http://schemas.openxmlformats.org/officeDocument/2006/relationships/hyperlink" Target="https://www.citylab.com/equity/2016/02/the-murky-legality-of-e-bikes/426969/" TargetMode="External"/><Relationship Id="rId12" Type="http://schemas.openxmlformats.org/officeDocument/2006/relationships/hyperlink" Target="https://gothamist.com/news/de-blasio-pauses-crackdown-e-bikes-covid-19" TargetMode="External"/><Relationship Id="rId17" Type="http://schemas.openxmlformats.org/officeDocument/2006/relationships/hyperlink" Target="https://www1.nyc.gov/office-of-the-mayor/news/594-19/mayor-de-blasio-commercial-cargo-bike-program-reduce-delivery-congestion" TargetMode="External"/><Relationship Id="rId25" Type="http://schemas.openxmlformats.org/officeDocument/2006/relationships/hyperlink" Target="https://la.streetsblog.org/2019/11/15/santa-monica-extends-pioneering-e-scooter-pilot-program/" TargetMode="External"/><Relationship Id="rId33" Type="http://schemas.openxmlformats.org/officeDocument/2006/relationships/hyperlink" Target="https://nyc.streetsblog.org/2020/03/19/citi-bike-ridership-is-back-to-normal-even-as-millions-are-not-commuting/" TargetMode="External"/><Relationship Id="rId38" Type="http://schemas.openxmlformats.org/officeDocument/2006/relationships/hyperlink" Target="https://www1.nyc.gov/office-of-the-mayor/news/087-20/mayor-de-blasio-major-progress-green-wave-plan-make-streets-safer-cyclists" TargetMode="External"/><Relationship Id="rId46" Type="http://schemas.openxmlformats.org/officeDocument/2006/relationships/hyperlink" Target="https://cyclingindustry.news/e-bikes-just-as-safe-as-traditional-bikes-says-dutch-study/" TargetMode="External"/><Relationship Id="rId20" Type="http://schemas.openxmlformats.org/officeDocument/2006/relationships/hyperlink" Target="https://www.sfmta.com/sites/default/files/reports-and-%20documents/2018/05/powered_scooter_share_program_permit_application.pdf" TargetMode="External"/><Relationship Id="rId41" Type="http://schemas.openxmlformats.org/officeDocument/2006/relationships/hyperlink" Target="http://www.nyc.gov/html/dot/downloads/pdf/bicycle-crash-data-report-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A274-2E00-41C0-BB99-2BC8BB95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5926</Words>
  <Characters>33783</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39630</CharactersWithSpaces>
  <SharedDoc>false</SharedDoc>
  <HLinks>
    <vt:vector size="282" baseType="variant">
      <vt:variant>
        <vt:i4>5701641</vt:i4>
      </vt:variant>
      <vt:variant>
        <vt:i4>138</vt:i4>
      </vt:variant>
      <vt:variant>
        <vt:i4>0</vt:i4>
      </vt:variant>
      <vt:variant>
        <vt:i4>5</vt:i4>
      </vt:variant>
      <vt:variant>
        <vt:lpwstr>https://nyc.streetsblog.org/2019/04/18/damn-lies-and-statistics-the-numbers-dont-back-up-de-blasios-reason-for-e-bike-crackdown/</vt:lpwstr>
      </vt:variant>
      <vt:variant>
        <vt:lpwstr/>
      </vt:variant>
      <vt:variant>
        <vt:i4>196626</vt:i4>
      </vt:variant>
      <vt:variant>
        <vt:i4>135</vt:i4>
      </vt:variant>
      <vt:variant>
        <vt:i4>0</vt:i4>
      </vt:variant>
      <vt:variant>
        <vt:i4>5</vt:i4>
      </vt:variant>
      <vt:variant>
        <vt:lpwstr>https://cyclingindustry.news/e-bikes-just-as-safe-as-traditional-bikes-says-dutch-study/</vt:lpwstr>
      </vt:variant>
      <vt:variant>
        <vt:lpwstr/>
      </vt:variant>
      <vt:variant>
        <vt:i4>2293861</vt:i4>
      </vt:variant>
      <vt:variant>
        <vt:i4>132</vt:i4>
      </vt:variant>
      <vt:variant>
        <vt:i4>0</vt:i4>
      </vt:variant>
      <vt:variant>
        <vt:i4>5</vt:i4>
      </vt:variant>
      <vt:variant>
        <vt:lpwstr>https://www.smartcitiesdive.com/news/nyc-council-members-move-to-legalize-e-bikes-scooters/543189/</vt:lpwstr>
      </vt:variant>
      <vt:variant>
        <vt:lpwstr/>
      </vt:variant>
      <vt:variant>
        <vt:i4>4522003</vt:i4>
      </vt:variant>
      <vt:variant>
        <vt:i4>129</vt:i4>
      </vt:variant>
      <vt:variant>
        <vt:i4>0</vt:i4>
      </vt:variant>
      <vt:variant>
        <vt:i4>5</vt:i4>
      </vt:variant>
      <vt:variant>
        <vt:lpwstr>https://gothamist.com/news/infographic-28-cyclists-who-died-2019</vt:lpwstr>
      </vt:variant>
      <vt:variant>
        <vt:lpwstr/>
      </vt:variant>
      <vt:variant>
        <vt:i4>1245261</vt:i4>
      </vt:variant>
      <vt:variant>
        <vt:i4>126</vt:i4>
      </vt:variant>
      <vt:variant>
        <vt:i4>0</vt:i4>
      </vt:variant>
      <vt:variant>
        <vt:i4>5</vt:i4>
      </vt:variant>
      <vt:variant>
        <vt:lpwstr>https://vzv.nyc/</vt:lpwstr>
      </vt:variant>
      <vt:variant>
        <vt:lpwstr/>
      </vt:variant>
      <vt:variant>
        <vt:i4>7405677</vt:i4>
      </vt:variant>
      <vt:variant>
        <vt:i4>123</vt:i4>
      </vt:variant>
      <vt:variant>
        <vt:i4>0</vt:i4>
      </vt:variant>
      <vt:variant>
        <vt:i4>5</vt:i4>
      </vt:variant>
      <vt:variant>
        <vt:lpwstr>https://www1.nyc.gov/html/dot/downloads/pdf/bicycle-crash-data-report-2018.pdf</vt:lpwstr>
      </vt:variant>
      <vt:variant>
        <vt:lpwstr/>
      </vt:variant>
      <vt:variant>
        <vt:i4>131155</vt:i4>
      </vt:variant>
      <vt:variant>
        <vt:i4>120</vt:i4>
      </vt:variant>
      <vt:variant>
        <vt:i4>0</vt:i4>
      </vt:variant>
      <vt:variant>
        <vt:i4>5</vt:i4>
      </vt:variant>
      <vt:variant>
        <vt:lpwstr>http://www.nyc.gov/html/dot/downloads/pdf/bicycle-crash-data-report-2017.pdf</vt:lpwstr>
      </vt:variant>
      <vt:variant>
        <vt:lpwstr/>
      </vt:variant>
      <vt:variant>
        <vt:i4>7929969</vt:i4>
      </vt:variant>
      <vt:variant>
        <vt:i4>117</vt:i4>
      </vt:variant>
      <vt:variant>
        <vt:i4>0</vt:i4>
      </vt:variant>
      <vt:variant>
        <vt:i4>5</vt:i4>
      </vt:variant>
      <vt:variant>
        <vt:lpwstr>https://ny.curbed.com/2019/10/30/20940184/city-council-passes-master-street-safety-plan</vt:lpwstr>
      </vt:variant>
      <vt:variant>
        <vt:lpwstr/>
      </vt:variant>
      <vt:variant>
        <vt:i4>4522060</vt:i4>
      </vt:variant>
      <vt:variant>
        <vt:i4>114</vt:i4>
      </vt:variant>
      <vt:variant>
        <vt:i4>0</vt:i4>
      </vt:variant>
      <vt:variant>
        <vt:i4>5</vt:i4>
      </vt:variant>
      <vt:variant>
        <vt:lpwstr>https://www1.nyc.gov/office-of-the-mayor/news/049-20/vision-zero-de-blasio-administration-2020-major-projected-bicycle-lane-projects-in</vt:lpwstr>
      </vt:variant>
      <vt:variant>
        <vt:lpwstr>/0</vt:lpwstr>
      </vt:variant>
      <vt:variant>
        <vt:i4>8126582</vt:i4>
      </vt:variant>
      <vt:variant>
        <vt:i4>111</vt:i4>
      </vt:variant>
      <vt:variant>
        <vt:i4>0</vt:i4>
      </vt:variant>
      <vt:variant>
        <vt:i4>5</vt:i4>
      </vt:variant>
      <vt:variant>
        <vt:lpwstr>https://www1.nyc.gov/office-of-the-mayor/news/087-20/mayor-de-blasio-major-progress-green-wave-plan-make-streets-safer-cyclists</vt:lpwstr>
      </vt:variant>
      <vt:variant>
        <vt:lpwstr/>
      </vt:variant>
      <vt:variant>
        <vt:i4>3866725</vt:i4>
      </vt:variant>
      <vt:variant>
        <vt:i4>108</vt:i4>
      </vt:variant>
      <vt:variant>
        <vt:i4>0</vt:i4>
      </vt:variant>
      <vt:variant>
        <vt:i4>5</vt:i4>
      </vt:variant>
      <vt:variant>
        <vt:lpwstr>https://www1.nyc.gov/html/dot/downloads/pdf/cycling-in-the-city.pdf</vt:lpwstr>
      </vt:variant>
      <vt:variant>
        <vt:lpwstr/>
      </vt:variant>
      <vt:variant>
        <vt:i4>5111880</vt:i4>
      </vt:variant>
      <vt:variant>
        <vt:i4>105</vt:i4>
      </vt:variant>
      <vt:variant>
        <vt:i4>0</vt:i4>
      </vt:variant>
      <vt:variant>
        <vt:i4>5</vt:i4>
      </vt:variant>
      <vt:variant>
        <vt:lpwstr>https://www1.nyc.gov/html/dot/html/bicyclists/bikestats.shtml</vt:lpwstr>
      </vt:variant>
      <vt:variant>
        <vt:lpwstr/>
      </vt:variant>
      <vt:variant>
        <vt:i4>3866725</vt:i4>
      </vt:variant>
      <vt:variant>
        <vt:i4>102</vt:i4>
      </vt:variant>
      <vt:variant>
        <vt:i4>0</vt:i4>
      </vt:variant>
      <vt:variant>
        <vt:i4>5</vt:i4>
      </vt:variant>
      <vt:variant>
        <vt:lpwstr>https://www1.nyc.gov/html/dot/downloads/pdf/cycling-in-the-city.pdf</vt:lpwstr>
      </vt:variant>
      <vt:variant>
        <vt:lpwstr/>
      </vt:variant>
      <vt:variant>
        <vt:i4>6946869</vt:i4>
      </vt:variant>
      <vt:variant>
        <vt:i4>99</vt:i4>
      </vt:variant>
      <vt:variant>
        <vt:i4>0</vt:i4>
      </vt:variant>
      <vt:variant>
        <vt:i4>5</vt:i4>
      </vt:variant>
      <vt:variant>
        <vt:lpwstr>https://www1.nyc.gov/office-of-the-mayor/news/604-18/vision-zero-mayor-de-blasio-new-york-city-added-twenty-miles-protected-bicycle</vt:lpwstr>
      </vt:variant>
      <vt:variant>
        <vt:lpwstr/>
      </vt:variant>
      <vt:variant>
        <vt:i4>1507330</vt:i4>
      </vt:variant>
      <vt:variant>
        <vt:i4>96</vt:i4>
      </vt:variant>
      <vt:variant>
        <vt:i4>0</vt:i4>
      </vt:variant>
      <vt:variant>
        <vt:i4>5</vt:i4>
      </vt:variant>
      <vt:variant>
        <vt:lpwstr>https://nyc.streetsblog.org/2020/03/19/citi-bike-ridership-is-back-to-normal-even-as-millions-are-not-commuting/</vt:lpwstr>
      </vt:variant>
      <vt:variant>
        <vt:lpwstr/>
      </vt:variant>
      <vt:variant>
        <vt:i4>2424865</vt:i4>
      </vt:variant>
      <vt:variant>
        <vt:i4>93</vt:i4>
      </vt:variant>
      <vt:variant>
        <vt:i4>0</vt:i4>
      </vt:variant>
      <vt:variant>
        <vt:i4>5</vt:i4>
      </vt:variant>
      <vt:variant>
        <vt:lpwstr>https://d21xlh2maitm24.cloudfront.net/nyc/April-2020-Citi-Bike-Monthly-Report.pdf?mtime=20200519145703</vt:lpwstr>
      </vt:variant>
      <vt:variant>
        <vt:lpwstr/>
      </vt:variant>
      <vt:variant>
        <vt:i4>5898250</vt:i4>
      </vt:variant>
      <vt:variant>
        <vt:i4>90</vt:i4>
      </vt:variant>
      <vt:variant>
        <vt:i4>0</vt:i4>
      </vt:variant>
      <vt:variant>
        <vt:i4>5</vt:i4>
      </vt:variant>
      <vt:variant>
        <vt:lpwstr>https://d21xlh2maitm24.cloudfront.net/nyc/November-2019-Citi-Bike-Monthly-Report.pdf?mtime=20191215143007</vt:lpwstr>
      </vt:variant>
      <vt:variant>
        <vt:lpwstr/>
      </vt:variant>
      <vt:variant>
        <vt:i4>3866725</vt:i4>
      </vt:variant>
      <vt:variant>
        <vt:i4>87</vt:i4>
      </vt:variant>
      <vt:variant>
        <vt:i4>0</vt:i4>
      </vt:variant>
      <vt:variant>
        <vt:i4>5</vt:i4>
      </vt:variant>
      <vt:variant>
        <vt:lpwstr>https://www1.nyc.gov/html/dot/downloads/pdf/cycling-in-the-city.pdf</vt:lpwstr>
      </vt:variant>
      <vt:variant>
        <vt:lpwstr/>
      </vt:variant>
      <vt:variant>
        <vt:i4>3670049</vt:i4>
      </vt:variant>
      <vt:variant>
        <vt:i4>84</vt:i4>
      </vt:variant>
      <vt:variant>
        <vt:i4>0</vt:i4>
      </vt:variant>
      <vt:variant>
        <vt:i4>5</vt:i4>
      </vt:variant>
      <vt:variant>
        <vt:lpwstr>http://www.nyc.gov/html/dot/downloads/pdf/bike-safety-study-fullreport2017.pdf</vt:lpwstr>
      </vt:variant>
      <vt:variant>
        <vt:lpwstr/>
      </vt:variant>
      <vt:variant>
        <vt:i4>458787</vt:i4>
      </vt:variant>
      <vt:variant>
        <vt:i4>81</vt:i4>
      </vt:variant>
      <vt:variant>
        <vt:i4>0</vt:i4>
      </vt:variant>
      <vt:variant>
        <vt:i4>5</vt:i4>
      </vt:variant>
      <vt:variant>
        <vt:lpwstr>https://www.denvergov.org/content/dam/denvergov/Portals/705/documents/permits/Dockless-Mobility-Pilot-Permit-Program-Overview_June2018.pdf</vt:lpwstr>
      </vt:variant>
      <vt:variant>
        <vt:lpwstr/>
      </vt:variant>
      <vt:variant>
        <vt:i4>1441871</vt:i4>
      </vt:variant>
      <vt:variant>
        <vt:i4>78</vt:i4>
      </vt:variant>
      <vt:variant>
        <vt:i4>0</vt:i4>
      </vt:variant>
      <vt:variant>
        <vt:i4>5</vt:i4>
      </vt:variant>
      <vt:variant>
        <vt:lpwstr>https://www.denverpost.com/2018/06/29/denver-scooter-bird-lime-legal/</vt:lpwstr>
      </vt:variant>
      <vt:variant>
        <vt:lpwstr/>
      </vt:variant>
      <vt:variant>
        <vt:i4>3801140</vt:i4>
      </vt:variant>
      <vt:variant>
        <vt:i4>75</vt:i4>
      </vt:variant>
      <vt:variant>
        <vt:i4>0</vt:i4>
      </vt:variant>
      <vt:variant>
        <vt:i4>5</vt:i4>
      </vt:variant>
      <vt:variant>
        <vt:lpwstr>https://www.smgov.net/Departments/PCD/Transportation/Shared-Mobility-Services/</vt:lpwstr>
      </vt:variant>
      <vt:variant>
        <vt:lpwstr/>
      </vt:variant>
      <vt:variant>
        <vt:i4>6684709</vt:i4>
      </vt:variant>
      <vt:variant>
        <vt:i4>72</vt:i4>
      </vt:variant>
      <vt:variant>
        <vt:i4>0</vt:i4>
      </vt:variant>
      <vt:variant>
        <vt:i4>5</vt:i4>
      </vt:variant>
      <vt:variant>
        <vt:lpwstr>https://la.streetsblog.org/2019/11/15/santa-monica-extends-pioneering-e-scooter-pilot-program/</vt:lpwstr>
      </vt:variant>
      <vt:variant>
        <vt:lpwstr/>
      </vt:variant>
      <vt:variant>
        <vt:i4>3801140</vt:i4>
      </vt:variant>
      <vt:variant>
        <vt:i4>69</vt:i4>
      </vt:variant>
      <vt:variant>
        <vt:i4>0</vt:i4>
      </vt:variant>
      <vt:variant>
        <vt:i4>5</vt:i4>
      </vt:variant>
      <vt:variant>
        <vt:lpwstr>https://www.smgov.net/Departments/PCD/Transportation/Shared-Mobility-Services/</vt:lpwstr>
      </vt:variant>
      <vt:variant>
        <vt:lpwstr/>
      </vt:variant>
      <vt:variant>
        <vt:i4>1703937</vt:i4>
      </vt:variant>
      <vt:variant>
        <vt:i4>66</vt:i4>
      </vt:variant>
      <vt:variant>
        <vt:i4>0</vt:i4>
      </vt:variant>
      <vt:variant>
        <vt:i4>5</vt:i4>
      </vt:variant>
      <vt:variant>
        <vt:lpwstr>https://www.theverge.com/2020/3/20/21188119/electric-scooter-coronavirus-bird-lime-spin-suspend-bikes</vt:lpwstr>
      </vt:variant>
      <vt:variant>
        <vt:lpwstr/>
      </vt:variant>
      <vt:variant>
        <vt:i4>3407919</vt:i4>
      </vt:variant>
      <vt:variant>
        <vt:i4>63</vt:i4>
      </vt:variant>
      <vt:variant>
        <vt:i4>0</vt:i4>
      </vt:variant>
      <vt:variant>
        <vt:i4>5</vt:i4>
      </vt:variant>
      <vt:variant>
        <vt:lpwstr>https://techcrunch.com/2019/10/15/uber-lime-and-spin-scooters-are-now-legal-in-sf/</vt:lpwstr>
      </vt:variant>
      <vt:variant>
        <vt:lpwstr/>
      </vt:variant>
      <vt:variant>
        <vt:i4>6422635</vt:i4>
      </vt:variant>
      <vt:variant>
        <vt:i4>60</vt:i4>
      </vt:variant>
      <vt:variant>
        <vt:i4>0</vt:i4>
      </vt:variant>
      <vt:variant>
        <vt:i4>5</vt:i4>
      </vt:variant>
      <vt:variant>
        <vt:lpwstr>https://www.sfmta.com/blog/new-permit-and-pilot-program-san-franciscos-scooters</vt:lpwstr>
      </vt:variant>
      <vt:variant>
        <vt:lpwstr/>
      </vt:variant>
      <vt:variant>
        <vt:i4>7012432</vt:i4>
      </vt:variant>
      <vt:variant>
        <vt:i4>57</vt:i4>
      </vt:variant>
      <vt:variant>
        <vt:i4>0</vt:i4>
      </vt:variant>
      <vt:variant>
        <vt:i4>5</vt:i4>
      </vt:variant>
      <vt:variant>
        <vt:lpwstr>https://www.sfmta.com/sites/default/files/reports-and- documents/2018/05/powered_scooter_share_program_permit_application.pdf</vt:lpwstr>
      </vt:variant>
      <vt:variant>
        <vt:lpwstr/>
      </vt:variant>
      <vt:variant>
        <vt:i4>1704029</vt:i4>
      </vt:variant>
      <vt:variant>
        <vt:i4>54</vt:i4>
      </vt:variant>
      <vt:variant>
        <vt:i4>0</vt:i4>
      </vt:variant>
      <vt:variant>
        <vt:i4>5</vt:i4>
      </vt:variant>
      <vt:variant>
        <vt:lpwstr>https://www.sfmta.com/projects/powered-scooter-share-permit-and-pilot-program</vt:lpwstr>
      </vt:variant>
      <vt:variant>
        <vt:lpwstr/>
      </vt:variant>
      <vt:variant>
        <vt:i4>1769545</vt:i4>
      </vt:variant>
      <vt:variant>
        <vt:i4>51</vt:i4>
      </vt:variant>
      <vt:variant>
        <vt:i4>0</vt:i4>
      </vt:variant>
      <vt:variant>
        <vt:i4>5</vt:i4>
      </vt:variant>
      <vt:variant>
        <vt:lpwstr>https://slate.com/business/2020/02/e-scooters-regulations-bird-lyft-lime-cities.html</vt:lpwstr>
      </vt:variant>
      <vt:variant>
        <vt:lpwstr/>
      </vt:variant>
      <vt:variant>
        <vt:i4>65549</vt:i4>
      </vt:variant>
      <vt:variant>
        <vt:i4>48</vt:i4>
      </vt:variant>
      <vt:variant>
        <vt:i4>0</vt:i4>
      </vt:variant>
      <vt:variant>
        <vt:i4>5</vt:i4>
      </vt:variant>
      <vt:variant>
        <vt:lpwstr>https://www1.nyc.gov/office-of-the-mayor/news/594-19/mayor-de-blasio-commercial-cargo-bike-program-reduce-delivery-congestion</vt:lpwstr>
      </vt:variant>
      <vt:variant>
        <vt:lpwstr/>
      </vt:variant>
      <vt:variant>
        <vt:i4>917583</vt:i4>
      </vt:variant>
      <vt:variant>
        <vt:i4>45</vt:i4>
      </vt:variant>
      <vt:variant>
        <vt:i4>0</vt:i4>
      </vt:variant>
      <vt:variant>
        <vt:i4>5</vt:i4>
      </vt:variant>
      <vt:variant>
        <vt:lpwstr>https://ny.curbed.com/2018/11/16/18098764/nyc-dockless-bike-share-pilot-extended-citi-bike-lime-jump</vt:lpwstr>
      </vt:variant>
      <vt:variant>
        <vt:lpwstr/>
      </vt:variant>
      <vt:variant>
        <vt:i4>3473516</vt:i4>
      </vt:variant>
      <vt:variant>
        <vt:i4>42</vt:i4>
      </vt:variant>
      <vt:variant>
        <vt:i4>0</vt:i4>
      </vt:variant>
      <vt:variant>
        <vt:i4>5</vt:i4>
      </vt:variant>
      <vt:variant>
        <vt:lpwstr>https://www.nytimes.com/2018/10/09/nyregion/are-electric-bikes-about-to-take-over-new-york.html</vt:lpwstr>
      </vt:variant>
      <vt:variant>
        <vt:lpwstr/>
      </vt:variant>
      <vt:variant>
        <vt:i4>8060981</vt:i4>
      </vt:variant>
      <vt:variant>
        <vt:i4>39</vt:i4>
      </vt:variant>
      <vt:variant>
        <vt:i4>0</vt:i4>
      </vt:variant>
      <vt:variant>
        <vt:i4>5</vt:i4>
      </vt:variant>
      <vt:variant>
        <vt:lpwstr>https://nyc.streetsblog.org/2018/08/20/citi-bikes-new-electric-bike-is-a-bolt-of-excitement-for-riders-if-they-live-in-a-citi-bike-area-of-course/</vt:lpwstr>
      </vt:variant>
      <vt:variant>
        <vt:lpwstr/>
      </vt:variant>
      <vt:variant>
        <vt:i4>3473516</vt:i4>
      </vt:variant>
      <vt:variant>
        <vt:i4>36</vt:i4>
      </vt:variant>
      <vt:variant>
        <vt:i4>0</vt:i4>
      </vt:variant>
      <vt:variant>
        <vt:i4>5</vt:i4>
      </vt:variant>
      <vt:variant>
        <vt:lpwstr>https://www.nytimes.com/2018/10/09/nyregion/are-electric-bikes-about-to-take-over-new-york.html</vt:lpwstr>
      </vt:variant>
      <vt:variant>
        <vt:lpwstr/>
      </vt:variant>
      <vt:variant>
        <vt:i4>3473507</vt:i4>
      </vt:variant>
      <vt:variant>
        <vt:i4>33</vt:i4>
      </vt:variant>
      <vt:variant>
        <vt:i4>0</vt:i4>
      </vt:variant>
      <vt:variant>
        <vt:i4>5</vt:i4>
      </vt:variant>
      <vt:variant>
        <vt:lpwstr>https://gothamist.com/news/de-blasio-pauses-crackdown-e-bikes-covid-19</vt:lpwstr>
      </vt:variant>
      <vt:variant>
        <vt:lpwstr/>
      </vt:variant>
      <vt:variant>
        <vt:i4>6225949</vt:i4>
      </vt:variant>
      <vt:variant>
        <vt:i4>30</vt:i4>
      </vt:variant>
      <vt:variant>
        <vt:i4>0</vt:i4>
      </vt:variant>
      <vt:variant>
        <vt:i4>5</vt:i4>
      </vt:variant>
      <vt:variant>
        <vt:lpwstr>https://nyc.streetsblog.org/2018/05/14/delivery-workers-say-de-blasios-proposed-e-bike-rules-wont-help-them/</vt:lpwstr>
      </vt:variant>
      <vt:variant>
        <vt:lpwstr/>
      </vt:variant>
      <vt:variant>
        <vt:i4>4915292</vt:i4>
      </vt:variant>
      <vt:variant>
        <vt:i4>27</vt:i4>
      </vt:variant>
      <vt:variant>
        <vt:i4>0</vt:i4>
      </vt:variant>
      <vt:variant>
        <vt:i4>5</vt:i4>
      </vt:variant>
      <vt:variant>
        <vt:lpwstr>http://rules.cityofnewyork.us/content/dot-notice-adoption-traffic-rules-amendment-relating-pedal-assist-bicycles</vt:lpwstr>
      </vt:variant>
      <vt:variant>
        <vt:lpwstr/>
      </vt:variant>
      <vt:variant>
        <vt:i4>6225970</vt:i4>
      </vt:variant>
      <vt:variant>
        <vt:i4>24</vt:i4>
      </vt:variant>
      <vt:variant>
        <vt:i4>0</vt:i4>
      </vt:variant>
      <vt:variant>
        <vt:i4>5</vt:i4>
      </vt:variant>
      <vt:variant>
        <vt:lpwstr>http://gothamist.com/2018/04/26/e-bike_immigants_nypd_nyc.php</vt:lpwstr>
      </vt:variant>
      <vt:variant>
        <vt:lpwstr>photo-1</vt:lpwstr>
      </vt:variant>
      <vt:variant>
        <vt:i4>3932213</vt:i4>
      </vt:variant>
      <vt:variant>
        <vt:i4>21</vt:i4>
      </vt:variant>
      <vt:variant>
        <vt:i4>0</vt:i4>
      </vt:variant>
      <vt:variant>
        <vt:i4>5</vt:i4>
      </vt:variant>
      <vt:variant>
        <vt:lpwstr>https://www.metro.us/news/local-news/new-york/nypd-fine-businesses-not-delivery-workers-e-bike</vt:lpwstr>
      </vt:variant>
      <vt:variant>
        <vt:lpwstr/>
      </vt:variant>
      <vt:variant>
        <vt:i4>327720</vt:i4>
      </vt:variant>
      <vt:variant>
        <vt:i4>18</vt:i4>
      </vt:variant>
      <vt:variant>
        <vt:i4>0</vt:i4>
      </vt:variant>
      <vt:variant>
        <vt:i4>5</vt:i4>
      </vt:variant>
      <vt:variant>
        <vt:lpwstr>http://gothamist.com/2019/01/18/nypd_e-bike_cyc_crackdown.php</vt:lpwstr>
      </vt:variant>
      <vt:variant>
        <vt:lpwstr/>
      </vt:variant>
      <vt:variant>
        <vt:i4>5046282</vt:i4>
      </vt:variant>
      <vt:variant>
        <vt:i4>15</vt:i4>
      </vt:variant>
      <vt:variant>
        <vt:i4>0</vt:i4>
      </vt:variant>
      <vt:variant>
        <vt:i4>5</vt:i4>
      </vt:variant>
      <vt:variant>
        <vt:lpwstr>https://www1.nyc.gov/office-of-the-mayor/news/666-17/mayor-de-blasio-nypd-plans-crack-down-improper-use-electric-bikes</vt:lpwstr>
      </vt:variant>
      <vt:variant>
        <vt:lpwstr>/0</vt:lpwstr>
      </vt:variant>
      <vt:variant>
        <vt:i4>3473516</vt:i4>
      </vt:variant>
      <vt:variant>
        <vt:i4>12</vt:i4>
      </vt:variant>
      <vt:variant>
        <vt:i4>0</vt:i4>
      </vt:variant>
      <vt:variant>
        <vt:i4>5</vt:i4>
      </vt:variant>
      <vt:variant>
        <vt:lpwstr>https://www.nytimes.com/2018/10/09/nyregion/are-electric-bikes-about-to-take-over-new-york.html</vt:lpwstr>
      </vt:variant>
      <vt:variant>
        <vt:lpwstr/>
      </vt:variant>
      <vt:variant>
        <vt:i4>5898246</vt:i4>
      </vt:variant>
      <vt:variant>
        <vt:i4>9</vt:i4>
      </vt:variant>
      <vt:variant>
        <vt:i4>0</vt:i4>
      </vt:variant>
      <vt:variant>
        <vt:i4>5</vt:i4>
      </vt:variant>
      <vt:variant>
        <vt:lpwstr>https://www.bloomberg.com/news/articles/2018-09-07/are-electric-scooters-the-future-of-urban-transport-quicktake</vt:lpwstr>
      </vt:variant>
      <vt:variant>
        <vt:lpwstr/>
      </vt:variant>
      <vt:variant>
        <vt:i4>196633</vt:i4>
      </vt:variant>
      <vt:variant>
        <vt:i4>6</vt:i4>
      </vt:variant>
      <vt:variant>
        <vt:i4>0</vt:i4>
      </vt:variant>
      <vt:variant>
        <vt:i4>5</vt:i4>
      </vt:variant>
      <vt:variant>
        <vt:lpwstr>https://www.citylab.com/equity/2016/02/the-murky-legality-of-e-bikes/426969/</vt:lpwstr>
      </vt:variant>
      <vt:variant>
        <vt:lpwstr/>
      </vt:variant>
      <vt:variant>
        <vt:i4>1703960</vt:i4>
      </vt:variant>
      <vt:variant>
        <vt:i4>3</vt:i4>
      </vt:variant>
      <vt:variant>
        <vt:i4>0</vt:i4>
      </vt:variant>
      <vt:variant>
        <vt:i4>5</vt:i4>
      </vt:variant>
      <vt:variant>
        <vt:lpwstr>https://www.dictionary.com/e/tech-science/micromobility/</vt:lpwstr>
      </vt:variant>
      <vt:variant>
        <vt:lpwstr/>
      </vt:variant>
      <vt:variant>
        <vt:i4>327753</vt:i4>
      </vt:variant>
      <vt:variant>
        <vt:i4>0</vt:i4>
      </vt:variant>
      <vt:variant>
        <vt:i4>0</vt:i4>
      </vt:variant>
      <vt:variant>
        <vt:i4>5</vt:i4>
      </vt:variant>
      <vt:variant>
        <vt:lpwstr>https://www.theverge.com/2020/4/2/21204232/new-york-legalizes-electric-bikes-scooters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2020-06-25T15:59:00Z</dcterms:created>
  <dcterms:modified xsi:type="dcterms:W3CDTF">2020-06-25T15:59:00Z</dcterms:modified>
</cp:coreProperties>
</file>