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902A93" w:rsidRPr="003C616E" w14:paraId="2DEC5EAC" w14:textId="77777777" w:rsidTr="4C9319D9">
        <w:trPr>
          <w:jc w:val="center"/>
        </w:trPr>
        <w:tc>
          <w:tcPr>
            <w:tcW w:w="6006" w:type="dxa"/>
            <w:tcBorders>
              <w:bottom w:val="single" w:sz="4" w:space="0" w:color="auto"/>
            </w:tcBorders>
          </w:tcPr>
          <w:p w14:paraId="2CE32E0A" w14:textId="77777777" w:rsidR="00902A93" w:rsidRPr="003C616E" w:rsidRDefault="00902A93" w:rsidP="00856835">
            <w:pPr>
              <w:pBdr>
                <w:top w:val="single" w:sz="6" w:space="0" w:color="FFFFFF"/>
                <w:left w:val="single" w:sz="6" w:space="0" w:color="FFFFFF"/>
                <w:bottom w:val="single" w:sz="6" w:space="0" w:color="FFFFFF"/>
                <w:right w:val="single" w:sz="6" w:space="0" w:color="FFFFFF"/>
              </w:pBdr>
              <w:spacing w:after="160"/>
              <w:jc w:val="center"/>
            </w:pPr>
            <w:bookmarkStart w:id="0" w:name="_GoBack"/>
            <w:bookmarkEnd w:id="0"/>
            <w:r w:rsidRPr="003C616E">
              <w:rPr>
                <w:noProof/>
              </w:rPr>
              <w:drawing>
                <wp:inline distT="0" distB="0" distL="0" distR="0" wp14:anchorId="217B3F5C" wp14:editId="103A6DEA">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2269F22D" w14:textId="77777777" w:rsidR="00902A93" w:rsidRPr="003C616E" w:rsidRDefault="00902A93" w:rsidP="00856835">
            <w:pPr>
              <w:spacing w:after="160"/>
            </w:pPr>
          </w:p>
        </w:tc>
        <w:tc>
          <w:tcPr>
            <w:tcW w:w="4869" w:type="dxa"/>
            <w:tcBorders>
              <w:bottom w:val="single" w:sz="4" w:space="0" w:color="auto"/>
            </w:tcBorders>
          </w:tcPr>
          <w:p w14:paraId="557C7932" w14:textId="77777777" w:rsidR="00902A93" w:rsidRPr="003C616E" w:rsidRDefault="00902A93" w:rsidP="00856835">
            <w:pPr>
              <w:spacing w:after="160"/>
              <w:rPr>
                <w:b/>
                <w:bCs/>
                <w:smallCaps/>
              </w:rPr>
            </w:pPr>
            <w:r w:rsidRPr="003C616E">
              <w:rPr>
                <w:b/>
                <w:bCs/>
                <w:smallCaps/>
              </w:rPr>
              <w:t>The Council of the City of New York</w:t>
            </w:r>
            <w:r w:rsidR="00856835">
              <w:rPr>
                <w:b/>
                <w:bCs/>
                <w:smallCaps/>
              </w:rPr>
              <w:br/>
            </w:r>
            <w:r w:rsidRPr="003C616E">
              <w:rPr>
                <w:b/>
                <w:bCs/>
                <w:smallCaps/>
              </w:rPr>
              <w:t>Finance Division</w:t>
            </w:r>
          </w:p>
          <w:p w14:paraId="23424CA1" w14:textId="77777777" w:rsidR="00902A93" w:rsidRPr="003C616E" w:rsidRDefault="00A65724" w:rsidP="00856835">
            <w:pPr>
              <w:spacing w:after="160"/>
              <w:rPr>
                <w:bCs/>
                <w:smallCaps/>
              </w:rPr>
            </w:pPr>
            <w:r w:rsidRPr="003C616E">
              <w:rPr>
                <w:bCs/>
                <w:smallCaps/>
              </w:rPr>
              <w:t>Latonia M</w:t>
            </w:r>
            <w:r w:rsidR="00536117" w:rsidRPr="003C616E">
              <w:rPr>
                <w:bCs/>
                <w:smallCaps/>
              </w:rPr>
              <w:t>ckinney</w:t>
            </w:r>
            <w:r w:rsidR="00902A93" w:rsidRPr="003C616E">
              <w:rPr>
                <w:bCs/>
                <w:smallCaps/>
              </w:rPr>
              <w:t>, Director</w:t>
            </w:r>
          </w:p>
          <w:p w14:paraId="418291AF" w14:textId="77777777" w:rsidR="00902A93" w:rsidRPr="003C616E" w:rsidRDefault="00902A93" w:rsidP="00856835">
            <w:pPr>
              <w:spacing w:after="160"/>
            </w:pPr>
            <w:r w:rsidRPr="003C616E">
              <w:rPr>
                <w:b/>
                <w:bCs/>
                <w:smallCaps/>
              </w:rPr>
              <w:t>Fiscal Impact Statement</w:t>
            </w:r>
          </w:p>
          <w:p w14:paraId="491BAE35" w14:textId="6E703166" w:rsidR="00810F48" w:rsidRPr="003C616E" w:rsidRDefault="00EC6C5F" w:rsidP="00856835">
            <w:pPr>
              <w:spacing w:after="160"/>
              <w:rPr>
                <w:color w:val="FF0000"/>
              </w:rPr>
            </w:pPr>
            <w:r w:rsidRPr="4C9319D9">
              <w:rPr>
                <w:b/>
                <w:bCs/>
                <w:smallCaps/>
              </w:rPr>
              <w:t xml:space="preserve">Proposed </w:t>
            </w:r>
            <w:r w:rsidR="00607E79" w:rsidRPr="4C9319D9">
              <w:rPr>
                <w:b/>
                <w:bCs/>
                <w:smallCaps/>
              </w:rPr>
              <w:t xml:space="preserve">Intro.  </w:t>
            </w:r>
            <w:r w:rsidR="05E3D7A6" w:rsidRPr="001846A2">
              <w:rPr>
                <w:bCs/>
                <w:smallCaps/>
              </w:rPr>
              <w:t>1964-</w:t>
            </w:r>
            <w:r w:rsidR="00607E79" w:rsidRPr="001846A2">
              <w:rPr>
                <w:bCs/>
                <w:smallCaps/>
              </w:rPr>
              <w:t>A</w:t>
            </w:r>
            <w:r w:rsidR="00810F48" w:rsidRPr="4C9319D9">
              <w:rPr>
                <w:b/>
                <w:bCs/>
              </w:rPr>
              <w:t xml:space="preserve"> </w:t>
            </w:r>
          </w:p>
          <w:p w14:paraId="45F6F39B" w14:textId="6B74B15E" w:rsidR="00902A93" w:rsidRPr="003C616E" w:rsidRDefault="00902A93" w:rsidP="00607E79">
            <w:pPr>
              <w:tabs>
                <w:tab w:val="left" w:pos="-1440"/>
              </w:tabs>
              <w:spacing w:after="160"/>
              <w:ind w:left="1440" w:hanging="1440"/>
              <w:jc w:val="left"/>
              <w:rPr>
                <w:color w:val="FF0000"/>
              </w:rPr>
            </w:pPr>
            <w:r w:rsidRPr="003C616E">
              <w:rPr>
                <w:b/>
                <w:bCs/>
                <w:smallCaps/>
              </w:rPr>
              <w:t>Committee</w:t>
            </w:r>
            <w:r w:rsidRPr="003C616E">
              <w:rPr>
                <w:b/>
                <w:bCs/>
              </w:rPr>
              <w:t>:</w:t>
            </w:r>
            <w:r w:rsidRPr="003C616E">
              <w:rPr>
                <w:bCs/>
              </w:rPr>
              <w:t xml:space="preserve"> </w:t>
            </w:r>
            <w:r w:rsidR="00607E79">
              <w:rPr>
                <w:bCs/>
              </w:rPr>
              <w:t>Finance</w:t>
            </w:r>
            <w:r w:rsidR="00BE1A07">
              <w:rPr>
                <w:bCs/>
              </w:rPr>
              <w:t xml:space="preserve"> </w:t>
            </w:r>
          </w:p>
        </w:tc>
      </w:tr>
      <w:tr w:rsidR="00902A93" w:rsidRPr="003C616E" w14:paraId="66556CDF" w14:textId="77777777" w:rsidTr="4C9319D9">
        <w:trPr>
          <w:jc w:val="center"/>
        </w:trPr>
        <w:tc>
          <w:tcPr>
            <w:tcW w:w="6006" w:type="dxa"/>
            <w:tcBorders>
              <w:top w:val="single" w:sz="4" w:space="0" w:color="auto"/>
            </w:tcBorders>
          </w:tcPr>
          <w:p w14:paraId="1E30F16F" w14:textId="77777777" w:rsidR="00607E79" w:rsidRDefault="00902A93" w:rsidP="00607E79">
            <w:pPr>
              <w:pStyle w:val="BlockNarrow"/>
              <w:spacing w:after="0"/>
              <w:ind w:left="0" w:right="90"/>
            </w:pPr>
            <w:r w:rsidRPr="003C616E">
              <w:rPr>
                <w:b/>
                <w:bCs/>
                <w:smallCaps/>
              </w:rPr>
              <w:t>Title:</w:t>
            </w:r>
            <w:r w:rsidR="00012730" w:rsidRPr="003C616E">
              <w:rPr>
                <w:bCs/>
              </w:rPr>
              <w:t xml:space="preserve"> </w:t>
            </w:r>
            <w:r w:rsidR="00607E79">
              <w:t xml:space="preserve">A local law to </w:t>
            </w:r>
            <w:r w:rsidR="00607E79" w:rsidRPr="009D0E06">
              <w:t>authorize adoption by resolution of a</w:t>
            </w:r>
            <w:r w:rsidR="00607E79">
              <w:t>n</w:t>
            </w:r>
            <w:r w:rsidR="00607E79" w:rsidRPr="009D0E06">
              <w:t xml:space="preserve"> interest rate for nonpayment of taxes on real property</w:t>
            </w:r>
            <w:r w:rsidR="00607E79">
              <w:t xml:space="preserve"> with an assessed value over two hundred fifty thousand dollars in fiscal year 2021</w:t>
            </w:r>
            <w:r w:rsidR="00607E79" w:rsidRPr="009D0E06">
              <w:t xml:space="preserve"> for </w:t>
            </w:r>
            <w:r w:rsidR="00607E79">
              <w:t xml:space="preserve">certain property </w:t>
            </w:r>
            <w:r w:rsidR="00607E79" w:rsidRPr="009D0E06">
              <w:t>owners adversely affected by COVID-19</w:t>
            </w:r>
          </w:p>
          <w:p w14:paraId="5FF8AC66" w14:textId="10F19013" w:rsidR="00EC6C5F" w:rsidRPr="003C616E" w:rsidRDefault="00EC6C5F" w:rsidP="00856835">
            <w:pPr>
              <w:spacing w:after="160"/>
            </w:pPr>
          </w:p>
        </w:tc>
        <w:tc>
          <w:tcPr>
            <w:tcW w:w="4869" w:type="dxa"/>
            <w:tcBorders>
              <w:top w:val="single" w:sz="4" w:space="0" w:color="auto"/>
            </w:tcBorders>
          </w:tcPr>
          <w:p w14:paraId="61FA9C92" w14:textId="1373ABF3" w:rsidR="00824791" w:rsidRPr="00856835" w:rsidRDefault="003C616E" w:rsidP="00607E79">
            <w:pPr>
              <w:widowControl w:val="0"/>
              <w:autoSpaceDE w:val="0"/>
              <w:autoSpaceDN w:val="0"/>
              <w:adjustRightInd w:val="0"/>
              <w:spacing w:after="160"/>
              <w:rPr>
                <w:bCs/>
              </w:rPr>
            </w:pPr>
            <w:r w:rsidRPr="003C616E">
              <w:rPr>
                <w:b/>
                <w:bCs/>
                <w:smallCaps/>
              </w:rPr>
              <w:t>Sponsor(s</w:t>
            </w:r>
            <w:r w:rsidR="00902A93" w:rsidRPr="003C616E">
              <w:rPr>
                <w:b/>
                <w:bCs/>
                <w:smallCaps/>
              </w:rPr>
              <w:t>)</w:t>
            </w:r>
            <w:r w:rsidR="00902A93" w:rsidRPr="003C616E">
              <w:rPr>
                <w:b/>
                <w:bCs/>
              </w:rPr>
              <w:t xml:space="preserve">: </w:t>
            </w:r>
            <w:r w:rsidR="009A04FD">
              <w:rPr>
                <w:bCs/>
              </w:rPr>
              <w:t>Council Member</w:t>
            </w:r>
            <w:r w:rsidR="00607E79">
              <w:rPr>
                <w:bCs/>
              </w:rPr>
              <w:t>s Chin and Adams</w:t>
            </w:r>
          </w:p>
        </w:tc>
      </w:tr>
    </w:tbl>
    <w:p w14:paraId="763E8D10" w14:textId="66FCC4CC" w:rsidR="00691F5E" w:rsidRDefault="00012730" w:rsidP="4C9319D9">
      <w:pPr>
        <w:spacing w:after="160"/>
      </w:pPr>
      <w:r w:rsidRPr="4C9319D9">
        <w:rPr>
          <w:b/>
          <w:bCs/>
          <w:smallCaps/>
        </w:rPr>
        <w:t>Summary of Legislation:</w:t>
      </w:r>
      <w:r w:rsidR="00EC6C5F">
        <w:t xml:space="preserve"> </w:t>
      </w:r>
      <w:r w:rsidR="1A8A62E8" w:rsidRPr="4C9319D9">
        <w:rPr>
          <w:color w:val="000000" w:themeColor="text1"/>
        </w:rPr>
        <w:t xml:space="preserve"> This bill would authorize the City Council to pass a resolution adopting a 7.5 percent interest rate for the late payment of property taxes due on July 1, 2020, and paid by October 15, 2020 for certain real property owners. To be eligible, property owners would be required to demonstrate to the Department of Finance (DOF) by no later than September 30, 2020 that such property owner has been adversely affected by COVID-19 and either: (a) owns class 4 real property with an assessed value of more than $250,000 and less than $750,000; or (b) owns real property with an assessed value over $250,000 where at least 50 percent of the property is used for residential rental dwellings and contains no more than 30 rental dwelling units, of which at least 50 percent are rent regulated accommodations. For the first category, adversely affected by COVID-19 means the income of the property owner declined between March 7, 2020 and June 30, 2020, by at least 50 percent as compared to the corresponding period in the previous calendar year, and for the second category that the income of the property owner declined between March 7, 2020 and June 30, 2020, by at least 25 percent as compared to the corresponding period in the previous calendar year.</w:t>
      </w:r>
      <w:r w:rsidR="00490E59">
        <w:t xml:space="preserve"> </w:t>
      </w:r>
    </w:p>
    <w:p w14:paraId="58B687C9" w14:textId="47637F2E" w:rsidR="00856835" w:rsidRDefault="00902A93" w:rsidP="4C9319D9">
      <w:pPr>
        <w:spacing w:after="160"/>
      </w:pPr>
      <w:r w:rsidRPr="4C9319D9">
        <w:rPr>
          <w:b/>
          <w:bCs/>
          <w:smallCaps/>
        </w:rPr>
        <w:t>Effective Date:</w:t>
      </w:r>
      <w:r w:rsidR="00012730">
        <w:t xml:space="preserve"> </w:t>
      </w:r>
      <w:r w:rsidR="00FE3C91">
        <w:t xml:space="preserve">This </w:t>
      </w:r>
      <w:r w:rsidR="00691F5E">
        <w:t xml:space="preserve">local </w:t>
      </w:r>
      <w:r w:rsidR="00FE3C91">
        <w:t xml:space="preserve">law </w:t>
      </w:r>
      <w:r w:rsidR="00691F5E">
        <w:t xml:space="preserve">would </w:t>
      </w:r>
      <w:r w:rsidR="00FE3C91">
        <w:t xml:space="preserve">take effect </w:t>
      </w:r>
      <w:r w:rsidR="007538BD">
        <w:t>immediately</w:t>
      </w:r>
      <w:r w:rsidR="724EF584">
        <w:t xml:space="preserve"> and be </w:t>
      </w:r>
      <w:r w:rsidR="724EF584" w:rsidRPr="4C9319D9">
        <w:rPr>
          <w:color w:val="000000" w:themeColor="text1"/>
        </w:rPr>
        <w:t>retroactive to and deemed to have been in effect as of June 25, 2020, except that the council of the city of New York may take such measures as are necessary for the implementation of this local law, including the adoption of the resolution that is the subject of this local law, on or before such date</w:t>
      </w:r>
      <w:r w:rsidR="00FE3C91">
        <w:t>.</w:t>
      </w:r>
    </w:p>
    <w:p w14:paraId="6D84164A" w14:textId="77777777" w:rsidR="00902A93" w:rsidRPr="003C616E" w:rsidRDefault="00902A93" w:rsidP="00856835">
      <w:pPr>
        <w:spacing w:after="160"/>
      </w:pPr>
      <w:r w:rsidRPr="003C616E">
        <w:rPr>
          <w:b/>
          <w:smallCaps/>
        </w:rPr>
        <w:t>Fiscal Year In Which Full Fiscal Impact Anticipated:</w:t>
      </w:r>
      <w:r w:rsidR="00EC6C5F" w:rsidRPr="008D08B2">
        <w:rPr>
          <w:b/>
        </w:rPr>
        <w:t xml:space="preserve"> </w:t>
      </w:r>
      <w:r w:rsidR="00870911" w:rsidRPr="008D08B2">
        <w:t>Fiscal 2021</w:t>
      </w:r>
    </w:p>
    <w:p w14:paraId="7F5800C7" w14:textId="77777777" w:rsidR="00902A93" w:rsidRPr="003C616E" w:rsidRDefault="00902A93" w:rsidP="00856835">
      <w:pPr>
        <w:pBdr>
          <w:top w:val="single" w:sz="4" w:space="1" w:color="auto"/>
        </w:pBdr>
        <w:spacing w:after="160"/>
        <w:rPr>
          <w:b/>
          <w:smallCaps/>
        </w:rPr>
      </w:pPr>
      <w:r w:rsidRPr="003C616E">
        <w:rPr>
          <w:b/>
          <w:smallCaps/>
        </w:rPr>
        <w:t>Fiscal Impact Statement:</w:t>
      </w: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706E47" w:rsidRPr="00012730" w14:paraId="178EA8AA" w14:textId="77777777" w:rsidTr="00012730">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14:paraId="6E22C1B5" w14:textId="77777777" w:rsidR="00706E47" w:rsidRPr="00012730" w:rsidRDefault="00706E47" w:rsidP="00856835">
            <w:pPr>
              <w:jc w:val="center"/>
              <w:rPr>
                <w:sz w:val="20"/>
                <w:szCs w:val="20"/>
              </w:rPr>
            </w:pPr>
          </w:p>
          <w:p w14:paraId="466E40DA" w14:textId="77777777" w:rsidR="00706E47" w:rsidRPr="00012730" w:rsidRDefault="00706E47" w:rsidP="00856835">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0EBACE07" w14:textId="77777777" w:rsidR="00FE3C91" w:rsidRDefault="00FE3C91" w:rsidP="00856835">
            <w:pPr>
              <w:rPr>
                <w:b/>
                <w:bCs/>
                <w:sz w:val="20"/>
                <w:szCs w:val="20"/>
              </w:rPr>
            </w:pPr>
          </w:p>
          <w:p w14:paraId="2F7EAC6C" w14:textId="5AB1C85B" w:rsidR="00706E47" w:rsidRPr="00012730" w:rsidRDefault="00536117" w:rsidP="00856835">
            <w:pPr>
              <w:jc w:val="center"/>
              <w:rPr>
                <w:b/>
                <w:bCs/>
                <w:sz w:val="20"/>
                <w:szCs w:val="20"/>
              </w:rPr>
            </w:pPr>
            <w:r>
              <w:rPr>
                <w:b/>
                <w:bCs/>
                <w:sz w:val="20"/>
                <w:szCs w:val="20"/>
              </w:rPr>
              <w:t>Effective FY</w:t>
            </w:r>
            <w:r w:rsidR="00135CB0">
              <w:rPr>
                <w:b/>
                <w:bCs/>
                <w:sz w:val="20"/>
                <w:szCs w:val="20"/>
              </w:rPr>
              <w:t>20</w:t>
            </w:r>
          </w:p>
          <w:p w14:paraId="29A988D2" w14:textId="77777777" w:rsidR="00706E47" w:rsidRPr="00012730" w:rsidRDefault="00706E47" w:rsidP="00856835">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67F2B51B" w14:textId="77777777" w:rsidR="00870911" w:rsidRPr="00870911" w:rsidRDefault="00870911" w:rsidP="00856835">
            <w:pPr>
              <w:jc w:val="center"/>
              <w:rPr>
                <w:b/>
                <w:bCs/>
                <w:sz w:val="20"/>
                <w:szCs w:val="20"/>
              </w:rPr>
            </w:pPr>
            <w:r w:rsidRPr="00870911">
              <w:rPr>
                <w:b/>
                <w:bCs/>
                <w:sz w:val="20"/>
                <w:szCs w:val="20"/>
              </w:rPr>
              <w:t>FY Succeeding</w:t>
            </w:r>
          </w:p>
          <w:p w14:paraId="651ABE53" w14:textId="7FE2FE9B" w:rsidR="00706E47" w:rsidRPr="00012730" w:rsidRDefault="00870911" w:rsidP="00856835">
            <w:pPr>
              <w:jc w:val="center"/>
              <w:rPr>
                <w:b/>
                <w:bCs/>
                <w:sz w:val="20"/>
                <w:szCs w:val="20"/>
              </w:rPr>
            </w:pPr>
            <w:r w:rsidRPr="00870911">
              <w:rPr>
                <w:b/>
                <w:bCs/>
                <w:sz w:val="20"/>
                <w:szCs w:val="20"/>
              </w:rPr>
              <w:t>Effective FY2</w:t>
            </w:r>
            <w:r w:rsidR="00135CB0">
              <w:rPr>
                <w:b/>
                <w:bCs/>
                <w:sz w:val="20"/>
                <w:szCs w:val="20"/>
              </w:rPr>
              <w:t>1</w:t>
            </w:r>
          </w:p>
        </w:tc>
        <w:tc>
          <w:tcPr>
            <w:tcW w:w="1754" w:type="dxa"/>
            <w:tcBorders>
              <w:top w:val="double" w:sz="7" w:space="0" w:color="000000"/>
              <w:left w:val="single" w:sz="7" w:space="0" w:color="000000"/>
              <w:bottom w:val="single" w:sz="6" w:space="0" w:color="FFFFFF"/>
              <w:right w:val="double" w:sz="7" w:space="0" w:color="000000"/>
            </w:tcBorders>
            <w:vAlign w:val="center"/>
          </w:tcPr>
          <w:p w14:paraId="4E04571C" w14:textId="77777777" w:rsidR="00706E47" w:rsidRPr="00012730" w:rsidRDefault="00870911" w:rsidP="00856835">
            <w:pPr>
              <w:jc w:val="center"/>
              <w:rPr>
                <w:b/>
                <w:bCs/>
                <w:sz w:val="20"/>
                <w:szCs w:val="20"/>
              </w:rPr>
            </w:pPr>
            <w:r w:rsidRPr="00870911">
              <w:rPr>
                <w:b/>
                <w:bCs/>
                <w:sz w:val="20"/>
                <w:szCs w:val="20"/>
              </w:rPr>
              <w:t>Full Fiscal Impact FY21</w:t>
            </w:r>
          </w:p>
        </w:tc>
      </w:tr>
      <w:tr w:rsidR="00706E47" w:rsidRPr="00012730" w14:paraId="6EE686B9" w14:textId="77777777"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56E92CEA" w14:textId="77777777" w:rsidR="00706E47" w:rsidRPr="00012730" w:rsidRDefault="00706E47" w:rsidP="00856835">
            <w:pPr>
              <w:jc w:val="center"/>
              <w:rPr>
                <w:b/>
                <w:bCs/>
                <w:sz w:val="20"/>
                <w:szCs w:val="20"/>
              </w:rPr>
            </w:pPr>
            <w:r w:rsidRPr="00012730">
              <w:rPr>
                <w:b/>
                <w:bCs/>
                <w:sz w:val="20"/>
                <w:szCs w:val="20"/>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14:paraId="4A6CFED3" w14:textId="77777777" w:rsidR="00706E47" w:rsidRPr="00012730" w:rsidRDefault="00706E47" w:rsidP="00856835">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5278BB1E" w14:textId="77777777" w:rsidR="00706E47" w:rsidRPr="00012730" w:rsidRDefault="00706E47" w:rsidP="00856835">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7CAF5F43" w14:textId="77777777" w:rsidR="00706E47" w:rsidRPr="00012730" w:rsidRDefault="00706E47" w:rsidP="00856835">
            <w:pPr>
              <w:jc w:val="center"/>
              <w:rPr>
                <w:bCs/>
                <w:sz w:val="20"/>
                <w:szCs w:val="20"/>
              </w:rPr>
            </w:pPr>
            <w:r w:rsidRPr="00012730">
              <w:rPr>
                <w:bCs/>
                <w:sz w:val="20"/>
                <w:szCs w:val="20"/>
              </w:rPr>
              <w:t>$0</w:t>
            </w:r>
          </w:p>
        </w:tc>
      </w:tr>
      <w:tr w:rsidR="00706E47" w:rsidRPr="00012730" w14:paraId="1F2B9A68" w14:textId="77777777"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1CCB4AF0" w14:textId="77777777" w:rsidR="00706E47" w:rsidRPr="00012730" w:rsidRDefault="00706E47" w:rsidP="00856835">
            <w:pPr>
              <w:jc w:val="center"/>
              <w:rPr>
                <w:b/>
                <w:bCs/>
                <w:sz w:val="20"/>
                <w:szCs w:val="20"/>
              </w:rPr>
            </w:pPr>
            <w:r w:rsidRPr="00012730">
              <w:rPr>
                <w:b/>
                <w:bCs/>
                <w:sz w:val="20"/>
                <w:szCs w:val="20"/>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14:paraId="3E06AA09" w14:textId="77777777" w:rsidR="00706E47" w:rsidRPr="00012730" w:rsidRDefault="00706E47" w:rsidP="00856835">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20B5F4BC" w14:textId="77777777" w:rsidR="00706E47" w:rsidRPr="00012730" w:rsidRDefault="00706E47" w:rsidP="00856835">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7F7AA57D" w14:textId="77777777" w:rsidR="00706E47" w:rsidRPr="00012730" w:rsidRDefault="00706E47" w:rsidP="00856835">
            <w:pPr>
              <w:jc w:val="center"/>
              <w:rPr>
                <w:bCs/>
                <w:sz w:val="20"/>
                <w:szCs w:val="20"/>
              </w:rPr>
            </w:pPr>
            <w:r w:rsidRPr="00012730">
              <w:rPr>
                <w:bCs/>
                <w:sz w:val="20"/>
                <w:szCs w:val="20"/>
              </w:rPr>
              <w:t>$0</w:t>
            </w:r>
          </w:p>
        </w:tc>
      </w:tr>
      <w:tr w:rsidR="00706E47" w:rsidRPr="00012730" w14:paraId="42328C16" w14:textId="77777777" w:rsidTr="00FE3C91">
        <w:trPr>
          <w:jc w:val="center"/>
        </w:trPr>
        <w:tc>
          <w:tcPr>
            <w:tcW w:w="1692" w:type="dxa"/>
            <w:tcBorders>
              <w:top w:val="single" w:sz="7" w:space="0" w:color="000000"/>
              <w:left w:val="double" w:sz="7" w:space="0" w:color="000000"/>
              <w:bottom w:val="double" w:sz="4" w:space="0" w:color="auto"/>
              <w:right w:val="single" w:sz="6" w:space="0" w:color="FFFFFF"/>
            </w:tcBorders>
            <w:vAlign w:val="center"/>
          </w:tcPr>
          <w:p w14:paraId="66CF5422" w14:textId="77777777" w:rsidR="00706E47" w:rsidRPr="00012730" w:rsidRDefault="00706E47" w:rsidP="00856835">
            <w:pPr>
              <w:jc w:val="center"/>
              <w:rPr>
                <w:b/>
                <w:bCs/>
                <w:sz w:val="20"/>
                <w:szCs w:val="20"/>
              </w:rPr>
            </w:pPr>
            <w:r w:rsidRPr="00012730">
              <w:rPr>
                <w:b/>
                <w:bCs/>
                <w:sz w:val="20"/>
                <w:szCs w:val="20"/>
              </w:rPr>
              <w:t>Net</w:t>
            </w:r>
          </w:p>
        </w:tc>
        <w:tc>
          <w:tcPr>
            <w:tcW w:w="1754" w:type="dxa"/>
            <w:tcBorders>
              <w:top w:val="single" w:sz="7" w:space="0" w:color="000000"/>
              <w:left w:val="single" w:sz="7" w:space="0" w:color="000000"/>
              <w:bottom w:val="double" w:sz="4" w:space="0" w:color="auto"/>
              <w:right w:val="single" w:sz="6" w:space="0" w:color="FFFFFF"/>
            </w:tcBorders>
            <w:vAlign w:val="center"/>
          </w:tcPr>
          <w:p w14:paraId="3ADB79B6" w14:textId="77777777" w:rsidR="00706E47" w:rsidRPr="00012730" w:rsidRDefault="00706E47" w:rsidP="00856835">
            <w:pPr>
              <w:jc w:val="center"/>
              <w:rPr>
                <w:bCs/>
                <w:sz w:val="20"/>
                <w:szCs w:val="20"/>
              </w:rPr>
            </w:pPr>
            <w:r w:rsidRPr="00012730">
              <w:rPr>
                <w:bCs/>
                <w:sz w:val="20"/>
                <w:szCs w:val="20"/>
              </w:rPr>
              <w:t>$0</w:t>
            </w:r>
          </w:p>
        </w:tc>
        <w:tc>
          <w:tcPr>
            <w:tcW w:w="1754" w:type="dxa"/>
            <w:tcBorders>
              <w:top w:val="single" w:sz="7" w:space="0" w:color="000000"/>
              <w:left w:val="single" w:sz="7" w:space="0" w:color="000000"/>
              <w:bottom w:val="double" w:sz="4" w:space="0" w:color="auto"/>
              <w:right w:val="single" w:sz="6" w:space="0" w:color="FFFFFF"/>
            </w:tcBorders>
            <w:vAlign w:val="center"/>
          </w:tcPr>
          <w:p w14:paraId="10D92166" w14:textId="77777777" w:rsidR="00706E47" w:rsidRPr="00012730" w:rsidRDefault="00706E47" w:rsidP="00856835">
            <w:pPr>
              <w:jc w:val="center"/>
              <w:rPr>
                <w:bCs/>
                <w:sz w:val="20"/>
                <w:szCs w:val="20"/>
              </w:rPr>
            </w:pPr>
            <w:r w:rsidRPr="00012730">
              <w:rPr>
                <w:bCs/>
                <w:sz w:val="20"/>
                <w:szCs w:val="20"/>
              </w:rPr>
              <w:t>$0</w:t>
            </w:r>
          </w:p>
        </w:tc>
        <w:tc>
          <w:tcPr>
            <w:tcW w:w="1754" w:type="dxa"/>
            <w:tcBorders>
              <w:top w:val="single" w:sz="7" w:space="0" w:color="000000"/>
              <w:left w:val="single" w:sz="7" w:space="0" w:color="000000"/>
              <w:bottom w:val="double" w:sz="4" w:space="0" w:color="auto"/>
              <w:right w:val="double" w:sz="7" w:space="0" w:color="000000"/>
            </w:tcBorders>
            <w:vAlign w:val="center"/>
          </w:tcPr>
          <w:p w14:paraId="74E2F734" w14:textId="77777777" w:rsidR="00706E47" w:rsidRPr="00012730" w:rsidRDefault="00706E47" w:rsidP="00856835">
            <w:pPr>
              <w:jc w:val="center"/>
              <w:rPr>
                <w:bCs/>
                <w:sz w:val="20"/>
                <w:szCs w:val="20"/>
              </w:rPr>
            </w:pPr>
            <w:r w:rsidRPr="00012730">
              <w:rPr>
                <w:bCs/>
                <w:sz w:val="20"/>
                <w:szCs w:val="20"/>
              </w:rPr>
              <w:t>$0</w:t>
            </w:r>
          </w:p>
        </w:tc>
      </w:tr>
    </w:tbl>
    <w:p w14:paraId="385FD209" w14:textId="477EF00F" w:rsidR="000A5804" w:rsidRDefault="000A5804" w:rsidP="4C9319D9">
      <w:pPr>
        <w:spacing w:before="160" w:after="160"/>
      </w:pPr>
      <w:r w:rsidRPr="4C9319D9">
        <w:rPr>
          <w:b/>
          <w:bCs/>
          <w:smallCaps/>
        </w:rPr>
        <w:t>Impact on Revenues</w:t>
      </w:r>
      <w:r w:rsidR="00396260" w:rsidRPr="4C9319D9">
        <w:rPr>
          <w:b/>
          <w:bCs/>
          <w:smallCaps/>
        </w:rPr>
        <w:t>:</w:t>
      </w:r>
      <w:r w:rsidR="00FE3C91" w:rsidRPr="4C9319D9">
        <w:rPr>
          <w:b/>
          <w:bCs/>
          <w:smallCaps/>
        </w:rPr>
        <w:t xml:space="preserve"> </w:t>
      </w:r>
      <w:r w:rsidR="608F9B73" w:rsidRPr="4C9319D9">
        <w:t xml:space="preserve">It is estimated that there would be no impact on revenues resulting from the enactment of this legislation. This legislation would </w:t>
      </w:r>
      <w:r w:rsidR="760363C4" w:rsidRPr="4C9319D9">
        <w:t xml:space="preserve">authorize </w:t>
      </w:r>
      <w:r w:rsidR="608F9B73" w:rsidRPr="4C9319D9">
        <w:t xml:space="preserve">the Council </w:t>
      </w:r>
      <w:r w:rsidR="71F0AAA2" w:rsidRPr="4C9319D9">
        <w:t xml:space="preserve">to </w:t>
      </w:r>
      <w:r w:rsidR="608F9B73" w:rsidRPr="4C9319D9">
        <w:t>adopt a 7.5 percent interest rate for properties that meet specified criteria</w:t>
      </w:r>
      <w:r w:rsidR="11FA89BC" w:rsidRPr="4C9319D9">
        <w:t xml:space="preserve"> </w:t>
      </w:r>
      <w:r w:rsidR="608F9B73" w:rsidRPr="4C9319D9">
        <w:t xml:space="preserve">but would not mandate it. Therefore, since it does not directly effectuate different interest rates, there is no impact on revenues directly attributed to this legislation. </w:t>
      </w:r>
    </w:p>
    <w:p w14:paraId="166B84D8" w14:textId="08D57D1A" w:rsidR="00EC6C5F" w:rsidRPr="003C616E" w:rsidRDefault="00396260" w:rsidP="00856835">
      <w:pPr>
        <w:spacing w:after="160"/>
      </w:pPr>
      <w:r w:rsidRPr="4C9319D9">
        <w:rPr>
          <w:b/>
          <w:bCs/>
          <w:smallCaps/>
        </w:rPr>
        <w:t xml:space="preserve">Impact on </w:t>
      </w:r>
      <w:r w:rsidR="000A5804" w:rsidRPr="4C9319D9">
        <w:rPr>
          <w:b/>
          <w:bCs/>
          <w:smallCaps/>
        </w:rPr>
        <w:t>Expenditures:</w:t>
      </w:r>
      <w:r w:rsidR="00FE3C91" w:rsidRPr="4C9319D9">
        <w:rPr>
          <w:b/>
          <w:bCs/>
          <w:smallCaps/>
        </w:rPr>
        <w:t xml:space="preserve"> </w:t>
      </w:r>
      <w:r w:rsidR="00824791">
        <w:t>It is estimated that there would be no impact on expenditures resulting from th</w:t>
      </w:r>
      <w:r w:rsidR="007A00A5">
        <w:t>e e</w:t>
      </w:r>
      <w:r w:rsidR="00135CB0">
        <w:t xml:space="preserve">nactment of this legislation.  </w:t>
      </w:r>
    </w:p>
    <w:p w14:paraId="35D4142F" w14:textId="77777777" w:rsidR="000A5804" w:rsidRPr="003C616E" w:rsidRDefault="000A5804" w:rsidP="00856835">
      <w:pPr>
        <w:spacing w:after="160"/>
      </w:pPr>
      <w:r w:rsidRPr="003C616E">
        <w:rPr>
          <w:b/>
          <w:smallCaps/>
        </w:rPr>
        <w:t>Source of Funds To Cover Estimated Costs</w:t>
      </w:r>
      <w:r w:rsidRPr="008D08B2">
        <w:rPr>
          <w:b/>
        </w:rPr>
        <w:t>:</w:t>
      </w:r>
      <w:r w:rsidR="00012730" w:rsidRPr="00525DF4">
        <w:t xml:space="preserve"> </w:t>
      </w:r>
      <w:r w:rsidR="00D65A8E" w:rsidRPr="00525DF4">
        <w:t>N/A</w:t>
      </w:r>
    </w:p>
    <w:p w14:paraId="24170E04" w14:textId="07323660" w:rsidR="00856835" w:rsidRDefault="000A5804" w:rsidP="00856835">
      <w:r w:rsidRPr="4C9319D9">
        <w:rPr>
          <w:b/>
          <w:bCs/>
          <w:smallCaps/>
        </w:rPr>
        <w:lastRenderedPageBreak/>
        <w:t>Source of Information:</w:t>
      </w:r>
      <w:r w:rsidR="00012730" w:rsidRPr="003C616E">
        <w:t xml:space="preserve"> </w:t>
      </w:r>
      <w:r w:rsidR="00856835">
        <w:tab/>
      </w:r>
      <w:r w:rsidR="00FE3C91">
        <w:t>New York City Council Finance Division</w:t>
      </w:r>
    </w:p>
    <w:p w14:paraId="3CDA1CB9" w14:textId="01019100" w:rsidR="4EA87206" w:rsidRDefault="4EA87206" w:rsidP="4C9319D9">
      <w:pPr>
        <w:ind w:left="2160"/>
      </w:pPr>
      <w:r>
        <w:t xml:space="preserve">   </w:t>
      </w:r>
      <w:r w:rsidR="001846A2">
        <w:t xml:space="preserve">      </w:t>
      </w:r>
      <w:r>
        <w:t xml:space="preserve">   New York City Banking Commission</w:t>
      </w:r>
    </w:p>
    <w:p w14:paraId="2C5CBFBE" w14:textId="77777777" w:rsidR="00135CB0" w:rsidRDefault="00135CB0" w:rsidP="00856835"/>
    <w:p w14:paraId="390FEFDA" w14:textId="261B34D0" w:rsidR="000A5804" w:rsidRPr="003C616E" w:rsidRDefault="003C616E" w:rsidP="00856835">
      <w:pPr>
        <w:spacing w:after="160"/>
      </w:pPr>
      <w:r w:rsidRPr="003C616E">
        <w:rPr>
          <w:b/>
          <w:smallCaps/>
        </w:rPr>
        <w:t>Estimate Prepared b</w:t>
      </w:r>
      <w:r w:rsidR="000A5804" w:rsidRPr="003C616E">
        <w:rPr>
          <w:b/>
          <w:smallCaps/>
        </w:rPr>
        <w:t>y:</w:t>
      </w:r>
      <w:r w:rsidR="00FE3C91">
        <w:rPr>
          <w:b/>
          <w:smallCaps/>
        </w:rPr>
        <w:t xml:space="preserve"> </w:t>
      </w:r>
      <w:r w:rsidR="00824791">
        <w:rPr>
          <w:b/>
          <w:smallCaps/>
        </w:rPr>
        <w:t xml:space="preserve">   </w:t>
      </w:r>
      <w:r w:rsidR="00856835">
        <w:rPr>
          <w:b/>
          <w:smallCaps/>
        </w:rPr>
        <w:tab/>
      </w:r>
      <w:r w:rsidR="00135CB0">
        <w:t>Andrew Wilber, Economist</w:t>
      </w:r>
      <w:r w:rsidR="000A5804" w:rsidRPr="003C616E">
        <w:rPr>
          <w:b/>
          <w:smallCaps/>
        </w:rPr>
        <w:tab/>
      </w:r>
    </w:p>
    <w:p w14:paraId="3C4C3A00" w14:textId="77777777" w:rsidR="001846A2" w:rsidRDefault="00A65724" w:rsidP="001846A2">
      <w:r w:rsidRPr="003C616E">
        <w:rPr>
          <w:b/>
          <w:smallCaps/>
        </w:rPr>
        <w:t>Estimate</w:t>
      </w:r>
      <w:r w:rsidR="003C616E" w:rsidRPr="003C616E">
        <w:rPr>
          <w:b/>
          <w:smallCaps/>
        </w:rPr>
        <w:t xml:space="preserve"> Reviewed b</w:t>
      </w:r>
      <w:r w:rsidR="000A5804" w:rsidRPr="003C616E">
        <w:rPr>
          <w:b/>
          <w:smallCaps/>
        </w:rPr>
        <w:t>y:</w:t>
      </w:r>
      <w:r w:rsidR="00FE3C91">
        <w:rPr>
          <w:b/>
          <w:smallCaps/>
        </w:rPr>
        <w:t xml:space="preserve"> </w:t>
      </w:r>
      <w:r w:rsidR="00824791">
        <w:rPr>
          <w:b/>
          <w:smallCaps/>
        </w:rPr>
        <w:t xml:space="preserve">   </w:t>
      </w:r>
      <w:r w:rsidR="00856835">
        <w:rPr>
          <w:b/>
          <w:smallCaps/>
        </w:rPr>
        <w:tab/>
      </w:r>
      <w:r w:rsidR="001846A2">
        <w:t>Emre Edev, Assistant Director</w:t>
      </w:r>
    </w:p>
    <w:p w14:paraId="5359E3AC" w14:textId="77777777" w:rsidR="001846A2" w:rsidRDefault="001846A2" w:rsidP="001846A2">
      <w:pPr>
        <w:ind w:left="2160" w:firstLine="720"/>
      </w:pPr>
      <w:r>
        <w:t>Raymond Majewski, Deputy Director/Chief Economist</w:t>
      </w:r>
    </w:p>
    <w:p w14:paraId="1F64D645" w14:textId="5EFA5D99" w:rsidR="000A5804" w:rsidRDefault="001846A2" w:rsidP="001846A2">
      <w:pPr>
        <w:ind w:left="2160" w:firstLine="720"/>
        <w:rPr>
          <w:b/>
          <w:smallCaps/>
        </w:rPr>
      </w:pPr>
      <w:r>
        <w:t>Rebecca Chasan, Senior Counsel</w:t>
      </w:r>
      <w:r w:rsidR="00824791">
        <w:tab/>
      </w:r>
      <w:r w:rsidR="000A5804" w:rsidRPr="003C616E">
        <w:rPr>
          <w:b/>
          <w:smallCaps/>
        </w:rPr>
        <w:tab/>
      </w:r>
    </w:p>
    <w:p w14:paraId="45E5A8B3" w14:textId="77777777" w:rsidR="001846A2" w:rsidRPr="003C616E" w:rsidRDefault="001846A2" w:rsidP="001846A2">
      <w:pPr>
        <w:ind w:left="2160" w:firstLine="720"/>
      </w:pPr>
    </w:p>
    <w:p w14:paraId="0F07C3FB" w14:textId="69614B0B" w:rsidR="00783F4C" w:rsidRDefault="000B7EB0" w:rsidP="4C9319D9">
      <w:pPr>
        <w:spacing w:after="160"/>
      </w:pPr>
      <w:r w:rsidRPr="4C9319D9">
        <w:rPr>
          <w:b/>
          <w:bCs/>
          <w:smallCaps/>
        </w:rPr>
        <w:t>Legislative History:</w:t>
      </w:r>
      <w:r w:rsidR="00E00E9A">
        <w:t xml:space="preserve"> </w:t>
      </w:r>
      <w:r w:rsidR="6840EFBE" w:rsidRPr="4C9319D9">
        <w:t xml:space="preserve">This legislation was heard by the Committee on Finance (Committee) as a </w:t>
      </w:r>
      <w:r w:rsidR="2BCFC9E0" w:rsidRPr="4C9319D9">
        <w:t>P</w:t>
      </w:r>
      <w:r w:rsidR="6840EFBE" w:rsidRPr="4C9319D9">
        <w:t xml:space="preserve">reconsidered </w:t>
      </w:r>
      <w:r w:rsidR="1714E4A0" w:rsidRPr="4C9319D9">
        <w:t xml:space="preserve">Introduction </w:t>
      </w:r>
      <w:r w:rsidR="6840EFBE" w:rsidRPr="4C9319D9">
        <w:t>on June 10, 2020 and was laid over. The legislation was then introduced as Introduction</w:t>
      </w:r>
      <w:r w:rsidR="0CFCA764" w:rsidRPr="4C9319D9">
        <w:t xml:space="preserve"> No.</w:t>
      </w:r>
      <w:r w:rsidR="6840EFBE" w:rsidRPr="4C9319D9">
        <w:t xml:space="preserve"> 1964 and referred back to the Committee. The legislation was subsequently amended and the amended legislation, Proposed Int. No. 1964–A, will be considered by the Committee on June 25, 2020.  Upon a successful vote by the Committee, the legislation will be submitted to the full Council for a vote on June 25, 2020.  </w:t>
      </w:r>
    </w:p>
    <w:p w14:paraId="5CC4C9D1" w14:textId="58FB54EE" w:rsidR="00783F4C" w:rsidRDefault="00783F4C" w:rsidP="4C9319D9">
      <w:pPr>
        <w:spacing w:after="160"/>
      </w:pPr>
      <w:r>
        <w:t xml:space="preserve"> </w:t>
      </w:r>
    </w:p>
    <w:p w14:paraId="22CCAFA6" w14:textId="4D371A79" w:rsidR="006E1466" w:rsidRPr="00E00E9A" w:rsidRDefault="00012730" w:rsidP="00856835">
      <w:pPr>
        <w:spacing w:after="160"/>
      </w:pPr>
      <w:r w:rsidRPr="003C616E">
        <w:rPr>
          <w:b/>
          <w:smallCaps/>
        </w:rPr>
        <w:t>Date Prepared:</w:t>
      </w:r>
      <w:r w:rsidR="00E00E9A">
        <w:rPr>
          <w:b/>
          <w:smallCaps/>
        </w:rPr>
        <w:t xml:space="preserve"> </w:t>
      </w:r>
      <w:r w:rsidR="00135CB0">
        <w:t>June</w:t>
      </w:r>
      <w:r w:rsidR="001A6AF4">
        <w:t xml:space="preserve"> </w:t>
      </w:r>
      <w:r w:rsidR="00135CB0">
        <w:t>22, 2020</w:t>
      </w:r>
    </w:p>
    <w:sectPr w:rsidR="006E1466" w:rsidRPr="00E00E9A" w:rsidSect="003C616E">
      <w:footerReference w:type="default" r:id="rId12"/>
      <w:pgSz w:w="12240" w:h="15840" w:code="1"/>
      <w:pgMar w:top="54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5AA9194" w16cex:dateUtc="2020-06-24T13:23:18Z"/>
  <w16cex:commentExtensible w16cex:durableId="59F116B0" w16cex:dateUtc="2020-06-24T14:25:3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F4D17" w14:textId="77777777" w:rsidR="007079D1" w:rsidRDefault="007079D1" w:rsidP="000B7EB0">
      <w:r>
        <w:separator/>
      </w:r>
    </w:p>
  </w:endnote>
  <w:endnote w:type="continuationSeparator" w:id="0">
    <w:p w14:paraId="751DEECD" w14:textId="77777777" w:rsidR="007079D1" w:rsidRDefault="007079D1"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FF341" w14:textId="1A7C830E" w:rsidR="000B7EB0" w:rsidRPr="008D08B2" w:rsidRDefault="001846A2">
    <w:pPr>
      <w:pStyle w:val="Footer"/>
      <w:pBdr>
        <w:top w:val="thinThickSmallGap" w:sz="24" w:space="1" w:color="622423" w:themeColor="accent2" w:themeShade="7F"/>
      </w:pBdr>
      <w:rPr>
        <w:rFonts w:eastAsiaTheme="majorEastAsia"/>
      </w:rPr>
    </w:pPr>
    <w:r>
      <w:rPr>
        <w:rFonts w:eastAsiaTheme="majorEastAsia"/>
      </w:rPr>
      <w:t xml:space="preserve">Proposed </w:t>
    </w:r>
    <w:r w:rsidR="00810F48" w:rsidRPr="008D08B2">
      <w:rPr>
        <w:rFonts w:eastAsiaTheme="majorEastAsia"/>
      </w:rPr>
      <w:t>Intro.</w:t>
    </w:r>
    <w:r w:rsidR="001A6AF4" w:rsidRPr="008D08B2">
      <w:rPr>
        <w:rFonts w:eastAsiaTheme="majorEastAsia"/>
      </w:rPr>
      <w:t xml:space="preserve"> No. </w:t>
    </w:r>
    <w:r>
      <w:rPr>
        <w:rFonts w:eastAsiaTheme="majorEastAsia"/>
      </w:rPr>
      <w:t>1964</w:t>
    </w:r>
    <w:r w:rsidR="009A04FD" w:rsidRPr="008D08B2">
      <w:rPr>
        <w:rFonts w:eastAsiaTheme="majorEastAsia"/>
      </w:rPr>
      <w:t>-A</w:t>
    </w:r>
    <w:r w:rsidR="000B7EB0" w:rsidRPr="008D08B2">
      <w:rPr>
        <w:rFonts w:eastAsiaTheme="majorEastAsia"/>
      </w:rPr>
      <w:ptab w:relativeTo="margin" w:alignment="right" w:leader="none"/>
    </w:r>
    <w:r w:rsidR="000B7EB0" w:rsidRPr="008D08B2">
      <w:rPr>
        <w:rFonts w:eastAsiaTheme="majorEastAsia"/>
      </w:rPr>
      <w:t xml:space="preserve">Page </w:t>
    </w:r>
    <w:r w:rsidR="000B7EB0" w:rsidRPr="008D08B2">
      <w:rPr>
        <w:rFonts w:eastAsiaTheme="minorEastAsia"/>
      </w:rPr>
      <w:fldChar w:fldCharType="begin"/>
    </w:r>
    <w:r w:rsidR="000B7EB0" w:rsidRPr="00691F5E">
      <w:instrText xml:space="preserve"> PAGE   \* MERGEFORMAT </w:instrText>
    </w:r>
    <w:r w:rsidR="000B7EB0" w:rsidRPr="008D08B2">
      <w:rPr>
        <w:rFonts w:eastAsiaTheme="minorEastAsia"/>
      </w:rPr>
      <w:fldChar w:fldCharType="separate"/>
    </w:r>
    <w:r w:rsidR="007C7D06" w:rsidRPr="007C7D06">
      <w:rPr>
        <w:rFonts w:eastAsiaTheme="majorEastAsia"/>
        <w:noProof/>
      </w:rPr>
      <w:t>2</w:t>
    </w:r>
    <w:r w:rsidR="000B7EB0" w:rsidRPr="008D08B2">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B54DA" w14:textId="77777777" w:rsidR="007079D1" w:rsidRDefault="007079D1" w:rsidP="000B7EB0">
      <w:r>
        <w:separator/>
      </w:r>
    </w:p>
  </w:footnote>
  <w:footnote w:type="continuationSeparator" w:id="0">
    <w:p w14:paraId="690486B3" w14:textId="77777777" w:rsidR="007079D1" w:rsidRDefault="007079D1" w:rsidP="000B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C3736DE"/>
    <w:multiLevelType w:val="hybridMultilevel"/>
    <w:tmpl w:val="B3B8507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93"/>
    <w:rsid w:val="000000EA"/>
    <w:rsid w:val="00000E6F"/>
    <w:rsid w:val="0000164F"/>
    <w:rsid w:val="00001F21"/>
    <w:rsid w:val="000021DA"/>
    <w:rsid w:val="0000221A"/>
    <w:rsid w:val="00002469"/>
    <w:rsid w:val="000027CB"/>
    <w:rsid w:val="000029AF"/>
    <w:rsid w:val="00002AE4"/>
    <w:rsid w:val="00002D2D"/>
    <w:rsid w:val="000030B7"/>
    <w:rsid w:val="00003595"/>
    <w:rsid w:val="0000441E"/>
    <w:rsid w:val="00004BCB"/>
    <w:rsid w:val="00004CE9"/>
    <w:rsid w:val="00005484"/>
    <w:rsid w:val="000059D4"/>
    <w:rsid w:val="00005A6E"/>
    <w:rsid w:val="00006155"/>
    <w:rsid w:val="00006C2E"/>
    <w:rsid w:val="00006CAB"/>
    <w:rsid w:val="00006D41"/>
    <w:rsid w:val="000075C2"/>
    <w:rsid w:val="00007682"/>
    <w:rsid w:val="00007808"/>
    <w:rsid w:val="00007FDB"/>
    <w:rsid w:val="0001043E"/>
    <w:rsid w:val="00010639"/>
    <w:rsid w:val="00010913"/>
    <w:rsid w:val="00010955"/>
    <w:rsid w:val="00010DDF"/>
    <w:rsid w:val="00011EC1"/>
    <w:rsid w:val="00011F65"/>
    <w:rsid w:val="00012250"/>
    <w:rsid w:val="000126D6"/>
    <w:rsid w:val="00012730"/>
    <w:rsid w:val="000128EF"/>
    <w:rsid w:val="00012E11"/>
    <w:rsid w:val="0001342C"/>
    <w:rsid w:val="00013BF2"/>
    <w:rsid w:val="000146C4"/>
    <w:rsid w:val="00014B91"/>
    <w:rsid w:val="00016A1A"/>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6028"/>
    <w:rsid w:val="000265E2"/>
    <w:rsid w:val="00026C4B"/>
    <w:rsid w:val="000272B9"/>
    <w:rsid w:val="00027723"/>
    <w:rsid w:val="000303AC"/>
    <w:rsid w:val="00030720"/>
    <w:rsid w:val="00031696"/>
    <w:rsid w:val="00031956"/>
    <w:rsid w:val="00031A1F"/>
    <w:rsid w:val="00031D15"/>
    <w:rsid w:val="0003221A"/>
    <w:rsid w:val="00032277"/>
    <w:rsid w:val="00032D5E"/>
    <w:rsid w:val="00033F50"/>
    <w:rsid w:val="00034205"/>
    <w:rsid w:val="000345B1"/>
    <w:rsid w:val="00034781"/>
    <w:rsid w:val="00034797"/>
    <w:rsid w:val="000347E4"/>
    <w:rsid w:val="00034CA4"/>
    <w:rsid w:val="00034FF3"/>
    <w:rsid w:val="000350AD"/>
    <w:rsid w:val="0003567C"/>
    <w:rsid w:val="000365E6"/>
    <w:rsid w:val="000367A2"/>
    <w:rsid w:val="00036A79"/>
    <w:rsid w:val="0003732E"/>
    <w:rsid w:val="00037601"/>
    <w:rsid w:val="00040004"/>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F10"/>
    <w:rsid w:val="000603F4"/>
    <w:rsid w:val="00060D0A"/>
    <w:rsid w:val="00060E6A"/>
    <w:rsid w:val="00060F1A"/>
    <w:rsid w:val="00061183"/>
    <w:rsid w:val="0006147E"/>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ADA"/>
    <w:rsid w:val="00083FFF"/>
    <w:rsid w:val="0008434C"/>
    <w:rsid w:val="00084401"/>
    <w:rsid w:val="0008452A"/>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27B5"/>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4E69"/>
    <w:rsid w:val="000C5023"/>
    <w:rsid w:val="000C59E0"/>
    <w:rsid w:val="000C5FE0"/>
    <w:rsid w:val="000C61BA"/>
    <w:rsid w:val="000C68B2"/>
    <w:rsid w:val="000C6C6E"/>
    <w:rsid w:val="000C6FE5"/>
    <w:rsid w:val="000C71D7"/>
    <w:rsid w:val="000C72CE"/>
    <w:rsid w:val="000C7BA0"/>
    <w:rsid w:val="000C7C84"/>
    <w:rsid w:val="000D07DF"/>
    <w:rsid w:val="000D0E20"/>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3159"/>
    <w:rsid w:val="000F31E8"/>
    <w:rsid w:val="000F4547"/>
    <w:rsid w:val="000F49C4"/>
    <w:rsid w:val="000F4BF3"/>
    <w:rsid w:val="000F5151"/>
    <w:rsid w:val="000F5690"/>
    <w:rsid w:val="000F5CB9"/>
    <w:rsid w:val="000F5D13"/>
    <w:rsid w:val="000F619F"/>
    <w:rsid w:val="000F6BD3"/>
    <w:rsid w:val="000F7049"/>
    <w:rsid w:val="000F7A14"/>
    <w:rsid w:val="000F7C69"/>
    <w:rsid w:val="001005CE"/>
    <w:rsid w:val="00100B25"/>
    <w:rsid w:val="00100E12"/>
    <w:rsid w:val="001012B4"/>
    <w:rsid w:val="00101588"/>
    <w:rsid w:val="00101A72"/>
    <w:rsid w:val="00102737"/>
    <w:rsid w:val="001031BA"/>
    <w:rsid w:val="0010339A"/>
    <w:rsid w:val="001034FB"/>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2FC1"/>
    <w:rsid w:val="00133253"/>
    <w:rsid w:val="00133714"/>
    <w:rsid w:val="00133AF4"/>
    <w:rsid w:val="00134132"/>
    <w:rsid w:val="001342B7"/>
    <w:rsid w:val="00134BDB"/>
    <w:rsid w:val="001352DC"/>
    <w:rsid w:val="00135CB0"/>
    <w:rsid w:val="001366FE"/>
    <w:rsid w:val="00136A76"/>
    <w:rsid w:val="001374FA"/>
    <w:rsid w:val="00140277"/>
    <w:rsid w:val="00140709"/>
    <w:rsid w:val="0014088D"/>
    <w:rsid w:val="001409E3"/>
    <w:rsid w:val="001417E7"/>
    <w:rsid w:val="00141964"/>
    <w:rsid w:val="00141BBD"/>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50787"/>
    <w:rsid w:val="001509E1"/>
    <w:rsid w:val="00150A0F"/>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7F"/>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6A2"/>
    <w:rsid w:val="00184CA1"/>
    <w:rsid w:val="00184D33"/>
    <w:rsid w:val="00185277"/>
    <w:rsid w:val="001858F3"/>
    <w:rsid w:val="00185ED3"/>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DD2"/>
    <w:rsid w:val="001A5F33"/>
    <w:rsid w:val="001A5FA6"/>
    <w:rsid w:val="001A600E"/>
    <w:rsid w:val="001A60CC"/>
    <w:rsid w:val="001A6ACA"/>
    <w:rsid w:val="001A6AD2"/>
    <w:rsid w:val="001A6AF4"/>
    <w:rsid w:val="001A6EEB"/>
    <w:rsid w:val="001A76E2"/>
    <w:rsid w:val="001A78BA"/>
    <w:rsid w:val="001A7AF4"/>
    <w:rsid w:val="001B0118"/>
    <w:rsid w:val="001B03DC"/>
    <w:rsid w:val="001B06AB"/>
    <w:rsid w:val="001B0CA0"/>
    <w:rsid w:val="001B118B"/>
    <w:rsid w:val="001B1C01"/>
    <w:rsid w:val="001B1DBA"/>
    <w:rsid w:val="001B1EAF"/>
    <w:rsid w:val="001B20A0"/>
    <w:rsid w:val="001B237E"/>
    <w:rsid w:val="001B2865"/>
    <w:rsid w:val="001B3237"/>
    <w:rsid w:val="001B3A64"/>
    <w:rsid w:val="001B3E0F"/>
    <w:rsid w:val="001B52BC"/>
    <w:rsid w:val="001B531D"/>
    <w:rsid w:val="001B542F"/>
    <w:rsid w:val="001B5CE5"/>
    <w:rsid w:val="001B5D5A"/>
    <w:rsid w:val="001B5EE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7303"/>
    <w:rsid w:val="001C748B"/>
    <w:rsid w:val="001D0043"/>
    <w:rsid w:val="001D0060"/>
    <w:rsid w:val="001D041F"/>
    <w:rsid w:val="001D0D64"/>
    <w:rsid w:val="001D0FAF"/>
    <w:rsid w:val="001D10B0"/>
    <w:rsid w:val="001D162C"/>
    <w:rsid w:val="001D1710"/>
    <w:rsid w:val="001D1A8D"/>
    <w:rsid w:val="001D2D2A"/>
    <w:rsid w:val="001D2D9C"/>
    <w:rsid w:val="001D2FA0"/>
    <w:rsid w:val="001D37A0"/>
    <w:rsid w:val="001D4815"/>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4386"/>
    <w:rsid w:val="001E46BF"/>
    <w:rsid w:val="001E5ABE"/>
    <w:rsid w:val="001E5ED9"/>
    <w:rsid w:val="001E687F"/>
    <w:rsid w:val="001E6B01"/>
    <w:rsid w:val="001E7067"/>
    <w:rsid w:val="001E7282"/>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2B31"/>
    <w:rsid w:val="00252C6E"/>
    <w:rsid w:val="00253349"/>
    <w:rsid w:val="0025341A"/>
    <w:rsid w:val="0025350F"/>
    <w:rsid w:val="00253B9A"/>
    <w:rsid w:val="00253D8E"/>
    <w:rsid w:val="00253E6E"/>
    <w:rsid w:val="00254165"/>
    <w:rsid w:val="00254250"/>
    <w:rsid w:val="00254889"/>
    <w:rsid w:val="00254DC4"/>
    <w:rsid w:val="00255FEA"/>
    <w:rsid w:val="00257557"/>
    <w:rsid w:val="0025772D"/>
    <w:rsid w:val="00257913"/>
    <w:rsid w:val="00257DA0"/>
    <w:rsid w:val="002615FE"/>
    <w:rsid w:val="0026190F"/>
    <w:rsid w:val="00261AE6"/>
    <w:rsid w:val="002620BE"/>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11F2"/>
    <w:rsid w:val="00271875"/>
    <w:rsid w:val="00271B7A"/>
    <w:rsid w:val="00271DE5"/>
    <w:rsid w:val="00271FFC"/>
    <w:rsid w:val="00272507"/>
    <w:rsid w:val="00272D6A"/>
    <w:rsid w:val="00272E7F"/>
    <w:rsid w:val="0027312C"/>
    <w:rsid w:val="00273314"/>
    <w:rsid w:val="00273637"/>
    <w:rsid w:val="002739A0"/>
    <w:rsid w:val="002741E2"/>
    <w:rsid w:val="002745C7"/>
    <w:rsid w:val="00274787"/>
    <w:rsid w:val="0027529A"/>
    <w:rsid w:val="00275867"/>
    <w:rsid w:val="00275A91"/>
    <w:rsid w:val="00275E3F"/>
    <w:rsid w:val="00276079"/>
    <w:rsid w:val="00276598"/>
    <w:rsid w:val="00277329"/>
    <w:rsid w:val="00280A8B"/>
    <w:rsid w:val="002818B5"/>
    <w:rsid w:val="002819AB"/>
    <w:rsid w:val="002824DA"/>
    <w:rsid w:val="0028255D"/>
    <w:rsid w:val="00282D64"/>
    <w:rsid w:val="00283313"/>
    <w:rsid w:val="002839DC"/>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E43"/>
    <w:rsid w:val="00294D2B"/>
    <w:rsid w:val="00294D9A"/>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DD7"/>
    <w:rsid w:val="002B176B"/>
    <w:rsid w:val="002B2C59"/>
    <w:rsid w:val="002B2C79"/>
    <w:rsid w:val="002B2F68"/>
    <w:rsid w:val="002B4368"/>
    <w:rsid w:val="002B4D6A"/>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BC8"/>
    <w:rsid w:val="002C5F1B"/>
    <w:rsid w:val="002C60E5"/>
    <w:rsid w:val="002C6583"/>
    <w:rsid w:val="002C6DD0"/>
    <w:rsid w:val="002C7635"/>
    <w:rsid w:val="002C7DF3"/>
    <w:rsid w:val="002D1744"/>
    <w:rsid w:val="002D1A23"/>
    <w:rsid w:val="002D2453"/>
    <w:rsid w:val="002D27A4"/>
    <w:rsid w:val="002D2E49"/>
    <w:rsid w:val="002D3983"/>
    <w:rsid w:val="002D42C8"/>
    <w:rsid w:val="002D446F"/>
    <w:rsid w:val="002D44B9"/>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4A3"/>
    <w:rsid w:val="002F7660"/>
    <w:rsid w:val="002F7EA9"/>
    <w:rsid w:val="00300008"/>
    <w:rsid w:val="0030014C"/>
    <w:rsid w:val="003010AE"/>
    <w:rsid w:val="00301231"/>
    <w:rsid w:val="0030154F"/>
    <w:rsid w:val="00301B34"/>
    <w:rsid w:val="00302112"/>
    <w:rsid w:val="003031F7"/>
    <w:rsid w:val="0030376D"/>
    <w:rsid w:val="00303A52"/>
    <w:rsid w:val="00303C0B"/>
    <w:rsid w:val="00303F36"/>
    <w:rsid w:val="00304AC9"/>
    <w:rsid w:val="0030605A"/>
    <w:rsid w:val="003060C8"/>
    <w:rsid w:val="00306509"/>
    <w:rsid w:val="003070B5"/>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6A5"/>
    <w:rsid w:val="0031595A"/>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5CA"/>
    <w:rsid w:val="00335601"/>
    <w:rsid w:val="00335872"/>
    <w:rsid w:val="0033675C"/>
    <w:rsid w:val="00336FA6"/>
    <w:rsid w:val="003370E9"/>
    <w:rsid w:val="00337897"/>
    <w:rsid w:val="003378A2"/>
    <w:rsid w:val="00337FD3"/>
    <w:rsid w:val="00340857"/>
    <w:rsid w:val="003409D3"/>
    <w:rsid w:val="00341279"/>
    <w:rsid w:val="00341548"/>
    <w:rsid w:val="00341720"/>
    <w:rsid w:val="0034172A"/>
    <w:rsid w:val="003425F7"/>
    <w:rsid w:val="00342822"/>
    <w:rsid w:val="0034319F"/>
    <w:rsid w:val="00344064"/>
    <w:rsid w:val="00344E53"/>
    <w:rsid w:val="00344EA0"/>
    <w:rsid w:val="003450B9"/>
    <w:rsid w:val="003453E4"/>
    <w:rsid w:val="003455AE"/>
    <w:rsid w:val="003457B7"/>
    <w:rsid w:val="003459ED"/>
    <w:rsid w:val="003470D9"/>
    <w:rsid w:val="00347273"/>
    <w:rsid w:val="00347963"/>
    <w:rsid w:val="00347D82"/>
    <w:rsid w:val="00347DE7"/>
    <w:rsid w:val="003509EE"/>
    <w:rsid w:val="00351032"/>
    <w:rsid w:val="00351D38"/>
    <w:rsid w:val="00351FBB"/>
    <w:rsid w:val="0035240E"/>
    <w:rsid w:val="003528FF"/>
    <w:rsid w:val="00352AA1"/>
    <w:rsid w:val="0035330A"/>
    <w:rsid w:val="00353D45"/>
    <w:rsid w:val="00353DDA"/>
    <w:rsid w:val="00354173"/>
    <w:rsid w:val="00354660"/>
    <w:rsid w:val="003547A0"/>
    <w:rsid w:val="00354DC3"/>
    <w:rsid w:val="00355412"/>
    <w:rsid w:val="00355C07"/>
    <w:rsid w:val="00355D28"/>
    <w:rsid w:val="003565BA"/>
    <w:rsid w:val="00356F43"/>
    <w:rsid w:val="00357F98"/>
    <w:rsid w:val="003602AB"/>
    <w:rsid w:val="00361807"/>
    <w:rsid w:val="00361B48"/>
    <w:rsid w:val="003623A2"/>
    <w:rsid w:val="00362613"/>
    <w:rsid w:val="00362C4D"/>
    <w:rsid w:val="00363E60"/>
    <w:rsid w:val="00363FC2"/>
    <w:rsid w:val="00364751"/>
    <w:rsid w:val="0036489C"/>
    <w:rsid w:val="00364EF2"/>
    <w:rsid w:val="00365300"/>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F09"/>
    <w:rsid w:val="003915C6"/>
    <w:rsid w:val="003918AD"/>
    <w:rsid w:val="00392669"/>
    <w:rsid w:val="00392843"/>
    <w:rsid w:val="00392ADF"/>
    <w:rsid w:val="003935F0"/>
    <w:rsid w:val="00393740"/>
    <w:rsid w:val="00393835"/>
    <w:rsid w:val="003947AE"/>
    <w:rsid w:val="00395972"/>
    <w:rsid w:val="00396260"/>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CC4"/>
    <w:rsid w:val="003A4F6D"/>
    <w:rsid w:val="003A52A5"/>
    <w:rsid w:val="003A58CA"/>
    <w:rsid w:val="003A5A6D"/>
    <w:rsid w:val="003A5DD2"/>
    <w:rsid w:val="003A60A9"/>
    <w:rsid w:val="003A61CE"/>
    <w:rsid w:val="003A6B92"/>
    <w:rsid w:val="003A6ED0"/>
    <w:rsid w:val="003A745B"/>
    <w:rsid w:val="003A7C20"/>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16E"/>
    <w:rsid w:val="003C6CCF"/>
    <w:rsid w:val="003C7949"/>
    <w:rsid w:val="003C7B06"/>
    <w:rsid w:val="003D0E24"/>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DED"/>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7DC"/>
    <w:rsid w:val="00404999"/>
    <w:rsid w:val="00404B03"/>
    <w:rsid w:val="004051A4"/>
    <w:rsid w:val="00405853"/>
    <w:rsid w:val="00405CCB"/>
    <w:rsid w:val="00406000"/>
    <w:rsid w:val="004062D8"/>
    <w:rsid w:val="004068FA"/>
    <w:rsid w:val="00407A92"/>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8DE"/>
    <w:rsid w:val="00430C8D"/>
    <w:rsid w:val="00431722"/>
    <w:rsid w:val="00432548"/>
    <w:rsid w:val="00432A97"/>
    <w:rsid w:val="00432B1D"/>
    <w:rsid w:val="00432CF3"/>
    <w:rsid w:val="00433A2A"/>
    <w:rsid w:val="00433BDD"/>
    <w:rsid w:val="00433EAB"/>
    <w:rsid w:val="00434243"/>
    <w:rsid w:val="00436506"/>
    <w:rsid w:val="00436D59"/>
    <w:rsid w:val="0043774E"/>
    <w:rsid w:val="00437C65"/>
    <w:rsid w:val="00437D56"/>
    <w:rsid w:val="00437E84"/>
    <w:rsid w:val="004409B1"/>
    <w:rsid w:val="004415DE"/>
    <w:rsid w:val="004419C8"/>
    <w:rsid w:val="00441F8F"/>
    <w:rsid w:val="00442A5E"/>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722B"/>
    <w:rsid w:val="0045728F"/>
    <w:rsid w:val="004579D2"/>
    <w:rsid w:val="004600EE"/>
    <w:rsid w:val="004614F2"/>
    <w:rsid w:val="0046182F"/>
    <w:rsid w:val="004620D7"/>
    <w:rsid w:val="00462D1F"/>
    <w:rsid w:val="004634E5"/>
    <w:rsid w:val="004639D2"/>
    <w:rsid w:val="004644F2"/>
    <w:rsid w:val="00464714"/>
    <w:rsid w:val="00464742"/>
    <w:rsid w:val="004649A4"/>
    <w:rsid w:val="00464DD8"/>
    <w:rsid w:val="00465C28"/>
    <w:rsid w:val="00465E25"/>
    <w:rsid w:val="00465F0B"/>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22C"/>
    <w:rsid w:val="00481F39"/>
    <w:rsid w:val="00481F4C"/>
    <w:rsid w:val="00482273"/>
    <w:rsid w:val="00482326"/>
    <w:rsid w:val="00482467"/>
    <w:rsid w:val="00483C40"/>
    <w:rsid w:val="0048454C"/>
    <w:rsid w:val="00484C62"/>
    <w:rsid w:val="00484E17"/>
    <w:rsid w:val="004853B2"/>
    <w:rsid w:val="00485674"/>
    <w:rsid w:val="00485BAB"/>
    <w:rsid w:val="00485BF3"/>
    <w:rsid w:val="00485C4A"/>
    <w:rsid w:val="00486033"/>
    <w:rsid w:val="00487A51"/>
    <w:rsid w:val="00487BE8"/>
    <w:rsid w:val="00487F0B"/>
    <w:rsid w:val="00490A90"/>
    <w:rsid w:val="00490E4E"/>
    <w:rsid w:val="00490E59"/>
    <w:rsid w:val="00490F71"/>
    <w:rsid w:val="004915B1"/>
    <w:rsid w:val="00491661"/>
    <w:rsid w:val="004917CE"/>
    <w:rsid w:val="004919B2"/>
    <w:rsid w:val="00491D40"/>
    <w:rsid w:val="00491F2C"/>
    <w:rsid w:val="004927B8"/>
    <w:rsid w:val="00492C4A"/>
    <w:rsid w:val="00492CE2"/>
    <w:rsid w:val="00492F9D"/>
    <w:rsid w:val="00493D18"/>
    <w:rsid w:val="0049453D"/>
    <w:rsid w:val="00495229"/>
    <w:rsid w:val="00495DBC"/>
    <w:rsid w:val="00495E6E"/>
    <w:rsid w:val="00495FA5"/>
    <w:rsid w:val="0049684E"/>
    <w:rsid w:val="00496FFE"/>
    <w:rsid w:val="004A05B9"/>
    <w:rsid w:val="004A0962"/>
    <w:rsid w:val="004A0CFF"/>
    <w:rsid w:val="004A1062"/>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43"/>
    <w:rsid w:val="004A6830"/>
    <w:rsid w:val="004A70F0"/>
    <w:rsid w:val="004A71F4"/>
    <w:rsid w:val="004A737F"/>
    <w:rsid w:val="004A73AE"/>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4701"/>
    <w:rsid w:val="004B5A0F"/>
    <w:rsid w:val="004B61BE"/>
    <w:rsid w:val="004B73AB"/>
    <w:rsid w:val="004B7812"/>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D03D0"/>
    <w:rsid w:val="004D0B79"/>
    <w:rsid w:val="004D0BB4"/>
    <w:rsid w:val="004D0C2B"/>
    <w:rsid w:val="004D1C99"/>
    <w:rsid w:val="004D2260"/>
    <w:rsid w:val="004D241B"/>
    <w:rsid w:val="004D25B6"/>
    <w:rsid w:val="004D2612"/>
    <w:rsid w:val="004D2AA6"/>
    <w:rsid w:val="004D3302"/>
    <w:rsid w:val="004D3F2D"/>
    <w:rsid w:val="004D44EA"/>
    <w:rsid w:val="004D4F75"/>
    <w:rsid w:val="004D52C6"/>
    <w:rsid w:val="004D609F"/>
    <w:rsid w:val="004D67C4"/>
    <w:rsid w:val="004D6982"/>
    <w:rsid w:val="004D6E24"/>
    <w:rsid w:val="004D7594"/>
    <w:rsid w:val="004D79B1"/>
    <w:rsid w:val="004D7BBD"/>
    <w:rsid w:val="004E065B"/>
    <w:rsid w:val="004E0D0C"/>
    <w:rsid w:val="004E2AC9"/>
    <w:rsid w:val="004E2DF3"/>
    <w:rsid w:val="004E4324"/>
    <w:rsid w:val="004E475E"/>
    <w:rsid w:val="004E483F"/>
    <w:rsid w:val="004E4944"/>
    <w:rsid w:val="004E500D"/>
    <w:rsid w:val="004E5074"/>
    <w:rsid w:val="004E5136"/>
    <w:rsid w:val="004E53B5"/>
    <w:rsid w:val="004E5689"/>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767A"/>
    <w:rsid w:val="00500076"/>
    <w:rsid w:val="00500201"/>
    <w:rsid w:val="00500365"/>
    <w:rsid w:val="00501899"/>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9B2"/>
    <w:rsid w:val="00512411"/>
    <w:rsid w:val="00512450"/>
    <w:rsid w:val="00512532"/>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5DF4"/>
    <w:rsid w:val="00526038"/>
    <w:rsid w:val="005260CD"/>
    <w:rsid w:val="00526A0B"/>
    <w:rsid w:val="005272DF"/>
    <w:rsid w:val="005278FA"/>
    <w:rsid w:val="00527E8F"/>
    <w:rsid w:val="00530129"/>
    <w:rsid w:val="0053116F"/>
    <w:rsid w:val="0053120F"/>
    <w:rsid w:val="005317F1"/>
    <w:rsid w:val="00531897"/>
    <w:rsid w:val="00532850"/>
    <w:rsid w:val="00532A3A"/>
    <w:rsid w:val="00532B9B"/>
    <w:rsid w:val="005338C0"/>
    <w:rsid w:val="00533A88"/>
    <w:rsid w:val="0053400E"/>
    <w:rsid w:val="005343F6"/>
    <w:rsid w:val="00535016"/>
    <w:rsid w:val="005354D7"/>
    <w:rsid w:val="005355B0"/>
    <w:rsid w:val="005357E2"/>
    <w:rsid w:val="00536117"/>
    <w:rsid w:val="005364C6"/>
    <w:rsid w:val="0053659C"/>
    <w:rsid w:val="005365D1"/>
    <w:rsid w:val="0053663A"/>
    <w:rsid w:val="00536A85"/>
    <w:rsid w:val="0053738F"/>
    <w:rsid w:val="00537459"/>
    <w:rsid w:val="00537606"/>
    <w:rsid w:val="00537F27"/>
    <w:rsid w:val="00540235"/>
    <w:rsid w:val="005405E4"/>
    <w:rsid w:val="00540F09"/>
    <w:rsid w:val="00541356"/>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B1F"/>
    <w:rsid w:val="0055272B"/>
    <w:rsid w:val="005529E8"/>
    <w:rsid w:val="00552A9C"/>
    <w:rsid w:val="00552B26"/>
    <w:rsid w:val="00553342"/>
    <w:rsid w:val="00554225"/>
    <w:rsid w:val="00554241"/>
    <w:rsid w:val="005552CD"/>
    <w:rsid w:val="00555BF5"/>
    <w:rsid w:val="00556260"/>
    <w:rsid w:val="00556299"/>
    <w:rsid w:val="0055662C"/>
    <w:rsid w:val="005569A0"/>
    <w:rsid w:val="00556AC9"/>
    <w:rsid w:val="0055783C"/>
    <w:rsid w:val="005579FC"/>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706"/>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796"/>
    <w:rsid w:val="005A78AC"/>
    <w:rsid w:val="005A7A8A"/>
    <w:rsid w:val="005B00DF"/>
    <w:rsid w:val="005B014B"/>
    <w:rsid w:val="005B0344"/>
    <w:rsid w:val="005B0DFC"/>
    <w:rsid w:val="005B186A"/>
    <w:rsid w:val="005B1A29"/>
    <w:rsid w:val="005B1F9A"/>
    <w:rsid w:val="005B216F"/>
    <w:rsid w:val="005B2437"/>
    <w:rsid w:val="005B24CC"/>
    <w:rsid w:val="005B2AAF"/>
    <w:rsid w:val="005B3FB2"/>
    <w:rsid w:val="005B4A49"/>
    <w:rsid w:val="005B4B9E"/>
    <w:rsid w:val="005B519A"/>
    <w:rsid w:val="005B553D"/>
    <w:rsid w:val="005B5B9E"/>
    <w:rsid w:val="005B629C"/>
    <w:rsid w:val="005B66C6"/>
    <w:rsid w:val="005B6A10"/>
    <w:rsid w:val="005B71D2"/>
    <w:rsid w:val="005B747B"/>
    <w:rsid w:val="005C0AE2"/>
    <w:rsid w:val="005C1B80"/>
    <w:rsid w:val="005C1BB1"/>
    <w:rsid w:val="005C205E"/>
    <w:rsid w:val="005C31F6"/>
    <w:rsid w:val="005C369B"/>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CA"/>
    <w:rsid w:val="005D51D7"/>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5080"/>
    <w:rsid w:val="005E5376"/>
    <w:rsid w:val="005E5754"/>
    <w:rsid w:val="005E5CAF"/>
    <w:rsid w:val="005E5CD9"/>
    <w:rsid w:val="005E5DB3"/>
    <w:rsid w:val="005E6233"/>
    <w:rsid w:val="005E6CD6"/>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626"/>
    <w:rsid w:val="005F6054"/>
    <w:rsid w:val="005F60E3"/>
    <w:rsid w:val="005F6414"/>
    <w:rsid w:val="005F6623"/>
    <w:rsid w:val="005F68ED"/>
    <w:rsid w:val="005F691B"/>
    <w:rsid w:val="005F6E88"/>
    <w:rsid w:val="005F74B9"/>
    <w:rsid w:val="005F794D"/>
    <w:rsid w:val="005F7E70"/>
    <w:rsid w:val="00600D69"/>
    <w:rsid w:val="006013CC"/>
    <w:rsid w:val="00601454"/>
    <w:rsid w:val="00601576"/>
    <w:rsid w:val="00601816"/>
    <w:rsid w:val="00601AD3"/>
    <w:rsid w:val="00601C93"/>
    <w:rsid w:val="00601CDB"/>
    <w:rsid w:val="00601F0A"/>
    <w:rsid w:val="00602045"/>
    <w:rsid w:val="00602061"/>
    <w:rsid w:val="00602366"/>
    <w:rsid w:val="00603B58"/>
    <w:rsid w:val="006059DB"/>
    <w:rsid w:val="00605AD3"/>
    <w:rsid w:val="006065B7"/>
    <w:rsid w:val="00606AA9"/>
    <w:rsid w:val="00606AD1"/>
    <w:rsid w:val="006071CA"/>
    <w:rsid w:val="00607727"/>
    <w:rsid w:val="00607E79"/>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844"/>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FC"/>
    <w:rsid w:val="0062398C"/>
    <w:rsid w:val="00623AB3"/>
    <w:rsid w:val="00624120"/>
    <w:rsid w:val="00624513"/>
    <w:rsid w:val="00624C7D"/>
    <w:rsid w:val="00624C7F"/>
    <w:rsid w:val="006254CF"/>
    <w:rsid w:val="00625749"/>
    <w:rsid w:val="006260C4"/>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963"/>
    <w:rsid w:val="00640DB0"/>
    <w:rsid w:val="00641705"/>
    <w:rsid w:val="00641741"/>
    <w:rsid w:val="00641AF0"/>
    <w:rsid w:val="00641C0B"/>
    <w:rsid w:val="00641CB9"/>
    <w:rsid w:val="00642567"/>
    <w:rsid w:val="00642C97"/>
    <w:rsid w:val="00642E3C"/>
    <w:rsid w:val="00643712"/>
    <w:rsid w:val="0064455B"/>
    <w:rsid w:val="0064490B"/>
    <w:rsid w:val="00644A3D"/>
    <w:rsid w:val="0064571E"/>
    <w:rsid w:val="00645B75"/>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3BC"/>
    <w:rsid w:val="006617E3"/>
    <w:rsid w:val="00661C3D"/>
    <w:rsid w:val="00662404"/>
    <w:rsid w:val="00662BBC"/>
    <w:rsid w:val="0066348D"/>
    <w:rsid w:val="0066386D"/>
    <w:rsid w:val="00664177"/>
    <w:rsid w:val="00664441"/>
    <w:rsid w:val="006646B2"/>
    <w:rsid w:val="00665186"/>
    <w:rsid w:val="006652FB"/>
    <w:rsid w:val="00665BD3"/>
    <w:rsid w:val="00665D22"/>
    <w:rsid w:val="006665C6"/>
    <w:rsid w:val="00666CBE"/>
    <w:rsid w:val="00667029"/>
    <w:rsid w:val="006670A6"/>
    <w:rsid w:val="006671A8"/>
    <w:rsid w:val="00667BCC"/>
    <w:rsid w:val="00667C1C"/>
    <w:rsid w:val="00667E35"/>
    <w:rsid w:val="006700EC"/>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1300"/>
    <w:rsid w:val="00691F5E"/>
    <w:rsid w:val="006925EF"/>
    <w:rsid w:val="00692863"/>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D"/>
    <w:rsid w:val="006A75C3"/>
    <w:rsid w:val="006A76C1"/>
    <w:rsid w:val="006A7C58"/>
    <w:rsid w:val="006B0141"/>
    <w:rsid w:val="006B019F"/>
    <w:rsid w:val="006B08D1"/>
    <w:rsid w:val="006B09E9"/>
    <w:rsid w:val="006B0B01"/>
    <w:rsid w:val="006B0B32"/>
    <w:rsid w:val="006B134C"/>
    <w:rsid w:val="006B1915"/>
    <w:rsid w:val="006B210C"/>
    <w:rsid w:val="006B21DD"/>
    <w:rsid w:val="006B2785"/>
    <w:rsid w:val="006B2B77"/>
    <w:rsid w:val="006B2F86"/>
    <w:rsid w:val="006B3429"/>
    <w:rsid w:val="006B3AF1"/>
    <w:rsid w:val="006B3C25"/>
    <w:rsid w:val="006B4150"/>
    <w:rsid w:val="006B443A"/>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CC4"/>
    <w:rsid w:val="006D22A4"/>
    <w:rsid w:val="006D2ACB"/>
    <w:rsid w:val="006D36CF"/>
    <w:rsid w:val="006D383C"/>
    <w:rsid w:val="006D4B7D"/>
    <w:rsid w:val="006D5364"/>
    <w:rsid w:val="006D59F2"/>
    <w:rsid w:val="006D62C4"/>
    <w:rsid w:val="006D67BF"/>
    <w:rsid w:val="006D6BD6"/>
    <w:rsid w:val="006D6FB1"/>
    <w:rsid w:val="006D7341"/>
    <w:rsid w:val="006D75E2"/>
    <w:rsid w:val="006D78EA"/>
    <w:rsid w:val="006D7989"/>
    <w:rsid w:val="006D7EF9"/>
    <w:rsid w:val="006E00AE"/>
    <w:rsid w:val="006E01AC"/>
    <w:rsid w:val="006E0912"/>
    <w:rsid w:val="006E1466"/>
    <w:rsid w:val="006E1706"/>
    <w:rsid w:val="006E1950"/>
    <w:rsid w:val="006E1AAE"/>
    <w:rsid w:val="006E1CDD"/>
    <w:rsid w:val="006E2D55"/>
    <w:rsid w:val="006E3F8A"/>
    <w:rsid w:val="006E432F"/>
    <w:rsid w:val="006E43E2"/>
    <w:rsid w:val="006E4BF3"/>
    <w:rsid w:val="006E4DB0"/>
    <w:rsid w:val="006E528B"/>
    <w:rsid w:val="006E52A2"/>
    <w:rsid w:val="006E5640"/>
    <w:rsid w:val="006E5663"/>
    <w:rsid w:val="006E57D7"/>
    <w:rsid w:val="006E5A2B"/>
    <w:rsid w:val="006E719D"/>
    <w:rsid w:val="006E7C5A"/>
    <w:rsid w:val="006F028C"/>
    <w:rsid w:val="006F134D"/>
    <w:rsid w:val="006F17DC"/>
    <w:rsid w:val="006F2130"/>
    <w:rsid w:val="006F254C"/>
    <w:rsid w:val="006F2611"/>
    <w:rsid w:val="006F2F28"/>
    <w:rsid w:val="006F337E"/>
    <w:rsid w:val="006F3710"/>
    <w:rsid w:val="006F3F21"/>
    <w:rsid w:val="006F43D1"/>
    <w:rsid w:val="006F43DF"/>
    <w:rsid w:val="006F46BA"/>
    <w:rsid w:val="006F540E"/>
    <w:rsid w:val="006F5548"/>
    <w:rsid w:val="006F5774"/>
    <w:rsid w:val="006F65B8"/>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607B"/>
    <w:rsid w:val="00706550"/>
    <w:rsid w:val="007065FC"/>
    <w:rsid w:val="0070686C"/>
    <w:rsid w:val="00706911"/>
    <w:rsid w:val="00706E47"/>
    <w:rsid w:val="00706EF9"/>
    <w:rsid w:val="0070703C"/>
    <w:rsid w:val="00707547"/>
    <w:rsid w:val="00707604"/>
    <w:rsid w:val="00707931"/>
    <w:rsid w:val="007079D1"/>
    <w:rsid w:val="00707D70"/>
    <w:rsid w:val="00710227"/>
    <w:rsid w:val="00710B0B"/>
    <w:rsid w:val="00711116"/>
    <w:rsid w:val="007111D7"/>
    <w:rsid w:val="00711816"/>
    <w:rsid w:val="00712984"/>
    <w:rsid w:val="00712B65"/>
    <w:rsid w:val="00713763"/>
    <w:rsid w:val="0071390A"/>
    <w:rsid w:val="007147BF"/>
    <w:rsid w:val="007149AF"/>
    <w:rsid w:val="00714C8F"/>
    <w:rsid w:val="00715AE8"/>
    <w:rsid w:val="00715CC0"/>
    <w:rsid w:val="00715FE5"/>
    <w:rsid w:val="00716191"/>
    <w:rsid w:val="0071690A"/>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3611"/>
    <w:rsid w:val="00723E9B"/>
    <w:rsid w:val="00724461"/>
    <w:rsid w:val="00724814"/>
    <w:rsid w:val="00725265"/>
    <w:rsid w:val="00725401"/>
    <w:rsid w:val="00725801"/>
    <w:rsid w:val="00725949"/>
    <w:rsid w:val="00725AA3"/>
    <w:rsid w:val="00725F2B"/>
    <w:rsid w:val="007267E1"/>
    <w:rsid w:val="0072688F"/>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22EB"/>
    <w:rsid w:val="00742D33"/>
    <w:rsid w:val="007431E8"/>
    <w:rsid w:val="0074322A"/>
    <w:rsid w:val="007435A3"/>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38BD"/>
    <w:rsid w:val="0075465D"/>
    <w:rsid w:val="007546E9"/>
    <w:rsid w:val="0075505E"/>
    <w:rsid w:val="00755A4C"/>
    <w:rsid w:val="00755B37"/>
    <w:rsid w:val="00755C53"/>
    <w:rsid w:val="0075634D"/>
    <w:rsid w:val="007568CD"/>
    <w:rsid w:val="00757074"/>
    <w:rsid w:val="007570F9"/>
    <w:rsid w:val="00757701"/>
    <w:rsid w:val="00757883"/>
    <w:rsid w:val="007608F1"/>
    <w:rsid w:val="00760A17"/>
    <w:rsid w:val="00760D48"/>
    <w:rsid w:val="00761821"/>
    <w:rsid w:val="00761E3A"/>
    <w:rsid w:val="0076304C"/>
    <w:rsid w:val="0076331F"/>
    <w:rsid w:val="00763559"/>
    <w:rsid w:val="007652A6"/>
    <w:rsid w:val="00765338"/>
    <w:rsid w:val="00765B61"/>
    <w:rsid w:val="00765EC8"/>
    <w:rsid w:val="00766088"/>
    <w:rsid w:val="00766194"/>
    <w:rsid w:val="0076729B"/>
    <w:rsid w:val="00767E50"/>
    <w:rsid w:val="007701C5"/>
    <w:rsid w:val="007702CB"/>
    <w:rsid w:val="007703B5"/>
    <w:rsid w:val="00770D22"/>
    <w:rsid w:val="0077171A"/>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A59"/>
    <w:rsid w:val="00781576"/>
    <w:rsid w:val="007815D8"/>
    <w:rsid w:val="00781B16"/>
    <w:rsid w:val="0078253E"/>
    <w:rsid w:val="00783610"/>
    <w:rsid w:val="00783B20"/>
    <w:rsid w:val="00783C18"/>
    <w:rsid w:val="00783D10"/>
    <w:rsid w:val="00783F4C"/>
    <w:rsid w:val="007840B0"/>
    <w:rsid w:val="007848BE"/>
    <w:rsid w:val="00784F6E"/>
    <w:rsid w:val="00786AF0"/>
    <w:rsid w:val="00786DEA"/>
    <w:rsid w:val="00787CA6"/>
    <w:rsid w:val="00787D20"/>
    <w:rsid w:val="00787D38"/>
    <w:rsid w:val="00790D3D"/>
    <w:rsid w:val="007915CA"/>
    <w:rsid w:val="007925FB"/>
    <w:rsid w:val="00792B5F"/>
    <w:rsid w:val="00792BCB"/>
    <w:rsid w:val="007932AB"/>
    <w:rsid w:val="00793479"/>
    <w:rsid w:val="00793934"/>
    <w:rsid w:val="0079441E"/>
    <w:rsid w:val="0079485F"/>
    <w:rsid w:val="00794A47"/>
    <w:rsid w:val="00795651"/>
    <w:rsid w:val="007958E8"/>
    <w:rsid w:val="00795D43"/>
    <w:rsid w:val="00796660"/>
    <w:rsid w:val="00796EF5"/>
    <w:rsid w:val="007A00A5"/>
    <w:rsid w:val="007A060D"/>
    <w:rsid w:val="007A0DB1"/>
    <w:rsid w:val="007A114F"/>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691"/>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48C"/>
    <w:rsid w:val="007B7909"/>
    <w:rsid w:val="007B7A9D"/>
    <w:rsid w:val="007B7C08"/>
    <w:rsid w:val="007B7D87"/>
    <w:rsid w:val="007B7E9F"/>
    <w:rsid w:val="007C0199"/>
    <w:rsid w:val="007C05AA"/>
    <w:rsid w:val="007C0DCD"/>
    <w:rsid w:val="007C0E3D"/>
    <w:rsid w:val="007C1284"/>
    <w:rsid w:val="007C1864"/>
    <w:rsid w:val="007C1E4E"/>
    <w:rsid w:val="007C2E0D"/>
    <w:rsid w:val="007C2EAC"/>
    <w:rsid w:val="007C364F"/>
    <w:rsid w:val="007C384E"/>
    <w:rsid w:val="007C4A14"/>
    <w:rsid w:val="007C55E7"/>
    <w:rsid w:val="007C633E"/>
    <w:rsid w:val="007C6512"/>
    <w:rsid w:val="007C76F0"/>
    <w:rsid w:val="007C7D06"/>
    <w:rsid w:val="007C7FD1"/>
    <w:rsid w:val="007D0151"/>
    <w:rsid w:val="007D0272"/>
    <w:rsid w:val="007D06D9"/>
    <w:rsid w:val="007D0A4F"/>
    <w:rsid w:val="007D14D3"/>
    <w:rsid w:val="007D1B3E"/>
    <w:rsid w:val="007D1C63"/>
    <w:rsid w:val="007D1CA5"/>
    <w:rsid w:val="007D1E9A"/>
    <w:rsid w:val="007D2118"/>
    <w:rsid w:val="007D2E88"/>
    <w:rsid w:val="007D2FAC"/>
    <w:rsid w:val="007D32FF"/>
    <w:rsid w:val="007D3500"/>
    <w:rsid w:val="007D35C8"/>
    <w:rsid w:val="007D48CD"/>
    <w:rsid w:val="007D4D09"/>
    <w:rsid w:val="007D4E21"/>
    <w:rsid w:val="007D6147"/>
    <w:rsid w:val="007D6F25"/>
    <w:rsid w:val="007D6F50"/>
    <w:rsid w:val="007D7394"/>
    <w:rsid w:val="007D755C"/>
    <w:rsid w:val="007D7B90"/>
    <w:rsid w:val="007D7CEF"/>
    <w:rsid w:val="007E0402"/>
    <w:rsid w:val="007E0492"/>
    <w:rsid w:val="007E0B90"/>
    <w:rsid w:val="007E0BCD"/>
    <w:rsid w:val="007E1334"/>
    <w:rsid w:val="007E13C3"/>
    <w:rsid w:val="007E1F59"/>
    <w:rsid w:val="007E1FE1"/>
    <w:rsid w:val="007E2092"/>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4206"/>
    <w:rsid w:val="007F49CD"/>
    <w:rsid w:val="007F510A"/>
    <w:rsid w:val="007F664D"/>
    <w:rsid w:val="007F67F7"/>
    <w:rsid w:val="007F7013"/>
    <w:rsid w:val="007F705F"/>
    <w:rsid w:val="007F729C"/>
    <w:rsid w:val="007F7332"/>
    <w:rsid w:val="007F7571"/>
    <w:rsid w:val="00801A43"/>
    <w:rsid w:val="0080296F"/>
    <w:rsid w:val="00802BF7"/>
    <w:rsid w:val="00802E7C"/>
    <w:rsid w:val="00803580"/>
    <w:rsid w:val="008044A6"/>
    <w:rsid w:val="008048C5"/>
    <w:rsid w:val="00804C13"/>
    <w:rsid w:val="00805153"/>
    <w:rsid w:val="00805E9C"/>
    <w:rsid w:val="00806083"/>
    <w:rsid w:val="00806D32"/>
    <w:rsid w:val="008073C0"/>
    <w:rsid w:val="00807826"/>
    <w:rsid w:val="00807D00"/>
    <w:rsid w:val="008104D3"/>
    <w:rsid w:val="00810793"/>
    <w:rsid w:val="008107DF"/>
    <w:rsid w:val="00810AE1"/>
    <w:rsid w:val="00810F48"/>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28A1"/>
    <w:rsid w:val="0082298B"/>
    <w:rsid w:val="00822AB9"/>
    <w:rsid w:val="00823108"/>
    <w:rsid w:val="00824078"/>
    <w:rsid w:val="0082426F"/>
    <w:rsid w:val="00824791"/>
    <w:rsid w:val="0082630E"/>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EA6"/>
    <w:rsid w:val="008351FD"/>
    <w:rsid w:val="008358E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835"/>
    <w:rsid w:val="008569C4"/>
    <w:rsid w:val="00856DF5"/>
    <w:rsid w:val="00857051"/>
    <w:rsid w:val="00857396"/>
    <w:rsid w:val="00857451"/>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0911"/>
    <w:rsid w:val="008718DA"/>
    <w:rsid w:val="00871B96"/>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8BA"/>
    <w:rsid w:val="008A58D8"/>
    <w:rsid w:val="008A730E"/>
    <w:rsid w:val="008A7680"/>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3ED"/>
    <w:rsid w:val="008C2C43"/>
    <w:rsid w:val="008C2F7C"/>
    <w:rsid w:val="008C3BD4"/>
    <w:rsid w:val="008C42C2"/>
    <w:rsid w:val="008C45DB"/>
    <w:rsid w:val="008C4DAA"/>
    <w:rsid w:val="008C4DB9"/>
    <w:rsid w:val="008C5C06"/>
    <w:rsid w:val="008C5F50"/>
    <w:rsid w:val="008C61AB"/>
    <w:rsid w:val="008C6F59"/>
    <w:rsid w:val="008C7D8C"/>
    <w:rsid w:val="008C7F52"/>
    <w:rsid w:val="008C7FFC"/>
    <w:rsid w:val="008D0618"/>
    <w:rsid w:val="008D08B2"/>
    <w:rsid w:val="008D0E26"/>
    <w:rsid w:val="008D0F36"/>
    <w:rsid w:val="008D19A3"/>
    <w:rsid w:val="008D1B91"/>
    <w:rsid w:val="008D2431"/>
    <w:rsid w:val="008D28E5"/>
    <w:rsid w:val="008D2948"/>
    <w:rsid w:val="008D3366"/>
    <w:rsid w:val="008D3584"/>
    <w:rsid w:val="008D3D63"/>
    <w:rsid w:val="008D488A"/>
    <w:rsid w:val="008D4D49"/>
    <w:rsid w:val="008D5664"/>
    <w:rsid w:val="008D65FB"/>
    <w:rsid w:val="008D695F"/>
    <w:rsid w:val="008D7A6E"/>
    <w:rsid w:val="008E00B3"/>
    <w:rsid w:val="008E0149"/>
    <w:rsid w:val="008E06AA"/>
    <w:rsid w:val="008E1472"/>
    <w:rsid w:val="008E2456"/>
    <w:rsid w:val="008E3277"/>
    <w:rsid w:val="008E3391"/>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E6E"/>
    <w:rsid w:val="008F13F3"/>
    <w:rsid w:val="008F25E0"/>
    <w:rsid w:val="008F2F5F"/>
    <w:rsid w:val="008F4388"/>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5A1"/>
    <w:rsid w:val="00914A56"/>
    <w:rsid w:val="00915737"/>
    <w:rsid w:val="00916A0A"/>
    <w:rsid w:val="00917246"/>
    <w:rsid w:val="00917966"/>
    <w:rsid w:val="009200FF"/>
    <w:rsid w:val="009201F4"/>
    <w:rsid w:val="00920B1A"/>
    <w:rsid w:val="00920C99"/>
    <w:rsid w:val="00920F38"/>
    <w:rsid w:val="00922570"/>
    <w:rsid w:val="009226C7"/>
    <w:rsid w:val="00922EF2"/>
    <w:rsid w:val="0092411E"/>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875"/>
    <w:rsid w:val="00931C47"/>
    <w:rsid w:val="0093207E"/>
    <w:rsid w:val="00932193"/>
    <w:rsid w:val="009321D8"/>
    <w:rsid w:val="009321D9"/>
    <w:rsid w:val="009327AD"/>
    <w:rsid w:val="009327DD"/>
    <w:rsid w:val="00932BA1"/>
    <w:rsid w:val="00932C38"/>
    <w:rsid w:val="00932EE9"/>
    <w:rsid w:val="00933EC7"/>
    <w:rsid w:val="009341B9"/>
    <w:rsid w:val="00934414"/>
    <w:rsid w:val="00934756"/>
    <w:rsid w:val="009348BB"/>
    <w:rsid w:val="00934D96"/>
    <w:rsid w:val="00936054"/>
    <w:rsid w:val="00937D2C"/>
    <w:rsid w:val="009406A9"/>
    <w:rsid w:val="009408A9"/>
    <w:rsid w:val="009409A2"/>
    <w:rsid w:val="00940DFD"/>
    <w:rsid w:val="00940E31"/>
    <w:rsid w:val="00940EBA"/>
    <w:rsid w:val="00941113"/>
    <w:rsid w:val="00942157"/>
    <w:rsid w:val="009425CF"/>
    <w:rsid w:val="009428B5"/>
    <w:rsid w:val="00943836"/>
    <w:rsid w:val="009447FE"/>
    <w:rsid w:val="00945628"/>
    <w:rsid w:val="0094573E"/>
    <w:rsid w:val="00945794"/>
    <w:rsid w:val="00946E7E"/>
    <w:rsid w:val="00947033"/>
    <w:rsid w:val="00947902"/>
    <w:rsid w:val="009508AF"/>
    <w:rsid w:val="009508CD"/>
    <w:rsid w:val="00950A21"/>
    <w:rsid w:val="00950BCD"/>
    <w:rsid w:val="00950CBE"/>
    <w:rsid w:val="00950FC9"/>
    <w:rsid w:val="00950FDC"/>
    <w:rsid w:val="00951D68"/>
    <w:rsid w:val="009527FF"/>
    <w:rsid w:val="00953533"/>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203E"/>
    <w:rsid w:val="0096226A"/>
    <w:rsid w:val="00962367"/>
    <w:rsid w:val="00962779"/>
    <w:rsid w:val="00962979"/>
    <w:rsid w:val="009637A8"/>
    <w:rsid w:val="00963DC1"/>
    <w:rsid w:val="00963FE2"/>
    <w:rsid w:val="0096495A"/>
    <w:rsid w:val="00965391"/>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FEB"/>
    <w:rsid w:val="00980719"/>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4468"/>
    <w:rsid w:val="00984721"/>
    <w:rsid w:val="009848FC"/>
    <w:rsid w:val="00984A8E"/>
    <w:rsid w:val="009855CF"/>
    <w:rsid w:val="00985A45"/>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4FD"/>
    <w:rsid w:val="009A0530"/>
    <w:rsid w:val="009A10E4"/>
    <w:rsid w:val="009A28D6"/>
    <w:rsid w:val="009A2AD5"/>
    <w:rsid w:val="009A2B82"/>
    <w:rsid w:val="009A3689"/>
    <w:rsid w:val="009A3DA6"/>
    <w:rsid w:val="009A3DE3"/>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5CF"/>
    <w:rsid w:val="009B4016"/>
    <w:rsid w:val="009B4806"/>
    <w:rsid w:val="009B4A02"/>
    <w:rsid w:val="009B4A3C"/>
    <w:rsid w:val="009B4DF2"/>
    <w:rsid w:val="009B5A62"/>
    <w:rsid w:val="009B62C9"/>
    <w:rsid w:val="009B65F3"/>
    <w:rsid w:val="009B6810"/>
    <w:rsid w:val="009B6981"/>
    <w:rsid w:val="009B6F4A"/>
    <w:rsid w:val="009B7402"/>
    <w:rsid w:val="009B76C6"/>
    <w:rsid w:val="009B77F9"/>
    <w:rsid w:val="009B7D80"/>
    <w:rsid w:val="009C0A8E"/>
    <w:rsid w:val="009C1E96"/>
    <w:rsid w:val="009C214D"/>
    <w:rsid w:val="009C26BA"/>
    <w:rsid w:val="009C2B00"/>
    <w:rsid w:val="009C310F"/>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1307"/>
    <w:rsid w:val="009E186B"/>
    <w:rsid w:val="009E2C6C"/>
    <w:rsid w:val="009E33BE"/>
    <w:rsid w:val="009E4AF7"/>
    <w:rsid w:val="009E4FB2"/>
    <w:rsid w:val="009E5661"/>
    <w:rsid w:val="009E58E0"/>
    <w:rsid w:val="009E608F"/>
    <w:rsid w:val="009E6524"/>
    <w:rsid w:val="009E65F4"/>
    <w:rsid w:val="009E68EC"/>
    <w:rsid w:val="009E6C60"/>
    <w:rsid w:val="009E7B12"/>
    <w:rsid w:val="009F01C6"/>
    <w:rsid w:val="009F020E"/>
    <w:rsid w:val="009F0D6B"/>
    <w:rsid w:val="009F0EA0"/>
    <w:rsid w:val="009F2128"/>
    <w:rsid w:val="009F28B8"/>
    <w:rsid w:val="009F3738"/>
    <w:rsid w:val="009F426B"/>
    <w:rsid w:val="009F4FA3"/>
    <w:rsid w:val="009F5480"/>
    <w:rsid w:val="009F57E2"/>
    <w:rsid w:val="009F5B0E"/>
    <w:rsid w:val="009F6703"/>
    <w:rsid w:val="009F722A"/>
    <w:rsid w:val="009F724C"/>
    <w:rsid w:val="009F7595"/>
    <w:rsid w:val="009F7756"/>
    <w:rsid w:val="009F7955"/>
    <w:rsid w:val="009F7BD6"/>
    <w:rsid w:val="00A001E6"/>
    <w:rsid w:val="00A00ED1"/>
    <w:rsid w:val="00A016AD"/>
    <w:rsid w:val="00A04270"/>
    <w:rsid w:val="00A049A9"/>
    <w:rsid w:val="00A04B70"/>
    <w:rsid w:val="00A05874"/>
    <w:rsid w:val="00A05A76"/>
    <w:rsid w:val="00A0665C"/>
    <w:rsid w:val="00A069E5"/>
    <w:rsid w:val="00A07274"/>
    <w:rsid w:val="00A072BE"/>
    <w:rsid w:val="00A0790C"/>
    <w:rsid w:val="00A07FF1"/>
    <w:rsid w:val="00A1073C"/>
    <w:rsid w:val="00A110BE"/>
    <w:rsid w:val="00A119AE"/>
    <w:rsid w:val="00A12220"/>
    <w:rsid w:val="00A1271D"/>
    <w:rsid w:val="00A1274E"/>
    <w:rsid w:val="00A12967"/>
    <w:rsid w:val="00A12B88"/>
    <w:rsid w:val="00A12EF4"/>
    <w:rsid w:val="00A13AFB"/>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CD3"/>
    <w:rsid w:val="00A343E7"/>
    <w:rsid w:val="00A34ED7"/>
    <w:rsid w:val="00A35451"/>
    <w:rsid w:val="00A35525"/>
    <w:rsid w:val="00A358E2"/>
    <w:rsid w:val="00A36B5D"/>
    <w:rsid w:val="00A36BE4"/>
    <w:rsid w:val="00A37062"/>
    <w:rsid w:val="00A403F8"/>
    <w:rsid w:val="00A4086C"/>
    <w:rsid w:val="00A4090B"/>
    <w:rsid w:val="00A413BC"/>
    <w:rsid w:val="00A4420B"/>
    <w:rsid w:val="00A442C7"/>
    <w:rsid w:val="00A4489E"/>
    <w:rsid w:val="00A4594E"/>
    <w:rsid w:val="00A45E0E"/>
    <w:rsid w:val="00A4675E"/>
    <w:rsid w:val="00A46E4B"/>
    <w:rsid w:val="00A4722D"/>
    <w:rsid w:val="00A4750D"/>
    <w:rsid w:val="00A4782B"/>
    <w:rsid w:val="00A5018C"/>
    <w:rsid w:val="00A501FB"/>
    <w:rsid w:val="00A50682"/>
    <w:rsid w:val="00A508BB"/>
    <w:rsid w:val="00A50901"/>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7AA"/>
    <w:rsid w:val="00A5696C"/>
    <w:rsid w:val="00A56A7D"/>
    <w:rsid w:val="00A56EC1"/>
    <w:rsid w:val="00A57757"/>
    <w:rsid w:val="00A57E1B"/>
    <w:rsid w:val="00A57E64"/>
    <w:rsid w:val="00A6090E"/>
    <w:rsid w:val="00A618B1"/>
    <w:rsid w:val="00A61957"/>
    <w:rsid w:val="00A61C0A"/>
    <w:rsid w:val="00A62606"/>
    <w:rsid w:val="00A62C80"/>
    <w:rsid w:val="00A62DCE"/>
    <w:rsid w:val="00A63367"/>
    <w:rsid w:val="00A64405"/>
    <w:rsid w:val="00A644F7"/>
    <w:rsid w:val="00A64A09"/>
    <w:rsid w:val="00A64CEB"/>
    <w:rsid w:val="00A64FDA"/>
    <w:rsid w:val="00A65084"/>
    <w:rsid w:val="00A6526F"/>
    <w:rsid w:val="00A65531"/>
    <w:rsid w:val="00A65724"/>
    <w:rsid w:val="00A6621E"/>
    <w:rsid w:val="00A66399"/>
    <w:rsid w:val="00A66440"/>
    <w:rsid w:val="00A668D0"/>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344A"/>
    <w:rsid w:val="00A740DB"/>
    <w:rsid w:val="00A74CC4"/>
    <w:rsid w:val="00A7502B"/>
    <w:rsid w:val="00A753F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71A"/>
    <w:rsid w:val="00A869E7"/>
    <w:rsid w:val="00A86A68"/>
    <w:rsid w:val="00A86C29"/>
    <w:rsid w:val="00A86C3D"/>
    <w:rsid w:val="00A86C7D"/>
    <w:rsid w:val="00A870DB"/>
    <w:rsid w:val="00A87E24"/>
    <w:rsid w:val="00A90D23"/>
    <w:rsid w:val="00A91489"/>
    <w:rsid w:val="00A91BB5"/>
    <w:rsid w:val="00A91C2F"/>
    <w:rsid w:val="00A92CC2"/>
    <w:rsid w:val="00A931AC"/>
    <w:rsid w:val="00A93EF7"/>
    <w:rsid w:val="00A940C7"/>
    <w:rsid w:val="00A947B0"/>
    <w:rsid w:val="00A94C4E"/>
    <w:rsid w:val="00A94E1A"/>
    <w:rsid w:val="00A96124"/>
    <w:rsid w:val="00A96BB8"/>
    <w:rsid w:val="00A97B8A"/>
    <w:rsid w:val="00A97E2C"/>
    <w:rsid w:val="00A97EDC"/>
    <w:rsid w:val="00AA0753"/>
    <w:rsid w:val="00AA0D7C"/>
    <w:rsid w:val="00AA1361"/>
    <w:rsid w:val="00AA1537"/>
    <w:rsid w:val="00AA1A72"/>
    <w:rsid w:val="00AA1C9D"/>
    <w:rsid w:val="00AA1FD5"/>
    <w:rsid w:val="00AA276D"/>
    <w:rsid w:val="00AA29C8"/>
    <w:rsid w:val="00AA2FA3"/>
    <w:rsid w:val="00AA433A"/>
    <w:rsid w:val="00AA46EE"/>
    <w:rsid w:val="00AA4733"/>
    <w:rsid w:val="00AA4A2E"/>
    <w:rsid w:val="00AA4D16"/>
    <w:rsid w:val="00AA5279"/>
    <w:rsid w:val="00AA52B6"/>
    <w:rsid w:val="00AA61E5"/>
    <w:rsid w:val="00AA6774"/>
    <w:rsid w:val="00AA6C6C"/>
    <w:rsid w:val="00AA748E"/>
    <w:rsid w:val="00AA7562"/>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5F"/>
    <w:rsid w:val="00AB51DD"/>
    <w:rsid w:val="00AB521E"/>
    <w:rsid w:val="00AB529D"/>
    <w:rsid w:val="00AB553B"/>
    <w:rsid w:val="00AB5547"/>
    <w:rsid w:val="00AB6375"/>
    <w:rsid w:val="00AB66FF"/>
    <w:rsid w:val="00AB69F4"/>
    <w:rsid w:val="00AB6ABF"/>
    <w:rsid w:val="00AB6CB9"/>
    <w:rsid w:val="00AB6F2B"/>
    <w:rsid w:val="00AB7D15"/>
    <w:rsid w:val="00AC0168"/>
    <w:rsid w:val="00AC0929"/>
    <w:rsid w:val="00AC0DD1"/>
    <w:rsid w:val="00AC1395"/>
    <w:rsid w:val="00AC2CDA"/>
    <w:rsid w:val="00AC320A"/>
    <w:rsid w:val="00AC476F"/>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552C"/>
    <w:rsid w:val="00AD6201"/>
    <w:rsid w:val="00AD6C93"/>
    <w:rsid w:val="00AD6DAC"/>
    <w:rsid w:val="00AD6EE2"/>
    <w:rsid w:val="00AD7505"/>
    <w:rsid w:val="00AD79C2"/>
    <w:rsid w:val="00AD7B53"/>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BA8"/>
    <w:rsid w:val="00AE534D"/>
    <w:rsid w:val="00AE561F"/>
    <w:rsid w:val="00AE5C76"/>
    <w:rsid w:val="00AE62FE"/>
    <w:rsid w:val="00AE661C"/>
    <w:rsid w:val="00AE7851"/>
    <w:rsid w:val="00AF00C3"/>
    <w:rsid w:val="00AF1497"/>
    <w:rsid w:val="00AF16CC"/>
    <w:rsid w:val="00AF1EE0"/>
    <w:rsid w:val="00AF20B8"/>
    <w:rsid w:val="00AF256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871"/>
    <w:rsid w:val="00B01960"/>
    <w:rsid w:val="00B02398"/>
    <w:rsid w:val="00B02701"/>
    <w:rsid w:val="00B02807"/>
    <w:rsid w:val="00B02881"/>
    <w:rsid w:val="00B02F5C"/>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330"/>
    <w:rsid w:val="00B1140E"/>
    <w:rsid w:val="00B1189A"/>
    <w:rsid w:val="00B118C1"/>
    <w:rsid w:val="00B12BAC"/>
    <w:rsid w:val="00B13375"/>
    <w:rsid w:val="00B13619"/>
    <w:rsid w:val="00B13EF7"/>
    <w:rsid w:val="00B1432C"/>
    <w:rsid w:val="00B145DE"/>
    <w:rsid w:val="00B14701"/>
    <w:rsid w:val="00B14744"/>
    <w:rsid w:val="00B14B65"/>
    <w:rsid w:val="00B1582D"/>
    <w:rsid w:val="00B1591F"/>
    <w:rsid w:val="00B202E4"/>
    <w:rsid w:val="00B210A8"/>
    <w:rsid w:val="00B21120"/>
    <w:rsid w:val="00B21638"/>
    <w:rsid w:val="00B21DCA"/>
    <w:rsid w:val="00B22689"/>
    <w:rsid w:val="00B22B5F"/>
    <w:rsid w:val="00B22CA6"/>
    <w:rsid w:val="00B23EFF"/>
    <w:rsid w:val="00B2453C"/>
    <w:rsid w:val="00B24786"/>
    <w:rsid w:val="00B26897"/>
    <w:rsid w:val="00B269ED"/>
    <w:rsid w:val="00B279BC"/>
    <w:rsid w:val="00B3052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31D5"/>
    <w:rsid w:val="00B4321D"/>
    <w:rsid w:val="00B43AA4"/>
    <w:rsid w:val="00B43E19"/>
    <w:rsid w:val="00B43E40"/>
    <w:rsid w:val="00B44A68"/>
    <w:rsid w:val="00B44B71"/>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DF"/>
    <w:rsid w:val="00B567BD"/>
    <w:rsid w:val="00B57B9A"/>
    <w:rsid w:val="00B57E35"/>
    <w:rsid w:val="00B57F63"/>
    <w:rsid w:val="00B6036D"/>
    <w:rsid w:val="00B60DBC"/>
    <w:rsid w:val="00B60E4F"/>
    <w:rsid w:val="00B60EED"/>
    <w:rsid w:val="00B619E0"/>
    <w:rsid w:val="00B6293F"/>
    <w:rsid w:val="00B62B2A"/>
    <w:rsid w:val="00B64DBF"/>
    <w:rsid w:val="00B654BE"/>
    <w:rsid w:val="00B65878"/>
    <w:rsid w:val="00B65DF1"/>
    <w:rsid w:val="00B65FE4"/>
    <w:rsid w:val="00B660D0"/>
    <w:rsid w:val="00B6620C"/>
    <w:rsid w:val="00B66CC3"/>
    <w:rsid w:val="00B66D90"/>
    <w:rsid w:val="00B67F9C"/>
    <w:rsid w:val="00B70041"/>
    <w:rsid w:val="00B701F9"/>
    <w:rsid w:val="00B702A7"/>
    <w:rsid w:val="00B704D8"/>
    <w:rsid w:val="00B704EA"/>
    <w:rsid w:val="00B70ACF"/>
    <w:rsid w:val="00B712CE"/>
    <w:rsid w:val="00B7162A"/>
    <w:rsid w:val="00B71905"/>
    <w:rsid w:val="00B72348"/>
    <w:rsid w:val="00B72652"/>
    <w:rsid w:val="00B72A2A"/>
    <w:rsid w:val="00B731FB"/>
    <w:rsid w:val="00B73BCE"/>
    <w:rsid w:val="00B73CEE"/>
    <w:rsid w:val="00B73DCA"/>
    <w:rsid w:val="00B745D7"/>
    <w:rsid w:val="00B751E8"/>
    <w:rsid w:val="00B75277"/>
    <w:rsid w:val="00B758BE"/>
    <w:rsid w:val="00B7596B"/>
    <w:rsid w:val="00B75E4B"/>
    <w:rsid w:val="00B76140"/>
    <w:rsid w:val="00B76735"/>
    <w:rsid w:val="00B773CD"/>
    <w:rsid w:val="00B77F00"/>
    <w:rsid w:val="00B808AD"/>
    <w:rsid w:val="00B80D2C"/>
    <w:rsid w:val="00B82280"/>
    <w:rsid w:val="00B82430"/>
    <w:rsid w:val="00B836E2"/>
    <w:rsid w:val="00B84DB7"/>
    <w:rsid w:val="00B84DEB"/>
    <w:rsid w:val="00B85545"/>
    <w:rsid w:val="00B858F9"/>
    <w:rsid w:val="00B85C18"/>
    <w:rsid w:val="00B868F2"/>
    <w:rsid w:val="00B86E2A"/>
    <w:rsid w:val="00B86F9C"/>
    <w:rsid w:val="00B87A4D"/>
    <w:rsid w:val="00B90F1F"/>
    <w:rsid w:val="00B91096"/>
    <w:rsid w:val="00B918DF"/>
    <w:rsid w:val="00B91938"/>
    <w:rsid w:val="00B91DCE"/>
    <w:rsid w:val="00B92857"/>
    <w:rsid w:val="00B93110"/>
    <w:rsid w:val="00B93626"/>
    <w:rsid w:val="00B941F4"/>
    <w:rsid w:val="00B945BE"/>
    <w:rsid w:val="00B94C3F"/>
    <w:rsid w:val="00B94DEB"/>
    <w:rsid w:val="00B9521A"/>
    <w:rsid w:val="00B9528F"/>
    <w:rsid w:val="00B95528"/>
    <w:rsid w:val="00B9692A"/>
    <w:rsid w:val="00B96CA9"/>
    <w:rsid w:val="00B972E9"/>
    <w:rsid w:val="00B97945"/>
    <w:rsid w:val="00B97EEE"/>
    <w:rsid w:val="00B97FB4"/>
    <w:rsid w:val="00BA06F0"/>
    <w:rsid w:val="00BA07EE"/>
    <w:rsid w:val="00BA09DD"/>
    <w:rsid w:val="00BA14DD"/>
    <w:rsid w:val="00BA1B2E"/>
    <w:rsid w:val="00BA1E05"/>
    <w:rsid w:val="00BA282E"/>
    <w:rsid w:val="00BA46E4"/>
    <w:rsid w:val="00BA4B7F"/>
    <w:rsid w:val="00BA4B98"/>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CA0"/>
    <w:rsid w:val="00BB4E5F"/>
    <w:rsid w:val="00BB5D6D"/>
    <w:rsid w:val="00BB643E"/>
    <w:rsid w:val="00BB68C2"/>
    <w:rsid w:val="00BB6FDA"/>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2FE"/>
    <w:rsid w:val="00BE157E"/>
    <w:rsid w:val="00BE1A07"/>
    <w:rsid w:val="00BE1D96"/>
    <w:rsid w:val="00BE2189"/>
    <w:rsid w:val="00BE3022"/>
    <w:rsid w:val="00BE3812"/>
    <w:rsid w:val="00BE38FF"/>
    <w:rsid w:val="00BE40DD"/>
    <w:rsid w:val="00BE49AF"/>
    <w:rsid w:val="00BE4AD8"/>
    <w:rsid w:val="00BE57ED"/>
    <w:rsid w:val="00BE589B"/>
    <w:rsid w:val="00BE6083"/>
    <w:rsid w:val="00BE6F5C"/>
    <w:rsid w:val="00BE71F5"/>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CAA"/>
    <w:rsid w:val="00BF7340"/>
    <w:rsid w:val="00BF7EA8"/>
    <w:rsid w:val="00C0032E"/>
    <w:rsid w:val="00C00F60"/>
    <w:rsid w:val="00C011AA"/>
    <w:rsid w:val="00C01C9D"/>
    <w:rsid w:val="00C020A4"/>
    <w:rsid w:val="00C020F6"/>
    <w:rsid w:val="00C0211B"/>
    <w:rsid w:val="00C02A6A"/>
    <w:rsid w:val="00C02E60"/>
    <w:rsid w:val="00C03027"/>
    <w:rsid w:val="00C038B7"/>
    <w:rsid w:val="00C039DF"/>
    <w:rsid w:val="00C03B8E"/>
    <w:rsid w:val="00C03D39"/>
    <w:rsid w:val="00C03F55"/>
    <w:rsid w:val="00C04528"/>
    <w:rsid w:val="00C04541"/>
    <w:rsid w:val="00C04658"/>
    <w:rsid w:val="00C05933"/>
    <w:rsid w:val="00C063DA"/>
    <w:rsid w:val="00C06B81"/>
    <w:rsid w:val="00C06CA0"/>
    <w:rsid w:val="00C076B3"/>
    <w:rsid w:val="00C0788C"/>
    <w:rsid w:val="00C07897"/>
    <w:rsid w:val="00C103CE"/>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6ADC"/>
    <w:rsid w:val="00C179CC"/>
    <w:rsid w:val="00C17E06"/>
    <w:rsid w:val="00C202D6"/>
    <w:rsid w:val="00C2032E"/>
    <w:rsid w:val="00C20557"/>
    <w:rsid w:val="00C207F1"/>
    <w:rsid w:val="00C20CDB"/>
    <w:rsid w:val="00C20D12"/>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7497"/>
    <w:rsid w:val="00C374E8"/>
    <w:rsid w:val="00C37649"/>
    <w:rsid w:val="00C37F42"/>
    <w:rsid w:val="00C40D12"/>
    <w:rsid w:val="00C4107B"/>
    <w:rsid w:val="00C4144E"/>
    <w:rsid w:val="00C41A23"/>
    <w:rsid w:val="00C42163"/>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2555"/>
    <w:rsid w:val="00C5280E"/>
    <w:rsid w:val="00C5297F"/>
    <w:rsid w:val="00C52A04"/>
    <w:rsid w:val="00C52AB1"/>
    <w:rsid w:val="00C52E26"/>
    <w:rsid w:val="00C531F3"/>
    <w:rsid w:val="00C5444A"/>
    <w:rsid w:val="00C5546E"/>
    <w:rsid w:val="00C5563D"/>
    <w:rsid w:val="00C558C8"/>
    <w:rsid w:val="00C55A88"/>
    <w:rsid w:val="00C55ABD"/>
    <w:rsid w:val="00C56285"/>
    <w:rsid w:val="00C5638C"/>
    <w:rsid w:val="00C56651"/>
    <w:rsid w:val="00C566BD"/>
    <w:rsid w:val="00C56CBB"/>
    <w:rsid w:val="00C57074"/>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1E1A"/>
    <w:rsid w:val="00C72102"/>
    <w:rsid w:val="00C7258E"/>
    <w:rsid w:val="00C728A1"/>
    <w:rsid w:val="00C72BD6"/>
    <w:rsid w:val="00C73587"/>
    <w:rsid w:val="00C73746"/>
    <w:rsid w:val="00C73790"/>
    <w:rsid w:val="00C740DA"/>
    <w:rsid w:val="00C74148"/>
    <w:rsid w:val="00C741D3"/>
    <w:rsid w:val="00C7421E"/>
    <w:rsid w:val="00C74BE3"/>
    <w:rsid w:val="00C74FC7"/>
    <w:rsid w:val="00C75352"/>
    <w:rsid w:val="00C75412"/>
    <w:rsid w:val="00C7599A"/>
    <w:rsid w:val="00C75DB6"/>
    <w:rsid w:val="00C762A3"/>
    <w:rsid w:val="00C76811"/>
    <w:rsid w:val="00C76A4C"/>
    <w:rsid w:val="00C76C2E"/>
    <w:rsid w:val="00C777F2"/>
    <w:rsid w:val="00C77F18"/>
    <w:rsid w:val="00C8059C"/>
    <w:rsid w:val="00C80855"/>
    <w:rsid w:val="00C80BF1"/>
    <w:rsid w:val="00C81144"/>
    <w:rsid w:val="00C81286"/>
    <w:rsid w:val="00C818F6"/>
    <w:rsid w:val="00C818FE"/>
    <w:rsid w:val="00C82D43"/>
    <w:rsid w:val="00C8309F"/>
    <w:rsid w:val="00C83321"/>
    <w:rsid w:val="00C83788"/>
    <w:rsid w:val="00C83B8B"/>
    <w:rsid w:val="00C84594"/>
    <w:rsid w:val="00C84912"/>
    <w:rsid w:val="00C84933"/>
    <w:rsid w:val="00C84EB4"/>
    <w:rsid w:val="00C84EE5"/>
    <w:rsid w:val="00C852C1"/>
    <w:rsid w:val="00C85C74"/>
    <w:rsid w:val="00C85E58"/>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9F1"/>
    <w:rsid w:val="00CA2D47"/>
    <w:rsid w:val="00CA39A0"/>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6137"/>
    <w:rsid w:val="00CC65D0"/>
    <w:rsid w:val="00CC6B79"/>
    <w:rsid w:val="00CC6C93"/>
    <w:rsid w:val="00CC6CC6"/>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E2C"/>
    <w:rsid w:val="00CE0D86"/>
    <w:rsid w:val="00CE0FC6"/>
    <w:rsid w:val="00CE10AA"/>
    <w:rsid w:val="00CE116A"/>
    <w:rsid w:val="00CE2356"/>
    <w:rsid w:val="00CE2390"/>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9ED"/>
    <w:rsid w:val="00D32F7E"/>
    <w:rsid w:val="00D357CD"/>
    <w:rsid w:val="00D358EA"/>
    <w:rsid w:val="00D3598B"/>
    <w:rsid w:val="00D3647B"/>
    <w:rsid w:val="00D369BF"/>
    <w:rsid w:val="00D36B32"/>
    <w:rsid w:val="00D37D3A"/>
    <w:rsid w:val="00D37D79"/>
    <w:rsid w:val="00D400CF"/>
    <w:rsid w:val="00D40EF2"/>
    <w:rsid w:val="00D415A8"/>
    <w:rsid w:val="00D41A18"/>
    <w:rsid w:val="00D41CF9"/>
    <w:rsid w:val="00D41D35"/>
    <w:rsid w:val="00D41F83"/>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5207"/>
    <w:rsid w:val="00D6556E"/>
    <w:rsid w:val="00D65A8E"/>
    <w:rsid w:val="00D65C7D"/>
    <w:rsid w:val="00D65DB4"/>
    <w:rsid w:val="00D65F33"/>
    <w:rsid w:val="00D67195"/>
    <w:rsid w:val="00D6741A"/>
    <w:rsid w:val="00D67A1A"/>
    <w:rsid w:val="00D67B88"/>
    <w:rsid w:val="00D67FF6"/>
    <w:rsid w:val="00D70088"/>
    <w:rsid w:val="00D7101A"/>
    <w:rsid w:val="00D71DCD"/>
    <w:rsid w:val="00D7214F"/>
    <w:rsid w:val="00D721B2"/>
    <w:rsid w:val="00D727D2"/>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58A"/>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39DE"/>
    <w:rsid w:val="00D84347"/>
    <w:rsid w:val="00D845B0"/>
    <w:rsid w:val="00D8476A"/>
    <w:rsid w:val="00D855BF"/>
    <w:rsid w:val="00D85934"/>
    <w:rsid w:val="00D859E9"/>
    <w:rsid w:val="00D85E50"/>
    <w:rsid w:val="00D867CA"/>
    <w:rsid w:val="00D86E53"/>
    <w:rsid w:val="00D879A8"/>
    <w:rsid w:val="00D90119"/>
    <w:rsid w:val="00D9100B"/>
    <w:rsid w:val="00D918CE"/>
    <w:rsid w:val="00D9248F"/>
    <w:rsid w:val="00D9256B"/>
    <w:rsid w:val="00D927A0"/>
    <w:rsid w:val="00D929E2"/>
    <w:rsid w:val="00D92C8A"/>
    <w:rsid w:val="00D92CA9"/>
    <w:rsid w:val="00D92E70"/>
    <w:rsid w:val="00D92F0B"/>
    <w:rsid w:val="00D9310F"/>
    <w:rsid w:val="00D93AB1"/>
    <w:rsid w:val="00D93C58"/>
    <w:rsid w:val="00D94C28"/>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7265"/>
    <w:rsid w:val="00DB742E"/>
    <w:rsid w:val="00DB780D"/>
    <w:rsid w:val="00DC0651"/>
    <w:rsid w:val="00DC06F4"/>
    <w:rsid w:val="00DC0908"/>
    <w:rsid w:val="00DC0AD1"/>
    <w:rsid w:val="00DC0D6A"/>
    <w:rsid w:val="00DC1073"/>
    <w:rsid w:val="00DC1C64"/>
    <w:rsid w:val="00DC27A0"/>
    <w:rsid w:val="00DC2D16"/>
    <w:rsid w:val="00DC3F60"/>
    <w:rsid w:val="00DC41D9"/>
    <w:rsid w:val="00DC55CA"/>
    <w:rsid w:val="00DC5768"/>
    <w:rsid w:val="00DC585C"/>
    <w:rsid w:val="00DC59FF"/>
    <w:rsid w:val="00DC6663"/>
    <w:rsid w:val="00DC6A02"/>
    <w:rsid w:val="00DC6A76"/>
    <w:rsid w:val="00DC6BA4"/>
    <w:rsid w:val="00DC6C54"/>
    <w:rsid w:val="00DC6FCF"/>
    <w:rsid w:val="00DC743E"/>
    <w:rsid w:val="00DC79E1"/>
    <w:rsid w:val="00DC7F08"/>
    <w:rsid w:val="00DD0F12"/>
    <w:rsid w:val="00DD107C"/>
    <w:rsid w:val="00DD269D"/>
    <w:rsid w:val="00DD3760"/>
    <w:rsid w:val="00DD387D"/>
    <w:rsid w:val="00DD392F"/>
    <w:rsid w:val="00DD396F"/>
    <w:rsid w:val="00DD3D13"/>
    <w:rsid w:val="00DD3EDE"/>
    <w:rsid w:val="00DD3FA5"/>
    <w:rsid w:val="00DD4796"/>
    <w:rsid w:val="00DD4D39"/>
    <w:rsid w:val="00DD4EBF"/>
    <w:rsid w:val="00DD4FA4"/>
    <w:rsid w:val="00DD6211"/>
    <w:rsid w:val="00DD65A8"/>
    <w:rsid w:val="00DD740B"/>
    <w:rsid w:val="00DD7BF9"/>
    <w:rsid w:val="00DE047A"/>
    <w:rsid w:val="00DE0626"/>
    <w:rsid w:val="00DE06BE"/>
    <w:rsid w:val="00DE08F2"/>
    <w:rsid w:val="00DE0A6D"/>
    <w:rsid w:val="00DE11B9"/>
    <w:rsid w:val="00DE1367"/>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795"/>
    <w:rsid w:val="00DF7B7A"/>
    <w:rsid w:val="00E0048E"/>
    <w:rsid w:val="00E009EA"/>
    <w:rsid w:val="00E00B6A"/>
    <w:rsid w:val="00E00E9A"/>
    <w:rsid w:val="00E0116E"/>
    <w:rsid w:val="00E01229"/>
    <w:rsid w:val="00E01ECD"/>
    <w:rsid w:val="00E01F08"/>
    <w:rsid w:val="00E02446"/>
    <w:rsid w:val="00E03410"/>
    <w:rsid w:val="00E044AB"/>
    <w:rsid w:val="00E046EF"/>
    <w:rsid w:val="00E04801"/>
    <w:rsid w:val="00E0497B"/>
    <w:rsid w:val="00E05283"/>
    <w:rsid w:val="00E055E8"/>
    <w:rsid w:val="00E05E43"/>
    <w:rsid w:val="00E06344"/>
    <w:rsid w:val="00E067A2"/>
    <w:rsid w:val="00E06BA9"/>
    <w:rsid w:val="00E07FBB"/>
    <w:rsid w:val="00E1019D"/>
    <w:rsid w:val="00E103FA"/>
    <w:rsid w:val="00E10922"/>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D85"/>
    <w:rsid w:val="00E23EDD"/>
    <w:rsid w:val="00E2415D"/>
    <w:rsid w:val="00E24932"/>
    <w:rsid w:val="00E249C5"/>
    <w:rsid w:val="00E25579"/>
    <w:rsid w:val="00E255C0"/>
    <w:rsid w:val="00E256B2"/>
    <w:rsid w:val="00E25728"/>
    <w:rsid w:val="00E25B95"/>
    <w:rsid w:val="00E25EC3"/>
    <w:rsid w:val="00E26938"/>
    <w:rsid w:val="00E27B8C"/>
    <w:rsid w:val="00E27ED2"/>
    <w:rsid w:val="00E303A6"/>
    <w:rsid w:val="00E304D8"/>
    <w:rsid w:val="00E309F3"/>
    <w:rsid w:val="00E30F6E"/>
    <w:rsid w:val="00E311A7"/>
    <w:rsid w:val="00E31234"/>
    <w:rsid w:val="00E31B96"/>
    <w:rsid w:val="00E323E5"/>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543"/>
    <w:rsid w:val="00E419F9"/>
    <w:rsid w:val="00E41BDF"/>
    <w:rsid w:val="00E42145"/>
    <w:rsid w:val="00E4236E"/>
    <w:rsid w:val="00E434C5"/>
    <w:rsid w:val="00E44617"/>
    <w:rsid w:val="00E44A6C"/>
    <w:rsid w:val="00E44F6A"/>
    <w:rsid w:val="00E45BC4"/>
    <w:rsid w:val="00E45E8C"/>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69"/>
    <w:rsid w:val="00E634F6"/>
    <w:rsid w:val="00E63516"/>
    <w:rsid w:val="00E6358A"/>
    <w:rsid w:val="00E63656"/>
    <w:rsid w:val="00E63755"/>
    <w:rsid w:val="00E63892"/>
    <w:rsid w:val="00E6432D"/>
    <w:rsid w:val="00E646C2"/>
    <w:rsid w:val="00E64813"/>
    <w:rsid w:val="00E64934"/>
    <w:rsid w:val="00E64B47"/>
    <w:rsid w:val="00E64E7D"/>
    <w:rsid w:val="00E66338"/>
    <w:rsid w:val="00E66448"/>
    <w:rsid w:val="00E669F4"/>
    <w:rsid w:val="00E672C4"/>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F68"/>
    <w:rsid w:val="00E760F1"/>
    <w:rsid w:val="00E76A34"/>
    <w:rsid w:val="00E76B52"/>
    <w:rsid w:val="00E76D4A"/>
    <w:rsid w:val="00E76EC0"/>
    <w:rsid w:val="00E7799B"/>
    <w:rsid w:val="00E77F17"/>
    <w:rsid w:val="00E77F8B"/>
    <w:rsid w:val="00E806A8"/>
    <w:rsid w:val="00E80744"/>
    <w:rsid w:val="00E81411"/>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CE"/>
    <w:rsid w:val="00E91B46"/>
    <w:rsid w:val="00E91CAC"/>
    <w:rsid w:val="00E92309"/>
    <w:rsid w:val="00E9268E"/>
    <w:rsid w:val="00E92F83"/>
    <w:rsid w:val="00E93200"/>
    <w:rsid w:val="00E9331C"/>
    <w:rsid w:val="00E93979"/>
    <w:rsid w:val="00E93D40"/>
    <w:rsid w:val="00E947BB"/>
    <w:rsid w:val="00E94D93"/>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6F45"/>
    <w:rsid w:val="00EB75F9"/>
    <w:rsid w:val="00EB7E13"/>
    <w:rsid w:val="00EC0CF8"/>
    <w:rsid w:val="00EC1B91"/>
    <w:rsid w:val="00EC21D9"/>
    <w:rsid w:val="00EC2469"/>
    <w:rsid w:val="00EC2A38"/>
    <w:rsid w:val="00EC2D1B"/>
    <w:rsid w:val="00EC39D0"/>
    <w:rsid w:val="00EC3C88"/>
    <w:rsid w:val="00EC3DB0"/>
    <w:rsid w:val="00EC49FE"/>
    <w:rsid w:val="00EC5779"/>
    <w:rsid w:val="00EC5B12"/>
    <w:rsid w:val="00EC6420"/>
    <w:rsid w:val="00EC6B23"/>
    <w:rsid w:val="00EC6C5F"/>
    <w:rsid w:val="00EC6CBC"/>
    <w:rsid w:val="00EC6D99"/>
    <w:rsid w:val="00EC6E2C"/>
    <w:rsid w:val="00EC78B1"/>
    <w:rsid w:val="00EC7BDA"/>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324A"/>
    <w:rsid w:val="00EE3AED"/>
    <w:rsid w:val="00EE3B6E"/>
    <w:rsid w:val="00EE4A0F"/>
    <w:rsid w:val="00EE632C"/>
    <w:rsid w:val="00EE6496"/>
    <w:rsid w:val="00EE73D1"/>
    <w:rsid w:val="00EE779C"/>
    <w:rsid w:val="00EF00A7"/>
    <w:rsid w:val="00EF04BF"/>
    <w:rsid w:val="00EF0CB9"/>
    <w:rsid w:val="00EF2D11"/>
    <w:rsid w:val="00EF2D6F"/>
    <w:rsid w:val="00EF38EE"/>
    <w:rsid w:val="00EF41C0"/>
    <w:rsid w:val="00EF4707"/>
    <w:rsid w:val="00EF488E"/>
    <w:rsid w:val="00EF4924"/>
    <w:rsid w:val="00EF4AA7"/>
    <w:rsid w:val="00EF51F2"/>
    <w:rsid w:val="00EF52FA"/>
    <w:rsid w:val="00EF5BB2"/>
    <w:rsid w:val="00EF5D21"/>
    <w:rsid w:val="00EF6532"/>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E38"/>
    <w:rsid w:val="00F01E5F"/>
    <w:rsid w:val="00F01FDB"/>
    <w:rsid w:val="00F025A3"/>
    <w:rsid w:val="00F028EB"/>
    <w:rsid w:val="00F02CF0"/>
    <w:rsid w:val="00F02F04"/>
    <w:rsid w:val="00F0337C"/>
    <w:rsid w:val="00F034E9"/>
    <w:rsid w:val="00F03DE6"/>
    <w:rsid w:val="00F04462"/>
    <w:rsid w:val="00F0469F"/>
    <w:rsid w:val="00F04B1C"/>
    <w:rsid w:val="00F04E91"/>
    <w:rsid w:val="00F05270"/>
    <w:rsid w:val="00F05FF1"/>
    <w:rsid w:val="00F06FC4"/>
    <w:rsid w:val="00F07130"/>
    <w:rsid w:val="00F07355"/>
    <w:rsid w:val="00F077B1"/>
    <w:rsid w:val="00F07DD7"/>
    <w:rsid w:val="00F1089C"/>
    <w:rsid w:val="00F10E63"/>
    <w:rsid w:val="00F11473"/>
    <w:rsid w:val="00F1172F"/>
    <w:rsid w:val="00F1241E"/>
    <w:rsid w:val="00F12AE6"/>
    <w:rsid w:val="00F13D02"/>
    <w:rsid w:val="00F140A5"/>
    <w:rsid w:val="00F1434E"/>
    <w:rsid w:val="00F1453C"/>
    <w:rsid w:val="00F15201"/>
    <w:rsid w:val="00F15384"/>
    <w:rsid w:val="00F16D76"/>
    <w:rsid w:val="00F1799A"/>
    <w:rsid w:val="00F17E18"/>
    <w:rsid w:val="00F2042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440F"/>
    <w:rsid w:val="00F34749"/>
    <w:rsid w:val="00F34DF3"/>
    <w:rsid w:val="00F3593E"/>
    <w:rsid w:val="00F35BB3"/>
    <w:rsid w:val="00F370A2"/>
    <w:rsid w:val="00F375B9"/>
    <w:rsid w:val="00F37AC2"/>
    <w:rsid w:val="00F40A64"/>
    <w:rsid w:val="00F40B13"/>
    <w:rsid w:val="00F413DB"/>
    <w:rsid w:val="00F41760"/>
    <w:rsid w:val="00F417BF"/>
    <w:rsid w:val="00F41D9E"/>
    <w:rsid w:val="00F42151"/>
    <w:rsid w:val="00F43966"/>
    <w:rsid w:val="00F43DDE"/>
    <w:rsid w:val="00F46B1B"/>
    <w:rsid w:val="00F46D8A"/>
    <w:rsid w:val="00F47C7D"/>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1445"/>
    <w:rsid w:val="00F61C61"/>
    <w:rsid w:val="00F61EF5"/>
    <w:rsid w:val="00F6240D"/>
    <w:rsid w:val="00F62D00"/>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D15"/>
    <w:rsid w:val="00F77E6A"/>
    <w:rsid w:val="00F807C3"/>
    <w:rsid w:val="00F8094F"/>
    <w:rsid w:val="00F80BCF"/>
    <w:rsid w:val="00F80C08"/>
    <w:rsid w:val="00F80DBB"/>
    <w:rsid w:val="00F81AAB"/>
    <w:rsid w:val="00F81EEF"/>
    <w:rsid w:val="00F8260D"/>
    <w:rsid w:val="00F82C82"/>
    <w:rsid w:val="00F8339D"/>
    <w:rsid w:val="00F839FB"/>
    <w:rsid w:val="00F83A78"/>
    <w:rsid w:val="00F83AC4"/>
    <w:rsid w:val="00F841EB"/>
    <w:rsid w:val="00F84261"/>
    <w:rsid w:val="00F845D9"/>
    <w:rsid w:val="00F849BA"/>
    <w:rsid w:val="00F85190"/>
    <w:rsid w:val="00F85DCA"/>
    <w:rsid w:val="00F85F5E"/>
    <w:rsid w:val="00F8675F"/>
    <w:rsid w:val="00F87161"/>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E1E"/>
    <w:rsid w:val="00F96634"/>
    <w:rsid w:val="00F96691"/>
    <w:rsid w:val="00F96C71"/>
    <w:rsid w:val="00F975D8"/>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C2A"/>
    <w:rsid w:val="00FC62ED"/>
    <w:rsid w:val="00FC636C"/>
    <w:rsid w:val="00FC654A"/>
    <w:rsid w:val="00FC6FBB"/>
    <w:rsid w:val="00FD06D8"/>
    <w:rsid w:val="00FD06DA"/>
    <w:rsid w:val="00FD0709"/>
    <w:rsid w:val="00FD100E"/>
    <w:rsid w:val="00FD1F21"/>
    <w:rsid w:val="00FD282C"/>
    <w:rsid w:val="00FD2D04"/>
    <w:rsid w:val="00FD3250"/>
    <w:rsid w:val="00FD39F6"/>
    <w:rsid w:val="00FD3E6E"/>
    <w:rsid w:val="00FD4332"/>
    <w:rsid w:val="00FD449F"/>
    <w:rsid w:val="00FD4EAF"/>
    <w:rsid w:val="00FD664A"/>
    <w:rsid w:val="00FD6B9A"/>
    <w:rsid w:val="00FD6CE1"/>
    <w:rsid w:val="00FD6F2F"/>
    <w:rsid w:val="00FD7678"/>
    <w:rsid w:val="00FE0975"/>
    <w:rsid w:val="00FE09D2"/>
    <w:rsid w:val="00FE0AE5"/>
    <w:rsid w:val="00FE1ABE"/>
    <w:rsid w:val="00FE2553"/>
    <w:rsid w:val="00FE2658"/>
    <w:rsid w:val="00FE2CD6"/>
    <w:rsid w:val="00FE2FAB"/>
    <w:rsid w:val="00FE302C"/>
    <w:rsid w:val="00FE39DC"/>
    <w:rsid w:val="00FE3C91"/>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0E7A"/>
    <w:rsid w:val="00FF14BB"/>
    <w:rsid w:val="00FF1A6B"/>
    <w:rsid w:val="00FF1F3C"/>
    <w:rsid w:val="00FF2A68"/>
    <w:rsid w:val="00FF2C6B"/>
    <w:rsid w:val="00FF4A27"/>
    <w:rsid w:val="00FF59C8"/>
    <w:rsid w:val="00FF6111"/>
    <w:rsid w:val="00FF6B22"/>
    <w:rsid w:val="00FF6F74"/>
    <w:rsid w:val="011B5649"/>
    <w:rsid w:val="016F0CCC"/>
    <w:rsid w:val="01DD0F54"/>
    <w:rsid w:val="02B4BB65"/>
    <w:rsid w:val="0482AE22"/>
    <w:rsid w:val="05058802"/>
    <w:rsid w:val="05E3D7A6"/>
    <w:rsid w:val="06CA09B6"/>
    <w:rsid w:val="07070E1A"/>
    <w:rsid w:val="0861E822"/>
    <w:rsid w:val="08EF464E"/>
    <w:rsid w:val="0A12F228"/>
    <w:rsid w:val="0A2A7A90"/>
    <w:rsid w:val="0A2BE517"/>
    <w:rsid w:val="0A4786CF"/>
    <w:rsid w:val="0A4BBFE6"/>
    <w:rsid w:val="0AE3DEE4"/>
    <w:rsid w:val="0B23CACB"/>
    <w:rsid w:val="0B7270D6"/>
    <w:rsid w:val="0BA04DE7"/>
    <w:rsid w:val="0C46A144"/>
    <w:rsid w:val="0CCE8434"/>
    <w:rsid w:val="0CFCA764"/>
    <w:rsid w:val="0D0BFFE4"/>
    <w:rsid w:val="0F5932B6"/>
    <w:rsid w:val="100C794F"/>
    <w:rsid w:val="11FA89BC"/>
    <w:rsid w:val="12F3C5CA"/>
    <w:rsid w:val="133D2B42"/>
    <w:rsid w:val="14A249A6"/>
    <w:rsid w:val="14F8830E"/>
    <w:rsid w:val="166DFF10"/>
    <w:rsid w:val="1714E4A0"/>
    <w:rsid w:val="17244D3E"/>
    <w:rsid w:val="177B9514"/>
    <w:rsid w:val="182C0959"/>
    <w:rsid w:val="186B3F52"/>
    <w:rsid w:val="18EC2E68"/>
    <w:rsid w:val="19090FEA"/>
    <w:rsid w:val="19282566"/>
    <w:rsid w:val="19EC889E"/>
    <w:rsid w:val="1A8A62E8"/>
    <w:rsid w:val="1B79CEF1"/>
    <w:rsid w:val="1B8E0DD5"/>
    <w:rsid w:val="1DC4C982"/>
    <w:rsid w:val="1EE2E833"/>
    <w:rsid w:val="1F2A247F"/>
    <w:rsid w:val="1F89FFFD"/>
    <w:rsid w:val="200014F0"/>
    <w:rsid w:val="2017E720"/>
    <w:rsid w:val="210249E5"/>
    <w:rsid w:val="21DD6898"/>
    <w:rsid w:val="221AE97F"/>
    <w:rsid w:val="2367743B"/>
    <w:rsid w:val="23B6D9D5"/>
    <w:rsid w:val="23CEA843"/>
    <w:rsid w:val="23FFB05C"/>
    <w:rsid w:val="268BAF2C"/>
    <w:rsid w:val="26F75E1D"/>
    <w:rsid w:val="2870F6A9"/>
    <w:rsid w:val="291CBF3F"/>
    <w:rsid w:val="29678FED"/>
    <w:rsid w:val="2B994C10"/>
    <w:rsid w:val="2BCFC9E0"/>
    <w:rsid w:val="2DCD4ED2"/>
    <w:rsid w:val="2EEE09BC"/>
    <w:rsid w:val="2F9055C8"/>
    <w:rsid w:val="32BB9A6C"/>
    <w:rsid w:val="33FE1343"/>
    <w:rsid w:val="373281B3"/>
    <w:rsid w:val="376687B9"/>
    <w:rsid w:val="37E6B7DD"/>
    <w:rsid w:val="3855B2AF"/>
    <w:rsid w:val="39C3DB02"/>
    <w:rsid w:val="3A65A3A6"/>
    <w:rsid w:val="3A923501"/>
    <w:rsid w:val="3AF5E245"/>
    <w:rsid w:val="3BCD9EA9"/>
    <w:rsid w:val="3C917272"/>
    <w:rsid w:val="3C91890A"/>
    <w:rsid w:val="3DEA639D"/>
    <w:rsid w:val="3E37E19B"/>
    <w:rsid w:val="3EDC4473"/>
    <w:rsid w:val="3F02EC7F"/>
    <w:rsid w:val="40076225"/>
    <w:rsid w:val="40C4E93D"/>
    <w:rsid w:val="40D02387"/>
    <w:rsid w:val="4128C783"/>
    <w:rsid w:val="416BFEDB"/>
    <w:rsid w:val="4203B67B"/>
    <w:rsid w:val="428E67BA"/>
    <w:rsid w:val="42B66060"/>
    <w:rsid w:val="43695A1B"/>
    <w:rsid w:val="44C2FDF7"/>
    <w:rsid w:val="453B8F9F"/>
    <w:rsid w:val="46F4B1F5"/>
    <w:rsid w:val="474BC2C2"/>
    <w:rsid w:val="4AC0AD56"/>
    <w:rsid w:val="4C12FC17"/>
    <w:rsid w:val="4C9319D9"/>
    <w:rsid w:val="4D5ADC48"/>
    <w:rsid w:val="4D85B9F2"/>
    <w:rsid w:val="4EA87206"/>
    <w:rsid w:val="4F1D07DF"/>
    <w:rsid w:val="4F496DD2"/>
    <w:rsid w:val="4F564A11"/>
    <w:rsid w:val="4FA6EC35"/>
    <w:rsid w:val="50318A27"/>
    <w:rsid w:val="5052D7FC"/>
    <w:rsid w:val="51789A6D"/>
    <w:rsid w:val="52257E0E"/>
    <w:rsid w:val="5339A8E5"/>
    <w:rsid w:val="5341A683"/>
    <w:rsid w:val="535BFDF2"/>
    <w:rsid w:val="53B41CF6"/>
    <w:rsid w:val="55500756"/>
    <w:rsid w:val="555E42BC"/>
    <w:rsid w:val="55ECFCDE"/>
    <w:rsid w:val="5642A8DE"/>
    <w:rsid w:val="57520510"/>
    <w:rsid w:val="57C7DD49"/>
    <w:rsid w:val="57EE52B1"/>
    <w:rsid w:val="5864803E"/>
    <w:rsid w:val="58C8AA02"/>
    <w:rsid w:val="58EC9284"/>
    <w:rsid w:val="5903113A"/>
    <w:rsid w:val="596ABBAD"/>
    <w:rsid w:val="5AAAC6ED"/>
    <w:rsid w:val="5AC4096D"/>
    <w:rsid w:val="5B07F7FA"/>
    <w:rsid w:val="5B2C8BBF"/>
    <w:rsid w:val="5B71C825"/>
    <w:rsid w:val="5BCDB6F5"/>
    <w:rsid w:val="5C3688E4"/>
    <w:rsid w:val="5CE1F58E"/>
    <w:rsid w:val="608F9B73"/>
    <w:rsid w:val="61F89866"/>
    <w:rsid w:val="62AAAB08"/>
    <w:rsid w:val="63170CD6"/>
    <w:rsid w:val="63992BFE"/>
    <w:rsid w:val="64B43ADB"/>
    <w:rsid w:val="64D9153B"/>
    <w:rsid w:val="65A649CB"/>
    <w:rsid w:val="66744B6F"/>
    <w:rsid w:val="67E5915E"/>
    <w:rsid w:val="67EB8C89"/>
    <w:rsid w:val="6840EFBE"/>
    <w:rsid w:val="68A2CB34"/>
    <w:rsid w:val="68E5425D"/>
    <w:rsid w:val="69263141"/>
    <w:rsid w:val="6B382B84"/>
    <w:rsid w:val="6C4894F7"/>
    <w:rsid w:val="6CD8AB10"/>
    <w:rsid w:val="6E5C0DAD"/>
    <w:rsid w:val="6F3BFEF9"/>
    <w:rsid w:val="70902E43"/>
    <w:rsid w:val="710EDB1B"/>
    <w:rsid w:val="714F2510"/>
    <w:rsid w:val="71F0AAA2"/>
    <w:rsid w:val="724EF584"/>
    <w:rsid w:val="72F0ED07"/>
    <w:rsid w:val="736A9D69"/>
    <w:rsid w:val="7467FF35"/>
    <w:rsid w:val="755A7F9F"/>
    <w:rsid w:val="760363C4"/>
    <w:rsid w:val="7611E221"/>
    <w:rsid w:val="78999058"/>
    <w:rsid w:val="78DB8555"/>
    <w:rsid w:val="78DF8EB2"/>
    <w:rsid w:val="79A5A9E1"/>
    <w:rsid w:val="7A23557A"/>
    <w:rsid w:val="7A580951"/>
    <w:rsid w:val="7AA6A8AF"/>
    <w:rsid w:val="7B75D510"/>
    <w:rsid w:val="7BDC2E87"/>
    <w:rsid w:val="7C0E97EB"/>
    <w:rsid w:val="7D4189FB"/>
    <w:rsid w:val="7D915EB0"/>
    <w:rsid w:val="7E92903F"/>
    <w:rsid w:val="7EEE519E"/>
    <w:rsid w:val="7F0D1E71"/>
    <w:rsid w:val="7F745026"/>
    <w:rsid w:val="7FACF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CF0347"/>
  <w15:docId w15:val="{57A18B95-6A9B-4091-802A-8E915E27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paragraph" w:styleId="BodyText">
    <w:name w:val="Body Text"/>
    <w:basedOn w:val="Normal"/>
    <w:link w:val="BodyTextChar"/>
    <w:uiPriority w:val="99"/>
    <w:rsid w:val="005A1706"/>
    <w:pPr>
      <w:spacing w:line="480" w:lineRule="auto"/>
      <w:ind w:firstLine="720"/>
    </w:pPr>
  </w:style>
  <w:style w:type="character" w:customStyle="1" w:styleId="BodyTextChar">
    <w:name w:val="Body Text Char"/>
    <w:basedOn w:val="DefaultParagraphFont"/>
    <w:link w:val="BodyText"/>
    <w:uiPriority w:val="99"/>
    <w:rsid w:val="005A1706"/>
    <w:rPr>
      <w:rFonts w:ascii="Times New Roman" w:hAnsi="Times New Roman" w:cs="Times New Roman"/>
      <w:szCs w:val="24"/>
    </w:rPr>
  </w:style>
  <w:style w:type="paragraph" w:styleId="CommentText">
    <w:name w:val="annotation text"/>
    <w:basedOn w:val="Normal"/>
    <w:link w:val="CommentTextChar"/>
    <w:semiHidden/>
    <w:unhideWhenUsed/>
    <w:rsid w:val="00824791"/>
  </w:style>
  <w:style w:type="character" w:customStyle="1" w:styleId="CommentTextChar">
    <w:name w:val="Comment Text Char"/>
    <w:basedOn w:val="DefaultParagraphFont"/>
    <w:link w:val="CommentText"/>
    <w:semiHidden/>
    <w:rsid w:val="00824791"/>
    <w:rPr>
      <w:rFonts w:ascii="Times New Roman" w:hAnsi="Times New Roman" w:cs="Times New Roman"/>
      <w:szCs w:val="24"/>
    </w:rPr>
  </w:style>
  <w:style w:type="character" w:styleId="CommentReference">
    <w:name w:val="annotation reference"/>
    <w:semiHidden/>
    <w:unhideWhenUsed/>
    <w:rsid w:val="00824791"/>
    <w:rPr>
      <w:sz w:val="18"/>
      <w:szCs w:val="18"/>
    </w:rPr>
  </w:style>
  <w:style w:type="paragraph" w:styleId="CommentSubject">
    <w:name w:val="annotation subject"/>
    <w:basedOn w:val="CommentText"/>
    <w:next w:val="CommentText"/>
    <w:link w:val="CommentSubjectChar"/>
    <w:semiHidden/>
    <w:unhideWhenUsed/>
    <w:rsid w:val="00691F5E"/>
    <w:rPr>
      <w:b/>
      <w:bCs/>
      <w:sz w:val="20"/>
      <w:szCs w:val="20"/>
    </w:rPr>
  </w:style>
  <w:style w:type="character" w:customStyle="1" w:styleId="CommentSubjectChar">
    <w:name w:val="Comment Subject Char"/>
    <w:basedOn w:val="CommentTextChar"/>
    <w:link w:val="CommentSubject"/>
    <w:semiHidden/>
    <w:rsid w:val="00691F5E"/>
    <w:rPr>
      <w:rFonts w:ascii="Times New Roman" w:hAnsi="Times New Roman" w:cs="Times New Roman"/>
      <w:b/>
      <w:bCs/>
      <w:sz w:val="20"/>
      <w:szCs w:val="24"/>
    </w:rPr>
  </w:style>
  <w:style w:type="paragraph" w:customStyle="1" w:styleId="BlockNarrow">
    <w:name w:val="Block Narrow"/>
    <w:aliases w:val="BN"/>
    <w:basedOn w:val="Normal"/>
    <w:next w:val="Normal"/>
    <w:rsid w:val="00607E79"/>
    <w:pPr>
      <w:suppressAutoHyphens/>
      <w:spacing w:after="240"/>
      <w:ind w:left="2160" w:right="2160"/>
      <w:outlineLvl w:val="2"/>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21086">
      <w:bodyDiv w:val="1"/>
      <w:marLeft w:val="0"/>
      <w:marRight w:val="0"/>
      <w:marTop w:val="0"/>
      <w:marBottom w:val="0"/>
      <w:divBdr>
        <w:top w:val="none" w:sz="0" w:space="0" w:color="auto"/>
        <w:left w:val="none" w:sz="0" w:space="0" w:color="auto"/>
        <w:bottom w:val="none" w:sz="0" w:space="0" w:color="auto"/>
        <w:right w:val="none" w:sz="0" w:space="0" w:color="auto"/>
      </w:divBdr>
    </w:div>
    <w:div w:id="192225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96df90ac015548a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EBF576B957AD4FA0A4C9E24F2F0F05" ma:contentTypeVersion="6" ma:contentTypeDescription="Create a new document." ma:contentTypeScope="" ma:versionID="f7a6ba55631d80573351d4314b7d0a42">
  <xsd:schema xmlns:xsd="http://www.w3.org/2001/XMLSchema" xmlns:xs="http://www.w3.org/2001/XMLSchema" xmlns:p="http://schemas.microsoft.com/office/2006/metadata/properties" xmlns:ns2="00018866-5f95-4ac3-8a73-06859bfead98" xmlns:ns3="c01d0dea-a9dc-49f5-a8e1-31590b08666c" targetNamespace="http://schemas.microsoft.com/office/2006/metadata/properties" ma:root="true" ma:fieldsID="6f3efe25d0653a1e857bad6dc8ace901" ns2:_="" ns3:_="">
    <xsd:import namespace="00018866-5f95-4ac3-8a73-06859bfead98"/>
    <xsd:import namespace="c01d0dea-a9dc-49f5-a8e1-31590b0866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018866-5f95-4ac3-8a73-06859bfea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1d0dea-a9dc-49f5-a8e1-31590b0866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C534D-E34E-4212-A99A-07556E5F4F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01A3D4-8C87-4B52-98C1-1840C7DEA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018866-5f95-4ac3-8a73-06859bfead98"/>
    <ds:schemaRef ds:uri="c01d0dea-a9dc-49f5-a8e1-31590b086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74AF73-91B1-4F86-94C1-2CA3FD2272B5}">
  <ds:schemaRefs>
    <ds:schemaRef ds:uri="http://schemas.microsoft.com/sharepoint/v3/contenttype/forms"/>
  </ds:schemaRefs>
</ds:datastoreItem>
</file>

<file path=customXml/itemProps4.xml><?xml version="1.0" encoding="utf-8"?>
<ds:datastoreItem xmlns:ds="http://schemas.openxmlformats.org/officeDocument/2006/customXml" ds:itemID="{B28C325E-9459-4F01-9817-A1A16A6B6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3183</Characters>
  <Application>Microsoft Office Word</Application>
  <DocSecurity>4</DocSecurity>
  <Lines>26</Lines>
  <Paragraphs>7</Paragraphs>
  <ScaleCrop>false</ScaleCrop>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 Nicole</dc:creator>
  <cp:lastModifiedBy>DelFranco, Ruthie</cp:lastModifiedBy>
  <cp:revision>2</cp:revision>
  <cp:lastPrinted>2013-02-26T20:30:00Z</cp:lastPrinted>
  <dcterms:created xsi:type="dcterms:W3CDTF">2020-06-25T02:22:00Z</dcterms:created>
  <dcterms:modified xsi:type="dcterms:W3CDTF">2020-06-25T02:22:00Z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0x01010069EBF576B957AD4FA0A4C9E24F2F0F05</vt:lpwstr>
  </property>
</Properties>
</file>