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9AA0D" w14:textId="17FE69D1" w:rsidR="004E1CF2" w:rsidRDefault="004E1CF2" w:rsidP="00E97376">
      <w:pPr>
        <w:ind w:firstLine="0"/>
        <w:jc w:val="center"/>
      </w:pPr>
      <w:r>
        <w:t>Int. No.</w:t>
      </w:r>
      <w:r w:rsidR="00264BC1">
        <w:t xml:space="preserve"> 1950</w:t>
      </w:r>
    </w:p>
    <w:p w14:paraId="1A5D8858" w14:textId="77777777" w:rsidR="00E97376" w:rsidRDefault="00E97376" w:rsidP="00E97376">
      <w:pPr>
        <w:ind w:firstLine="0"/>
        <w:jc w:val="center"/>
      </w:pPr>
    </w:p>
    <w:p w14:paraId="5A595B2D" w14:textId="77777777" w:rsidR="00A43A2C" w:rsidRDefault="00A43A2C" w:rsidP="00A43A2C">
      <w:pPr>
        <w:pStyle w:val="NoSpacing"/>
        <w:spacing w:before="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Council Members Cumbo, Dromm, Salamanca, Rivera, Kallos, Moya, Van Bramer, Chin, Adams, Rose, Menchaca, Lancman, Cohen, Rosenthal, Ampry-Samuel and Ayala</w:t>
      </w:r>
    </w:p>
    <w:p w14:paraId="3EEBCEA2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6BB4E470" w14:textId="4704EAEC" w:rsidR="00695DB5" w:rsidRPr="00695DB5" w:rsidRDefault="00695DB5" w:rsidP="007101A2">
      <w:pPr>
        <w:pStyle w:val="BodyText"/>
        <w:spacing w:line="240" w:lineRule="auto"/>
        <w:ind w:firstLine="0"/>
        <w:rPr>
          <w:vanish/>
        </w:rPr>
      </w:pPr>
      <w:r w:rsidRPr="00695DB5">
        <w:rPr>
          <w:vanish/>
        </w:rPr>
        <w:t>..Title</w:t>
      </w:r>
    </w:p>
    <w:p w14:paraId="7762FF14" w14:textId="31DEEA5D" w:rsidR="004E1CF2" w:rsidRDefault="00695DB5" w:rsidP="007101A2">
      <w:pPr>
        <w:pStyle w:val="BodyText"/>
        <w:spacing w:line="240" w:lineRule="auto"/>
        <w:ind w:firstLine="0"/>
      </w:pPr>
      <w:r>
        <w:t>A Local Law i</w:t>
      </w:r>
      <w:r w:rsidR="004E1CF2">
        <w:t>n relation to</w:t>
      </w:r>
      <w:r w:rsidR="007F4087">
        <w:t xml:space="preserve"> </w:t>
      </w:r>
      <w:r w:rsidR="00F91E3B">
        <w:t xml:space="preserve">establishing a </w:t>
      </w:r>
      <w:r w:rsidR="00DC389A" w:rsidRPr="00206395">
        <w:t>city restart</w:t>
      </w:r>
      <w:r w:rsidR="00DC389A">
        <w:rPr>
          <w:color w:val="FF0000"/>
        </w:rPr>
        <w:t xml:space="preserve"> </w:t>
      </w:r>
      <w:r w:rsidR="00EF08A2" w:rsidRPr="00EF08A2">
        <w:t>officer</w:t>
      </w:r>
      <w:r w:rsidR="005C4B52">
        <w:t xml:space="preserve"> </w:t>
      </w:r>
      <w:r w:rsidR="00DC389A">
        <w:t>and policies and protocols relating to the</w:t>
      </w:r>
      <w:r w:rsidR="00F941DA">
        <w:t xml:space="preserve"> safe</w:t>
      </w:r>
      <w:r w:rsidR="00DC389A">
        <w:t xml:space="preserve"> reopening </w:t>
      </w:r>
      <w:r w:rsidR="00BD51E3">
        <w:t xml:space="preserve">and operation </w:t>
      </w:r>
      <w:r w:rsidR="00DC389A">
        <w:t xml:space="preserve">of </w:t>
      </w:r>
      <w:r w:rsidR="00BD51E3">
        <w:t xml:space="preserve">city </w:t>
      </w:r>
      <w:r w:rsidR="00DC389A">
        <w:t>agencies</w:t>
      </w:r>
      <w:r w:rsidR="00F941DA">
        <w:t xml:space="preserve"> </w:t>
      </w:r>
      <w:r w:rsidR="004735E1">
        <w:t>in response to</w:t>
      </w:r>
      <w:r w:rsidR="00BA13CB">
        <w:t xml:space="preserve"> </w:t>
      </w:r>
      <w:r w:rsidR="00DC389A">
        <w:t>the COVID-19 pandemic</w:t>
      </w:r>
    </w:p>
    <w:p w14:paraId="4FD1C7F4" w14:textId="0BD56D6B" w:rsidR="00695DB5" w:rsidRPr="00695DB5" w:rsidRDefault="00695DB5" w:rsidP="007101A2">
      <w:pPr>
        <w:pStyle w:val="BodyText"/>
        <w:spacing w:line="240" w:lineRule="auto"/>
        <w:ind w:firstLine="0"/>
        <w:rPr>
          <w:vanish/>
        </w:rPr>
      </w:pPr>
      <w:r w:rsidRPr="00695DB5">
        <w:rPr>
          <w:vanish/>
        </w:rPr>
        <w:t>..Body</w:t>
      </w:r>
    </w:p>
    <w:p w14:paraId="2BE0A77D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64863EC0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0D222B83" w14:textId="77777777" w:rsidR="004E1CF2" w:rsidRDefault="004E1CF2" w:rsidP="006662DF">
      <w:pPr>
        <w:jc w:val="both"/>
      </w:pPr>
    </w:p>
    <w:p w14:paraId="72EBF94F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C838CB" w14:textId="3D323791" w:rsidR="00F91E3B" w:rsidRDefault="007101A2" w:rsidP="00F91E3B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F91E3B">
        <w:t xml:space="preserve">Definitions. </w:t>
      </w:r>
      <w:r w:rsidR="00F91E3B" w:rsidRPr="00F91E3B">
        <w:t xml:space="preserve">For the purposes of this </w:t>
      </w:r>
      <w:r w:rsidR="00CF6B2E">
        <w:t>local law</w:t>
      </w:r>
      <w:r w:rsidR="00F91E3B" w:rsidRPr="00F91E3B">
        <w:t>, the following terms have the following meanings:</w:t>
      </w:r>
    </w:p>
    <w:p w14:paraId="5937AF91" w14:textId="4958FC88" w:rsidR="00F91E3B" w:rsidRDefault="00F91E3B" w:rsidP="00F91E3B">
      <w:pPr>
        <w:spacing w:line="480" w:lineRule="auto"/>
        <w:jc w:val="both"/>
      </w:pPr>
      <w:r>
        <w:t xml:space="preserve">Agency. The term “agency” has the same meaning as </w:t>
      </w:r>
      <w:r w:rsidR="00B06897">
        <w:t>set forth</w:t>
      </w:r>
      <w:r>
        <w:t xml:space="preserve"> in section 1150 of the </w:t>
      </w:r>
      <w:r w:rsidR="00B06897">
        <w:t xml:space="preserve">New York </w:t>
      </w:r>
      <w:proofErr w:type="gramStart"/>
      <w:r w:rsidR="00B06897">
        <w:t>city</w:t>
      </w:r>
      <w:proofErr w:type="gramEnd"/>
      <w:r w:rsidR="00B06897">
        <w:t xml:space="preserve"> </w:t>
      </w:r>
      <w:r>
        <w:t>charter.</w:t>
      </w:r>
    </w:p>
    <w:p w14:paraId="75DCC1B3" w14:textId="7A45876F" w:rsidR="00122B25" w:rsidRDefault="00122B25" w:rsidP="00F91E3B">
      <w:pPr>
        <w:spacing w:line="480" w:lineRule="auto"/>
        <w:jc w:val="both"/>
      </w:pPr>
      <w:r>
        <w:t>City. The term “city” means the city of New York.</w:t>
      </w:r>
    </w:p>
    <w:p w14:paraId="48573620" w14:textId="77777777" w:rsidR="00F91E3B" w:rsidRDefault="00F91E3B" w:rsidP="00F91E3B">
      <w:pPr>
        <w:spacing w:line="480" w:lineRule="auto"/>
        <w:jc w:val="both"/>
      </w:pPr>
      <w:r>
        <w:t>COVID-19. The term “COVID-19” means the 2019 novel coronavirus or 2019-nCoV.</w:t>
      </w:r>
    </w:p>
    <w:p w14:paraId="54C44B68" w14:textId="765E015E" w:rsidR="00A75C2A" w:rsidRDefault="00A75C2A" w:rsidP="00F91E3B">
      <w:pPr>
        <w:spacing w:line="480" w:lineRule="auto"/>
        <w:jc w:val="both"/>
      </w:pPr>
      <w:r>
        <w:t xml:space="preserve">Officer. The term “officer” means the </w:t>
      </w:r>
      <w:r w:rsidR="00F941DA" w:rsidRPr="00A3186A">
        <w:t xml:space="preserve">city restart </w:t>
      </w:r>
      <w:r>
        <w:t xml:space="preserve">officer established by this local law. </w:t>
      </w:r>
    </w:p>
    <w:p w14:paraId="1BAD38B8" w14:textId="4AEC9DC3" w:rsidR="00224752" w:rsidRDefault="00F91E3B" w:rsidP="00224752">
      <w:pPr>
        <w:spacing w:line="480" w:lineRule="auto"/>
        <w:jc w:val="both"/>
        <w:rPr>
          <w:color w:val="FF0000"/>
        </w:rPr>
      </w:pPr>
      <w:r>
        <w:t xml:space="preserve">§ 2. </w:t>
      </w:r>
      <w:r w:rsidR="00F941DA" w:rsidRPr="00A3186A">
        <w:t xml:space="preserve">City restart </w:t>
      </w:r>
      <w:r w:rsidR="003C6147">
        <w:t>o</w:t>
      </w:r>
      <w:r w:rsidR="00224752">
        <w:t xml:space="preserve">fficer established. </w:t>
      </w:r>
      <w:r w:rsidRPr="00F91E3B">
        <w:t xml:space="preserve">The mayor shall designate the head of an office of the mayor, or of such other agency headed by a mayoral appointee as the mayor may determine, to act as the city’s </w:t>
      </w:r>
      <w:r w:rsidR="00F941DA" w:rsidRPr="00A3186A">
        <w:t xml:space="preserve">restart </w:t>
      </w:r>
      <w:r w:rsidRPr="005E2A4B">
        <w:t>officer</w:t>
      </w:r>
      <w:r w:rsidR="00B0269C">
        <w:t xml:space="preserve"> </w:t>
      </w:r>
      <w:r w:rsidR="00B0269C" w:rsidRPr="00EF08A2">
        <w:t xml:space="preserve">to promote </w:t>
      </w:r>
      <w:r w:rsidR="00B0269C">
        <w:t>the safe reopening of agency offices and resumption of agency functions in response to COVID-19</w:t>
      </w:r>
      <w:r w:rsidRPr="005E2A4B">
        <w:t>.</w:t>
      </w:r>
      <w:r>
        <w:rPr>
          <w:color w:val="FF0000"/>
        </w:rPr>
        <w:t xml:space="preserve"> </w:t>
      </w:r>
    </w:p>
    <w:p w14:paraId="5F65BA6A" w14:textId="651DAB02" w:rsidR="007F4087" w:rsidRDefault="00224752" w:rsidP="00224752">
      <w:pPr>
        <w:spacing w:line="480" w:lineRule="auto"/>
        <w:jc w:val="both"/>
      </w:pPr>
      <w:r>
        <w:t xml:space="preserve">§ 3. </w:t>
      </w:r>
      <w:r w:rsidR="00CF6B2E">
        <w:t>Powers and duties</w:t>
      </w:r>
      <w:r>
        <w:t xml:space="preserve">. The </w:t>
      </w:r>
      <w:r w:rsidR="005C4B52" w:rsidRPr="00D12E14">
        <w:t>o</w:t>
      </w:r>
      <w:r w:rsidR="00A75C2A" w:rsidRPr="00D12E14">
        <w:t>fficer</w:t>
      </w:r>
      <w:r w:rsidR="00F91E3B" w:rsidRPr="00F91E3B">
        <w:t xml:space="preserve"> shall have the power and duty to:</w:t>
      </w:r>
    </w:p>
    <w:p w14:paraId="5CAD70F6" w14:textId="3FF39AD8" w:rsidR="00F91E3B" w:rsidRDefault="00224752" w:rsidP="00F91E3B">
      <w:pPr>
        <w:spacing w:line="480" w:lineRule="auto"/>
        <w:jc w:val="both"/>
      </w:pPr>
      <w:r>
        <w:t>a</w:t>
      </w:r>
      <w:r w:rsidR="00F91E3B">
        <w:t xml:space="preserve">. </w:t>
      </w:r>
      <w:r w:rsidR="0041217E">
        <w:t>No later than 30 days after designation by the mayor, i</w:t>
      </w:r>
      <w:r w:rsidR="00B0269C">
        <w:t>n collaboration with the department of health and mental hygiene, r</w:t>
      </w:r>
      <w:r w:rsidR="005E2A4B">
        <w:t>ecommend</w:t>
      </w:r>
      <w:r w:rsidR="00F91E3B">
        <w:t xml:space="preserve"> </w:t>
      </w:r>
      <w:r w:rsidR="00F91E3B" w:rsidRPr="00F91E3B">
        <w:t>poli</w:t>
      </w:r>
      <w:r w:rsidR="00F91E3B">
        <w:t xml:space="preserve">cies </w:t>
      </w:r>
      <w:r w:rsidR="00F91E3B" w:rsidRPr="00F91E3B">
        <w:t xml:space="preserve">and protocols regarding the </w:t>
      </w:r>
      <w:r w:rsidR="00F91E3B">
        <w:t>reopening of agency offices and resumption of agency functions</w:t>
      </w:r>
      <w:r w:rsidR="00BA13CB">
        <w:t xml:space="preserve"> to prevent the spread of COVID-19 and infections thereof</w:t>
      </w:r>
      <w:r>
        <w:t>, including</w:t>
      </w:r>
      <w:r w:rsidR="00F941DA">
        <w:t>, but not limited to, po</w:t>
      </w:r>
      <w:r w:rsidR="00BD51E3">
        <w:t xml:space="preserve">licies and protocols with respect to </w:t>
      </w:r>
      <w:r w:rsidR="00F941DA">
        <w:t>the following</w:t>
      </w:r>
      <w:r>
        <w:t>:</w:t>
      </w:r>
    </w:p>
    <w:p w14:paraId="04D38242" w14:textId="48BE4D50" w:rsidR="00A75C2A" w:rsidRDefault="00224752" w:rsidP="00F91E3B">
      <w:pPr>
        <w:spacing w:line="480" w:lineRule="auto"/>
        <w:jc w:val="both"/>
      </w:pPr>
      <w:r>
        <w:lastRenderedPageBreak/>
        <w:t>1.</w:t>
      </w:r>
      <w:r w:rsidRPr="00224752">
        <w:t xml:space="preserve"> </w:t>
      </w:r>
      <w:proofErr w:type="gramStart"/>
      <w:r w:rsidR="00147711">
        <w:t>For</w:t>
      </w:r>
      <w:proofErr w:type="gramEnd"/>
      <w:r w:rsidR="00147711">
        <w:t xml:space="preserve"> offices and any other facilit</w:t>
      </w:r>
      <w:r w:rsidR="00BD51E3">
        <w:t>ies where persons may be</w:t>
      </w:r>
      <w:r w:rsidR="00147711">
        <w:t xml:space="preserve"> present</w:t>
      </w:r>
      <w:r w:rsidR="00BA13CB">
        <w:t>, t</w:t>
      </w:r>
      <w:r>
        <w:t xml:space="preserve">he </w:t>
      </w:r>
      <w:r w:rsidR="005C4B52">
        <w:t xml:space="preserve">maximum </w:t>
      </w:r>
      <w:r w:rsidR="007165BC">
        <w:t>occupancy</w:t>
      </w:r>
      <w:r w:rsidR="00BA13CB">
        <w:t>,</w:t>
      </w:r>
      <w:r>
        <w:t xml:space="preserve"> </w:t>
      </w:r>
      <w:r w:rsidRPr="00224752">
        <w:t>b</w:t>
      </w:r>
      <w:r w:rsidR="00A75C2A">
        <w:t>ased on room size</w:t>
      </w:r>
      <w:r w:rsidR="00BA13CB">
        <w:t xml:space="preserve"> and all other relevant criteria</w:t>
      </w:r>
      <w:r w:rsidRPr="00224752">
        <w:t xml:space="preserve">; </w:t>
      </w:r>
    </w:p>
    <w:p w14:paraId="4138DF3D" w14:textId="00F120E1" w:rsidR="00A75C2A" w:rsidRDefault="00A75C2A" w:rsidP="00F91E3B">
      <w:pPr>
        <w:spacing w:line="480" w:lineRule="auto"/>
        <w:jc w:val="both"/>
      </w:pPr>
      <w:r>
        <w:t>2. The</w:t>
      </w:r>
      <w:r w:rsidR="00BA13CB">
        <w:t xml:space="preserve"> types of and need</w:t>
      </w:r>
      <w:r>
        <w:t xml:space="preserve"> </w:t>
      </w:r>
      <w:r w:rsidR="00BA13CB">
        <w:t>for</w:t>
      </w:r>
      <w:r>
        <w:t xml:space="preserve"> protective furni</w:t>
      </w:r>
      <w:r w:rsidR="00DF623B">
        <w:t>shings</w:t>
      </w:r>
      <w:r w:rsidR="00147711">
        <w:t>, and methods of use</w:t>
      </w:r>
      <w:r w:rsidR="00B345A7">
        <w:t xml:space="preserve"> of such furni</w:t>
      </w:r>
      <w:r w:rsidR="00DF623B">
        <w:t>shings</w:t>
      </w:r>
      <w:r>
        <w:t>;</w:t>
      </w:r>
    </w:p>
    <w:p w14:paraId="3DD90904" w14:textId="6893C5DD" w:rsidR="00A75C2A" w:rsidRDefault="00A75C2A" w:rsidP="00F91E3B">
      <w:pPr>
        <w:spacing w:line="480" w:lineRule="auto"/>
        <w:jc w:val="both"/>
      </w:pPr>
      <w:r>
        <w:t xml:space="preserve">3. The </w:t>
      </w:r>
      <w:r w:rsidR="00BA13CB">
        <w:t xml:space="preserve">types and </w:t>
      </w:r>
      <w:r>
        <w:t xml:space="preserve">amount of </w:t>
      </w:r>
      <w:r w:rsidR="00224752" w:rsidRPr="00224752">
        <w:t>san</w:t>
      </w:r>
      <w:r>
        <w:t>itizing products needed</w:t>
      </w:r>
      <w:r w:rsidR="00BA13CB">
        <w:t>, and methods of distribution, access and application</w:t>
      </w:r>
      <w:r>
        <w:t>;</w:t>
      </w:r>
    </w:p>
    <w:p w14:paraId="4A3BC0D5" w14:textId="37F54D60" w:rsidR="00A75C2A" w:rsidRDefault="00A75C2A" w:rsidP="00F91E3B">
      <w:pPr>
        <w:spacing w:line="480" w:lineRule="auto"/>
        <w:jc w:val="both"/>
      </w:pPr>
      <w:r>
        <w:t>4. The amount of personal protective equipment needed</w:t>
      </w:r>
      <w:r w:rsidR="00BA13CB">
        <w:t>, and methods of distribution, access and use</w:t>
      </w:r>
      <w:r>
        <w:t>;</w:t>
      </w:r>
    </w:p>
    <w:p w14:paraId="1AB01576" w14:textId="7EE1CB3D" w:rsidR="00CF6B2E" w:rsidRDefault="005C4B52" w:rsidP="00B0269C">
      <w:pPr>
        <w:spacing w:line="480" w:lineRule="auto"/>
        <w:jc w:val="both"/>
      </w:pPr>
      <w:r>
        <w:t xml:space="preserve">5. </w:t>
      </w:r>
      <w:r w:rsidR="00C01035">
        <w:t>The c</w:t>
      </w:r>
      <w:r>
        <w:t xml:space="preserve">leaning and sanitizing </w:t>
      </w:r>
      <w:r w:rsidR="00C01035">
        <w:t xml:space="preserve">of </w:t>
      </w:r>
      <w:r>
        <w:t>surfaces</w:t>
      </w:r>
      <w:r w:rsidR="00C01035">
        <w:t xml:space="preserve"> and purification of</w:t>
      </w:r>
      <w:r w:rsidR="004735E1">
        <w:t xml:space="preserve"> air</w:t>
      </w:r>
      <w:r w:rsidR="00BD51E3">
        <w:t xml:space="preserve">, including the frequency of </w:t>
      </w:r>
      <w:r w:rsidR="004735E1">
        <w:t>such measures</w:t>
      </w:r>
      <w:r w:rsidR="00CF6B2E">
        <w:t>; and</w:t>
      </w:r>
    </w:p>
    <w:p w14:paraId="33AB6139" w14:textId="14AB6666" w:rsidR="00B0269C" w:rsidRDefault="00CF6B2E" w:rsidP="00B0269C">
      <w:pPr>
        <w:spacing w:line="480" w:lineRule="auto"/>
        <w:jc w:val="both"/>
      </w:pPr>
      <w:r>
        <w:t xml:space="preserve">6. </w:t>
      </w:r>
      <w:r w:rsidR="00C01035">
        <w:t>The m</w:t>
      </w:r>
      <w:r>
        <w:t xml:space="preserve">anagement </w:t>
      </w:r>
      <w:r w:rsidR="00C01035">
        <w:t xml:space="preserve">and accommodation </w:t>
      </w:r>
      <w:r>
        <w:t xml:space="preserve">of persons most susceptible </w:t>
      </w:r>
      <w:r w:rsidR="00CB2650">
        <w:t>to</w:t>
      </w:r>
      <w:r>
        <w:t xml:space="preserve"> developing serious health complications as a result of a COVID-19 infection</w:t>
      </w:r>
      <w:r w:rsidR="00273A30">
        <w:t>;</w:t>
      </w:r>
      <w:r w:rsidR="00D12E14">
        <w:t xml:space="preserve"> </w:t>
      </w:r>
    </w:p>
    <w:p w14:paraId="4817C64C" w14:textId="1F4C8D5F" w:rsidR="00D12E14" w:rsidRDefault="00D12E14" w:rsidP="00D12E14">
      <w:pPr>
        <w:spacing w:line="480" w:lineRule="auto"/>
        <w:jc w:val="both"/>
      </w:pPr>
      <w:r>
        <w:t xml:space="preserve">b. </w:t>
      </w:r>
      <w:r w:rsidR="0041217E">
        <w:t>No later than 30 days after designation by the mayor, i</w:t>
      </w:r>
      <w:r w:rsidR="00BD51E3">
        <w:t>n collaboration with the department of health and mental hygiene,</w:t>
      </w:r>
      <w:r w:rsidR="00273A30">
        <w:t xml:space="preserve"> determine the specific operations and functions that each agency shall address in each such agency’s reopening plan required pursuant to section four of this local law.</w:t>
      </w:r>
      <w:r w:rsidR="00B345A7">
        <w:t xml:space="preserve"> </w:t>
      </w:r>
      <w:r w:rsidR="00273A30">
        <w:t xml:space="preserve">The officer shall </w:t>
      </w:r>
      <w:r w:rsidR="00B345A7">
        <w:t>tak</w:t>
      </w:r>
      <w:r w:rsidR="00273A30">
        <w:t>e</w:t>
      </w:r>
      <w:r w:rsidR="00B345A7">
        <w:t xml:space="preserve"> into account the unique operations, functions and circumstances of each agency</w:t>
      </w:r>
      <w:r w:rsidR="00273A30">
        <w:t xml:space="preserve"> when making such determinations.</w:t>
      </w:r>
      <w:r w:rsidR="00BD51E3">
        <w:t xml:space="preserve"> </w:t>
      </w:r>
      <w:r w:rsidR="00273A30">
        <w:t xml:space="preserve">The officer shall make such determinations </w:t>
      </w:r>
      <w:r w:rsidR="00BD51E3">
        <w:t xml:space="preserve">to </w:t>
      </w:r>
      <w:r w:rsidR="00B345A7">
        <w:t>promote compliance with</w:t>
      </w:r>
      <w:r w:rsidR="00BD51E3">
        <w:t xml:space="preserve"> applicable federal, state and local laws and regulations related to </w:t>
      </w:r>
      <w:r w:rsidR="00B345A7">
        <w:t xml:space="preserve">the </w:t>
      </w:r>
      <w:r w:rsidR="00BD51E3">
        <w:t>reopening of agency offices and resumption of agency f</w:t>
      </w:r>
      <w:r w:rsidR="00B345A7">
        <w:t xml:space="preserve">unctions, and to conform such plans with policies and protocols recommended pursuant to subdivision a of </w:t>
      </w:r>
      <w:r w:rsidR="00173878">
        <w:t>this section</w:t>
      </w:r>
      <w:r w:rsidR="00AA4E27">
        <w:t>;</w:t>
      </w:r>
      <w:r w:rsidR="00BD51E3">
        <w:t xml:space="preserve"> </w:t>
      </w:r>
    </w:p>
    <w:p w14:paraId="531F2441" w14:textId="1FBD6A7B" w:rsidR="003506B7" w:rsidRPr="00F91E3B" w:rsidRDefault="00D12E14" w:rsidP="003506B7">
      <w:pPr>
        <w:spacing w:line="480" w:lineRule="auto"/>
        <w:jc w:val="both"/>
      </w:pPr>
      <w:r>
        <w:t>c</w:t>
      </w:r>
      <w:r w:rsidR="00F91E3B">
        <w:t>. P</w:t>
      </w:r>
      <w:r w:rsidR="00F91E3B" w:rsidRPr="00F91E3B">
        <w:t xml:space="preserve">rovide guidance and information to </w:t>
      </w:r>
      <w:r w:rsidR="007B196D">
        <w:t>each</w:t>
      </w:r>
      <w:r w:rsidR="007B196D" w:rsidRPr="00F91E3B">
        <w:t xml:space="preserve"> </w:t>
      </w:r>
      <w:r w:rsidR="00F91E3B" w:rsidRPr="00F91E3B">
        <w:t xml:space="preserve">agency </w:t>
      </w:r>
      <w:r w:rsidR="00F91E3B">
        <w:t>regarding</w:t>
      </w:r>
      <w:r w:rsidR="00B0269C">
        <w:t xml:space="preserve"> federal, state and local laws and regulations </w:t>
      </w:r>
      <w:r w:rsidR="00F91E3B" w:rsidRPr="00F91E3B">
        <w:t xml:space="preserve">related to </w:t>
      </w:r>
      <w:r w:rsidR="00B345A7">
        <w:t xml:space="preserve">the </w:t>
      </w:r>
      <w:r w:rsidR="00F91E3B">
        <w:t>reopening of agency offices and resumption of agency functions;</w:t>
      </w:r>
    </w:p>
    <w:p w14:paraId="6CBEB8DD" w14:textId="4B10EDAD" w:rsidR="003506B7" w:rsidRDefault="005E2A4B" w:rsidP="003506B7">
      <w:pPr>
        <w:spacing w:line="480" w:lineRule="auto"/>
        <w:jc w:val="both"/>
      </w:pPr>
      <w:r>
        <w:t>d</w:t>
      </w:r>
      <w:r w:rsidR="00224752">
        <w:t>. R</w:t>
      </w:r>
      <w:r w:rsidR="00F91E3B" w:rsidRPr="00F91E3B">
        <w:t>eview</w:t>
      </w:r>
      <w:r w:rsidR="00224752">
        <w:t xml:space="preserve"> agency reopening plans</w:t>
      </w:r>
      <w:r w:rsidR="00F91E3B" w:rsidRPr="00F91E3B">
        <w:t xml:space="preserve"> </w:t>
      </w:r>
      <w:r w:rsidR="003506B7">
        <w:t xml:space="preserve">and amendments to such plans </w:t>
      </w:r>
      <w:r w:rsidR="00F91E3B" w:rsidRPr="00F91E3B">
        <w:t xml:space="preserve">submitted pursuant to section </w:t>
      </w:r>
      <w:r w:rsidR="00AA4E27">
        <w:t>four</w:t>
      </w:r>
      <w:r w:rsidR="00F91E3B" w:rsidRPr="00F91E3B">
        <w:t xml:space="preserve"> of th</w:t>
      </w:r>
      <w:r w:rsidR="00224752">
        <w:t xml:space="preserve">is local law and </w:t>
      </w:r>
      <w:r w:rsidR="00B345A7">
        <w:t>propose amendments to such plans</w:t>
      </w:r>
      <w:r w:rsidR="00224752">
        <w:t xml:space="preserve"> </w:t>
      </w:r>
      <w:r w:rsidR="00B345A7">
        <w:t>to promote</w:t>
      </w:r>
      <w:r w:rsidR="00412945">
        <w:t>:</w:t>
      </w:r>
      <w:r w:rsidR="00B345A7">
        <w:t xml:space="preserve"> compliance with </w:t>
      </w:r>
      <w:r w:rsidR="00B345A7">
        <w:lastRenderedPageBreak/>
        <w:t>applicable federal, state an</w:t>
      </w:r>
      <w:r w:rsidR="007B196D">
        <w:t>d local laws and regulations</w:t>
      </w:r>
      <w:r w:rsidR="00F34F5E">
        <w:t xml:space="preserve"> </w:t>
      </w:r>
      <w:r w:rsidR="00F34F5E" w:rsidRPr="00F91E3B">
        <w:t xml:space="preserve">related to </w:t>
      </w:r>
      <w:r w:rsidR="00F34F5E">
        <w:t>the reopening of agency offices and resumption of agency functions</w:t>
      </w:r>
      <w:r w:rsidR="00412945">
        <w:t>;</w:t>
      </w:r>
      <w:r w:rsidR="007B196D">
        <w:t xml:space="preserve"> conformance with </w:t>
      </w:r>
      <w:r w:rsidR="00F34F5E">
        <w:t xml:space="preserve">the </w:t>
      </w:r>
      <w:r w:rsidR="007B196D">
        <w:t>policies and protocols</w:t>
      </w:r>
      <w:r w:rsidR="00F34F5E">
        <w:t xml:space="preserve"> recommended pursuant</w:t>
      </w:r>
      <w:r w:rsidR="00412945">
        <w:t xml:space="preserve"> to subdivision a of this section;</w:t>
      </w:r>
      <w:r w:rsidR="007B196D">
        <w:t xml:space="preserve"> </w:t>
      </w:r>
      <w:r w:rsidR="00412945">
        <w:t xml:space="preserve">adequate treatment of the unique functions and operations identified pursuant to subdivision b of this section; </w:t>
      </w:r>
      <w:r w:rsidR="007B196D">
        <w:t>and to further the objectives of the office</w:t>
      </w:r>
      <w:r w:rsidR="00F91E3B" w:rsidRPr="00F91E3B">
        <w:t>;</w:t>
      </w:r>
      <w:r w:rsidR="003506B7">
        <w:t xml:space="preserve"> </w:t>
      </w:r>
    </w:p>
    <w:p w14:paraId="6BC6DBA9" w14:textId="6DB70292" w:rsidR="00A75C2A" w:rsidRDefault="000C71A5" w:rsidP="00F91E3B">
      <w:pPr>
        <w:spacing w:line="480" w:lineRule="auto"/>
        <w:jc w:val="both"/>
      </w:pPr>
      <w:r>
        <w:t>e</w:t>
      </w:r>
      <w:r w:rsidR="00A75C2A">
        <w:t xml:space="preserve">. </w:t>
      </w:r>
      <w:r w:rsidR="003506B7" w:rsidRPr="003506B7">
        <w:t xml:space="preserve">No later than </w:t>
      </w:r>
      <w:r w:rsidR="005E2A4B" w:rsidRPr="005E2A4B">
        <w:t>6</w:t>
      </w:r>
      <w:r w:rsidR="003506B7" w:rsidRPr="005E2A4B">
        <w:t>0</w:t>
      </w:r>
      <w:r w:rsidR="003506B7" w:rsidRPr="003506B7">
        <w:t xml:space="preserve"> days after the effective date of this local law, </w:t>
      </w:r>
      <w:r w:rsidR="004735E1">
        <w:t>and ev</w:t>
      </w:r>
      <w:r w:rsidR="00F34F5E">
        <w:t>ery 6</w:t>
      </w:r>
      <w:r w:rsidR="004735E1">
        <w:t xml:space="preserve">0 days thereafter until such officer is </w:t>
      </w:r>
      <w:r w:rsidR="00273A30">
        <w:t xml:space="preserve">terminated </w:t>
      </w:r>
      <w:r w:rsidR="004735E1">
        <w:t>pursuant to section six</w:t>
      </w:r>
      <w:r w:rsidR="00F34F5E">
        <w:t xml:space="preserve"> of this local law</w:t>
      </w:r>
      <w:r w:rsidR="004735E1">
        <w:t xml:space="preserve">, </w:t>
      </w:r>
      <w:r w:rsidR="003506B7">
        <w:t>s</w:t>
      </w:r>
      <w:r w:rsidR="00A75C2A">
        <w:t xml:space="preserve">ubmit to the mayor and speaker of the council a report on </w:t>
      </w:r>
      <w:r w:rsidR="005C4B52">
        <w:t xml:space="preserve">agency compliance with section </w:t>
      </w:r>
      <w:r w:rsidR="00F34F5E">
        <w:t xml:space="preserve">four </w:t>
      </w:r>
      <w:r w:rsidR="005C4B52">
        <w:t>of this local law</w:t>
      </w:r>
      <w:r w:rsidR="00DF623B">
        <w:t>; and</w:t>
      </w:r>
    </w:p>
    <w:p w14:paraId="578689CC" w14:textId="5B507D1E" w:rsidR="0041217E" w:rsidRDefault="0041217E" w:rsidP="00F91E3B">
      <w:pPr>
        <w:spacing w:line="480" w:lineRule="auto"/>
        <w:jc w:val="both"/>
      </w:pPr>
      <w:r>
        <w:t xml:space="preserve">f. Routinely update, as necessary and practicable, the policies and protocols recommended pursuant to subdivisions </w:t>
      </w:r>
      <w:proofErr w:type="gramStart"/>
      <w:r>
        <w:t>a and</w:t>
      </w:r>
      <w:proofErr w:type="gramEnd"/>
      <w:r>
        <w:t xml:space="preserve"> b of this section.</w:t>
      </w:r>
    </w:p>
    <w:p w14:paraId="46E5D975" w14:textId="1717EC0A" w:rsidR="000C71A5" w:rsidRDefault="003506B7" w:rsidP="00D12E14">
      <w:pPr>
        <w:spacing w:line="480" w:lineRule="auto"/>
        <w:jc w:val="both"/>
      </w:pPr>
      <w:r>
        <w:t xml:space="preserve">§ 4. Agency reopening plans. </w:t>
      </w:r>
      <w:r w:rsidR="00D12E14">
        <w:t xml:space="preserve">No later than </w:t>
      </w:r>
      <w:r w:rsidR="005E2A4B" w:rsidRPr="005E2A4B">
        <w:t>30</w:t>
      </w:r>
      <w:r w:rsidR="005E2A4B">
        <w:rPr>
          <w:color w:val="FF0000"/>
        </w:rPr>
        <w:t xml:space="preserve"> </w:t>
      </w:r>
      <w:r w:rsidR="00D12E14">
        <w:t xml:space="preserve">days after the </w:t>
      </w:r>
      <w:r w:rsidR="0041217E">
        <w:t xml:space="preserve">officer </w:t>
      </w:r>
      <w:r w:rsidR="007165BC">
        <w:t>publishes</w:t>
      </w:r>
      <w:r w:rsidR="0041217E">
        <w:t xml:space="preserve"> recommendations pursuant to section three of this local law</w:t>
      </w:r>
      <w:r w:rsidR="00D12E14">
        <w:t xml:space="preserve">, </w:t>
      </w:r>
      <w:r w:rsidR="007B196D">
        <w:t xml:space="preserve">each </w:t>
      </w:r>
      <w:r>
        <w:t>agency shall submit to the officer a plan for re</w:t>
      </w:r>
      <w:r w:rsidR="00D12E14">
        <w:t xml:space="preserve">opening and resuming functions. </w:t>
      </w:r>
      <w:r w:rsidR="005E2A4B">
        <w:t>Amendments to such plans shall be submitted to the officer</w:t>
      </w:r>
      <w:r w:rsidR="007B196D">
        <w:t xml:space="preserve"> on the same day as such amendments are made</w:t>
      </w:r>
      <w:r w:rsidR="004735E1">
        <w:t xml:space="preserve"> by the agency</w:t>
      </w:r>
      <w:r w:rsidR="005E2A4B">
        <w:t xml:space="preserve">. If </w:t>
      </w:r>
      <w:r w:rsidR="004735E1">
        <w:t>any such plan</w:t>
      </w:r>
      <w:r w:rsidR="005E2A4B">
        <w:t xml:space="preserve"> </w:t>
      </w:r>
      <w:r w:rsidR="004735E1">
        <w:t xml:space="preserve">does </w:t>
      </w:r>
      <w:r w:rsidR="005E2A4B">
        <w:t xml:space="preserve">not </w:t>
      </w:r>
      <w:r w:rsidR="007B196D">
        <w:t xml:space="preserve">conform with </w:t>
      </w:r>
      <w:r w:rsidR="005E2A4B">
        <w:t xml:space="preserve">the </w:t>
      </w:r>
      <w:r w:rsidR="000C71A5">
        <w:t xml:space="preserve">officer’s </w:t>
      </w:r>
      <w:r w:rsidR="005E2A4B">
        <w:t xml:space="preserve">recommendations </w:t>
      </w:r>
      <w:r w:rsidR="000C71A5">
        <w:t>pursuant</w:t>
      </w:r>
      <w:r w:rsidR="005E2A4B">
        <w:t xml:space="preserve"> to subdivision a of section </w:t>
      </w:r>
      <w:r w:rsidR="007B196D">
        <w:t>three</w:t>
      </w:r>
      <w:r w:rsidR="004735E1">
        <w:t xml:space="preserve"> or address a specific operation or function identified pursuant to subdivision b of section three</w:t>
      </w:r>
      <w:r w:rsidR="005E2A4B">
        <w:t xml:space="preserve">, an explanation </w:t>
      </w:r>
      <w:r w:rsidR="007B196D">
        <w:t>shall be provided in such plan</w:t>
      </w:r>
      <w:r w:rsidR="005E2A4B">
        <w:t>.</w:t>
      </w:r>
      <w:r w:rsidR="001E11E7">
        <w:t xml:space="preserve"> Each agency </w:t>
      </w:r>
      <w:r w:rsidR="0041217E">
        <w:t>shall</w:t>
      </w:r>
      <w:r w:rsidR="001E11E7">
        <w:t xml:space="preserve"> publish such agency’s plan on such agency’s website no later than 1 day after </w:t>
      </w:r>
      <w:r w:rsidR="0041217E">
        <w:t>submitting</w:t>
      </w:r>
      <w:r w:rsidR="001E11E7">
        <w:t xml:space="preserve"> such plan or any amendment to such plan.</w:t>
      </w:r>
    </w:p>
    <w:p w14:paraId="70F994BB" w14:textId="1054DCD1" w:rsidR="007B196D" w:rsidRDefault="007B196D" w:rsidP="00D12E14">
      <w:pPr>
        <w:spacing w:line="480" w:lineRule="auto"/>
        <w:jc w:val="both"/>
      </w:pPr>
      <w:r>
        <w:t>§ 5. Online access to recommendations</w:t>
      </w:r>
      <w:r w:rsidR="00F34F5E">
        <w:t>,</w:t>
      </w:r>
      <w:r>
        <w:t xml:space="preserve"> plans</w:t>
      </w:r>
      <w:r w:rsidR="00F34F5E">
        <w:t xml:space="preserve"> and reports</w:t>
      </w:r>
      <w:r>
        <w:t xml:space="preserve">. The officer shall </w:t>
      </w:r>
      <w:r w:rsidR="00F34F5E">
        <w:t>publish all recommendations,</w:t>
      </w:r>
      <w:r>
        <w:t xml:space="preserve"> agency reopenin</w:t>
      </w:r>
      <w:r w:rsidR="004735E1">
        <w:t>g plans</w:t>
      </w:r>
      <w:r w:rsidR="00F34F5E">
        <w:t xml:space="preserve"> and reports generated pursuant to this local law online,</w:t>
      </w:r>
      <w:r w:rsidR="004735E1">
        <w:t xml:space="preserve"> </w:t>
      </w:r>
      <w:r w:rsidR="0041217E">
        <w:t>no later than 1 day after</w:t>
      </w:r>
      <w:r>
        <w:t xml:space="preserve"> </w:t>
      </w:r>
      <w:r w:rsidR="004735E1">
        <w:t>making</w:t>
      </w:r>
      <w:r w:rsidR="00F34F5E">
        <w:t xml:space="preserve"> such recommendation</w:t>
      </w:r>
      <w:r w:rsidR="0041217E">
        <w:t xml:space="preserve"> or</w:t>
      </w:r>
      <w:r w:rsidR="00F34F5E">
        <w:t xml:space="preserve"> </w:t>
      </w:r>
      <w:r w:rsidR="0041217E">
        <w:t xml:space="preserve">receiving </w:t>
      </w:r>
      <w:r w:rsidR="00F34F5E">
        <w:t>such plan or report</w:t>
      </w:r>
      <w:r>
        <w:t>.</w:t>
      </w:r>
    </w:p>
    <w:p w14:paraId="33ABA800" w14:textId="5DC412B2" w:rsidR="00EF08A2" w:rsidRDefault="00EF08A2" w:rsidP="00D12E14">
      <w:pPr>
        <w:spacing w:line="480" w:lineRule="auto"/>
        <w:jc w:val="both"/>
      </w:pPr>
      <w:r>
        <w:t xml:space="preserve">§ 6. Termination. </w:t>
      </w:r>
      <w:r w:rsidRPr="00EF08A2">
        <w:t xml:space="preserve">The </w:t>
      </w:r>
      <w:r w:rsidR="007165BC">
        <w:t xml:space="preserve">title of city restart </w:t>
      </w:r>
      <w:r>
        <w:t xml:space="preserve">officer </w:t>
      </w:r>
      <w:r w:rsidR="007165BC">
        <w:t xml:space="preserve">and the attendant powers and duties accorded by this local law </w:t>
      </w:r>
      <w:r w:rsidRPr="00EF08A2">
        <w:t xml:space="preserve">shall terminate upon the mayor’s determination that the </w:t>
      </w:r>
      <w:r>
        <w:t>officer</w:t>
      </w:r>
      <w:r w:rsidRPr="00EF08A2">
        <w:t xml:space="preserve"> is no </w:t>
      </w:r>
      <w:r w:rsidRPr="00EF08A2">
        <w:lastRenderedPageBreak/>
        <w:t xml:space="preserve">longer necessary to promote </w:t>
      </w:r>
      <w:r>
        <w:t>the safe reopening of agency offices and resumption of agency functions in response to COVID-19</w:t>
      </w:r>
      <w:r w:rsidRPr="00EF08A2">
        <w:t>.</w:t>
      </w:r>
      <w:r w:rsidR="00A70ABE">
        <w:t xml:space="preserve"> The mayor shall notify the speaker of the council upon making such determination.</w:t>
      </w:r>
    </w:p>
    <w:p w14:paraId="7AD4291A" w14:textId="2C23D3BE" w:rsidR="004E1CF2" w:rsidRPr="000C71A5" w:rsidRDefault="00EF08A2" w:rsidP="000C71A5">
      <w:pPr>
        <w:spacing w:line="480" w:lineRule="auto"/>
        <w:jc w:val="both"/>
      </w:pPr>
      <w:r>
        <w:t>§ 7</w:t>
      </w:r>
      <w:r w:rsidR="000C71A5">
        <w:t>. Effective date. This local law takes effect immediately</w:t>
      </w:r>
      <w:r w:rsidR="000C71A5" w:rsidRPr="000C71A5">
        <w:t>.</w:t>
      </w:r>
    </w:p>
    <w:p w14:paraId="3839D537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1DB561BE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54BE4BD9" w14:textId="77777777" w:rsidR="009A7942" w:rsidRDefault="009A7942" w:rsidP="007101A2">
      <w:pPr>
        <w:ind w:firstLine="0"/>
        <w:jc w:val="both"/>
        <w:rPr>
          <w:sz w:val="18"/>
          <w:szCs w:val="18"/>
        </w:rPr>
      </w:pPr>
    </w:p>
    <w:p w14:paraId="11BCC73C" w14:textId="77777777" w:rsidR="009A7942" w:rsidRDefault="009A7942" w:rsidP="007101A2">
      <w:pPr>
        <w:ind w:firstLine="0"/>
        <w:jc w:val="both"/>
        <w:rPr>
          <w:sz w:val="18"/>
          <w:szCs w:val="18"/>
        </w:rPr>
      </w:pPr>
    </w:p>
    <w:p w14:paraId="25104B81" w14:textId="77777777" w:rsidR="009A7942" w:rsidRDefault="009A7942" w:rsidP="007101A2">
      <w:pPr>
        <w:ind w:firstLine="0"/>
        <w:jc w:val="both"/>
        <w:rPr>
          <w:sz w:val="18"/>
          <w:szCs w:val="18"/>
        </w:rPr>
      </w:pPr>
    </w:p>
    <w:p w14:paraId="66FD2DC5" w14:textId="77777777" w:rsidR="009A7942" w:rsidRDefault="009A7942" w:rsidP="007101A2">
      <w:pPr>
        <w:ind w:firstLine="0"/>
        <w:jc w:val="both"/>
        <w:rPr>
          <w:sz w:val="18"/>
          <w:szCs w:val="18"/>
        </w:rPr>
      </w:pPr>
    </w:p>
    <w:p w14:paraId="527389CB" w14:textId="1E636A99" w:rsidR="00EB262D" w:rsidRDefault="00F91E3B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NC/</w:t>
      </w:r>
      <w:r w:rsidR="00610181">
        <w:rPr>
          <w:sz w:val="18"/>
          <w:szCs w:val="18"/>
        </w:rPr>
        <w:t>AM</w:t>
      </w:r>
    </w:p>
    <w:p w14:paraId="357A0D6F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F91E3B">
        <w:rPr>
          <w:sz w:val="18"/>
          <w:szCs w:val="18"/>
        </w:rPr>
        <w:t>14960/14961</w:t>
      </w:r>
    </w:p>
    <w:p w14:paraId="26622940" w14:textId="11114287" w:rsidR="004E1CF2" w:rsidRDefault="00F91E3B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5/</w:t>
      </w:r>
      <w:r w:rsidR="00CF6B2E">
        <w:rPr>
          <w:sz w:val="18"/>
          <w:szCs w:val="18"/>
        </w:rPr>
        <w:t>2</w:t>
      </w:r>
      <w:r w:rsidR="009853B7">
        <w:rPr>
          <w:sz w:val="18"/>
          <w:szCs w:val="18"/>
        </w:rPr>
        <w:t>2</w:t>
      </w:r>
      <w:r>
        <w:rPr>
          <w:sz w:val="18"/>
          <w:szCs w:val="18"/>
        </w:rPr>
        <w:t>/20</w:t>
      </w:r>
    </w:p>
    <w:p w14:paraId="1ED5527F" w14:textId="77777777" w:rsidR="00AE212E" w:rsidRDefault="00AE212E" w:rsidP="007101A2">
      <w:pPr>
        <w:ind w:firstLine="0"/>
        <w:rPr>
          <w:sz w:val="18"/>
          <w:szCs w:val="18"/>
        </w:rPr>
      </w:pPr>
    </w:p>
    <w:p w14:paraId="78CA883B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3327E" w14:textId="77777777" w:rsidR="00C661E0" w:rsidRDefault="00C661E0">
      <w:r>
        <w:separator/>
      </w:r>
    </w:p>
    <w:p w14:paraId="1174E205" w14:textId="77777777" w:rsidR="00C661E0" w:rsidRDefault="00C661E0"/>
  </w:endnote>
  <w:endnote w:type="continuationSeparator" w:id="0">
    <w:p w14:paraId="0C10E365" w14:textId="77777777" w:rsidR="00C661E0" w:rsidRDefault="00C661E0">
      <w:r>
        <w:continuationSeparator/>
      </w:r>
    </w:p>
    <w:p w14:paraId="7EF055EE" w14:textId="77777777" w:rsidR="00C661E0" w:rsidRDefault="00C661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C22C78" w14:textId="5E01F971" w:rsidR="008F0B17" w:rsidRDefault="008F0B17" w:rsidP="00206395">
        <w:pPr>
          <w:pStyle w:val="Foot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A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030D5A1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019E7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EE961F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6D7D7" w14:textId="77777777" w:rsidR="00C661E0" w:rsidRDefault="00C661E0">
      <w:r>
        <w:separator/>
      </w:r>
    </w:p>
    <w:p w14:paraId="32231891" w14:textId="77777777" w:rsidR="00C661E0" w:rsidRDefault="00C661E0"/>
  </w:footnote>
  <w:footnote w:type="continuationSeparator" w:id="0">
    <w:p w14:paraId="435EFE9F" w14:textId="77777777" w:rsidR="00C661E0" w:rsidRDefault="00C661E0">
      <w:r>
        <w:continuationSeparator/>
      </w:r>
    </w:p>
    <w:p w14:paraId="2E5AF52D" w14:textId="77777777" w:rsidR="00C661E0" w:rsidRDefault="00C661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81"/>
    <w:rsid w:val="000135A3"/>
    <w:rsid w:val="00035181"/>
    <w:rsid w:val="000502BC"/>
    <w:rsid w:val="00056BB0"/>
    <w:rsid w:val="00064AFB"/>
    <w:rsid w:val="0009173E"/>
    <w:rsid w:val="00094A70"/>
    <w:rsid w:val="000C71A5"/>
    <w:rsid w:val="000D4A7F"/>
    <w:rsid w:val="00103B00"/>
    <w:rsid w:val="001073BD"/>
    <w:rsid w:val="00115B31"/>
    <w:rsid w:val="00122B25"/>
    <w:rsid w:val="00147711"/>
    <w:rsid w:val="001509BF"/>
    <w:rsid w:val="00150A27"/>
    <w:rsid w:val="00165627"/>
    <w:rsid w:val="00167107"/>
    <w:rsid w:val="001703B3"/>
    <w:rsid w:val="00173878"/>
    <w:rsid w:val="00180BD2"/>
    <w:rsid w:val="00195A80"/>
    <w:rsid w:val="001A0A78"/>
    <w:rsid w:val="001D4249"/>
    <w:rsid w:val="001E11E7"/>
    <w:rsid w:val="00205741"/>
    <w:rsid w:val="00206395"/>
    <w:rsid w:val="00207323"/>
    <w:rsid w:val="0021642E"/>
    <w:rsid w:val="0022099D"/>
    <w:rsid w:val="00224752"/>
    <w:rsid w:val="00231574"/>
    <w:rsid w:val="00241F94"/>
    <w:rsid w:val="00264BC1"/>
    <w:rsid w:val="00270162"/>
    <w:rsid w:val="00273A30"/>
    <w:rsid w:val="00280955"/>
    <w:rsid w:val="00292C42"/>
    <w:rsid w:val="002C4435"/>
    <w:rsid w:val="002D0872"/>
    <w:rsid w:val="002D0BAE"/>
    <w:rsid w:val="002D5F4F"/>
    <w:rsid w:val="002F196D"/>
    <w:rsid w:val="002F269C"/>
    <w:rsid w:val="00301E5D"/>
    <w:rsid w:val="00305175"/>
    <w:rsid w:val="00320D3B"/>
    <w:rsid w:val="0033027F"/>
    <w:rsid w:val="003447CD"/>
    <w:rsid w:val="003506B7"/>
    <w:rsid w:val="00352CA7"/>
    <w:rsid w:val="003720CF"/>
    <w:rsid w:val="003874A1"/>
    <w:rsid w:val="00387754"/>
    <w:rsid w:val="003A29EF"/>
    <w:rsid w:val="003A75C2"/>
    <w:rsid w:val="003C6147"/>
    <w:rsid w:val="003E6CA3"/>
    <w:rsid w:val="003F26F9"/>
    <w:rsid w:val="003F3109"/>
    <w:rsid w:val="0041217E"/>
    <w:rsid w:val="00412945"/>
    <w:rsid w:val="00432688"/>
    <w:rsid w:val="00440852"/>
    <w:rsid w:val="00444642"/>
    <w:rsid w:val="00447A01"/>
    <w:rsid w:val="004735E1"/>
    <w:rsid w:val="004948B5"/>
    <w:rsid w:val="004A6E0A"/>
    <w:rsid w:val="004B097C"/>
    <w:rsid w:val="004E1CF2"/>
    <w:rsid w:val="004E43BC"/>
    <w:rsid w:val="004F3343"/>
    <w:rsid w:val="005020E8"/>
    <w:rsid w:val="00526965"/>
    <w:rsid w:val="005306D0"/>
    <w:rsid w:val="00541612"/>
    <w:rsid w:val="00550E96"/>
    <w:rsid w:val="00554C35"/>
    <w:rsid w:val="00586366"/>
    <w:rsid w:val="005A1EBD"/>
    <w:rsid w:val="005B5DE4"/>
    <w:rsid w:val="005C4B52"/>
    <w:rsid w:val="005C6980"/>
    <w:rsid w:val="005D4A03"/>
    <w:rsid w:val="005E221D"/>
    <w:rsid w:val="005E2A4B"/>
    <w:rsid w:val="005E655A"/>
    <w:rsid w:val="005E7681"/>
    <w:rsid w:val="005F3AA6"/>
    <w:rsid w:val="00610181"/>
    <w:rsid w:val="00630AB3"/>
    <w:rsid w:val="006662DF"/>
    <w:rsid w:val="006745ED"/>
    <w:rsid w:val="00681A93"/>
    <w:rsid w:val="00687344"/>
    <w:rsid w:val="00695DB5"/>
    <w:rsid w:val="006A691C"/>
    <w:rsid w:val="006B26AF"/>
    <w:rsid w:val="006B590A"/>
    <w:rsid w:val="006B5AB9"/>
    <w:rsid w:val="006D3E3C"/>
    <w:rsid w:val="006D562C"/>
    <w:rsid w:val="006E3059"/>
    <w:rsid w:val="006F1254"/>
    <w:rsid w:val="006F5CC7"/>
    <w:rsid w:val="007101A2"/>
    <w:rsid w:val="007165BC"/>
    <w:rsid w:val="007218EB"/>
    <w:rsid w:val="0072551E"/>
    <w:rsid w:val="00727F04"/>
    <w:rsid w:val="00750030"/>
    <w:rsid w:val="00767CD4"/>
    <w:rsid w:val="00770B9A"/>
    <w:rsid w:val="007A1A40"/>
    <w:rsid w:val="007B196D"/>
    <w:rsid w:val="007B293E"/>
    <w:rsid w:val="007B6497"/>
    <w:rsid w:val="007C1D9D"/>
    <w:rsid w:val="007C6893"/>
    <w:rsid w:val="007E73C5"/>
    <w:rsid w:val="007E79D5"/>
    <w:rsid w:val="007F4087"/>
    <w:rsid w:val="00806569"/>
    <w:rsid w:val="008167F4"/>
    <w:rsid w:val="00831882"/>
    <w:rsid w:val="0083646C"/>
    <w:rsid w:val="0085260B"/>
    <w:rsid w:val="00853E42"/>
    <w:rsid w:val="00872BFD"/>
    <w:rsid w:val="00880099"/>
    <w:rsid w:val="008C090A"/>
    <w:rsid w:val="008E28FA"/>
    <w:rsid w:val="008F0B17"/>
    <w:rsid w:val="00900ACB"/>
    <w:rsid w:val="00925D71"/>
    <w:rsid w:val="00940D11"/>
    <w:rsid w:val="009822E5"/>
    <w:rsid w:val="009853B7"/>
    <w:rsid w:val="00990ECE"/>
    <w:rsid w:val="009A161D"/>
    <w:rsid w:val="009A7942"/>
    <w:rsid w:val="009C1289"/>
    <w:rsid w:val="009E1E24"/>
    <w:rsid w:val="00A03635"/>
    <w:rsid w:val="00A07CD8"/>
    <w:rsid w:val="00A10451"/>
    <w:rsid w:val="00A269C2"/>
    <w:rsid w:val="00A3186A"/>
    <w:rsid w:val="00A43A2C"/>
    <w:rsid w:val="00A46ACE"/>
    <w:rsid w:val="00A531EC"/>
    <w:rsid w:val="00A654D0"/>
    <w:rsid w:val="00A70ABE"/>
    <w:rsid w:val="00A75C2A"/>
    <w:rsid w:val="00AA4E27"/>
    <w:rsid w:val="00AB344A"/>
    <w:rsid w:val="00AD1881"/>
    <w:rsid w:val="00AE212E"/>
    <w:rsid w:val="00AF39A5"/>
    <w:rsid w:val="00B0269C"/>
    <w:rsid w:val="00B06897"/>
    <w:rsid w:val="00B15D83"/>
    <w:rsid w:val="00B1635A"/>
    <w:rsid w:val="00B30100"/>
    <w:rsid w:val="00B345A7"/>
    <w:rsid w:val="00B47730"/>
    <w:rsid w:val="00B50A95"/>
    <w:rsid w:val="00B76AB1"/>
    <w:rsid w:val="00B97860"/>
    <w:rsid w:val="00BA13CB"/>
    <w:rsid w:val="00BA4408"/>
    <w:rsid w:val="00BA599A"/>
    <w:rsid w:val="00BB6434"/>
    <w:rsid w:val="00BC1806"/>
    <w:rsid w:val="00BD4E49"/>
    <w:rsid w:val="00BD51E3"/>
    <w:rsid w:val="00BF76F0"/>
    <w:rsid w:val="00C01035"/>
    <w:rsid w:val="00C661E0"/>
    <w:rsid w:val="00C85FA8"/>
    <w:rsid w:val="00C92A35"/>
    <w:rsid w:val="00C93F56"/>
    <w:rsid w:val="00C96CEE"/>
    <w:rsid w:val="00CA09E2"/>
    <w:rsid w:val="00CA2899"/>
    <w:rsid w:val="00CA30A1"/>
    <w:rsid w:val="00CA6B5C"/>
    <w:rsid w:val="00CB2650"/>
    <w:rsid w:val="00CB416E"/>
    <w:rsid w:val="00CC4ED3"/>
    <w:rsid w:val="00CD6D61"/>
    <w:rsid w:val="00CE602C"/>
    <w:rsid w:val="00CF17D2"/>
    <w:rsid w:val="00CF6B2E"/>
    <w:rsid w:val="00D1113D"/>
    <w:rsid w:val="00D12E14"/>
    <w:rsid w:val="00D30A34"/>
    <w:rsid w:val="00D34CD9"/>
    <w:rsid w:val="00D52CE9"/>
    <w:rsid w:val="00D66FB7"/>
    <w:rsid w:val="00D94395"/>
    <w:rsid w:val="00D975BE"/>
    <w:rsid w:val="00DB6BFB"/>
    <w:rsid w:val="00DC389A"/>
    <w:rsid w:val="00DC57C0"/>
    <w:rsid w:val="00DD5FDE"/>
    <w:rsid w:val="00DE6E46"/>
    <w:rsid w:val="00DF623B"/>
    <w:rsid w:val="00DF7976"/>
    <w:rsid w:val="00E0423E"/>
    <w:rsid w:val="00E06550"/>
    <w:rsid w:val="00E13406"/>
    <w:rsid w:val="00E310B4"/>
    <w:rsid w:val="00E34500"/>
    <w:rsid w:val="00E37C8F"/>
    <w:rsid w:val="00E42EF6"/>
    <w:rsid w:val="00E53100"/>
    <w:rsid w:val="00E611AD"/>
    <w:rsid w:val="00E611DE"/>
    <w:rsid w:val="00E84A4E"/>
    <w:rsid w:val="00E85214"/>
    <w:rsid w:val="00E96AB4"/>
    <w:rsid w:val="00E97376"/>
    <w:rsid w:val="00EB262D"/>
    <w:rsid w:val="00EB4F54"/>
    <w:rsid w:val="00EB5A95"/>
    <w:rsid w:val="00ED266D"/>
    <w:rsid w:val="00ED2846"/>
    <w:rsid w:val="00ED6ADF"/>
    <w:rsid w:val="00EF08A2"/>
    <w:rsid w:val="00EF1E62"/>
    <w:rsid w:val="00EF6B81"/>
    <w:rsid w:val="00F0418B"/>
    <w:rsid w:val="00F23C44"/>
    <w:rsid w:val="00F33321"/>
    <w:rsid w:val="00F34140"/>
    <w:rsid w:val="00F34F5E"/>
    <w:rsid w:val="00F91E3B"/>
    <w:rsid w:val="00F941DA"/>
    <w:rsid w:val="00FA5BBD"/>
    <w:rsid w:val="00FA63F7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133AA"/>
  <w15:docId w15:val="{7A12BEB9-2AEE-4D8F-B2B8-055569D6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5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C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C2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C2A"/>
    <w:rPr>
      <w:rFonts w:ascii="Times New Roman" w:eastAsia="Times New Roman" w:hAnsi="Times New Roman"/>
      <w:b/>
      <w:bCs/>
    </w:rPr>
  </w:style>
  <w:style w:type="paragraph" w:styleId="NoSpacing">
    <w:name w:val="No Spacing"/>
    <w:uiPriority w:val="1"/>
    <w:qFormat/>
    <w:rsid w:val="006E3059"/>
    <w:rPr>
      <w:rFonts w:ascii="Times New Roman" w:eastAsiaTheme="minorHAnsi" w:hAnsi="Times New Roman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vropoulos\Documents\New%20LS\E.1a%20-%20Consolidated%20Bill%20Template%20(Apr.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3B59E-6995-46A8-A572-7814912F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(Apr. 2015)</Template>
  <TotalTime>3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Mavropoulos, Agatha</dc:creator>
  <cp:lastModifiedBy>DelFranco, Ruthie</cp:lastModifiedBy>
  <cp:revision>25</cp:revision>
  <cp:lastPrinted>2013-04-22T14:57:00Z</cp:lastPrinted>
  <dcterms:created xsi:type="dcterms:W3CDTF">2020-05-22T19:36:00Z</dcterms:created>
  <dcterms:modified xsi:type="dcterms:W3CDTF">2020-06-10T14:15:00Z</dcterms:modified>
</cp:coreProperties>
</file>