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DF84A" w14:textId="31321738" w:rsidR="00605BDA" w:rsidRDefault="00605BDA" w:rsidP="00605BD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</w:rPr>
        <w:t>Int. No.</w:t>
      </w:r>
      <w:r w:rsidR="00375180">
        <w:rPr>
          <w:color w:val="000000"/>
        </w:rPr>
        <w:t xml:space="preserve"> </w:t>
      </w:r>
      <w:r w:rsidR="00C974CB">
        <w:rPr>
          <w:color w:val="000000"/>
        </w:rPr>
        <w:t>1940-A</w:t>
      </w:r>
    </w:p>
    <w:p w14:paraId="545B10F7" w14:textId="77777777" w:rsidR="00605BDA" w:rsidRDefault="00605BDA" w:rsidP="00605BD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DF85473" w14:textId="465ABEC5" w:rsidR="00FF64CE" w:rsidRDefault="0050105B" w:rsidP="00FF64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By Council Members Matteo, Yeger, Rosenthal, Lancman, Holden, Kallos and Menchaca</w:t>
      </w:r>
    </w:p>
    <w:p w14:paraId="48077B1A" w14:textId="77777777" w:rsidR="00605BDA" w:rsidRDefault="00605BDA" w:rsidP="00605B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2E4340BE" w14:textId="51F47647" w:rsidR="00375180" w:rsidRPr="00375180" w:rsidRDefault="00375180" w:rsidP="00605BDA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375180">
        <w:rPr>
          <w:vanish/>
          <w:color w:val="000000"/>
        </w:rPr>
        <w:t>..Title</w:t>
      </w:r>
    </w:p>
    <w:p w14:paraId="620A6584" w14:textId="2A6A6F57" w:rsidR="00605BDA" w:rsidRDefault="00605BDA" w:rsidP="00605B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Local Law in relation to license</w:t>
      </w:r>
      <w:r w:rsidR="001207CC">
        <w:rPr>
          <w:color w:val="000000"/>
        </w:rPr>
        <w:t>,</w:t>
      </w:r>
      <w:r>
        <w:rPr>
          <w:color w:val="000000"/>
        </w:rPr>
        <w:t xml:space="preserve"> permit</w:t>
      </w:r>
      <w:r w:rsidR="006A15A9">
        <w:rPr>
          <w:color w:val="000000"/>
        </w:rPr>
        <w:t>, consent and registration</w:t>
      </w:r>
      <w:r>
        <w:rPr>
          <w:color w:val="000000"/>
        </w:rPr>
        <w:t xml:space="preserve"> renewal extensions,</w:t>
      </w:r>
      <w:r w:rsidR="00B54E8A">
        <w:rPr>
          <w:color w:val="000000"/>
        </w:rPr>
        <w:t xml:space="preserve"> </w:t>
      </w:r>
      <w:r>
        <w:rPr>
          <w:color w:val="000000"/>
        </w:rPr>
        <w:t xml:space="preserve">and requiring </w:t>
      </w:r>
      <w:r w:rsidR="0078738A">
        <w:rPr>
          <w:color w:val="000000"/>
        </w:rPr>
        <w:t xml:space="preserve">at least </w:t>
      </w:r>
      <w:r w:rsidR="00157DA7">
        <w:rPr>
          <w:color w:val="000000"/>
        </w:rPr>
        <w:t>45</w:t>
      </w:r>
      <w:r w:rsidR="0078738A">
        <w:rPr>
          <w:color w:val="000000"/>
        </w:rPr>
        <w:t xml:space="preserve"> </w:t>
      </w:r>
      <w:proofErr w:type="spellStart"/>
      <w:r w:rsidR="0078738A">
        <w:rPr>
          <w:color w:val="000000"/>
        </w:rPr>
        <w:t>days</w:t>
      </w:r>
      <w:r>
        <w:rPr>
          <w:color w:val="000000"/>
        </w:rPr>
        <w:t xml:space="preserve"> notice</w:t>
      </w:r>
      <w:proofErr w:type="spellEnd"/>
      <w:r w:rsidR="006A15A9">
        <w:rPr>
          <w:color w:val="000000"/>
        </w:rPr>
        <w:t xml:space="preserve"> </w:t>
      </w:r>
      <w:r w:rsidR="00FE7D96">
        <w:rPr>
          <w:color w:val="000000"/>
        </w:rPr>
        <w:t>for renewal following the COVID-19 emergency</w:t>
      </w:r>
    </w:p>
    <w:p w14:paraId="503E2583" w14:textId="0A57A6AD" w:rsidR="00375180" w:rsidRPr="00375180" w:rsidRDefault="00375180" w:rsidP="00605BDA">
      <w:pPr>
        <w:pStyle w:val="NormalWeb"/>
        <w:shd w:val="clear" w:color="auto" w:fill="FFFFFF"/>
        <w:spacing w:before="0" w:beforeAutospacing="0" w:after="0" w:afterAutospacing="0"/>
        <w:jc w:val="both"/>
        <w:rPr>
          <w:vanish/>
          <w:color w:val="000000"/>
          <w:sz w:val="27"/>
          <w:szCs w:val="27"/>
        </w:rPr>
      </w:pPr>
      <w:r w:rsidRPr="00375180">
        <w:rPr>
          <w:vanish/>
          <w:color w:val="000000"/>
        </w:rPr>
        <w:t>..Body</w:t>
      </w:r>
    </w:p>
    <w:p w14:paraId="43E56753" w14:textId="77777777" w:rsidR="00605BDA" w:rsidRDefault="00605BDA" w:rsidP="00605B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2B9A3FB" w14:textId="77777777" w:rsidR="00605BDA" w:rsidRDefault="00605BDA" w:rsidP="00605BDA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u w:val="single"/>
        </w:rPr>
        <w:t>Be it enacted</w:t>
      </w:r>
      <w:proofErr w:type="gramEnd"/>
      <w:r>
        <w:rPr>
          <w:color w:val="000000"/>
          <w:u w:val="single"/>
        </w:rPr>
        <w:t xml:space="preserve"> by the Council as follows:</w:t>
      </w:r>
    </w:p>
    <w:p w14:paraId="36D4C34E" w14:textId="77777777" w:rsidR="00605BDA" w:rsidRDefault="00605BDA" w:rsidP="00605BD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Section 1. a. The mayor or his designee shall publish a list of </w:t>
      </w:r>
      <w:r w:rsidR="006A15A9">
        <w:rPr>
          <w:color w:val="000000"/>
        </w:rPr>
        <w:t xml:space="preserve">any </w:t>
      </w:r>
      <w:r>
        <w:rPr>
          <w:color w:val="000000"/>
        </w:rPr>
        <w:t>license</w:t>
      </w:r>
      <w:r w:rsidR="007971CE">
        <w:rPr>
          <w:color w:val="000000"/>
        </w:rPr>
        <w:t>,</w:t>
      </w:r>
      <w:r>
        <w:rPr>
          <w:color w:val="000000"/>
        </w:rPr>
        <w:t xml:space="preserve"> permit</w:t>
      </w:r>
      <w:r w:rsidR="007971CE">
        <w:rPr>
          <w:color w:val="000000"/>
        </w:rPr>
        <w:t>, consent</w:t>
      </w:r>
      <w:r w:rsidR="006A15A9">
        <w:rPr>
          <w:color w:val="000000"/>
        </w:rPr>
        <w:t xml:space="preserve"> or</w:t>
      </w:r>
      <w:r w:rsidR="007971CE">
        <w:rPr>
          <w:color w:val="000000"/>
        </w:rPr>
        <w:t xml:space="preserve"> registration</w:t>
      </w:r>
      <w:r>
        <w:rPr>
          <w:color w:val="000000"/>
        </w:rPr>
        <w:t xml:space="preserve"> issued by </w:t>
      </w:r>
      <w:r w:rsidR="006A15A9">
        <w:rPr>
          <w:color w:val="000000"/>
        </w:rPr>
        <w:t xml:space="preserve">a </w:t>
      </w:r>
      <w:r>
        <w:rPr>
          <w:color w:val="000000"/>
        </w:rPr>
        <w:t>city agenc</w:t>
      </w:r>
      <w:r w:rsidR="006A15A9">
        <w:rPr>
          <w:color w:val="000000"/>
        </w:rPr>
        <w:t>y</w:t>
      </w:r>
      <w:r>
        <w:rPr>
          <w:color w:val="000000"/>
        </w:rPr>
        <w:t xml:space="preserve"> that</w:t>
      </w:r>
      <w:r w:rsidR="006A15A9">
        <w:rPr>
          <w:color w:val="000000"/>
        </w:rPr>
        <w:t xml:space="preserve">, </w:t>
      </w:r>
      <w:r w:rsidR="003923F2">
        <w:rPr>
          <w:color w:val="000000"/>
        </w:rPr>
        <w:t>to the extent reasonably ascertained by the mayor or such designee</w:t>
      </w:r>
      <w:r w:rsidR="006A15A9">
        <w:rPr>
          <w:color w:val="000000"/>
        </w:rPr>
        <w:t xml:space="preserve">, is </w:t>
      </w:r>
      <w:r>
        <w:rPr>
          <w:color w:val="000000"/>
        </w:rPr>
        <w:t xml:space="preserve">not </w:t>
      </w:r>
      <w:r w:rsidR="007971CE">
        <w:rPr>
          <w:color w:val="000000"/>
        </w:rPr>
        <w:t>within the scope of</w:t>
      </w:r>
      <w:r>
        <w:rPr>
          <w:color w:val="000000"/>
        </w:rPr>
        <w:t xml:space="preserve"> section 4 of the mayor’s emergency</w:t>
      </w:r>
      <w:r w:rsidR="00B54E8A">
        <w:rPr>
          <w:color w:val="000000"/>
        </w:rPr>
        <w:t xml:space="preserve"> executive</w:t>
      </w:r>
      <w:r>
        <w:rPr>
          <w:color w:val="000000"/>
        </w:rPr>
        <w:t xml:space="preserve"> order number 107</w:t>
      </w:r>
      <w:r w:rsidR="006A15A9">
        <w:rPr>
          <w:color w:val="000000"/>
        </w:rPr>
        <w:t>, published April 14,</w:t>
      </w:r>
      <w:r>
        <w:rPr>
          <w:color w:val="000000"/>
        </w:rPr>
        <w:t xml:space="preserve"> 2020, as amended. Such </w:t>
      </w:r>
      <w:r w:rsidR="006A15A9">
        <w:rPr>
          <w:color w:val="000000"/>
        </w:rPr>
        <w:t>list</w:t>
      </w:r>
      <w:r w:rsidR="00E12558">
        <w:rPr>
          <w:color w:val="000000"/>
        </w:rPr>
        <w:t xml:space="preserve"> </w:t>
      </w:r>
      <w:proofErr w:type="gramStart"/>
      <w:r>
        <w:rPr>
          <w:color w:val="000000"/>
        </w:rPr>
        <w:t>shall be published</w:t>
      </w:r>
      <w:proofErr w:type="gramEnd"/>
      <w:r>
        <w:rPr>
          <w:color w:val="000000"/>
        </w:rPr>
        <w:t xml:space="preserve"> </w:t>
      </w:r>
      <w:r w:rsidR="006A15A9">
        <w:rPr>
          <w:color w:val="000000"/>
        </w:rPr>
        <w:t xml:space="preserve">on the city’s website </w:t>
      </w:r>
      <w:r>
        <w:rPr>
          <w:color w:val="000000"/>
        </w:rPr>
        <w:t>no later than 14 days after the enactment of this local law.</w:t>
      </w:r>
    </w:p>
    <w:p w14:paraId="7EFD86FC" w14:textId="28A3E9AA" w:rsidR="00552579" w:rsidRPr="00605BDA" w:rsidRDefault="00605BDA" w:rsidP="00343056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b. </w:t>
      </w:r>
      <w:r w:rsidR="006A15A9">
        <w:rPr>
          <w:color w:val="000000"/>
        </w:rPr>
        <w:t>A</w:t>
      </w:r>
      <w:r w:rsidR="003923F2">
        <w:rPr>
          <w:color w:val="000000"/>
        </w:rPr>
        <w:t>n agency that administers any</w:t>
      </w:r>
      <w:r w:rsidR="006A15A9">
        <w:rPr>
          <w:color w:val="000000"/>
        </w:rPr>
        <w:t xml:space="preserve"> </w:t>
      </w:r>
      <w:r>
        <w:rPr>
          <w:color w:val="000000"/>
        </w:rPr>
        <w:t>license</w:t>
      </w:r>
      <w:r w:rsidR="007971CE">
        <w:rPr>
          <w:color w:val="000000"/>
        </w:rPr>
        <w:t>,</w:t>
      </w:r>
      <w:r>
        <w:rPr>
          <w:color w:val="000000"/>
        </w:rPr>
        <w:t xml:space="preserve"> permit</w:t>
      </w:r>
      <w:r w:rsidR="007971CE">
        <w:rPr>
          <w:color w:val="000000"/>
        </w:rPr>
        <w:t>, consent or registration</w:t>
      </w:r>
      <w:r>
        <w:rPr>
          <w:color w:val="000000"/>
        </w:rPr>
        <w:t xml:space="preserve"> </w:t>
      </w:r>
      <w:r w:rsidR="003923F2">
        <w:rPr>
          <w:color w:val="000000"/>
        </w:rPr>
        <w:t xml:space="preserve">that has been </w:t>
      </w:r>
      <w:r w:rsidR="006A15A9">
        <w:rPr>
          <w:color w:val="000000"/>
        </w:rPr>
        <w:t xml:space="preserve">extended by </w:t>
      </w:r>
      <w:r>
        <w:rPr>
          <w:color w:val="000000"/>
        </w:rPr>
        <w:t>section 4 of the mayor’s emergency</w:t>
      </w:r>
      <w:r w:rsidR="00B54E8A">
        <w:rPr>
          <w:color w:val="000000"/>
        </w:rPr>
        <w:t xml:space="preserve"> executive</w:t>
      </w:r>
      <w:r>
        <w:rPr>
          <w:color w:val="000000"/>
        </w:rPr>
        <w:t xml:space="preserve"> order number 107</w:t>
      </w:r>
      <w:r w:rsidR="003923F2">
        <w:rPr>
          <w:color w:val="000000"/>
        </w:rPr>
        <w:t>, published April 14,</w:t>
      </w:r>
      <w:r>
        <w:rPr>
          <w:color w:val="000000"/>
        </w:rPr>
        <w:t xml:space="preserve"> 2020, as amended, shall </w:t>
      </w:r>
      <w:r w:rsidR="006A15A9">
        <w:rPr>
          <w:color w:val="000000"/>
        </w:rPr>
        <w:t>not require</w:t>
      </w:r>
      <w:r w:rsidR="003923F2">
        <w:rPr>
          <w:color w:val="000000"/>
        </w:rPr>
        <w:t xml:space="preserve"> such license, permit</w:t>
      </w:r>
      <w:r w:rsidR="00DB191A">
        <w:rPr>
          <w:color w:val="000000"/>
        </w:rPr>
        <w:t>,</w:t>
      </w:r>
      <w:r w:rsidR="003923F2">
        <w:rPr>
          <w:color w:val="000000"/>
        </w:rPr>
        <w:t xml:space="preserve"> consent or registration</w:t>
      </w:r>
      <w:r w:rsidR="006A15A9">
        <w:rPr>
          <w:color w:val="000000"/>
        </w:rPr>
        <w:t xml:space="preserve"> to be renewed </w:t>
      </w:r>
      <w:r w:rsidR="005A4B4F">
        <w:rPr>
          <w:color w:val="000000"/>
        </w:rPr>
        <w:t xml:space="preserve">for at least </w:t>
      </w:r>
      <w:r w:rsidR="00C058F3">
        <w:rPr>
          <w:color w:val="000000"/>
        </w:rPr>
        <w:t xml:space="preserve">45 </w:t>
      </w:r>
      <w:r w:rsidR="005A4B4F">
        <w:rPr>
          <w:color w:val="000000"/>
        </w:rPr>
        <w:t xml:space="preserve">days </w:t>
      </w:r>
      <w:r w:rsidR="003923F2">
        <w:rPr>
          <w:color w:val="000000"/>
        </w:rPr>
        <w:t xml:space="preserve">after it is no longer subject to such emergency </w:t>
      </w:r>
      <w:r w:rsidR="008C1D49">
        <w:rPr>
          <w:color w:val="000000"/>
        </w:rPr>
        <w:t xml:space="preserve">executive </w:t>
      </w:r>
      <w:r w:rsidR="003923F2">
        <w:rPr>
          <w:color w:val="000000"/>
        </w:rPr>
        <w:t>order</w:t>
      </w:r>
      <w:r w:rsidR="005A4B4F">
        <w:rPr>
          <w:color w:val="000000"/>
        </w:rPr>
        <w:t>, during which time notice of the requirement to renew shall be provided on the website of such agency</w:t>
      </w:r>
      <w:r w:rsidR="007937CF">
        <w:rPr>
          <w:color w:val="000000"/>
        </w:rPr>
        <w:t>.</w:t>
      </w:r>
      <w:proofErr w:type="gramEnd"/>
      <w:r w:rsidR="007937CF">
        <w:rPr>
          <w:color w:val="000000"/>
        </w:rPr>
        <w:t xml:space="preserve"> </w:t>
      </w:r>
      <w:r w:rsidR="005A4B4F">
        <w:rPr>
          <w:color w:val="000000"/>
        </w:rPr>
        <w:t>Any s</w:t>
      </w:r>
      <w:r w:rsidR="00DB191A">
        <w:rPr>
          <w:color w:val="000000"/>
        </w:rPr>
        <w:t xml:space="preserve">uch license, permit, consent or registration shall be deemed to be further extended during such </w:t>
      </w:r>
      <w:proofErr w:type="gramStart"/>
      <w:r w:rsidR="00DB191A">
        <w:rPr>
          <w:color w:val="000000"/>
        </w:rPr>
        <w:t>time period</w:t>
      </w:r>
      <w:proofErr w:type="gramEnd"/>
      <w:r w:rsidR="00DB191A">
        <w:rPr>
          <w:color w:val="000000"/>
        </w:rPr>
        <w:t>.</w:t>
      </w:r>
      <w:r w:rsidR="00C058F3">
        <w:rPr>
          <w:color w:val="000000"/>
        </w:rPr>
        <w:t xml:space="preserve"> </w:t>
      </w:r>
      <w:r w:rsidR="00552579" w:rsidRPr="00552579">
        <w:rPr>
          <w:color w:val="000000"/>
        </w:rPr>
        <w:t xml:space="preserve">Notwithstanding the foregoing, </w:t>
      </w:r>
      <w:r w:rsidR="00552579">
        <w:rPr>
          <w:color w:val="000000"/>
        </w:rPr>
        <w:t xml:space="preserve">for </w:t>
      </w:r>
      <w:r w:rsidR="00552579" w:rsidRPr="00552579">
        <w:rPr>
          <w:color w:val="000000"/>
        </w:rPr>
        <w:t>any license, permit, consent or registration that expired or required renewal on or after March 12, 2020 and had a term of less than 45 days, the extension provided by this subdivision shall be for at least the term of such license, permit, consent or registration.</w:t>
      </w:r>
    </w:p>
    <w:p w14:paraId="6FE44B4D" w14:textId="69536B45" w:rsidR="00605BDA" w:rsidRDefault="00605BDA" w:rsidP="00605BDA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§ 2. This local law takes effect immediately</w:t>
      </w:r>
      <w:r w:rsidR="007A465E">
        <w:rPr>
          <w:color w:val="000000"/>
        </w:rPr>
        <w:t>.</w:t>
      </w:r>
      <w:r>
        <w:rPr>
          <w:color w:val="000000"/>
        </w:rPr>
        <w:t> </w:t>
      </w:r>
      <w:r w:rsidR="007A465E" w:rsidDel="007A465E">
        <w:rPr>
          <w:color w:val="000000"/>
        </w:rPr>
        <w:t xml:space="preserve"> </w:t>
      </w:r>
    </w:p>
    <w:p w14:paraId="46F773E5" w14:textId="77777777" w:rsidR="00425540" w:rsidRDefault="00425540" w:rsidP="00605B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2EF14388" w14:textId="77777777" w:rsidR="00425540" w:rsidRDefault="00425540" w:rsidP="00605B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584E74E8" w14:textId="77777777" w:rsidR="00425540" w:rsidRDefault="00425540" w:rsidP="00605B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4EBCD606" w14:textId="78B87ADD" w:rsidR="00BA4FC8" w:rsidRDefault="00BA4FC8" w:rsidP="00605B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BAM</w:t>
      </w:r>
    </w:p>
    <w:p w14:paraId="6F93B210" w14:textId="6C212607" w:rsidR="00605BDA" w:rsidRDefault="00605BDA" w:rsidP="00605B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LS #14873</w:t>
      </w:r>
    </w:p>
    <w:p w14:paraId="1022F292" w14:textId="3347F8E6" w:rsidR="00605BDA" w:rsidRDefault="007971CE" w:rsidP="00605B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5/</w:t>
      </w:r>
      <w:r w:rsidR="00157DA7">
        <w:rPr>
          <w:color w:val="000000"/>
          <w:sz w:val="20"/>
          <w:szCs w:val="20"/>
        </w:rPr>
        <w:t>5</w:t>
      </w:r>
      <w:r w:rsidR="00605BDA">
        <w:rPr>
          <w:color w:val="000000"/>
          <w:sz w:val="20"/>
          <w:szCs w:val="20"/>
        </w:rPr>
        <w:t xml:space="preserve">/2020 </w:t>
      </w:r>
    </w:p>
    <w:p w14:paraId="27C08E1A" w14:textId="77777777" w:rsidR="00605BDA" w:rsidRDefault="00605BDA"/>
    <w:sectPr w:rsidR="00605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DA"/>
    <w:rsid w:val="00115801"/>
    <w:rsid w:val="001207CC"/>
    <w:rsid w:val="00157DA7"/>
    <w:rsid w:val="0018223E"/>
    <w:rsid w:val="001C5773"/>
    <w:rsid w:val="00273CDB"/>
    <w:rsid w:val="00343056"/>
    <w:rsid w:val="00375180"/>
    <w:rsid w:val="003923F2"/>
    <w:rsid w:val="00425540"/>
    <w:rsid w:val="0050105B"/>
    <w:rsid w:val="00552579"/>
    <w:rsid w:val="005A4B4F"/>
    <w:rsid w:val="005B1A4E"/>
    <w:rsid w:val="00605BDA"/>
    <w:rsid w:val="00672006"/>
    <w:rsid w:val="00675129"/>
    <w:rsid w:val="006A15A9"/>
    <w:rsid w:val="006E5DCB"/>
    <w:rsid w:val="00740DF4"/>
    <w:rsid w:val="0078738A"/>
    <w:rsid w:val="007937CF"/>
    <w:rsid w:val="007971CE"/>
    <w:rsid w:val="007A465E"/>
    <w:rsid w:val="007E15A7"/>
    <w:rsid w:val="00826C5D"/>
    <w:rsid w:val="00837DDF"/>
    <w:rsid w:val="008C1D49"/>
    <w:rsid w:val="0095285E"/>
    <w:rsid w:val="0099264F"/>
    <w:rsid w:val="00A058A3"/>
    <w:rsid w:val="00A339B3"/>
    <w:rsid w:val="00A37651"/>
    <w:rsid w:val="00A62263"/>
    <w:rsid w:val="00AF2BDA"/>
    <w:rsid w:val="00B54E8A"/>
    <w:rsid w:val="00BA4FC8"/>
    <w:rsid w:val="00C058F3"/>
    <w:rsid w:val="00C974CB"/>
    <w:rsid w:val="00D032E5"/>
    <w:rsid w:val="00D12D75"/>
    <w:rsid w:val="00DB191A"/>
    <w:rsid w:val="00E12558"/>
    <w:rsid w:val="00E46430"/>
    <w:rsid w:val="00E54131"/>
    <w:rsid w:val="00F24492"/>
    <w:rsid w:val="00F55C7B"/>
    <w:rsid w:val="00FB15DA"/>
    <w:rsid w:val="00FE7D96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C3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4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Seitzer</dc:creator>
  <cp:keywords/>
  <dc:description/>
  <cp:lastModifiedBy>DelFranco, Ruthie</cp:lastModifiedBy>
  <cp:revision>13</cp:revision>
  <dcterms:created xsi:type="dcterms:W3CDTF">2020-05-06T14:59:00Z</dcterms:created>
  <dcterms:modified xsi:type="dcterms:W3CDTF">2020-05-15T15:04:00Z</dcterms:modified>
</cp:coreProperties>
</file>