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F2" w:rsidRDefault="00BC19F2" w:rsidP="00BC19F2">
      <w:pPr>
        <w:rPr>
          <w:sz w:val="24"/>
          <w:szCs w:val="24"/>
        </w:rPr>
      </w:pPr>
      <w:bookmarkStart w:id="0" w:name="_GoBack"/>
      <w:bookmarkEnd w:id="0"/>
    </w:p>
    <w:p w:rsidR="00BC19F2" w:rsidRDefault="00BC19F2" w:rsidP="00BC19F2">
      <w:pPr>
        <w:rPr>
          <w:sz w:val="24"/>
          <w:szCs w:val="24"/>
        </w:rPr>
      </w:pPr>
    </w:p>
    <w:p w:rsidR="00BC19F2" w:rsidRDefault="00BC19F2" w:rsidP="00BC19F2">
      <w:pPr>
        <w:rPr>
          <w:sz w:val="24"/>
          <w:szCs w:val="24"/>
        </w:rPr>
      </w:pPr>
    </w:p>
    <w:p w:rsidR="00BC19F2" w:rsidRDefault="00BC19F2" w:rsidP="00BC19F2">
      <w:pPr>
        <w:rPr>
          <w:sz w:val="24"/>
          <w:szCs w:val="24"/>
        </w:rPr>
      </w:pPr>
    </w:p>
    <w:p w:rsidR="00BC19F2" w:rsidRDefault="00BC19F2" w:rsidP="00BC19F2">
      <w:pPr>
        <w:rPr>
          <w:sz w:val="24"/>
          <w:szCs w:val="24"/>
        </w:rPr>
      </w:pPr>
    </w:p>
    <w:p w:rsidR="00BC19F2" w:rsidRDefault="00BC19F2" w:rsidP="00BC19F2">
      <w:pPr>
        <w:pStyle w:val="Heading1"/>
        <w:rPr>
          <w:szCs w:val="24"/>
        </w:rPr>
      </w:pPr>
      <w:r>
        <w:rPr>
          <w:szCs w:val="24"/>
        </w:rPr>
        <w:t>THE COUNCIL</w:t>
      </w:r>
    </w:p>
    <w:p w:rsidR="00BC19F2" w:rsidRDefault="00BC19F2" w:rsidP="00BC19F2">
      <w:pPr>
        <w:jc w:val="center"/>
        <w:rPr>
          <w:b/>
          <w:sz w:val="24"/>
          <w:szCs w:val="24"/>
        </w:rPr>
      </w:pPr>
    </w:p>
    <w:p w:rsidR="00BC19F2" w:rsidRDefault="00BC19F2" w:rsidP="00BC19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JOINT REPORT OF THE LAND USE COMMITTEE</w:t>
      </w:r>
    </w:p>
    <w:p w:rsidR="00BC19F2" w:rsidRDefault="00BC19F2" w:rsidP="00BC19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 THE </w:t>
      </w:r>
    </w:p>
    <w:p w:rsidR="00BC19F2" w:rsidRDefault="00BC19F2" w:rsidP="00BC19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SUBCOMMITTEE ON ZONING AND FRANCHISES</w:t>
      </w:r>
    </w:p>
    <w:p w:rsidR="00BC19F2" w:rsidRDefault="00BC19F2" w:rsidP="00BC19F2">
      <w:pPr>
        <w:jc w:val="center"/>
        <w:rPr>
          <w:b/>
          <w:sz w:val="24"/>
          <w:szCs w:val="24"/>
        </w:rPr>
      </w:pPr>
    </w:p>
    <w:p w:rsidR="00BC19F2" w:rsidRDefault="00BC19F2" w:rsidP="00BC19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L.U. No. </w:t>
      </w:r>
      <w:r w:rsidR="002A3147">
        <w:rPr>
          <w:b/>
          <w:sz w:val="24"/>
          <w:szCs w:val="24"/>
        </w:rPr>
        <w:t>624</w:t>
      </w:r>
      <w:r>
        <w:rPr>
          <w:b/>
          <w:sz w:val="24"/>
          <w:szCs w:val="24"/>
        </w:rPr>
        <w:t xml:space="preserve"> (Res. No. </w:t>
      </w:r>
      <w:r w:rsidR="00AD7694">
        <w:rPr>
          <w:b/>
          <w:sz w:val="24"/>
          <w:szCs w:val="24"/>
        </w:rPr>
        <w:t>1271</w:t>
      </w:r>
      <w:r>
        <w:rPr>
          <w:b/>
          <w:sz w:val="24"/>
          <w:szCs w:val="24"/>
        </w:rPr>
        <w:t>)</w:t>
      </w:r>
    </w:p>
    <w:p w:rsidR="00BC19F2" w:rsidRDefault="00BC19F2" w:rsidP="00BC19F2">
      <w:pPr>
        <w:jc w:val="center"/>
        <w:rPr>
          <w:b/>
          <w:sz w:val="24"/>
          <w:szCs w:val="24"/>
        </w:rPr>
      </w:pPr>
    </w:p>
    <w:p w:rsidR="00BC19F2" w:rsidRDefault="00BC19F2" w:rsidP="00BC19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By Council Members Salamanca and Moya</w:t>
      </w:r>
    </w:p>
    <w:p w:rsidR="00BC19F2" w:rsidRDefault="00BC19F2" w:rsidP="00BC19F2">
      <w:pPr>
        <w:rPr>
          <w:b/>
          <w:sz w:val="24"/>
          <w:szCs w:val="24"/>
        </w:rPr>
      </w:pPr>
    </w:p>
    <w:p w:rsidR="00BC19F2" w:rsidRDefault="00BC19F2" w:rsidP="00BC19F2">
      <w:pPr>
        <w:pStyle w:val="Heading2"/>
        <w:rPr>
          <w:szCs w:val="24"/>
        </w:rPr>
      </w:pPr>
      <w:r>
        <w:rPr>
          <w:szCs w:val="24"/>
        </w:rPr>
        <w:t>SUBJECT</w:t>
      </w:r>
    </w:p>
    <w:p w:rsidR="00BC19F2" w:rsidRDefault="00BC19F2" w:rsidP="00BC19F2">
      <w:pPr>
        <w:pStyle w:val="Heading2"/>
        <w:rPr>
          <w:szCs w:val="24"/>
        </w:rPr>
      </w:pPr>
    </w:p>
    <w:p w:rsidR="00BC19F2" w:rsidRDefault="0009284D" w:rsidP="00BC19F2">
      <w:pPr>
        <w:tabs>
          <w:tab w:val="right" w:pos="9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MANHATTAN</w:t>
      </w:r>
      <w:r w:rsidR="00BC19F2">
        <w:rPr>
          <w:b/>
          <w:sz w:val="24"/>
          <w:szCs w:val="24"/>
        </w:rPr>
        <w:t xml:space="preserve"> CB - </w:t>
      </w:r>
      <w:r>
        <w:rPr>
          <w:b/>
          <w:sz w:val="24"/>
          <w:szCs w:val="24"/>
        </w:rPr>
        <w:t>7</w:t>
      </w:r>
      <w:r w:rsidR="00BC19F2">
        <w:rPr>
          <w:b/>
          <w:sz w:val="24"/>
          <w:szCs w:val="24"/>
        </w:rPr>
        <w:tab/>
        <w:t>20205</w:t>
      </w:r>
      <w:r>
        <w:rPr>
          <w:b/>
          <w:sz w:val="24"/>
          <w:szCs w:val="24"/>
        </w:rPr>
        <w:t>180</w:t>
      </w:r>
      <w:r w:rsidR="00BC19F2">
        <w:rPr>
          <w:b/>
          <w:sz w:val="24"/>
          <w:szCs w:val="24"/>
        </w:rPr>
        <w:t xml:space="preserve"> TC</w:t>
      </w:r>
      <w:r>
        <w:rPr>
          <w:b/>
          <w:sz w:val="24"/>
          <w:szCs w:val="24"/>
        </w:rPr>
        <w:t>M</w:t>
      </w:r>
    </w:p>
    <w:p w:rsidR="00BC19F2" w:rsidRDefault="00BC19F2" w:rsidP="00BC19F2">
      <w:pPr>
        <w:widowControl w:val="0"/>
        <w:tabs>
          <w:tab w:val="left" w:pos="720"/>
          <w:tab w:val="left" w:pos="7740"/>
          <w:tab w:val="left" w:pos="8010"/>
          <w:tab w:val="left" w:pos="8100"/>
          <w:tab w:val="left" w:pos="8190"/>
          <w:tab w:val="left" w:pos="8280"/>
          <w:tab w:val="left" w:pos="8460"/>
        </w:tabs>
        <w:jc w:val="both"/>
        <w:rPr>
          <w:snapToGrid w:val="0"/>
          <w:sz w:val="24"/>
          <w:szCs w:val="24"/>
        </w:rPr>
      </w:pPr>
    </w:p>
    <w:p w:rsidR="00BC19F2" w:rsidRDefault="00BC19F2" w:rsidP="00BC19F2">
      <w:pPr>
        <w:widowControl w:val="0"/>
        <w:tabs>
          <w:tab w:val="left" w:pos="720"/>
          <w:tab w:val="left" w:pos="7740"/>
          <w:tab w:val="left" w:pos="8010"/>
          <w:tab w:val="left" w:pos="8100"/>
          <w:tab w:val="left" w:pos="8190"/>
          <w:tab w:val="left" w:pos="8280"/>
          <w:tab w:val="left" w:pos="846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 xml:space="preserve">Application pursuant to Section 20-226 of the Administrative Code of the City of New York concerning the petition of </w:t>
      </w:r>
      <w:r w:rsidR="0009284D">
        <w:rPr>
          <w:snapToGrid w:val="0"/>
          <w:sz w:val="24"/>
          <w:szCs w:val="24"/>
        </w:rPr>
        <w:t>BL 417 Amsterdam NY, LLC, d/b/a Bluestone Lane,</w:t>
      </w:r>
      <w:r>
        <w:rPr>
          <w:snapToGrid w:val="0"/>
          <w:sz w:val="24"/>
          <w:szCs w:val="24"/>
        </w:rPr>
        <w:t xml:space="preserve"> for a </w:t>
      </w:r>
      <w:r w:rsidR="0009284D">
        <w:rPr>
          <w:snapToGrid w:val="0"/>
          <w:sz w:val="24"/>
          <w:szCs w:val="24"/>
        </w:rPr>
        <w:t>renewal</w:t>
      </w:r>
      <w:r>
        <w:rPr>
          <w:snapToGrid w:val="0"/>
          <w:sz w:val="24"/>
          <w:szCs w:val="24"/>
        </w:rPr>
        <w:t xml:space="preserve"> revocable consent to </w:t>
      </w:r>
      <w:r w:rsidR="0009284D">
        <w:rPr>
          <w:snapToGrid w:val="0"/>
          <w:sz w:val="24"/>
          <w:szCs w:val="24"/>
        </w:rPr>
        <w:t>continue</w:t>
      </w:r>
      <w:r>
        <w:rPr>
          <w:snapToGrid w:val="0"/>
          <w:sz w:val="24"/>
          <w:szCs w:val="24"/>
        </w:rPr>
        <w:t xml:space="preserve">, maintain and operate an unenclosed sidewalk cafe located at </w:t>
      </w:r>
      <w:r w:rsidR="0009284D">
        <w:rPr>
          <w:snapToGrid w:val="0"/>
          <w:sz w:val="24"/>
          <w:szCs w:val="24"/>
        </w:rPr>
        <w:t>417 Amsterdam Avenue, Manhattan.</w:t>
      </w:r>
    </w:p>
    <w:p w:rsidR="00BC19F2" w:rsidRDefault="00BC19F2" w:rsidP="00BC19F2">
      <w:pPr>
        <w:jc w:val="both"/>
        <w:rPr>
          <w:sz w:val="24"/>
          <w:szCs w:val="24"/>
        </w:rPr>
      </w:pPr>
    </w:p>
    <w:p w:rsidR="00BC19F2" w:rsidRDefault="00BC19F2" w:rsidP="00BC19F2">
      <w:pPr>
        <w:jc w:val="both"/>
        <w:rPr>
          <w:sz w:val="24"/>
          <w:szCs w:val="24"/>
        </w:rPr>
      </w:pPr>
    </w:p>
    <w:p w:rsidR="002A3147" w:rsidRPr="002A3147" w:rsidRDefault="002A3147" w:rsidP="002A3147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A3147">
        <w:rPr>
          <w:sz w:val="24"/>
          <w:szCs w:val="24"/>
        </w:rPr>
        <w:t xml:space="preserve">By letter dated </w:t>
      </w:r>
      <w:r w:rsidR="003A4EE6">
        <w:rPr>
          <w:sz w:val="24"/>
          <w:szCs w:val="24"/>
        </w:rPr>
        <w:t>February 11</w:t>
      </w:r>
      <w:r>
        <w:rPr>
          <w:sz w:val="24"/>
          <w:szCs w:val="24"/>
        </w:rPr>
        <w:t>, 2020</w:t>
      </w:r>
      <w:r w:rsidRPr="002A3147">
        <w:rPr>
          <w:sz w:val="24"/>
          <w:szCs w:val="24"/>
        </w:rPr>
        <w:t xml:space="preserve"> and submitted to the City Council on </w:t>
      </w:r>
      <w:r w:rsidR="003A4EE6">
        <w:rPr>
          <w:sz w:val="24"/>
          <w:szCs w:val="24"/>
        </w:rPr>
        <w:t>February 11</w:t>
      </w:r>
      <w:r w:rsidRPr="002A3147">
        <w:rPr>
          <w:sz w:val="24"/>
          <w:szCs w:val="24"/>
        </w:rPr>
        <w:t>, 20</w:t>
      </w:r>
      <w:r>
        <w:rPr>
          <w:sz w:val="24"/>
          <w:szCs w:val="24"/>
        </w:rPr>
        <w:t>20</w:t>
      </w:r>
      <w:r w:rsidRPr="002A3147">
        <w:rPr>
          <w:sz w:val="24"/>
          <w:szCs w:val="24"/>
        </w:rPr>
        <w:t>, the Applicant withdrew the Application submitted to the New York City Department of Consumer Affairs for recommendation for the approval for the revocable consent.</w:t>
      </w:r>
    </w:p>
    <w:p w:rsidR="00BC19F2" w:rsidRDefault="00BC19F2" w:rsidP="00BC19F2">
      <w:pPr>
        <w:jc w:val="both"/>
        <w:rPr>
          <w:sz w:val="24"/>
          <w:szCs w:val="24"/>
        </w:rPr>
      </w:pPr>
    </w:p>
    <w:p w:rsidR="00BC19F2" w:rsidRDefault="00BC19F2" w:rsidP="00BC19F2">
      <w:pPr>
        <w:jc w:val="both"/>
        <w:rPr>
          <w:sz w:val="24"/>
          <w:szCs w:val="24"/>
        </w:rPr>
      </w:pPr>
    </w:p>
    <w:p w:rsidR="00BC19F2" w:rsidRDefault="00BC19F2" w:rsidP="00BC19F2">
      <w:pPr>
        <w:jc w:val="both"/>
        <w:rPr>
          <w:sz w:val="24"/>
          <w:szCs w:val="24"/>
        </w:rPr>
      </w:pPr>
    </w:p>
    <w:p w:rsidR="008A3CBB" w:rsidRDefault="008A3CBB" w:rsidP="00BC19F2">
      <w:pPr>
        <w:rPr>
          <w:sz w:val="24"/>
          <w:szCs w:val="24"/>
        </w:rPr>
      </w:pPr>
    </w:p>
    <w:p w:rsidR="002A3147" w:rsidRDefault="002A3147" w:rsidP="00BC19F2">
      <w:pPr>
        <w:rPr>
          <w:sz w:val="24"/>
          <w:szCs w:val="24"/>
        </w:rPr>
      </w:pPr>
    </w:p>
    <w:p w:rsidR="00BC19F2" w:rsidRDefault="00BC19F2" w:rsidP="00BC19F2">
      <w:pPr>
        <w:pStyle w:val="Heading2"/>
        <w:rPr>
          <w:szCs w:val="24"/>
        </w:rPr>
      </w:pPr>
      <w:r>
        <w:rPr>
          <w:szCs w:val="24"/>
        </w:rPr>
        <w:t>SUBCOMMITTEE RECOMMENDATION</w:t>
      </w:r>
    </w:p>
    <w:p w:rsidR="00BC19F2" w:rsidRDefault="00BC19F2" w:rsidP="00BC19F2">
      <w:pPr>
        <w:rPr>
          <w:b/>
          <w:sz w:val="24"/>
          <w:szCs w:val="24"/>
        </w:rPr>
      </w:pPr>
    </w:p>
    <w:p w:rsidR="00BC19F2" w:rsidRDefault="00BC19F2" w:rsidP="00BC19F2">
      <w:pPr>
        <w:rPr>
          <w:sz w:val="24"/>
          <w:szCs w:val="24"/>
        </w:rPr>
      </w:pPr>
      <w:r>
        <w:rPr>
          <w:b/>
          <w:sz w:val="24"/>
          <w:szCs w:val="24"/>
        </w:rPr>
        <w:tab/>
        <w:t>DATE:</w:t>
      </w:r>
      <w:r>
        <w:rPr>
          <w:sz w:val="24"/>
          <w:szCs w:val="24"/>
        </w:rPr>
        <w:t xml:space="preserve">  </w:t>
      </w:r>
      <w:r w:rsidR="00BF2EE6">
        <w:rPr>
          <w:sz w:val="24"/>
          <w:szCs w:val="24"/>
        </w:rPr>
        <w:t>February 12, 2020</w:t>
      </w:r>
    </w:p>
    <w:p w:rsidR="00BC19F2" w:rsidRDefault="00BC19F2" w:rsidP="00BC19F2">
      <w:pPr>
        <w:rPr>
          <w:sz w:val="24"/>
          <w:szCs w:val="24"/>
        </w:rPr>
      </w:pPr>
    </w:p>
    <w:p w:rsidR="002A3147" w:rsidRPr="002A3147" w:rsidRDefault="00BC19F2" w:rsidP="002A3147">
      <w:pPr>
        <w:pStyle w:val="BodyText"/>
        <w:widowControl/>
        <w:tabs>
          <w:tab w:val="clear" w:pos="720"/>
          <w:tab w:val="clear" w:pos="7560"/>
        </w:tabs>
        <w:ind w:right="-270"/>
        <w:jc w:val="left"/>
        <w:rPr>
          <w:szCs w:val="24"/>
        </w:rPr>
      </w:pPr>
      <w:r>
        <w:rPr>
          <w:szCs w:val="24"/>
        </w:rPr>
        <w:tab/>
        <w:t>The Subcommittee recommends that the Land Use</w:t>
      </w:r>
      <w:r w:rsidR="008425FD">
        <w:rPr>
          <w:szCs w:val="24"/>
        </w:rPr>
        <w:t xml:space="preserve"> Committee approve </w:t>
      </w:r>
      <w:r w:rsidR="002A3147" w:rsidRPr="002A3147">
        <w:rPr>
          <w:szCs w:val="24"/>
        </w:rPr>
        <w:t>the motion to file pursuant to withdrawal of the application by the Applicant.</w:t>
      </w:r>
    </w:p>
    <w:p w:rsidR="00BC19F2" w:rsidRDefault="00BC19F2" w:rsidP="002A3147">
      <w:pPr>
        <w:pStyle w:val="BodyText"/>
        <w:widowControl/>
        <w:ind w:right="-270"/>
        <w:jc w:val="left"/>
        <w:rPr>
          <w:sz w:val="20"/>
        </w:rPr>
      </w:pPr>
    </w:p>
    <w:p w:rsidR="00BC19F2" w:rsidRDefault="00BC19F2" w:rsidP="00BC19F2">
      <w:pPr>
        <w:tabs>
          <w:tab w:val="left" w:pos="2520"/>
        </w:tabs>
        <w:rPr>
          <w:b/>
          <w:sz w:val="24"/>
          <w:szCs w:val="24"/>
        </w:rPr>
      </w:pPr>
      <w:r w:rsidRPr="0085088A">
        <w:rPr>
          <w:b/>
          <w:sz w:val="24"/>
          <w:szCs w:val="24"/>
        </w:rPr>
        <w:t>In Favor:</w:t>
      </w:r>
      <w:r w:rsidRPr="0085088A">
        <w:rPr>
          <w:b/>
          <w:sz w:val="24"/>
          <w:szCs w:val="24"/>
        </w:rPr>
        <w:tab/>
        <w:t>Against:</w:t>
      </w:r>
      <w:r w:rsidRPr="0085088A">
        <w:rPr>
          <w:b/>
          <w:sz w:val="24"/>
          <w:szCs w:val="24"/>
        </w:rPr>
        <w:tab/>
      </w:r>
      <w:r w:rsidRPr="0085088A">
        <w:rPr>
          <w:b/>
          <w:sz w:val="24"/>
          <w:szCs w:val="24"/>
        </w:rPr>
        <w:tab/>
      </w:r>
      <w:r w:rsidRPr="0085088A">
        <w:rPr>
          <w:b/>
          <w:sz w:val="24"/>
          <w:szCs w:val="24"/>
        </w:rPr>
        <w:tab/>
        <w:t>Abstain:</w:t>
      </w:r>
    </w:p>
    <w:p w:rsidR="00BC19F2" w:rsidRDefault="003A4EE6" w:rsidP="003A4EE6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:rsidR="003A4EE6" w:rsidRDefault="003A4EE6" w:rsidP="00BC19F2">
      <w:pPr>
        <w:rPr>
          <w:sz w:val="24"/>
          <w:szCs w:val="24"/>
        </w:rPr>
      </w:pPr>
      <w:r>
        <w:rPr>
          <w:sz w:val="24"/>
          <w:szCs w:val="24"/>
        </w:rPr>
        <w:t>Levin</w:t>
      </w:r>
    </w:p>
    <w:p w:rsidR="003A4EE6" w:rsidRDefault="003A4EE6" w:rsidP="00BC19F2">
      <w:pPr>
        <w:rPr>
          <w:sz w:val="24"/>
          <w:szCs w:val="24"/>
        </w:rPr>
      </w:pPr>
      <w:r>
        <w:rPr>
          <w:sz w:val="24"/>
          <w:szCs w:val="24"/>
        </w:rPr>
        <w:t>Reynoso</w:t>
      </w:r>
    </w:p>
    <w:p w:rsidR="003A4EE6" w:rsidRDefault="003A4EE6" w:rsidP="00BC19F2">
      <w:pPr>
        <w:rPr>
          <w:sz w:val="24"/>
          <w:szCs w:val="24"/>
        </w:rPr>
      </w:pPr>
      <w:r>
        <w:rPr>
          <w:sz w:val="24"/>
          <w:szCs w:val="24"/>
        </w:rPr>
        <w:t>Grodenchik</w:t>
      </w:r>
    </w:p>
    <w:p w:rsidR="003A4EE6" w:rsidRDefault="003A4EE6" w:rsidP="00BC19F2">
      <w:pPr>
        <w:rPr>
          <w:sz w:val="24"/>
          <w:szCs w:val="24"/>
        </w:rPr>
      </w:pPr>
      <w:r>
        <w:rPr>
          <w:sz w:val="24"/>
          <w:szCs w:val="24"/>
        </w:rPr>
        <w:t>Rivera</w:t>
      </w:r>
    </w:p>
    <w:p w:rsidR="00BC19F2" w:rsidRDefault="00BC19F2" w:rsidP="00BC19F2">
      <w:pPr>
        <w:rPr>
          <w:sz w:val="24"/>
          <w:szCs w:val="24"/>
        </w:rPr>
      </w:pPr>
    </w:p>
    <w:p w:rsidR="00BC19F2" w:rsidRDefault="00BC19F2" w:rsidP="00BC19F2">
      <w:pPr>
        <w:rPr>
          <w:sz w:val="24"/>
          <w:szCs w:val="24"/>
        </w:rPr>
      </w:pPr>
    </w:p>
    <w:p w:rsidR="00BC19F2" w:rsidRDefault="00BC19F2" w:rsidP="00BC19F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COMMITTEE ACTION</w:t>
      </w:r>
    </w:p>
    <w:p w:rsidR="00BC19F2" w:rsidRDefault="00BC19F2" w:rsidP="00BC19F2">
      <w:pPr>
        <w:jc w:val="both"/>
        <w:rPr>
          <w:sz w:val="24"/>
          <w:szCs w:val="24"/>
        </w:rPr>
      </w:pPr>
    </w:p>
    <w:p w:rsidR="00BC19F2" w:rsidRDefault="00BC19F2" w:rsidP="00BC19F2">
      <w:pPr>
        <w:tabs>
          <w:tab w:val="left" w:pos="-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DATE:  </w:t>
      </w:r>
      <w:r w:rsidR="00BF2EE6">
        <w:rPr>
          <w:sz w:val="24"/>
          <w:szCs w:val="24"/>
        </w:rPr>
        <w:t>February 13, 2020</w:t>
      </w:r>
    </w:p>
    <w:p w:rsidR="00BC19F2" w:rsidRDefault="00BC19F2" w:rsidP="00BC19F2">
      <w:pPr>
        <w:tabs>
          <w:tab w:val="left" w:pos="-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C19F2" w:rsidRDefault="00BC19F2" w:rsidP="00BC19F2">
      <w:pPr>
        <w:tabs>
          <w:tab w:val="left" w:pos="-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The Committee recommends that the Council approve the attached resolution.</w:t>
      </w:r>
    </w:p>
    <w:p w:rsidR="00BC19F2" w:rsidRDefault="00BC19F2" w:rsidP="00BC19F2">
      <w:pPr>
        <w:jc w:val="both"/>
        <w:rPr>
          <w:sz w:val="24"/>
          <w:szCs w:val="24"/>
        </w:rPr>
      </w:pPr>
    </w:p>
    <w:p w:rsidR="00BC19F2" w:rsidRDefault="00BC19F2" w:rsidP="00BC19F2">
      <w:pPr>
        <w:tabs>
          <w:tab w:val="left" w:pos="-1440"/>
          <w:tab w:val="left" w:pos="2520"/>
          <w:tab w:val="left" w:pos="50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Favor:     </w:t>
      </w:r>
      <w:r>
        <w:rPr>
          <w:b/>
          <w:sz w:val="24"/>
          <w:szCs w:val="24"/>
        </w:rPr>
        <w:tab/>
        <w:t xml:space="preserve">Against:       </w:t>
      </w:r>
      <w:r>
        <w:rPr>
          <w:b/>
          <w:sz w:val="24"/>
          <w:szCs w:val="24"/>
        </w:rPr>
        <w:tab/>
        <w:t>Abstain:</w:t>
      </w:r>
    </w:p>
    <w:p w:rsidR="007B2B4F" w:rsidRPr="007B2B4F" w:rsidRDefault="007B2B4F" w:rsidP="007B2B4F">
      <w:pPr>
        <w:tabs>
          <w:tab w:val="left" w:pos="2520"/>
        </w:tabs>
        <w:rPr>
          <w:rFonts w:eastAsiaTheme="minorHAnsi"/>
          <w:sz w:val="24"/>
          <w:szCs w:val="24"/>
        </w:rPr>
      </w:pPr>
      <w:r w:rsidRPr="007B2B4F">
        <w:rPr>
          <w:rFonts w:eastAsiaTheme="minorHAnsi"/>
          <w:sz w:val="24"/>
          <w:szCs w:val="24"/>
        </w:rPr>
        <w:t xml:space="preserve">Barron </w:t>
      </w:r>
      <w:r w:rsidRPr="007B2B4F">
        <w:rPr>
          <w:rFonts w:eastAsiaTheme="minorHAnsi"/>
          <w:sz w:val="24"/>
          <w:szCs w:val="24"/>
        </w:rPr>
        <w:tab/>
        <w:t>None</w:t>
      </w:r>
      <w:r w:rsidRPr="007B2B4F">
        <w:rPr>
          <w:rFonts w:eastAsiaTheme="minorHAnsi"/>
          <w:sz w:val="24"/>
          <w:szCs w:val="24"/>
        </w:rPr>
        <w:tab/>
      </w:r>
      <w:r w:rsidRPr="007B2B4F">
        <w:rPr>
          <w:rFonts w:eastAsiaTheme="minorHAnsi"/>
          <w:sz w:val="24"/>
          <w:szCs w:val="24"/>
        </w:rPr>
        <w:tab/>
      </w:r>
      <w:r w:rsidRPr="007B2B4F">
        <w:rPr>
          <w:rFonts w:eastAsiaTheme="minorHAnsi"/>
          <w:sz w:val="24"/>
          <w:szCs w:val="24"/>
        </w:rPr>
        <w:tab/>
        <w:t>None</w:t>
      </w:r>
    </w:p>
    <w:p w:rsidR="007B2B4F" w:rsidRPr="007B2B4F" w:rsidRDefault="007B2B4F" w:rsidP="007B2B4F">
      <w:pPr>
        <w:rPr>
          <w:rFonts w:eastAsiaTheme="minorHAnsi"/>
          <w:sz w:val="24"/>
          <w:szCs w:val="24"/>
        </w:rPr>
      </w:pPr>
      <w:r w:rsidRPr="007B2B4F">
        <w:rPr>
          <w:rFonts w:eastAsiaTheme="minorHAnsi"/>
          <w:sz w:val="24"/>
          <w:szCs w:val="24"/>
        </w:rPr>
        <w:t>Koo</w:t>
      </w:r>
    </w:p>
    <w:p w:rsidR="007B2B4F" w:rsidRPr="007B2B4F" w:rsidRDefault="007B2B4F" w:rsidP="007B2B4F">
      <w:pPr>
        <w:rPr>
          <w:rFonts w:eastAsiaTheme="minorHAnsi"/>
          <w:sz w:val="24"/>
          <w:szCs w:val="24"/>
        </w:rPr>
      </w:pPr>
      <w:r w:rsidRPr="007B2B4F">
        <w:rPr>
          <w:rFonts w:eastAsiaTheme="minorHAnsi"/>
          <w:sz w:val="24"/>
          <w:szCs w:val="24"/>
        </w:rPr>
        <w:t>Lancman</w:t>
      </w:r>
    </w:p>
    <w:p w:rsidR="007B2B4F" w:rsidRPr="007B2B4F" w:rsidRDefault="007B2B4F" w:rsidP="007B2B4F">
      <w:pPr>
        <w:rPr>
          <w:rFonts w:eastAsiaTheme="minorHAnsi"/>
          <w:sz w:val="24"/>
          <w:szCs w:val="24"/>
        </w:rPr>
      </w:pPr>
      <w:r w:rsidRPr="007B2B4F">
        <w:rPr>
          <w:rFonts w:eastAsiaTheme="minorHAnsi"/>
          <w:sz w:val="24"/>
          <w:szCs w:val="24"/>
        </w:rPr>
        <w:t>Levin</w:t>
      </w:r>
    </w:p>
    <w:p w:rsidR="007B2B4F" w:rsidRPr="007B2B4F" w:rsidRDefault="007B2B4F" w:rsidP="007B2B4F">
      <w:pPr>
        <w:rPr>
          <w:rFonts w:eastAsiaTheme="minorHAnsi"/>
          <w:sz w:val="24"/>
          <w:szCs w:val="24"/>
        </w:rPr>
      </w:pPr>
      <w:r w:rsidRPr="007B2B4F">
        <w:rPr>
          <w:rFonts w:eastAsiaTheme="minorHAnsi"/>
          <w:sz w:val="24"/>
          <w:szCs w:val="24"/>
        </w:rPr>
        <w:t>Miller</w:t>
      </w:r>
    </w:p>
    <w:p w:rsidR="007B2B4F" w:rsidRPr="007B2B4F" w:rsidRDefault="007B2B4F" w:rsidP="007B2B4F">
      <w:pPr>
        <w:rPr>
          <w:rFonts w:eastAsiaTheme="minorHAnsi"/>
          <w:sz w:val="24"/>
          <w:szCs w:val="24"/>
        </w:rPr>
      </w:pPr>
      <w:r w:rsidRPr="007B2B4F">
        <w:rPr>
          <w:rFonts w:eastAsiaTheme="minorHAnsi"/>
          <w:sz w:val="24"/>
          <w:szCs w:val="24"/>
        </w:rPr>
        <w:t>Reynoso</w:t>
      </w:r>
    </w:p>
    <w:p w:rsidR="007B2B4F" w:rsidRPr="007B2B4F" w:rsidRDefault="007B2B4F" w:rsidP="007B2B4F">
      <w:pPr>
        <w:rPr>
          <w:rFonts w:eastAsiaTheme="minorHAnsi"/>
          <w:sz w:val="24"/>
          <w:szCs w:val="24"/>
        </w:rPr>
      </w:pPr>
      <w:r w:rsidRPr="007B2B4F">
        <w:rPr>
          <w:rFonts w:eastAsiaTheme="minorHAnsi"/>
          <w:sz w:val="24"/>
          <w:szCs w:val="24"/>
        </w:rPr>
        <w:t>Richards</w:t>
      </w:r>
    </w:p>
    <w:p w:rsidR="007B2B4F" w:rsidRPr="007B2B4F" w:rsidRDefault="007B2B4F" w:rsidP="007B2B4F">
      <w:pPr>
        <w:rPr>
          <w:rFonts w:eastAsiaTheme="minorHAnsi"/>
          <w:sz w:val="24"/>
          <w:szCs w:val="24"/>
        </w:rPr>
      </w:pPr>
      <w:r w:rsidRPr="007B2B4F">
        <w:rPr>
          <w:rFonts w:eastAsiaTheme="minorHAnsi"/>
          <w:sz w:val="24"/>
          <w:szCs w:val="24"/>
        </w:rPr>
        <w:t>Treyger</w:t>
      </w:r>
    </w:p>
    <w:p w:rsidR="007B2B4F" w:rsidRPr="007B2B4F" w:rsidRDefault="007B2B4F" w:rsidP="007B2B4F">
      <w:pPr>
        <w:rPr>
          <w:rFonts w:eastAsiaTheme="minorHAnsi"/>
          <w:sz w:val="24"/>
          <w:szCs w:val="24"/>
        </w:rPr>
      </w:pPr>
      <w:r w:rsidRPr="007B2B4F">
        <w:rPr>
          <w:rFonts w:eastAsiaTheme="minorHAnsi"/>
          <w:sz w:val="24"/>
          <w:szCs w:val="24"/>
        </w:rPr>
        <w:t>Grodenchik</w:t>
      </w:r>
    </w:p>
    <w:p w:rsidR="007B2B4F" w:rsidRPr="007B2B4F" w:rsidRDefault="007B2B4F" w:rsidP="007B2B4F">
      <w:pPr>
        <w:rPr>
          <w:rFonts w:eastAsiaTheme="minorHAnsi"/>
          <w:sz w:val="24"/>
          <w:szCs w:val="24"/>
        </w:rPr>
      </w:pPr>
      <w:r w:rsidRPr="007B2B4F">
        <w:rPr>
          <w:rFonts w:eastAsiaTheme="minorHAnsi"/>
          <w:sz w:val="24"/>
          <w:szCs w:val="24"/>
        </w:rPr>
        <w:t>Adams</w:t>
      </w:r>
    </w:p>
    <w:p w:rsidR="007B2B4F" w:rsidRPr="007B2B4F" w:rsidRDefault="007B2B4F" w:rsidP="007B2B4F">
      <w:pPr>
        <w:rPr>
          <w:rFonts w:eastAsiaTheme="minorHAnsi"/>
          <w:sz w:val="24"/>
          <w:szCs w:val="24"/>
        </w:rPr>
      </w:pPr>
      <w:r w:rsidRPr="007B2B4F">
        <w:rPr>
          <w:rFonts w:eastAsiaTheme="minorHAnsi"/>
          <w:sz w:val="24"/>
          <w:szCs w:val="24"/>
        </w:rPr>
        <w:t>Ayala</w:t>
      </w:r>
    </w:p>
    <w:p w:rsidR="007B2B4F" w:rsidRPr="007B2B4F" w:rsidRDefault="007B2B4F" w:rsidP="007B2B4F">
      <w:pPr>
        <w:rPr>
          <w:rFonts w:eastAsiaTheme="minorHAnsi"/>
          <w:sz w:val="24"/>
          <w:szCs w:val="24"/>
        </w:rPr>
      </w:pPr>
      <w:r w:rsidRPr="007B2B4F">
        <w:rPr>
          <w:rFonts w:eastAsiaTheme="minorHAnsi"/>
          <w:sz w:val="24"/>
          <w:szCs w:val="24"/>
        </w:rPr>
        <w:t>Moya</w:t>
      </w:r>
    </w:p>
    <w:p w:rsidR="007B2B4F" w:rsidRPr="007B2B4F" w:rsidRDefault="007B2B4F" w:rsidP="007B2B4F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7B2B4F" w:rsidRPr="007B2B4F" w:rsidRDefault="007B2B4F" w:rsidP="00BC19F2">
      <w:pPr>
        <w:tabs>
          <w:tab w:val="left" w:pos="-1440"/>
          <w:tab w:val="left" w:pos="2520"/>
          <w:tab w:val="left" w:pos="5040"/>
        </w:tabs>
        <w:jc w:val="both"/>
        <w:rPr>
          <w:sz w:val="24"/>
          <w:szCs w:val="24"/>
        </w:rPr>
      </w:pPr>
    </w:p>
    <w:sectPr w:rsidR="007B2B4F" w:rsidRPr="007B2B4F" w:rsidSect="008A3CBB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CBB" w:rsidRDefault="008A3CBB" w:rsidP="008A3CBB">
      <w:r>
        <w:separator/>
      </w:r>
    </w:p>
  </w:endnote>
  <w:endnote w:type="continuationSeparator" w:id="0">
    <w:p w:rsidR="008A3CBB" w:rsidRDefault="008A3CBB" w:rsidP="008A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CBB" w:rsidRDefault="008A3CBB" w:rsidP="008A3CBB">
      <w:r>
        <w:separator/>
      </w:r>
    </w:p>
  </w:footnote>
  <w:footnote w:type="continuationSeparator" w:id="0">
    <w:p w:rsidR="008A3CBB" w:rsidRDefault="008A3CBB" w:rsidP="008A3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:rsidR="008A3CBB" w:rsidRDefault="008A3CBB" w:rsidP="008A3CBB">
        <w:pPr>
          <w:pStyle w:val="Header"/>
        </w:pPr>
      </w:p>
      <w:p w:rsidR="008A3CBB" w:rsidRDefault="008A3CBB" w:rsidP="008A3CBB">
        <w:pPr>
          <w:pStyle w:val="Header"/>
        </w:pPr>
      </w:p>
      <w:p w:rsidR="008A3CBB" w:rsidRDefault="008A3CBB" w:rsidP="008A3CBB">
        <w:pPr>
          <w:pStyle w:val="Header"/>
        </w:pPr>
      </w:p>
      <w:p w:rsidR="008A3CBB" w:rsidRPr="005803AC" w:rsidRDefault="008A3CBB" w:rsidP="008A3CBB">
        <w:pPr>
          <w:pStyle w:val="Header"/>
          <w:rPr>
            <w:b/>
            <w:bCs/>
            <w:sz w:val="24"/>
          </w:rPr>
        </w:pPr>
        <w:r w:rsidRPr="005803AC">
          <w:rPr>
            <w:b/>
            <w:bCs/>
            <w:sz w:val="24"/>
          </w:rPr>
          <w:t xml:space="preserve">Page </w:t>
        </w:r>
        <w:r w:rsidRPr="005803AC">
          <w:rPr>
            <w:b/>
            <w:bCs/>
            <w:sz w:val="24"/>
          </w:rPr>
          <w:fldChar w:fldCharType="begin"/>
        </w:r>
        <w:r w:rsidRPr="005803AC">
          <w:rPr>
            <w:b/>
            <w:bCs/>
            <w:sz w:val="24"/>
          </w:rPr>
          <w:instrText xml:space="preserve"> PAGE </w:instrText>
        </w:r>
        <w:r w:rsidRPr="005803AC">
          <w:rPr>
            <w:b/>
            <w:bCs/>
            <w:sz w:val="24"/>
          </w:rPr>
          <w:fldChar w:fldCharType="separate"/>
        </w:r>
        <w:r w:rsidR="00343954">
          <w:rPr>
            <w:b/>
            <w:bCs/>
            <w:noProof/>
            <w:sz w:val="24"/>
          </w:rPr>
          <w:t>2</w:t>
        </w:r>
        <w:r w:rsidRPr="005803AC">
          <w:rPr>
            <w:b/>
            <w:bCs/>
            <w:sz w:val="24"/>
          </w:rPr>
          <w:fldChar w:fldCharType="end"/>
        </w:r>
        <w:r w:rsidRPr="005803AC">
          <w:rPr>
            <w:b/>
            <w:bCs/>
            <w:sz w:val="24"/>
          </w:rPr>
          <w:t xml:space="preserve"> of </w:t>
        </w:r>
        <w:r w:rsidRPr="005803AC">
          <w:rPr>
            <w:b/>
            <w:bCs/>
            <w:sz w:val="24"/>
          </w:rPr>
          <w:fldChar w:fldCharType="begin"/>
        </w:r>
        <w:r w:rsidRPr="005803AC">
          <w:rPr>
            <w:b/>
            <w:bCs/>
            <w:sz w:val="24"/>
          </w:rPr>
          <w:instrText xml:space="preserve"> NUMPAGES </w:instrText>
        </w:r>
        <w:r w:rsidRPr="005803AC">
          <w:rPr>
            <w:b/>
            <w:bCs/>
            <w:sz w:val="24"/>
          </w:rPr>
          <w:fldChar w:fldCharType="separate"/>
        </w:r>
        <w:r w:rsidR="00343954">
          <w:rPr>
            <w:b/>
            <w:bCs/>
            <w:noProof/>
            <w:sz w:val="24"/>
          </w:rPr>
          <w:t>2</w:t>
        </w:r>
        <w:r w:rsidRPr="005803AC">
          <w:rPr>
            <w:b/>
            <w:bCs/>
            <w:sz w:val="24"/>
          </w:rPr>
          <w:fldChar w:fldCharType="end"/>
        </w:r>
      </w:p>
      <w:p w:rsidR="008A3CBB" w:rsidRPr="005803AC" w:rsidRDefault="008A3CBB" w:rsidP="008A3CBB">
        <w:pPr>
          <w:tabs>
            <w:tab w:val="center" w:pos="4320"/>
            <w:tab w:val="right" w:pos="8640"/>
          </w:tabs>
          <w:rPr>
            <w:b/>
            <w:sz w:val="24"/>
          </w:rPr>
        </w:pPr>
        <w:r w:rsidRPr="005803AC">
          <w:rPr>
            <w:b/>
            <w:sz w:val="24"/>
            <w:szCs w:val="24"/>
          </w:rPr>
          <w:t>20</w:t>
        </w:r>
        <w:r>
          <w:rPr>
            <w:b/>
            <w:sz w:val="24"/>
            <w:szCs w:val="24"/>
          </w:rPr>
          <w:t>205</w:t>
        </w:r>
        <w:r w:rsidR="0009284D">
          <w:rPr>
            <w:b/>
            <w:sz w:val="24"/>
            <w:szCs w:val="24"/>
          </w:rPr>
          <w:t>180</w:t>
        </w:r>
        <w:r>
          <w:rPr>
            <w:b/>
            <w:sz w:val="24"/>
            <w:szCs w:val="24"/>
          </w:rPr>
          <w:t xml:space="preserve"> </w:t>
        </w:r>
        <w:r w:rsidRPr="005803AC">
          <w:rPr>
            <w:b/>
            <w:sz w:val="24"/>
            <w:szCs w:val="24"/>
          </w:rPr>
          <w:t>TC</w:t>
        </w:r>
        <w:r w:rsidR="0009284D">
          <w:rPr>
            <w:b/>
            <w:sz w:val="24"/>
            <w:szCs w:val="24"/>
          </w:rPr>
          <w:t>M</w:t>
        </w:r>
      </w:p>
      <w:p w:rsidR="008A3CBB" w:rsidRPr="005803AC" w:rsidRDefault="008A3CBB" w:rsidP="008A3CBB">
        <w:pPr>
          <w:tabs>
            <w:tab w:val="center" w:pos="4320"/>
            <w:tab w:val="right" w:pos="8640"/>
          </w:tabs>
          <w:rPr>
            <w:b/>
            <w:sz w:val="24"/>
          </w:rPr>
        </w:pPr>
        <w:r w:rsidRPr="005803AC">
          <w:rPr>
            <w:b/>
            <w:sz w:val="24"/>
          </w:rPr>
          <w:t xml:space="preserve">L.U. No. </w:t>
        </w:r>
        <w:r w:rsidR="00004A94">
          <w:rPr>
            <w:b/>
            <w:sz w:val="24"/>
          </w:rPr>
          <w:t>624</w:t>
        </w:r>
        <w:r w:rsidRPr="005803AC">
          <w:rPr>
            <w:b/>
            <w:sz w:val="24"/>
          </w:rPr>
          <w:t xml:space="preserve"> (Res. No. </w:t>
        </w:r>
        <w:r w:rsidR="00AD7694">
          <w:rPr>
            <w:b/>
            <w:sz w:val="24"/>
          </w:rPr>
          <w:t>1271</w:t>
        </w:r>
        <w:r w:rsidRPr="005803AC">
          <w:rPr>
            <w:b/>
            <w:sz w:val="24"/>
          </w:rPr>
          <w:t>)</w:t>
        </w:r>
      </w:p>
      <w:p w:rsidR="008A3CBB" w:rsidRDefault="00343954">
        <w:pPr>
          <w:pStyle w:val="Header"/>
        </w:pPr>
      </w:p>
    </w:sdtContent>
  </w:sdt>
  <w:p w:rsidR="008A3CBB" w:rsidRDefault="008A3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F2"/>
    <w:rsid w:val="00004A94"/>
    <w:rsid w:val="0009284D"/>
    <w:rsid w:val="000C41A8"/>
    <w:rsid w:val="002A3147"/>
    <w:rsid w:val="00343954"/>
    <w:rsid w:val="003A4EE6"/>
    <w:rsid w:val="0051011D"/>
    <w:rsid w:val="007B2B4F"/>
    <w:rsid w:val="008425FD"/>
    <w:rsid w:val="0085088A"/>
    <w:rsid w:val="008A3CBB"/>
    <w:rsid w:val="00AD7694"/>
    <w:rsid w:val="00BC19F2"/>
    <w:rsid w:val="00BF2EE6"/>
    <w:rsid w:val="00DE689C"/>
    <w:rsid w:val="00F774F3"/>
    <w:rsid w:val="00FA0037"/>
    <w:rsid w:val="00FA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ACC30-4F79-4BB7-9562-BBF5DCAE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C19F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19F2"/>
    <w:pPr>
      <w:keepNext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19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C19F2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BodyTextChar">
    <w:name w:val="Body Text Char"/>
    <w:aliases w:val="Char Char"/>
    <w:basedOn w:val="DefaultParagraphFont"/>
    <w:link w:val="BodyText"/>
    <w:semiHidden/>
    <w:locked/>
    <w:rsid w:val="00BC19F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aliases w:val="Char"/>
    <w:basedOn w:val="Normal"/>
    <w:link w:val="BodyTextChar"/>
    <w:semiHidden/>
    <w:unhideWhenUsed/>
    <w:rsid w:val="00BC19F2"/>
    <w:pPr>
      <w:widowControl w:val="0"/>
      <w:tabs>
        <w:tab w:val="left" w:pos="720"/>
        <w:tab w:val="left" w:pos="7560"/>
      </w:tabs>
      <w:snapToGrid w:val="0"/>
      <w:jc w:val="both"/>
    </w:pPr>
    <w:rPr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BC19F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3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CB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3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CB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76CE9-C4FF-4DE6-9F97-AF561D1B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Ana</dc:creator>
  <cp:keywords/>
  <dc:description/>
  <cp:lastModifiedBy>DelFranco, Ruthie</cp:lastModifiedBy>
  <cp:revision>2</cp:revision>
  <dcterms:created xsi:type="dcterms:W3CDTF">2020-03-02T18:56:00Z</dcterms:created>
  <dcterms:modified xsi:type="dcterms:W3CDTF">2020-03-02T18:56:00Z</dcterms:modified>
</cp:coreProperties>
</file>