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0EBE" w14:textId="34D65238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E94259">
        <w:t xml:space="preserve"> 1552</w:t>
      </w:r>
      <w:r w:rsidR="006922CB">
        <w:t>-</w:t>
      </w:r>
      <w:r w:rsidR="00A36681">
        <w:t>B</w:t>
      </w:r>
    </w:p>
    <w:p w14:paraId="167D9333" w14:textId="77777777" w:rsidR="00E97376" w:rsidRDefault="00E97376" w:rsidP="00E97376">
      <w:pPr>
        <w:ind w:firstLine="0"/>
        <w:jc w:val="center"/>
      </w:pPr>
    </w:p>
    <w:p w14:paraId="6A84CEE3" w14:textId="44CB4E6B" w:rsidR="004E1CF2" w:rsidRPr="00A6132B" w:rsidRDefault="004E1CF2" w:rsidP="00E97376">
      <w:pPr>
        <w:ind w:firstLine="0"/>
        <w:jc w:val="both"/>
      </w:pPr>
      <w:r>
        <w:t xml:space="preserve">By </w:t>
      </w:r>
      <w:r w:rsidR="00323EF1">
        <w:t xml:space="preserve">Council Members </w:t>
      </w:r>
      <w:r w:rsidR="00356939">
        <w:t xml:space="preserve">Rivera, </w:t>
      </w:r>
      <w:r w:rsidR="00A84591">
        <w:t>The Speaker (Council Member Johnson)</w:t>
      </w:r>
      <w:r w:rsidR="006922CB">
        <w:t>,</w:t>
      </w:r>
      <w:r w:rsidR="0088120C">
        <w:t xml:space="preserve"> Rosenthal</w:t>
      </w:r>
      <w:r w:rsidR="0018534E">
        <w:t>,</w:t>
      </w:r>
      <w:r w:rsidR="006922CB">
        <w:t xml:space="preserve"> Kallos</w:t>
      </w:r>
      <w:r w:rsidR="001B12FB">
        <w:t xml:space="preserve">, </w:t>
      </w:r>
      <w:r w:rsidR="0018534E">
        <w:t>Lander</w:t>
      </w:r>
      <w:r w:rsidR="00CE2F9F">
        <w:t>,</w:t>
      </w:r>
      <w:r w:rsidR="001B12FB">
        <w:t xml:space="preserve"> Powers</w:t>
      </w:r>
      <w:r w:rsidR="009712A8">
        <w:t>,</w:t>
      </w:r>
      <w:r w:rsidR="00CE2F9F">
        <w:t xml:space="preserve"> Louis</w:t>
      </w:r>
      <w:r w:rsidR="009712A8">
        <w:t>, Levin</w:t>
      </w:r>
      <w:r w:rsidR="00766733">
        <w:t>,</w:t>
      </w:r>
      <w:r w:rsidR="009712A8">
        <w:t xml:space="preserve"> Eugene</w:t>
      </w:r>
      <w:r w:rsidR="00766733">
        <w:t xml:space="preserve"> and Rose</w:t>
      </w:r>
    </w:p>
    <w:p w14:paraId="5503299B" w14:textId="77777777" w:rsidR="004E1CF2" w:rsidRDefault="004E1CF2" w:rsidP="007101A2">
      <w:pPr>
        <w:pStyle w:val="BodyText"/>
        <w:spacing w:line="240" w:lineRule="auto"/>
        <w:ind w:firstLine="0"/>
      </w:pPr>
    </w:p>
    <w:p w14:paraId="3A4B6C5B" w14:textId="77777777" w:rsidR="00E4670A" w:rsidRPr="00E4670A" w:rsidRDefault="00E4670A" w:rsidP="007101A2">
      <w:pPr>
        <w:pStyle w:val="BodyText"/>
        <w:spacing w:line="240" w:lineRule="auto"/>
        <w:ind w:firstLine="0"/>
        <w:rPr>
          <w:vanish/>
        </w:rPr>
      </w:pPr>
      <w:r w:rsidRPr="00E4670A">
        <w:rPr>
          <w:vanish/>
        </w:rPr>
        <w:t>..Title</w:t>
      </w:r>
    </w:p>
    <w:p w14:paraId="755FFFBD" w14:textId="09A557AB" w:rsidR="004E1CF2" w:rsidRDefault="00B37929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687DDB">
        <w:t xml:space="preserve">creating </w:t>
      </w:r>
      <w:r w:rsidR="0088120C">
        <w:t>district diversity working groups</w:t>
      </w:r>
    </w:p>
    <w:p w14:paraId="4C4EBDA2" w14:textId="52D5A87C" w:rsidR="00E4670A" w:rsidRPr="00E4670A" w:rsidRDefault="00E4670A" w:rsidP="007101A2">
      <w:pPr>
        <w:pStyle w:val="BodyText"/>
        <w:spacing w:line="240" w:lineRule="auto"/>
        <w:ind w:firstLine="0"/>
        <w:rPr>
          <w:vanish/>
        </w:rPr>
      </w:pPr>
      <w:r w:rsidRPr="00E4670A">
        <w:rPr>
          <w:vanish/>
        </w:rPr>
        <w:t>..Body</w:t>
      </w:r>
    </w:p>
    <w:p w14:paraId="7EE2ED1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2AEA03C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0461B00" w14:textId="77777777" w:rsidR="004E1CF2" w:rsidRDefault="004E1CF2" w:rsidP="006662DF">
      <w:pPr>
        <w:jc w:val="both"/>
      </w:pPr>
    </w:p>
    <w:p w14:paraId="7C86BCD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078F3F" w14:textId="77777777" w:rsidR="007F4087" w:rsidRDefault="007101A2" w:rsidP="007101A2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88120C">
        <w:t>District diversity working groups</w:t>
      </w:r>
      <w:r w:rsidR="00687DDB">
        <w:t>. a. Definitions. For purposes of this local law, the following terms have the following meanings:</w:t>
      </w:r>
    </w:p>
    <w:p w14:paraId="7399D128" w14:textId="0BC85586" w:rsidR="00E827BF" w:rsidRDefault="00E827BF" w:rsidP="007101A2">
      <w:pPr>
        <w:spacing w:line="480" w:lineRule="auto"/>
        <w:jc w:val="both"/>
      </w:pPr>
      <w:r>
        <w:t xml:space="preserve">Community </w:t>
      </w:r>
      <w:r w:rsidR="001D2D15">
        <w:t xml:space="preserve">school </w:t>
      </w:r>
      <w:r>
        <w:t xml:space="preserve">district. The term “community </w:t>
      </w:r>
      <w:r w:rsidR="001D2D15">
        <w:t xml:space="preserve">school </w:t>
      </w:r>
      <w:r>
        <w:t>district” has the same meaning as such term is defined in subdivision 2 of section 2590-a of the education law.</w:t>
      </w:r>
    </w:p>
    <w:p w14:paraId="268605CF" w14:textId="60107D0A" w:rsidR="00687DDB" w:rsidRDefault="00687DDB" w:rsidP="007101A2">
      <w:pPr>
        <w:spacing w:line="480" w:lineRule="auto"/>
        <w:jc w:val="both"/>
      </w:pPr>
      <w:r>
        <w:t>Department. The term “department” means the New York city department of education.</w:t>
      </w:r>
    </w:p>
    <w:p w14:paraId="3228A16D" w14:textId="06EBDB07" w:rsidR="00452710" w:rsidRDefault="002C0051" w:rsidP="007101A2">
      <w:pPr>
        <w:spacing w:line="480" w:lineRule="auto"/>
        <w:jc w:val="both"/>
      </w:pPr>
      <w:r>
        <w:t xml:space="preserve">b. </w:t>
      </w:r>
      <w:r w:rsidR="00C97896">
        <w:t xml:space="preserve">The mayor shall establish </w:t>
      </w:r>
      <w:r w:rsidR="00B7682F">
        <w:t>a working group</w:t>
      </w:r>
      <w:r w:rsidR="008E2E3D">
        <w:t>,</w:t>
      </w:r>
      <w:r w:rsidR="00B7682F">
        <w:t xml:space="preserve"> </w:t>
      </w:r>
      <w:r w:rsidR="00EC7FC1">
        <w:t>for</w:t>
      </w:r>
      <w:r w:rsidR="003B27FD">
        <w:t xml:space="preserve"> </w:t>
      </w:r>
      <w:r w:rsidR="00B7682F">
        <w:t xml:space="preserve">every community </w:t>
      </w:r>
      <w:r w:rsidR="00581B56">
        <w:t xml:space="preserve">school </w:t>
      </w:r>
      <w:r w:rsidR="00B7682F">
        <w:t>district</w:t>
      </w:r>
      <w:r w:rsidR="008E2E3D">
        <w:t>,</w:t>
      </w:r>
      <w:r w:rsidR="00EC7FC1">
        <w:t xml:space="preserve"> to </w:t>
      </w:r>
      <w:r w:rsidR="004A1FB8">
        <w:t xml:space="preserve">develop </w:t>
      </w:r>
      <w:r w:rsidR="00EC7FC1">
        <w:t xml:space="preserve">recommendations </w:t>
      </w:r>
      <w:r w:rsidR="004A1FB8">
        <w:t xml:space="preserve">and a plan </w:t>
      </w:r>
      <w:r w:rsidR="00EC7FC1">
        <w:rPr>
          <w:color w:val="000000"/>
          <w:shd w:val="clear" w:color="auto" w:fill="FFFFFF"/>
        </w:rPr>
        <w:t>to foster and increase school diversity</w:t>
      </w:r>
      <w:r w:rsidR="00E64988">
        <w:rPr>
          <w:color w:val="000000"/>
          <w:shd w:val="clear" w:color="auto" w:fill="FFFFFF"/>
        </w:rPr>
        <w:t>, according to the timeframe set forth in subdivision k of this local law</w:t>
      </w:r>
      <w:r>
        <w:t xml:space="preserve">. </w:t>
      </w:r>
      <w:r w:rsidR="00C97896">
        <w:t>E</w:t>
      </w:r>
      <w:r w:rsidR="003B27FD">
        <w:t xml:space="preserve">ach </w:t>
      </w:r>
      <w:r w:rsidR="003C4F05">
        <w:t xml:space="preserve">working group shall </w:t>
      </w:r>
      <w:r w:rsidR="00C97896">
        <w:t>consist of</w:t>
      </w:r>
      <w:r w:rsidR="002D627E">
        <w:t xml:space="preserve"> at least </w:t>
      </w:r>
      <w:r w:rsidR="00C97896">
        <w:t>13 members</w:t>
      </w:r>
      <w:r w:rsidR="00B603D5">
        <w:t xml:space="preserve">. </w:t>
      </w:r>
      <w:r w:rsidR="002D627E">
        <w:t xml:space="preserve">Members of each working group </w:t>
      </w:r>
      <w:r w:rsidR="00C97896">
        <w:t xml:space="preserve">shall </w:t>
      </w:r>
      <w:r w:rsidR="003C4F05">
        <w:t xml:space="preserve">be appointed by the </w:t>
      </w:r>
      <w:r w:rsidR="005B64DC">
        <w:t>mayor</w:t>
      </w:r>
      <w:r w:rsidR="00682CD6">
        <w:t xml:space="preserve">, and </w:t>
      </w:r>
      <w:r w:rsidR="00787938">
        <w:t xml:space="preserve">shall </w:t>
      </w:r>
      <w:r w:rsidR="00682CD6">
        <w:t>include teachers from elementary and middle schools from the respective community school district</w:t>
      </w:r>
      <w:r w:rsidR="00787938">
        <w:t xml:space="preserve"> who are currently employed by the department</w:t>
      </w:r>
      <w:r w:rsidR="00682CD6">
        <w:t>; principals from such district</w:t>
      </w:r>
      <w:r w:rsidR="00787938">
        <w:t xml:space="preserve"> who are currently employed by the department;</w:t>
      </w:r>
      <w:r w:rsidR="00682CD6">
        <w:t xml:space="preserve"> parents of students attending public schools in such district; students </w:t>
      </w:r>
      <w:r w:rsidR="00787938">
        <w:t>currently enrolled in</w:t>
      </w:r>
      <w:r w:rsidR="00682CD6">
        <w:t xml:space="preserve"> </w:t>
      </w:r>
      <w:r w:rsidR="00FE3E2A">
        <w:t xml:space="preserve">public </w:t>
      </w:r>
      <w:r w:rsidR="00787938">
        <w:t xml:space="preserve">middle </w:t>
      </w:r>
      <w:r w:rsidR="00682CD6">
        <w:t>schools</w:t>
      </w:r>
      <w:r w:rsidR="00787938">
        <w:t xml:space="preserve"> in such district;</w:t>
      </w:r>
      <w:r w:rsidR="00682CD6">
        <w:t xml:space="preserve"> </w:t>
      </w:r>
      <w:r w:rsidR="00787938">
        <w:t>at least</w:t>
      </w:r>
      <w:r w:rsidR="00682CD6">
        <w:t xml:space="preserve"> o</w:t>
      </w:r>
      <w:r w:rsidR="00581B56">
        <w:t xml:space="preserve">ne </w:t>
      </w:r>
      <w:r w:rsidR="00DB7907">
        <w:t xml:space="preserve">representative of the </w:t>
      </w:r>
      <w:r w:rsidR="00581B56">
        <w:t>community</w:t>
      </w:r>
      <w:r w:rsidR="008E2E3D">
        <w:t xml:space="preserve"> district</w:t>
      </w:r>
      <w:r w:rsidR="00581B56">
        <w:t xml:space="preserve"> education council </w:t>
      </w:r>
      <w:r w:rsidR="001D2D15">
        <w:t xml:space="preserve">within </w:t>
      </w:r>
      <w:r w:rsidR="00787938">
        <w:t>such</w:t>
      </w:r>
      <w:r w:rsidR="001D2D15">
        <w:t xml:space="preserve"> district</w:t>
      </w:r>
      <w:r w:rsidR="00452710">
        <w:t xml:space="preserve"> and</w:t>
      </w:r>
      <w:r w:rsidR="00787938">
        <w:t xml:space="preserve"> </w:t>
      </w:r>
      <w:r w:rsidR="00682CD6">
        <w:t>t</w:t>
      </w:r>
      <w:r w:rsidR="001D2D15">
        <w:t>he superintendent</w:t>
      </w:r>
      <w:r w:rsidR="00DB7907">
        <w:t>, or superintendent’s designee,</w:t>
      </w:r>
      <w:r w:rsidR="005B64DC">
        <w:t xml:space="preserve"> </w:t>
      </w:r>
      <w:r w:rsidR="001D2D15">
        <w:t>with jurisdiction over</w:t>
      </w:r>
      <w:r w:rsidR="00452710">
        <w:t xml:space="preserve"> </w:t>
      </w:r>
      <w:r w:rsidR="00787938">
        <w:t xml:space="preserve">such </w:t>
      </w:r>
      <w:r w:rsidR="00452710">
        <w:t>district.</w:t>
      </w:r>
    </w:p>
    <w:p w14:paraId="5BC59967" w14:textId="136A332D" w:rsidR="003B27FD" w:rsidRDefault="00452710" w:rsidP="007101A2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 </w:t>
      </w:r>
      <w:r w:rsidR="003B27FD">
        <w:rPr>
          <w:color w:val="000000"/>
          <w:shd w:val="clear" w:color="auto" w:fill="FFFFFF"/>
        </w:rPr>
        <w:t xml:space="preserve">For each working group, the </w:t>
      </w:r>
      <w:r w:rsidR="005B64DC">
        <w:rPr>
          <w:color w:val="000000"/>
          <w:shd w:val="clear" w:color="auto" w:fill="FFFFFF"/>
        </w:rPr>
        <w:t>mayor</w:t>
      </w:r>
      <w:r w:rsidR="003B27FD">
        <w:rPr>
          <w:color w:val="000000"/>
          <w:shd w:val="clear" w:color="auto" w:fill="FFFFFF"/>
        </w:rPr>
        <w:t xml:space="preserve"> shall appoint a </w:t>
      </w:r>
      <w:r w:rsidR="001D2D15">
        <w:rPr>
          <w:color w:val="000000"/>
          <w:shd w:val="clear" w:color="auto" w:fill="FFFFFF"/>
        </w:rPr>
        <w:t xml:space="preserve">department </w:t>
      </w:r>
      <w:r w:rsidR="003B27FD">
        <w:rPr>
          <w:color w:val="000000"/>
          <w:shd w:val="clear" w:color="auto" w:fill="FFFFFF"/>
        </w:rPr>
        <w:t>representative to serve as a co-facilitator.</w:t>
      </w:r>
    </w:p>
    <w:p w14:paraId="469AF735" w14:textId="1E1EA56B" w:rsidR="00452710" w:rsidRDefault="003B27FD" w:rsidP="007101A2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d. </w:t>
      </w:r>
      <w:r w:rsidR="00452710">
        <w:rPr>
          <w:color w:val="000000"/>
          <w:shd w:val="clear" w:color="auto" w:fill="FFFFFF"/>
        </w:rPr>
        <w:t xml:space="preserve">Each working group </w:t>
      </w:r>
      <w:r w:rsidR="00230DF2">
        <w:rPr>
          <w:color w:val="000000"/>
          <w:shd w:val="clear" w:color="auto" w:fill="FFFFFF"/>
        </w:rPr>
        <w:t>may</w:t>
      </w:r>
      <w:r w:rsidR="00B260DC">
        <w:rPr>
          <w:color w:val="000000"/>
          <w:shd w:val="clear" w:color="auto" w:fill="FFFFFF"/>
        </w:rPr>
        <w:t>, at such working group’s discretion,</w:t>
      </w:r>
      <w:r w:rsidR="00D905A5">
        <w:rPr>
          <w:color w:val="000000"/>
          <w:shd w:val="clear" w:color="auto" w:fill="FFFFFF"/>
        </w:rPr>
        <w:t xml:space="preserve"> </w:t>
      </w:r>
      <w:r w:rsidR="00452710">
        <w:rPr>
          <w:color w:val="000000"/>
          <w:shd w:val="clear" w:color="auto" w:fill="FFFFFF"/>
        </w:rPr>
        <w:t>select a</w:t>
      </w:r>
      <w:r w:rsidR="006A0DD3">
        <w:rPr>
          <w:color w:val="000000"/>
          <w:shd w:val="clear" w:color="auto" w:fill="FFFFFF"/>
        </w:rPr>
        <w:t xml:space="preserve"> </w:t>
      </w:r>
      <w:r w:rsidR="00452710">
        <w:rPr>
          <w:color w:val="000000"/>
          <w:shd w:val="clear" w:color="auto" w:fill="FFFFFF"/>
        </w:rPr>
        <w:t>community based organization</w:t>
      </w:r>
      <w:r w:rsidR="008E2E3D">
        <w:rPr>
          <w:color w:val="000000"/>
          <w:shd w:val="clear" w:color="auto" w:fill="FFFFFF"/>
        </w:rPr>
        <w:t>, from a list established by the mayor,</w:t>
      </w:r>
      <w:r w:rsidR="00452710">
        <w:rPr>
          <w:color w:val="000000"/>
          <w:shd w:val="clear" w:color="auto" w:fill="FFFFFF"/>
        </w:rPr>
        <w:t xml:space="preserve"> to serve as a </w:t>
      </w:r>
      <w:r w:rsidR="000B3FB7">
        <w:rPr>
          <w:color w:val="000000"/>
          <w:shd w:val="clear" w:color="auto" w:fill="FFFFFF"/>
        </w:rPr>
        <w:t>co-</w:t>
      </w:r>
      <w:r w:rsidR="00452710">
        <w:rPr>
          <w:color w:val="000000"/>
          <w:shd w:val="clear" w:color="auto" w:fill="FFFFFF"/>
        </w:rPr>
        <w:t xml:space="preserve">facilitator. </w:t>
      </w:r>
    </w:p>
    <w:p w14:paraId="420A9095" w14:textId="3ABA3A8B" w:rsidR="00D50876" w:rsidRDefault="003B27FD" w:rsidP="007101A2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e</w:t>
      </w:r>
      <w:r w:rsidR="00D50876">
        <w:rPr>
          <w:color w:val="000000"/>
          <w:shd w:val="clear" w:color="auto" w:fill="FFFFFF"/>
        </w:rPr>
        <w:t>. No member shall be removed except for cause by the appointing authority. In the event of a vacancy during the term of an appointed member, a successor shall be selected in the same manner as the original appointment.</w:t>
      </w:r>
    </w:p>
    <w:p w14:paraId="47817669" w14:textId="2728411F" w:rsidR="001E3448" w:rsidRDefault="00E827BF" w:rsidP="007101A2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</w:t>
      </w:r>
      <w:r w:rsidR="001E3448">
        <w:rPr>
          <w:color w:val="000000"/>
          <w:shd w:val="clear" w:color="auto" w:fill="FFFFFF"/>
        </w:rPr>
        <w:t xml:space="preserve">. Membership on </w:t>
      </w:r>
      <w:r w:rsidR="00E40FE4">
        <w:rPr>
          <w:color w:val="000000"/>
          <w:shd w:val="clear" w:color="auto" w:fill="FFFFFF"/>
        </w:rPr>
        <w:t>a</w:t>
      </w:r>
      <w:r w:rsidR="001E3448">
        <w:rPr>
          <w:color w:val="000000"/>
          <w:shd w:val="clear" w:color="auto" w:fill="FFFFFF"/>
        </w:rPr>
        <w:t xml:space="preserve"> </w:t>
      </w:r>
      <w:r w:rsidR="00E40FE4">
        <w:rPr>
          <w:color w:val="000000"/>
          <w:shd w:val="clear" w:color="auto" w:fill="FFFFFF"/>
        </w:rPr>
        <w:t>working group</w:t>
      </w:r>
      <w:r w:rsidR="001E3448">
        <w:rPr>
          <w:color w:val="000000"/>
          <w:shd w:val="clear" w:color="auto" w:fill="FFFFFF"/>
        </w:rPr>
        <w:t xml:space="preserve"> shall not constitute holding of a public office, and members of </w:t>
      </w:r>
      <w:r w:rsidR="00E40FE4">
        <w:rPr>
          <w:color w:val="000000"/>
          <w:shd w:val="clear" w:color="auto" w:fill="FFFFFF"/>
        </w:rPr>
        <w:t>a working group</w:t>
      </w:r>
      <w:r w:rsidR="001E3448">
        <w:rPr>
          <w:color w:val="000000"/>
          <w:shd w:val="clear" w:color="auto" w:fill="FFFFFF"/>
        </w:rPr>
        <w:t xml:space="preserve"> shall not be required to take or file oaths of office before serving on </w:t>
      </w:r>
      <w:r w:rsidR="00EF0149">
        <w:rPr>
          <w:color w:val="000000"/>
          <w:shd w:val="clear" w:color="auto" w:fill="FFFFFF"/>
        </w:rPr>
        <w:t xml:space="preserve">a </w:t>
      </w:r>
      <w:r w:rsidR="00C97896">
        <w:rPr>
          <w:color w:val="000000"/>
          <w:shd w:val="clear" w:color="auto" w:fill="FFFFFF"/>
        </w:rPr>
        <w:t>working group</w:t>
      </w:r>
      <w:r w:rsidR="001E3448">
        <w:rPr>
          <w:color w:val="000000"/>
          <w:shd w:val="clear" w:color="auto" w:fill="FFFFFF"/>
        </w:rPr>
        <w:t xml:space="preserve">. Each member of </w:t>
      </w:r>
      <w:r w:rsidR="00E40FE4">
        <w:rPr>
          <w:color w:val="000000"/>
          <w:shd w:val="clear" w:color="auto" w:fill="FFFFFF"/>
        </w:rPr>
        <w:t>a working group</w:t>
      </w:r>
      <w:r w:rsidR="001E3448">
        <w:rPr>
          <w:color w:val="000000"/>
          <w:shd w:val="clear" w:color="auto" w:fill="FFFFFF"/>
        </w:rPr>
        <w:t xml:space="preserve"> shall serve without compensation.</w:t>
      </w:r>
    </w:p>
    <w:p w14:paraId="4CA87675" w14:textId="05D4A264" w:rsidR="00D50876" w:rsidRDefault="00E827BF" w:rsidP="007101A2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</w:t>
      </w:r>
      <w:r w:rsidR="00D50876">
        <w:rPr>
          <w:color w:val="000000"/>
          <w:shd w:val="clear" w:color="auto" w:fill="FFFFFF"/>
        </w:rPr>
        <w:t xml:space="preserve">. </w:t>
      </w:r>
      <w:r w:rsidR="00256669">
        <w:rPr>
          <w:color w:val="000000"/>
          <w:shd w:val="clear" w:color="auto" w:fill="FFFFFF"/>
        </w:rPr>
        <w:t>No later than</w:t>
      </w:r>
      <w:r w:rsidR="00256669" w:rsidRPr="00256669">
        <w:rPr>
          <w:color w:val="000000"/>
          <w:shd w:val="clear" w:color="auto" w:fill="FFFFFF"/>
        </w:rPr>
        <w:t xml:space="preserve"> 3 months </w:t>
      </w:r>
      <w:r w:rsidR="00A806BC">
        <w:rPr>
          <w:color w:val="000000"/>
          <w:shd w:val="clear" w:color="auto" w:fill="FFFFFF"/>
        </w:rPr>
        <w:t xml:space="preserve">after the establishment of each working group, such working group </w:t>
      </w:r>
      <w:r w:rsidR="00D50876">
        <w:rPr>
          <w:color w:val="000000"/>
          <w:shd w:val="clear" w:color="auto" w:fill="FFFFFF"/>
        </w:rPr>
        <w:t xml:space="preserve">shall be required to hold </w:t>
      </w:r>
      <w:r>
        <w:rPr>
          <w:color w:val="000000"/>
          <w:shd w:val="clear" w:color="auto" w:fill="FFFFFF"/>
        </w:rPr>
        <w:t>a</w:t>
      </w:r>
      <w:r w:rsidR="00955BD7">
        <w:rPr>
          <w:color w:val="000000"/>
          <w:shd w:val="clear" w:color="auto" w:fill="FFFFFF"/>
        </w:rPr>
        <w:t xml:space="preserve">t least </w:t>
      </w:r>
      <w:r w:rsidR="00EF0149">
        <w:rPr>
          <w:color w:val="000000"/>
          <w:shd w:val="clear" w:color="auto" w:fill="FFFFFF"/>
        </w:rPr>
        <w:t>1</w:t>
      </w:r>
      <w:r w:rsidR="00955BD7">
        <w:rPr>
          <w:color w:val="000000"/>
          <w:shd w:val="clear" w:color="auto" w:fill="FFFFFF"/>
        </w:rPr>
        <w:t xml:space="preserve"> public hearing </w:t>
      </w:r>
      <w:r w:rsidR="00D50876">
        <w:rPr>
          <w:color w:val="000000"/>
          <w:shd w:val="clear" w:color="auto" w:fill="FFFFFF"/>
        </w:rPr>
        <w:t xml:space="preserve">to solicit </w:t>
      </w:r>
      <w:r w:rsidR="00FA5FF9">
        <w:rPr>
          <w:color w:val="000000"/>
          <w:shd w:val="clear" w:color="auto" w:fill="FFFFFF"/>
        </w:rPr>
        <w:t xml:space="preserve">public comment and recommendations on </w:t>
      </w:r>
      <w:r w:rsidR="00E40FE4">
        <w:rPr>
          <w:color w:val="000000"/>
          <w:shd w:val="clear" w:color="auto" w:fill="FFFFFF"/>
        </w:rPr>
        <w:t xml:space="preserve">improving diversity </w:t>
      </w:r>
      <w:r w:rsidR="00955BD7">
        <w:rPr>
          <w:color w:val="000000"/>
          <w:shd w:val="clear" w:color="auto" w:fill="FFFFFF"/>
        </w:rPr>
        <w:t xml:space="preserve">in schools </w:t>
      </w:r>
      <w:r w:rsidR="00E40FE4">
        <w:rPr>
          <w:color w:val="000000"/>
          <w:shd w:val="clear" w:color="auto" w:fill="FFFFFF"/>
        </w:rPr>
        <w:t xml:space="preserve">within </w:t>
      </w:r>
      <w:r w:rsidR="003B27FD">
        <w:rPr>
          <w:color w:val="000000"/>
          <w:shd w:val="clear" w:color="auto" w:fill="FFFFFF"/>
        </w:rPr>
        <w:t xml:space="preserve">the respective </w:t>
      </w:r>
      <w:r w:rsidR="00E40FE4">
        <w:rPr>
          <w:color w:val="000000"/>
          <w:shd w:val="clear" w:color="auto" w:fill="FFFFFF"/>
        </w:rPr>
        <w:t>community school district</w:t>
      </w:r>
      <w:r w:rsidR="00D50876">
        <w:rPr>
          <w:color w:val="000000"/>
          <w:shd w:val="clear" w:color="auto" w:fill="FFFFFF"/>
        </w:rPr>
        <w:t>.</w:t>
      </w:r>
      <w:r w:rsidR="00F24619">
        <w:rPr>
          <w:color w:val="000000"/>
          <w:shd w:val="clear" w:color="auto" w:fill="FFFFFF"/>
        </w:rPr>
        <w:t xml:space="preserve"> Each working group shall also create a website </w:t>
      </w:r>
      <w:r w:rsidR="00FD03F0">
        <w:rPr>
          <w:color w:val="000000"/>
          <w:shd w:val="clear" w:color="auto" w:fill="FFFFFF"/>
        </w:rPr>
        <w:t>to</w:t>
      </w:r>
      <w:r w:rsidR="00F24619">
        <w:rPr>
          <w:color w:val="000000"/>
          <w:shd w:val="clear" w:color="auto" w:fill="FFFFFF"/>
        </w:rPr>
        <w:t xml:space="preserve"> solicit public comment and recommendations.</w:t>
      </w:r>
    </w:p>
    <w:p w14:paraId="75D537F3" w14:textId="43CDDB2C" w:rsidR="00B7682F" w:rsidRPr="00452710" w:rsidRDefault="00E827BF" w:rsidP="007101A2">
      <w:pPr>
        <w:spacing w:line="480" w:lineRule="auto"/>
        <w:jc w:val="both"/>
        <w:rPr>
          <w:color w:val="000000"/>
          <w:shd w:val="clear" w:color="auto" w:fill="FFFFFF"/>
        </w:rPr>
      </w:pPr>
      <w:r>
        <w:t>h</w:t>
      </w:r>
      <w:r w:rsidR="00E40FE4">
        <w:t xml:space="preserve">. </w:t>
      </w:r>
      <w:r w:rsidR="00B7682F" w:rsidRPr="00452710">
        <w:t xml:space="preserve">The mayor may designate </w:t>
      </w:r>
      <w:r w:rsidR="00EF0149">
        <w:t>1</w:t>
      </w:r>
      <w:r w:rsidR="00B7682F" w:rsidRPr="00452710">
        <w:t xml:space="preserve"> or more agencies to provide staffing and other administrative support to </w:t>
      </w:r>
      <w:r w:rsidR="003B27FD">
        <w:t>each</w:t>
      </w:r>
      <w:r w:rsidR="003B27FD" w:rsidRPr="00452710">
        <w:t xml:space="preserve"> </w:t>
      </w:r>
      <w:r w:rsidR="00452710">
        <w:t xml:space="preserve">working </w:t>
      </w:r>
      <w:r w:rsidR="00B7682F" w:rsidRPr="00452710">
        <w:t>group</w:t>
      </w:r>
      <w:r w:rsidR="00452710">
        <w:t>.</w:t>
      </w:r>
    </w:p>
    <w:p w14:paraId="0FD05021" w14:textId="5015F88F" w:rsidR="008D23A6" w:rsidRDefault="00E827BF" w:rsidP="007101A2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</w:t>
      </w:r>
      <w:r w:rsidR="008D23A6">
        <w:rPr>
          <w:color w:val="000000"/>
          <w:shd w:val="clear" w:color="auto" w:fill="FFFFFF"/>
        </w:rPr>
        <w:t xml:space="preserve">. </w:t>
      </w:r>
      <w:r w:rsidR="00012830">
        <w:rPr>
          <w:color w:val="000000"/>
          <w:shd w:val="clear" w:color="auto" w:fill="FFFFFF"/>
        </w:rPr>
        <w:t>Each</w:t>
      </w:r>
      <w:r w:rsidR="00E40FE4">
        <w:rPr>
          <w:color w:val="000000"/>
          <w:shd w:val="clear" w:color="auto" w:fill="FFFFFF"/>
        </w:rPr>
        <w:t xml:space="preserve"> working group shall </w:t>
      </w:r>
      <w:r w:rsidR="004A1FB8">
        <w:rPr>
          <w:color w:val="000000"/>
          <w:shd w:val="clear" w:color="auto" w:fill="FFFFFF"/>
        </w:rPr>
        <w:t xml:space="preserve">examine the issue of school diversity in its respective community school district and develop recommendations and </w:t>
      </w:r>
      <w:r w:rsidR="00E40FE4">
        <w:rPr>
          <w:color w:val="000000"/>
          <w:shd w:val="clear" w:color="auto" w:fill="FFFFFF"/>
        </w:rPr>
        <w:t>a plan to foster and increase school diversity</w:t>
      </w:r>
      <w:r w:rsidR="008D23A6">
        <w:rPr>
          <w:color w:val="000000"/>
          <w:shd w:val="clear" w:color="auto" w:fill="FFFFFF"/>
        </w:rPr>
        <w:t>.</w:t>
      </w:r>
      <w:r w:rsidR="00E40FE4">
        <w:rPr>
          <w:color w:val="000000"/>
          <w:shd w:val="clear" w:color="auto" w:fill="FFFFFF"/>
        </w:rPr>
        <w:t xml:space="preserve"> Areas </w:t>
      </w:r>
      <w:r w:rsidR="00C97896">
        <w:rPr>
          <w:color w:val="000000"/>
          <w:shd w:val="clear" w:color="auto" w:fill="FFFFFF"/>
        </w:rPr>
        <w:t xml:space="preserve">to </w:t>
      </w:r>
      <w:r w:rsidR="00E40FE4">
        <w:rPr>
          <w:color w:val="000000"/>
          <w:shd w:val="clear" w:color="auto" w:fill="FFFFFF"/>
        </w:rPr>
        <w:t xml:space="preserve">be examined </w:t>
      </w:r>
      <w:r w:rsidR="00C97896">
        <w:rPr>
          <w:color w:val="000000"/>
          <w:shd w:val="clear" w:color="auto" w:fill="FFFFFF"/>
        </w:rPr>
        <w:t xml:space="preserve">shall </w:t>
      </w:r>
      <w:r w:rsidR="00E40FE4">
        <w:rPr>
          <w:color w:val="000000"/>
          <w:shd w:val="clear" w:color="auto" w:fill="FFFFFF"/>
        </w:rPr>
        <w:t>include</w:t>
      </w:r>
      <w:r w:rsidR="00C97896">
        <w:rPr>
          <w:color w:val="000000"/>
          <w:shd w:val="clear" w:color="auto" w:fill="FFFFFF"/>
        </w:rPr>
        <w:t>,</w:t>
      </w:r>
      <w:r w:rsidR="00E40FE4">
        <w:rPr>
          <w:color w:val="000000"/>
          <w:shd w:val="clear" w:color="auto" w:fill="FFFFFF"/>
        </w:rPr>
        <w:t xml:space="preserve"> but are not limited to: </w:t>
      </w:r>
      <w:r w:rsidR="00E40FE4">
        <w:t>admission</w:t>
      </w:r>
      <w:r w:rsidR="00C97896">
        <w:t>s</w:t>
      </w:r>
      <w:r w:rsidR="00E40FE4">
        <w:t xml:space="preserve"> policies, transfer trends, language access</w:t>
      </w:r>
      <w:r w:rsidR="00056FF6">
        <w:t>, gifted and talented programs, screened programs</w:t>
      </w:r>
      <w:r w:rsidR="00E40FE4">
        <w:t xml:space="preserve"> and student transportation.</w:t>
      </w:r>
      <w:r w:rsidR="00F24619">
        <w:t xml:space="preserve"> </w:t>
      </w:r>
    </w:p>
    <w:p w14:paraId="0E57B46A" w14:textId="746D602D" w:rsidR="004A1FB8" w:rsidRDefault="00E827BF" w:rsidP="008D23A6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</w:t>
      </w:r>
      <w:r w:rsidR="00BB394C">
        <w:rPr>
          <w:color w:val="000000"/>
          <w:shd w:val="clear" w:color="auto" w:fill="FFFFFF"/>
        </w:rPr>
        <w:t xml:space="preserve">. </w:t>
      </w:r>
      <w:r w:rsidR="004A1FB8">
        <w:rPr>
          <w:color w:val="000000"/>
          <w:shd w:val="clear" w:color="auto" w:fill="FFFFFF"/>
        </w:rPr>
        <w:t xml:space="preserve">No later than </w:t>
      </w:r>
      <w:r w:rsidR="00FD03F0">
        <w:rPr>
          <w:color w:val="000000"/>
          <w:shd w:val="clear" w:color="auto" w:fill="FFFFFF"/>
        </w:rPr>
        <w:t xml:space="preserve">2 years after the establishment of </w:t>
      </w:r>
      <w:r w:rsidR="006A0DD3">
        <w:rPr>
          <w:color w:val="000000"/>
          <w:shd w:val="clear" w:color="auto" w:fill="FFFFFF"/>
        </w:rPr>
        <w:t xml:space="preserve">a </w:t>
      </w:r>
      <w:r w:rsidR="00FD03F0">
        <w:rPr>
          <w:color w:val="000000"/>
          <w:shd w:val="clear" w:color="auto" w:fill="FFFFFF"/>
        </w:rPr>
        <w:t xml:space="preserve">working group, </w:t>
      </w:r>
      <w:r w:rsidR="006A0DD3">
        <w:rPr>
          <w:color w:val="000000"/>
          <w:shd w:val="clear" w:color="auto" w:fill="FFFFFF"/>
        </w:rPr>
        <w:t xml:space="preserve">such </w:t>
      </w:r>
      <w:r w:rsidR="00FD03F0">
        <w:rPr>
          <w:color w:val="000000"/>
          <w:shd w:val="clear" w:color="auto" w:fill="FFFFFF"/>
        </w:rPr>
        <w:t>working group</w:t>
      </w:r>
      <w:r w:rsidR="00FA5FF9">
        <w:rPr>
          <w:color w:val="000000"/>
          <w:shd w:val="clear" w:color="auto" w:fill="FFFFFF"/>
        </w:rPr>
        <w:t xml:space="preserve"> shall submit a report of its </w:t>
      </w:r>
      <w:r w:rsidR="004A1FB8">
        <w:rPr>
          <w:color w:val="000000"/>
          <w:shd w:val="clear" w:color="auto" w:fill="FFFFFF"/>
        </w:rPr>
        <w:t xml:space="preserve">findings, recommendations </w:t>
      </w:r>
      <w:r w:rsidR="00FA5FF9">
        <w:rPr>
          <w:color w:val="000000"/>
          <w:shd w:val="clear" w:color="auto" w:fill="FFFFFF"/>
        </w:rPr>
        <w:t xml:space="preserve">and </w:t>
      </w:r>
      <w:r w:rsidR="00E40FE4">
        <w:rPr>
          <w:color w:val="000000"/>
          <w:shd w:val="clear" w:color="auto" w:fill="FFFFFF"/>
        </w:rPr>
        <w:t xml:space="preserve">plan </w:t>
      </w:r>
      <w:r w:rsidR="008E2E3D">
        <w:rPr>
          <w:color w:val="000000"/>
          <w:shd w:val="clear" w:color="auto" w:fill="FFFFFF"/>
        </w:rPr>
        <w:t xml:space="preserve">required pursuant to subdivision </w:t>
      </w:r>
      <w:r w:rsidR="00EF0149">
        <w:rPr>
          <w:color w:val="000000"/>
          <w:shd w:val="clear" w:color="auto" w:fill="FFFFFF"/>
        </w:rPr>
        <w:t>i of this local law</w:t>
      </w:r>
      <w:r w:rsidR="00FA5FF9">
        <w:rPr>
          <w:color w:val="000000"/>
          <w:shd w:val="clear" w:color="auto" w:fill="FFFFFF"/>
        </w:rPr>
        <w:t xml:space="preserve"> to the mayor</w:t>
      </w:r>
      <w:r w:rsidR="00E40FE4">
        <w:rPr>
          <w:color w:val="000000"/>
          <w:shd w:val="clear" w:color="auto" w:fill="FFFFFF"/>
        </w:rPr>
        <w:t>, chancellor</w:t>
      </w:r>
      <w:r w:rsidR="00D209AF">
        <w:rPr>
          <w:color w:val="000000"/>
          <w:shd w:val="clear" w:color="auto" w:fill="FFFFFF"/>
        </w:rPr>
        <w:t xml:space="preserve"> of the city school district of the city of New York</w:t>
      </w:r>
      <w:r w:rsidR="00FA5FF9">
        <w:rPr>
          <w:color w:val="000000"/>
          <w:shd w:val="clear" w:color="auto" w:fill="FFFFFF"/>
        </w:rPr>
        <w:t xml:space="preserve"> and the speaker of the council.</w:t>
      </w:r>
      <w:r w:rsidR="006B73E3">
        <w:rPr>
          <w:color w:val="000000"/>
          <w:shd w:val="clear" w:color="auto" w:fill="FFFFFF"/>
        </w:rPr>
        <w:t xml:space="preserve"> </w:t>
      </w:r>
      <w:r w:rsidR="00C97896" w:rsidRPr="00C97896">
        <w:rPr>
          <w:color w:val="000000"/>
          <w:shd w:val="clear" w:color="auto" w:fill="FFFFFF"/>
        </w:rPr>
        <w:t xml:space="preserve">Such report shall also include </w:t>
      </w:r>
      <w:r w:rsidR="00B260DC">
        <w:rPr>
          <w:color w:val="000000"/>
          <w:shd w:val="clear" w:color="auto" w:fill="FFFFFF"/>
        </w:rPr>
        <w:t xml:space="preserve">(i) </w:t>
      </w:r>
      <w:r w:rsidR="00C97896" w:rsidRPr="00C97896">
        <w:rPr>
          <w:color w:val="000000"/>
          <w:shd w:val="clear" w:color="auto" w:fill="FFFFFF"/>
        </w:rPr>
        <w:t>a</w:t>
      </w:r>
      <w:r w:rsidR="00C97896">
        <w:rPr>
          <w:color w:val="000000"/>
          <w:shd w:val="clear" w:color="auto" w:fill="FFFFFF"/>
        </w:rPr>
        <w:t>n estima</w:t>
      </w:r>
      <w:r w:rsidR="00FD03F0">
        <w:rPr>
          <w:color w:val="000000"/>
          <w:shd w:val="clear" w:color="auto" w:fill="FFFFFF"/>
        </w:rPr>
        <w:t>te</w:t>
      </w:r>
      <w:r w:rsidR="00C97896">
        <w:rPr>
          <w:color w:val="000000"/>
          <w:shd w:val="clear" w:color="auto" w:fill="FFFFFF"/>
        </w:rPr>
        <w:t xml:space="preserve"> of costs associated with implementation of such plan</w:t>
      </w:r>
      <w:r w:rsidR="00B260DC">
        <w:rPr>
          <w:color w:val="000000"/>
          <w:shd w:val="clear" w:color="auto" w:fill="FFFFFF"/>
        </w:rPr>
        <w:t xml:space="preserve"> and (ii)</w:t>
      </w:r>
      <w:r w:rsidR="00B260DC" w:rsidRPr="00B260DC">
        <w:rPr>
          <w:color w:val="000000"/>
          <w:shd w:val="clear" w:color="auto" w:fill="FFFFFF"/>
        </w:rPr>
        <w:t xml:space="preserve"> </w:t>
      </w:r>
      <w:r w:rsidR="00B260DC">
        <w:rPr>
          <w:color w:val="000000"/>
          <w:shd w:val="clear" w:color="auto" w:fill="FFFFFF"/>
        </w:rPr>
        <w:t>if such working group chose not to have a community based organization co-facilitate pursuant to subdivision d of this local law, an explanation why a co-facilitator was not necessary.</w:t>
      </w:r>
      <w:r w:rsidR="00C97896">
        <w:rPr>
          <w:color w:val="000000"/>
          <w:shd w:val="clear" w:color="auto" w:fill="FFFFFF"/>
        </w:rPr>
        <w:t xml:space="preserve"> </w:t>
      </w:r>
    </w:p>
    <w:p w14:paraId="47F84F4C" w14:textId="77777777" w:rsidR="00E64988" w:rsidRDefault="000A0090" w:rsidP="00E64988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k. </w:t>
      </w:r>
      <w:r w:rsidR="00E64988">
        <w:rPr>
          <w:color w:val="000000"/>
          <w:shd w:val="clear" w:color="auto" w:fill="FFFFFF"/>
        </w:rPr>
        <w:t xml:space="preserve">No later than 5 years after the effective date of this local law, the mayor shall have established a working group in every community school district as required by subdivision b of this local law, except as provided in subdivision l of this local law. </w:t>
      </w:r>
    </w:p>
    <w:p w14:paraId="482D08D2" w14:textId="5010C4F3" w:rsidR="00AA1C9A" w:rsidRDefault="00E64988" w:rsidP="00E64988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l. The mayor shall not be required to establish a working group</w:t>
      </w:r>
      <w:r w:rsidR="00631D2F">
        <w:rPr>
          <w:color w:val="000000"/>
          <w:shd w:val="clear" w:color="auto" w:fill="FFFFFF"/>
        </w:rPr>
        <w:t xml:space="preserve"> required by subdivision b of this local law</w:t>
      </w:r>
      <w:r>
        <w:rPr>
          <w:color w:val="000000"/>
          <w:shd w:val="clear" w:color="auto" w:fill="FFFFFF"/>
        </w:rPr>
        <w:t xml:space="preserve"> in any </w:t>
      </w:r>
      <w:r w:rsidRPr="00E64988">
        <w:rPr>
          <w:color w:val="000000"/>
          <w:shd w:val="clear" w:color="auto" w:fill="FFFFFF"/>
        </w:rPr>
        <w:t xml:space="preserve">community school district that has </w:t>
      </w:r>
      <w:r w:rsidR="00631D2F">
        <w:rPr>
          <w:color w:val="000000"/>
          <w:shd w:val="clear" w:color="auto" w:fill="FFFFFF"/>
        </w:rPr>
        <w:t xml:space="preserve">(i) </w:t>
      </w:r>
      <w:r w:rsidRPr="00E64988">
        <w:rPr>
          <w:color w:val="000000"/>
          <w:shd w:val="clear" w:color="auto" w:fill="FFFFFF"/>
        </w:rPr>
        <w:t>created a plan</w:t>
      </w:r>
      <w:r w:rsidR="00631D2F">
        <w:rPr>
          <w:color w:val="000000"/>
          <w:shd w:val="clear" w:color="auto" w:fill="FFFFFF"/>
        </w:rPr>
        <w:t xml:space="preserve"> </w:t>
      </w:r>
      <w:r w:rsidR="00631D2F" w:rsidRPr="00E64988">
        <w:rPr>
          <w:color w:val="000000"/>
          <w:shd w:val="clear" w:color="auto" w:fill="FFFFFF"/>
        </w:rPr>
        <w:t xml:space="preserve">to foster and increase school diversity </w:t>
      </w:r>
      <w:r w:rsidR="00631D2F">
        <w:rPr>
          <w:color w:val="000000"/>
          <w:shd w:val="clear" w:color="auto" w:fill="FFFFFF"/>
        </w:rPr>
        <w:t>within the 3 years prior to the effective date of this local law</w:t>
      </w:r>
      <w:r w:rsidRPr="00E64988">
        <w:rPr>
          <w:color w:val="000000"/>
          <w:shd w:val="clear" w:color="auto" w:fill="FFFFFF"/>
        </w:rPr>
        <w:t xml:space="preserve"> or</w:t>
      </w:r>
      <w:r w:rsidR="00631D2F">
        <w:rPr>
          <w:color w:val="000000"/>
          <w:shd w:val="clear" w:color="auto" w:fill="FFFFFF"/>
        </w:rPr>
        <w:t xml:space="preserve"> (ii)</w:t>
      </w:r>
      <w:r w:rsidRPr="00E64988">
        <w:rPr>
          <w:color w:val="000000"/>
          <w:shd w:val="clear" w:color="auto" w:fill="FFFFFF"/>
        </w:rPr>
        <w:t xml:space="preserve"> </w:t>
      </w:r>
      <w:r w:rsidR="00631D2F">
        <w:rPr>
          <w:color w:val="000000"/>
          <w:shd w:val="clear" w:color="auto" w:fill="FFFFFF"/>
        </w:rPr>
        <w:t xml:space="preserve">has voluntarily engaged with the department to establish a working group </w:t>
      </w:r>
      <w:r w:rsidR="00631D2F" w:rsidRPr="00E64988">
        <w:rPr>
          <w:color w:val="000000"/>
          <w:shd w:val="clear" w:color="auto" w:fill="FFFFFF"/>
        </w:rPr>
        <w:t xml:space="preserve">to foster and increase school diversity </w:t>
      </w:r>
      <w:r>
        <w:rPr>
          <w:color w:val="000000"/>
          <w:shd w:val="clear" w:color="auto" w:fill="FFFFFF"/>
        </w:rPr>
        <w:t>as of the effective date of this local law</w:t>
      </w:r>
      <w:r w:rsidR="00E2247F">
        <w:rPr>
          <w:color w:val="000000"/>
          <w:shd w:val="clear" w:color="auto" w:fill="FFFFFF"/>
        </w:rPr>
        <w:t>.</w:t>
      </w:r>
      <w:r w:rsidR="00631D2F">
        <w:rPr>
          <w:color w:val="000000"/>
          <w:shd w:val="clear" w:color="auto" w:fill="FFFFFF"/>
        </w:rPr>
        <w:t xml:space="preserve"> </w:t>
      </w:r>
      <w:r w:rsidR="00E2247F">
        <w:rPr>
          <w:color w:val="000000"/>
          <w:shd w:val="clear" w:color="auto" w:fill="FFFFFF"/>
        </w:rPr>
        <w:t>N</w:t>
      </w:r>
      <w:r w:rsidR="00631D2F">
        <w:rPr>
          <w:color w:val="000000"/>
          <w:shd w:val="clear" w:color="auto" w:fill="FFFFFF"/>
        </w:rPr>
        <w:t>o later than 2 years after the effective date of this local law, the mayor shall submit to the speaker of the council a report on the activities and recommendations of such working groups.</w:t>
      </w:r>
    </w:p>
    <w:p w14:paraId="7F926662" w14:textId="6C44344D" w:rsidR="00631D2F" w:rsidRDefault="004A1FB8" w:rsidP="008D23A6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</w:t>
      </w:r>
      <w:r w:rsidR="008D23A6">
        <w:rPr>
          <w:color w:val="000000"/>
          <w:shd w:val="clear" w:color="auto" w:fill="FFFFFF"/>
        </w:rPr>
        <w:t xml:space="preserve">. </w:t>
      </w:r>
      <w:r w:rsidR="00631D2F">
        <w:rPr>
          <w:color w:val="000000"/>
          <w:shd w:val="clear" w:color="auto" w:fill="FFFFFF"/>
        </w:rPr>
        <w:t xml:space="preserve">All reports required by this local law shall be posted on the department’s website. </w:t>
      </w:r>
    </w:p>
    <w:p w14:paraId="0D7FD900" w14:textId="79C684FB" w:rsidR="00BB394C" w:rsidRDefault="00CA6C5A" w:rsidP="008D23A6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 2. This local law takes effect immediately and is deemed repealed upon issuance of </w:t>
      </w:r>
      <w:r w:rsidR="006B73E3">
        <w:rPr>
          <w:color w:val="000000"/>
          <w:shd w:val="clear" w:color="auto" w:fill="FFFFFF"/>
        </w:rPr>
        <w:t>all</w:t>
      </w:r>
      <w:r>
        <w:rPr>
          <w:color w:val="000000"/>
          <w:shd w:val="clear" w:color="auto" w:fill="FFFFFF"/>
        </w:rPr>
        <w:t xml:space="preserve"> </w:t>
      </w:r>
      <w:r w:rsidR="006B73E3">
        <w:rPr>
          <w:color w:val="000000"/>
          <w:shd w:val="clear" w:color="auto" w:fill="FFFFFF"/>
        </w:rPr>
        <w:t>reports</w:t>
      </w:r>
      <w:r>
        <w:rPr>
          <w:color w:val="000000"/>
          <w:shd w:val="clear" w:color="auto" w:fill="FFFFFF"/>
        </w:rPr>
        <w:t xml:space="preserve"> required by section one of this local law.</w:t>
      </w:r>
      <w:r w:rsidR="00FA5FF9">
        <w:rPr>
          <w:color w:val="000000"/>
          <w:shd w:val="clear" w:color="auto" w:fill="FFFFFF"/>
        </w:rPr>
        <w:t xml:space="preserve"> </w:t>
      </w:r>
    </w:p>
    <w:p w14:paraId="7CB4816E" w14:textId="77777777"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3D64E26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3F80E4F1" w14:textId="77777777" w:rsidR="00EB262D" w:rsidRDefault="0043239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MMB</w:t>
      </w:r>
    </w:p>
    <w:p w14:paraId="4EDBC2EC" w14:textId="77777777" w:rsidR="004E1CF2" w:rsidRDefault="004E1CF2" w:rsidP="00B7682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C06018">
        <w:rPr>
          <w:sz w:val="18"/>
          <w:szCs w:val="18"/>
        </w:rPr>
        <w:t>8100</w:t>
      </w:r>
    </w:p>
    <w:p w14:paraId="761AEDA3" w14:textId="6A3DA1F3" w:rsidR="002D5F4F" w:rsidRDefault="006A0DD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10/8/2019 5:27 p.m.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EFAE" w14:textId="77777777" w:rsidR="00A26D53" w:rsidRDefault="00A26D53">
      <w:r>
        <w:separator/>
      </w:r>
    </w:p>
    <w:p w14:paraId="1A92D64E" w14:textId="77777777" w:rsidR="00A26D53" w:rsidRDefault="00A26D53"/>
  </w:endnote>
  <w:endnote w:type="continuationSeparator" w:id="0">
    <w:p w14:paraId="053AC99D" w14:textId="77777777" w:rsidR="00A26D53" w:rsidRDefault="00A26D53">
      <w:r>
        <w:continuationSeparator/>
      </w:r>
    </w:p>
    <w:p w14:paraId="3B553014" w14:textId="77777777" w:rsidR="00A26D53" w:rsidRDefault="00A26D53"/>
  </w:endnote>
  <w:endnote w:type="continuationNotice" w:id="1">
    <w:p w14:paraId="10BAEC42" w14:textId="77777777" w:rsidR="00A26D53" w:rsidRDefault="00A26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4B010" w14:textId="2A6B314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34CBA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4BF93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63C0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02B9" w14:textId="77777777" w:rsidR="00A26D53" w:rsidRDefault="00A26D53">
      <w:r>
        <w:separator/>
      </w:r>
    </w:p>
    <w:p w14:paraId="1F5E4C26" w14:textId="77777777" w:rsidR="00A26D53" w:rsidRDefault="00A26D53"/>
  </w:footnote>
  <w:footnote w:type="continuationSeparator" w:id="0">
    <w:p w14:paraId="2267F09C" w14:textId="77777777" w:rsidR="00A26D53" w:rsidRDefault="00A26D53">
      <w:r>
        <w:continuationSeparator/>
      </w:r>
    </w:p>
    <w:p w14:paraId="08865A7B" w14:textId="77777777" w:rsidR="00A26D53" w:rsidRDefault="00A26D53"/>
  </w:footnote>
  <w:footnote w:type="continuationNotice" w:id="1">
    <w:p w14:paraId="1BE16021" w14:textId="77777777" w:rsidR="00A26D53" w:rsidRDefault="00A26D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DB"/>
    <w:rsid w:val="00012830"/>
    <w:rsid w:val="000135A3"/>
    <w:rsid w:val="00035181"/>
    <w:rsid w:val="000502BC"/>
    <w:rsid w:val="00056BB0"/>
    <w:rsid w:val="00056FF6"/>
    <w:rsid w:val="00064AFB"/>
    <w:rsid w:val="0009173E"/>
    <w:rsid w:val="00094A70"/>
    <w:rsid w:val="000A0090"/>
    <w:rsid w:val="000B3FB7"/>
    <w:rsid w:val="000D4A7F"/>
    <w:rsid w:val="000E1602"/>
    <w:rsid w:val="000E6FEB"/>
    <w:rsid w:val="0010209A"/>
    <w:rsid w:val="001073BD"/>
    <w:rsid w:val="0011294E"/>
    <w:rsid w:val="00115B31"/>
    <w:rsid w:val="00142A61"/>
    <w:rsid w:val="001509BF"/>
    <w:rsid w:val="00150A27"/>
    <w:rsid w:val="00165627"/>
    <w:rsid w:val="00167107"/>
    <w:rsid w:val="00180BD2"/>
    <w:rsid w:val="0018534E"/>
    <w:rsid w:val="00195A80"/>
    <w:rsid w:val="001B12FB"/>
    <w:rsid w:val="001D2D15"/>
    <w:rsid w:val="001D4249"/>
    <w:rsid w:val="001E3448"/>
    <w:rsid w:val="001F6973"/>
    <w:rsid w:val="002029A4"/>
    <w:rsid w:val="00205741"/>
    <w:rsid w:val="00207323"/>
    <w:rsid w:val="0021642E"/>
    <w:rsid w:val="0022099D"/>
    <w:rsid w:val="00230DF2"/>
    <w:rsid w:val="00241F94"/>
    <w:rsid w:val="00256669"/>
    <w:rsid w:val="00270162"/>
    <w:rsid w:val="00280955"/>
    <w:rsid w:val="00292C42"/>
    <w:rsid w:val="002C0051"/>
    <w:rsid w:val="002C4435"/>
    <w:rsid w:val="002D5F4F"/>
    <w:rsid w:val="002D627E"/>
    <w:rsid w:val="002F196D"/>
    <w:rsid w:val="002F269C"/>
    <w:rsid w:val="00301E5D"/>
    <w:rsid w:val="00303817"/>
    <w:rsid w:val="00320D3B"/>
    <w:rsid w:val="00323EF1"/>
    <w:rsid w:val="0033027F"/>
    <w:rsid w:val="003309D5"/>
    <w:rsid w:val="0033223B"/>
    <w:rsid w:val="00340A8F"/>
    <w:rsid w:val="003447CD"/>
    <w:rsid w:val="00352CA7"/>
    <w:rsid w:val="00356939"/>
    <w:rsid w:val="003720CF"/>
    <w:rsid w:val="00377A1C"/>
    <w:rsid w:val="00377EA9"/>
    <w:rsid w:val="003874A1"/>
    <w:rsid w:val="00387754"/>
    <w:rsid w:val="003915B3"/>
    <w:rsid w:val="003A29EF"/>
    <w:rsid w:val="003A75C2"/>
    <w:rsid w:val="003B27FD"/>
    <w:rsid w:val="003C4F05"/>
    <w:rsid w:val="003F26F9"/>
    <w:rsid w:val="003F3109"/>
    <w:rsid w:val="00416470"/>
    <w:rsid w:val="00420B8E"/>
    <w:rsid w:val="00432396"/>
    <w:rsid w:val="00432688"/>
    <w:rsid w:val="00444642"/>
    <w:rsid w:val="00447A01"/>
    <w:rsid w:val="0045104C"/>
    <w:rsid w:val="00452710"/>
    <w:rsid w:val="004948B5"/>
    <w:rsid w:val="004A1FB8"/>
    <w:rsid w:val="004B097C"/>
    <w:rsid w:val="004E1CF2"/>
    <w:rsid w:val="004F3343"/>
    <w:rsid w:val="005020E8"/>
    <w:rsid w:val="005279F5"/>
    <w:rsid w:val="00550E96"/>
    <w:rsid w:val="00554C35"/>
    <w:rsid w:val="00581B56"/>
    <w:rsid w:val="00586366"/>
    <w:rsid w:val="00586718"/>
    <w:rsid w:val="005A1EBD"/>
    <w:rsid w:val="005B5DE4"/>
    <w:rsid w:val="005B64DC"/>
    <w:rsid w:val="005C6980"/>
    <w:rsid w:val="005D4A03"/>
    <w:rsid w:val="005E655A"/>
    <w:rsid w:val="005E7681"/>
    <w:rsid w:val="005F3AA6"/>
    <w:rsid w:val="005F7931"/>
    <w:rsid w:val="00630AB3"/>
    <w:rsid w:val="00631D2F"/>
    <w:rsid w:val="006662DF"/>
    <w:rsid w:val="00681A93"/>
    <w:rsid w:val="00682CD6"/>
    <w:rsid w:val="006850B7"/>
    <w:rsid w:val="00687344"/>
    <w:rsid w:val="00687DDB"/>
    <w:rsid w:val="006922CB"/>
    <w:rsid w:val="006A0DD3"/>
    <w:rsid w:val="006A691C"/>
    <w:rsid w:val="006B26AF"/>
    <w:rsid w:val="006B590A"/>
    <w:rsid w:val="006B5AB9"/>
    <w:rsid w:val="006B73E3"/>
    <w:rsid w:val="006D05A3"/>
    <w:rsid w:val="006D3E3C"/>
    <w:rsid w:val="006D562C"/>
    <w:rsid w:val="006D6305"/>
    <w:rsid w:val="006F5CC7"/>
    <w:rsid w:val="006F77A9"/>
    <w:rsid w:val="007101A2"/>
    <w:rsid w:val="007218EB"/>
    <w:rsid w:val="0072551E"/>
    <w:rsid w:val="00727F04"/>
    <w:rsid w:val="00750030"/>
    <w:rsid w:val="00766733"/>
    <w:rsid w:val="00767CD4"/>
    <w:rsid w:val="00770B9A"/>
    <w:rsid w:val="00787938"/>
    <w:rsid w:val="007A1A40"/>
    <w:rsid w:val="007B293E"/>
    <w:rsid w:val="007B4FD8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72BFD"/>
    <w:rsid w:val="00880099"/>
    <w:rsid w:val="0088120C"/>
    <w:rsid w:val="008D23A6"/>
    <w:rsid w:val="008E28FA"/>
    <w:rsid w:val="008E2E3D"/>
    <w:rsid w:val="008F0B17"/>
    <w:rsid w:val="00900ACB"/>
    <w:rsid w:val="00925D71"/>
    <w:rsid w:val="0092646D"/>
    <w:rsid w:val="00955BD7"/>
    <w:rsid w:val="009712A8"/>
    <w:rsid w:val="009822E5"/>
    <w:rsid w:val="00990ECE"/>
    <w:rsid w:val="00993AF3"/>
    <w:rsid w:val="00A01250"/>
    <w:rsid w:val="00A03635"/>
    <w:rsid w:val="00A10451"/>
    <w:rsid w:val="00A269C2"/>
    <w:rsid w:val="00A26D53"/>
    <w:rsid w:val="00A36681"/>
    <w:rsid w:val="00A3794D"/>
    <w:rsid w:val="00A46ACE"/>
    <w:rsid w:val="00A531EC"/>
    <w:rsid w:val="00A6132B"/>
    <w:rsid w:val="00A654D0"/>
    <w:rsid w:val="00A66B84"/>
    <w:rsid w:val="00A7508A"/>
    <w:rsid w:val="00A806BC"/>
    <w:rsid w:val="00A84591"/>
    <w:rsid w:val="00AA0ADC"/>
    <w:rsid w:val="00AA1C9A"/>
    <w:rsid w:val="00AD167E"/>
    <w:rsid w:val="00AD1881"/>
    <w:rsid w:val="00AE212E"/>
    <w:rsid w:val="00AF39A5"/>
    <w:rsid w:val="00B15D83"/>
    <w:rsid w:val="00B1635A"/>
    <w:rsid w:val="00B260DC"/>
    <w:rsid w:val="00B30100"/>
    <w:rsid w:val="00B37929"/>
    <w:rsid w:val="00B47730"/>
    <w:rsid w:val="00B603D5"/>
    <w:rsid w:val="00B63286"/>
    <w:rsid w:val="00B70F21"/>
    <w:rsid w:val="00B747D4"/>
    <w:rsid w:val="00B7682F"/>
    <w:rsid w:val="00BA4408"/>
    <w:rsid w:val="00BA599A"/>
    <w:rsid w:val="00BB394C"/>
    <w:rsid w:val="00BB5405"/>
    <w:rsid w:val="00BB6434"/>
    <w:rsid w:val="00BC1806"/>
    <w:rsid w:val="00BD4E49"/>
    <w:rsid w:val="00BF76F0"/>
    <w:rsid w:val="00C04060"/>
    <w:rsid w:val="00C06018"/>
    <w:rsid w:val="00C35241"/>
    <w:rsid w:val="00C92A35"/>
    <w:rsid w:val="00C93F56"/>
    <w:rsid w:val="00C96CEE"/>
    <w:rsid w:val="00C97896"/>
    <w:rsid w:val="00CA09E2"/>
    <w:rsid w:val="00CA2899"/>
    <w:rsid w:val="00CA30A1"/>
    <w:rsid w:val="00CA6B5C"/>
    <w:rsid w:val="00CA6C5A"/>
    <w:rsid w:val="00CA7BB2"/>
    <w:rsid w:val="00CC4ED3"/>
    <w:rsid w:val="00CE2F9F"/>
    <w:rsid w:val="00CE602C"/>
    <w:rsid w:val="00CF17D2"/>
    <w:rsid w:val="00D209AF"/>
    <w:rsid w:val="00D30A34"/>
    <w:rsid w:val="00D31DAC"/>
    <w:rsid w:val="00D50876"/>
    <w:rsid w:val="00D52CE9"/>
    <w:rsid w:val="00D83C43"/>
    <w:rsid w:val="00D905A5"/>
    <w:rsid w:val="00D94395"/>
    <w:rsid w:val="00D975BE"/>
    <w:rsid w:val="00DB1DEA"/>
    <w:rsid w:val="00DB6BFB"/>
    <w:rsid w:val="00DB7907"/>
    <w:rsid w:val="00DC4DD9"/>
    <w:rsid w:val="00DC57C0"/>
    <w:rsid w:val="00DE6E46"/>
    <w:rsid w:val="00DF7976"/>
    <w:rsid w:val="00E0423E"/>
    <w:rsid w:val="00E06550"/>
    <w:rsid w:val="00E13406"/>
    <w:rsid w:val="00E2247F"/>
    <w:rsid w:val="00E310B4"/>
    <w:rsid w:val="00E34500"/>
    <w:rsid w:val="00E37C8F"/>
    <w:rsid w:val="00E40FE4"/>
    <w:rsid w:val="00E42EF6"/>
    <w:rsid w:val="00E4670A"/>
    <w:rsid w:val="00E611AD"/>
    <w:rsid w:val="00E611DE"/>
    <w:rsid w:val="00E64988"/>
    <w:rsid w:val="00E827BF"/>
    <w:rsid w:val="00E84A4E"/>
    <w:rsid w:val="00E94259"/>
    <w:rsid w:val="00E96AB4"/>
    <w:rsid w:val="00E97376"/>
    <w:rsid w:val="00EB262D"/>
    <w:rsid w:val="00EB4F54"/>
    <w:rsid w:val="00EB5A95"/>
    <w:rsid w:val="00EC7FC1"/>
    <w:rsid w:val="00ED266D"/>
    <w:rsid w:val="00ED2846"/>
    <w:rsid w:val="00ED6ADF"/>
    <w:rsid w:val="00EF0149"/>
    <w:rsid w:val="00EF1E62"/>
    <w:rsid w:val="00F0418B"/>
    <w:rsid w:val="00F23C44"/>
    <w:rsid w:val="00F24619"/>
    <w:rsid w:val="00F33321"/>
    <w:rsid w:val="00F34140"/>
    <w:rsid w:val="00FA5BBD"/>
    <w:rsid w:val="00FA5FF9"/>
    <w:rsid w:val="00FA63F7"/>
    <w:rsid w:val="00FB2FD6"/>
    <w:rsid w:val="00FC547E"/>
    <w:rsid w:val="00FD03F0"/>
    <w:rsid w:val="00FE3E2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1843E"/>
  <w15:docId w15:val="{A1EC1046-E54D-4718-8564-67A1662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7F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7FD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B27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DC14-449D-4275-A0D0-33CD0B1A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Butehorn, Malcom</dc:creator>
  <cp:lastModifiedBy>DelFranco, Ruthie</cp:lastModifiedBy>
  <cp:revision>2</cp:revision>
  <cp:lastPrinted>2019-10-08T21:16:00Z</cp:lastPrinted>
  <dcterms:created xsi:type="dcterms:W3CDTF">2020-01-30T20:30:00Z</dcterms:created>
  <dcterms:modified xsi:type="dcterms:W3CDTF">2020-01-30T20:30:00Z</dcterms:modified>
</cp:coreProperties>
</file>