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76" w:rsidRDefault="004E1CF2" w:rsidP="00E97376">
      <w:pPr>
        <w:ind w:firstLine="0"/>
        <w:jc w:val="center"/>
      </w:pPr>
      <w:r>
        <w:t>Int. No.</w:t>
      </w:r>
      <w:r w:rsidR="00637044">
        <w:t xml:space="preserve"> </w:t>
      </w:r>
      <w:r w:rsidR="00354615">
        <w:t>1717</w:t>
      </w:r>
    </w:p>
    <w:p w:rsidR="00255712" w:rsidRDefault="00255712" w:rsidP="00E97376">
      <w:pPr>
        <w:ind w:firstLine="0"/>
        <w:jc w:val="center"/>
      </w:pPr>
    </w:p>
    <w:p w:rsidR="00A9184F" w:rsidRDefault="00A9184F" w:rsidP="00A9184F">
      <w:pPr>
        <w:ind w:firstLine="0"/>
        <w:jc w:val="both"/>
      </w:pPr>
      <w:r>
        <w:t>By Council Members Ampry-Samuel, Levin, Chin, Gibson, Ayala, Cornegy, Lander, Brannan, Reynoso, Adams, D. Diaz, Rosenthal, Kallos, Louis and Dinowitz</w:t>
      </w:r>
    </w:p>
    <w:p w:rsidR="00B41201" w:rsidRPr="00A6132B" w:rsidRDefault="00B41201" w:rsidP="00E97376">
      <w:pPr>
        <w:ind w:firstLine="0"/>
        <w:jc w:val="both"/>
      </w:pPr>
      <w:bookmarkStart w:id="0" w:name="_GoBack"/>
      <w:bookmarkEnd w:id="0"/>
    </w:p>
    <w:p w:rsidR="00EE29FE" w:rsidRPr="00EE29FE" w:rsidRDefault="00EE29FE" w:rsidP="007101A2">
      <w:pPr>
        <w:pStyle w:val="BodyText"/>
        <w:spacing w:line="240" w:lineRule="auto"/>
        <w:ind w:firstLine="0"/>
        <w:rPr>
          <w:vanish/>
        </w:rPr>
      </w:pPr>
      <w:r w:rsidRPr="00EE29FE">
        <w:rPr>
          <w:vanish/>
        </w:rPr>
        <w:t>..Title</w:t>
      </w:r>
    </w:p>
    <w:p w:rsidR="00EE29FE" w:rsidRDefault="00B41201" w:rsidP="007101A2">
      <w:pPr>
        <w:pStyle w:val="BodyText"/>
        <w:spacing w:line="240" w:lineRule="auto"/>
        <w:ind w:firstLine="0"/>
      </w:pPr>
      <w:r>
        <w:t>A Local Law t</w:t>
      </w:r>
      <w:r w:rsidR="00653CC9">
        <w:t>o amend the administrative code of the city of New York, in relation to</w:t>
      </w:r>
      <w:r w:rsidR="00425020">
        <w:t xml:space="preserve"> </w:t>
      </w:r>
      <w:r w:rsidR="00DB4809">
        <w:t xml:space="preserve">information regarding </w:t>
      </w:r>
      <w:r w:rsidR="005E3A24">
        <w:t>demographic information</w:t>
      </w:r>
      <w:r w:rsidR="00DB4809">
        <w:t xml:space="preserve"> of parents and children</w:t>
      </w:r>
      <w:r w:rsidR="00591B9A">
        <w:t xml:space="preserve"> </w:t>
      </w:r>
      <w:r w:rsidR="00DB4809">
        <w:t xml:space="preserve">at each step in child welfare </w:t>
      </w:r>
      <w:r w:rsidR="005E3A24">
        <w:t>system</w:t>
      </w:r>
      <w:r w:rsidR="00DB4809">
        <w:t xml:space="preserve"> and a plan to address </w:t>
      </w:r>
      <w:r w:rsidR="005E3A24">
        <w:t xml:space="preserve">racial and income </w:t>
      </w:r>
      <w:r w:rsidR="00DB4809">
        <w:t>disparities</w:t>
      </w:r>
    </w:p>
    <w:p w:rsidR="0037171D" w:rsidRPr="00EE29FE" w:rsidRDefault="00EE29FE" w:rsidP="007101A2">
      <w:pPr>
        <w:pStyle w:val="BodyText"/>
        <w:spacing w:line="240" w:lineRule="auto"/>
        <w:ind w:firstLine="0"/>
        <w:rPr>
          <w:vanish/>
        </w:rPr>
      </w:pPr>
      <w:r w:rsidRPr="00EE29FE">
        <w:rPr>
          <w:vanish/>
        </w:rPr>
        <w:t>..Body</w:t>
      </w:r>
      <w:r w:rsidR="0037171D" w:rsidRPr="00EE29FE">
        <w:rPr>
          <w:vanish/>
        </w:rPr>
        <w:t xml:space="preserve"> </w:t>
      </w:r>
    </w:p>
    <w:p w:rsidR="004E1CF2" w:rsidRDefault="00F1756B" w:rsidP="007101A2">
      <w:pPr>
        <w:pStyle w:val="BodyText"/>
        <w:spacing w:line="240" w:lineRule="auto"/>
        <w:ind w:firstLine="0"/>
        <w:rPr>
          <w:u w:val="single"/>
        </w:rPr>
      </w:pPr>
      <w:r>
        <w:t xml:space="preserve"> </w:t>
      </w: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56386D">
          <w:footerReference w:type="default" r:id="rId9"/>
          <w:footerReference w:type="first" r:id="rId10"/>
          <w:pgSz w:w="12240" w:h="15840"/>
          <w:pgMar w:top="1440" w:right="1440" w:bottom="1440" w:left="1440" w:header="720" w:footer="720" w:gutter="0"/>
          <w:cols w:space="720"/>
          <w:titlePg/>
          <w:docGrid w:linePitch="360"/>
        </w:sectPr>
      </w:pPr>
    </w:p>
    <w:p w:rsidR="00005E61" w:rsidRDefault="007101A2" w:rsidP="007542B5">
      <w:pPr>
        <w:spacing w:line="480" w:lineRule="auto"/>
        <w:jc w:val="both"/>
        <w:rPr>
          <w:u w:val="single"/>
        </w:rPr>
      </w:pPr>
      <w:r w:rsidRPr="00005E61">
        <w:t>S</w:t>
      </w:r>
      <w:r w:rsidR="004E1CF2" w:rsidRPr="00005E61">
        <w:t>ection 1.</w:t>
      </w:r>
      <w:r w:rsidR="00005E61">
        <w:t xml:space="preserve"> Chapter 9 of title 21 of the administrative code of the city of New York is amended by adding a new section 21-9</w:t>
      </w:r>
      <w:r w:rsidR="00766F89">
        <w:t>19</w:t>
      </w:r>
      <w:r w:rsidR="00005E61">
        <w:t xml:space="preserve"> to read as follows:</w:t>
      </w:r>
    </w:p>
    <w:p w:rsidR="005B75A3" w:rsidRDefault="00741A44" w:rsidP="00591B9A">
      <w:pPr>
        <w:spacing w:line="480" w:lineRule="auto"/>
        <w:jc w:val="both"/>
        <w:rPr>
          <w:u w:val="single"/>
        </w:rPr>
      </w:pPr>
      <w:r>
        <w:rPr>
          <w:u w:val="single"/>
        </w:rPr>
        <w:t>§ 21-9</w:t>
      </w:r>
      <w:r w:rsidR="0037550C">
        <w:rPr>
          <w:u w:val="single"/>
        </w:rPr>
        <w:t>19</w:t>
      </w:r>
      <w:r w:rsidR="000053FA">
        <w:rPr>
          <w:u w:val="single"/>
        </w:rPr>
        <w:t xml:space="preserve"> </w:t>
      </w:r>
      <w:r w:rsidR="005E3A24">
        <w:rPr>
          <w:u w:val="single"/>
        </w:rPr>
        <w:t>Demographic</w:t>
      </w:r>
      <w:r w:rsidR="008D15A6">
        <w:rPr>
          <w:u w:val="single"/>
        </w:rPr>
        <w:t xml:space="preserve"> </w:t>
      </w:r>
      <w:r w:rsidR="00E87785">
        <w:rPr>
          <w:u w:val="single"/>
        </w:rPr>
        <w:t>r</w:t>
      </w:r>
      <w:r w:rsidR="00E8513C">
        <w:rPr>
          <w:u w:val="single"/>
        </w:rPr>
        <w:t xml:space="preserve">eporting and </w:t>
      </w:r>
      <w:r w:rsidR="00E87785">
        <w:rPr>
          <w:u w:val="single"/>
        </w:rPr>
        <w:t>p</w:t>
      </w:r>
      <w:r w:rsidR="00E8513C">
        <w:rPr>
          <w:u w:val="single"/>
        </w:rPr>
        <w:t xml:space="preserve">lan to </w:t>
      </w:r>
      <w:r w:rsidR="00E87785">
        <w:rPr>
          <w:u w:val="single"/>
        </w:rPr>
        <w:t>a</w:t>
      </w:r>
      <w:r w:rsidR="00E8513C">
        <w:rPr>
          <w:u w:val="single"/>
        </w:rPr>
        <w:t xml:space="preserve">ddress </w:t>
      </w:r>
      <w:r w:rsidR="00E87785">
        <w:rPr>
          <w:u w:val="single"/>
        </w:rPr>
        <w:t>d</w:t>
      </w:r>
      <w:r w:rsidR="00E8513C">
        <w:rPr>
          <w:u w:val="single"/>
        </w:rPr>
        <w:t>isparities</w:t>
      </w:r>
      <w:r w:rsidR="004B6383">
        <w:rPr>
          <w:u w:val="single"/>
        </w:rPr>
        <w:t xml:space="preserve">. a. </w:t>
      </w:r>
      <w:r w:rsidR="00653CC9">
        <w:rPr>
          <w:u w:val="single"/>
        </w:rPr>
        <w:t xml:space="preserve">Definitions. </w:t>
      </w:r>
      <w:r w:rsidR="007542B5">
        <w:rPr>
          <w:u w:val="single"/>
        </w:rPr>
        <w:t>For purposes of this section,</w:t>
      </w:r>
      <w:r w:rsidR="00591B9A">
        <w:rPr>
          <w:u w:val="single"/>
        </w:rPr>
        <w:t xml:space="preserve"> t</w:t>
      </w:r>
      <w:r w:rsidR="00982C83">
        <w:rPr>
          <w:u w:val="single"/>
        </w:rPr>
        <w:t xml:space="preserve">he </w:t>
      </w:r>
      <w:r w:rsidR="005B75A3">
        <w:rPr>
          <w:u w:val="single"/>
        </w:rPr>
        <w:t>following terms have the following meanings:</w:t>
      </w:r>
    </w:p>
    <w:p w:rsidR="005B75A3" w:rsidRDefault="005B75A3" w:rsidP="00591B9A">
      <w:pPr>
        <w:spacing w:line="480" w:lineRule="auto"/>
        <w:jc w:val="both"/>
        <w:rPr>
          <w:u w:val="single"/>
        </w:rPr>
      </w:pPr>
      <w:r>
        <w:rPr>
          <w:u w:val="single"/>
        </w:rPr>
        <w:t>Demographic information. The term “demographic information” means race or ethnicity, gender, income level, and any other category ACS deems relevant.</w:t>
      </w:r>
    </w:p>
    <w:p w:rsidR="00982C83" w:rsidRDefault="005B75A3" w:rsidP="00591B9A">
      <w:pPr>
        <w:spacing w:line="480" w:lineRule="auto"/>
        <w:jc w:val="both"/>
        <w:rPr>
          <w:u w:val="single"/>
        </w:rPr>
      </w:pPr>
      <w:r>
        <w:rPr>
          <w:u w:val="single"/>
        </w:rPr>
        <w:t xml:space="preserve">Step in </w:t>
      </w:r>
      <w:r w:rsidR="00E8513C">
        <w:rPr>
          <w:u w:val="single"/>
        </w:rPr>
        <w:t xml:space="preserve">the </w:t>
      </w:r>
      <w:r>
        <w:rPr>
          <w:u w:val="single"/>
        </w:rPr>
        <w:t xml:space="preserve">child welfare system. The </w:t>
      </w:r>
      <w:r w:rsidR="00982C83">
        <w:rPr>
          <w:u w:val="single"/>
        </w:rPr>
        <w:t>term “</w:t>
      </w:r>
      <w:r w:rsidR="005E3A24">
        <w:rPr>
          <w:u w:val="single"/>
        </w:rPr>
        <w:t>step</w:t>
      </w:r>
      <w:r>
        <w:rPr>
          <w:u w:val="single"/>
        </w:rPr>
        <w:t xml:space="preserve"> in child welfare system</w:t>
      </w:r>
      <w:r w:rsidR="00982C83">
        <w:rPr>
          <w:u w:val="single"/>
        </w:rPr>
        <w:t xml:space="preserve">” </w:t>
      </w:r>
      <w:r w:rsidR="00E8513C">
        <w:rPr>
          <w:u w:val="single"/>
        </w:rPr>
        <w:t>includes, but is not limited to,</w:t>
      </w:r>
      <w:r w:rsidR="00982C83">
        <w:rPr>
          <w:u w:val="single"/>
        </w:rPr>
        <w:t xml:space="preserve"> </w:t>
      </w:r>
      <w:r>
        <w:rPr>
          <w:u w:val="single"/>
        </w:rPr>
        <w:t xml:space="preserve">when a report is accepted by the state central register and triggers an investigation, when ACS assigns a case to a child protective specialist, </w:t>
      </w:r>
      <w:r w:rsidR="00E8513C">
        <w:rPr>
          <w:u w:val="single"/>
        </w:rPr>
        <w:t xml:space="preserve">when an ACS investigation results in a case being determined indicated, when an ACS investigation results in a case being unfounded, </w:t>
      </w:r>
      <w:r>
        <w:rPr>
          <w:u w:val="single"/>
        </w:rPr>
        <w:t>when</w:t>
      </w:r>
      <w:r w:rsidR="002B15C9">
        <w:rPr>
          <w:u w:val="single"/>
        </w:rPr>
        <w:t xml:space="preserve"> a child </w:t>
      </w:r>
      <w:r>
        <w:rPr>
          <w:u w:val="single"/>
        </w:rPr>
        <w:t>is removed from</w:t>
      </w:r>
      <w:r w:rsidR="002B15C9">
        <w:rPr>
          <w:u w:val="single"/>
        </w:rPr>
        <w:t xml:space="preserve"> </w:t>
      </w:r>
      <w:r>
        <w:rPr>
          <w:u w:val="single"/>
        </w:rPr>
        <w:t xml:space="preserve">a home prior to a court hearing, </w:t>
      </w:r>
      <w:r w:rsidR="00E8513C">
        <w:rPr>
          <w:u w:val="single"/>
        </w:rPr>
        <w:t xml:space="preserve">when ACS requires preventive services in a family, </w:t>
      </w:r>
      <w:r>
        <w:rPr>
          <w:u w:val="single"/>
        </w:rPr>
        <w:t>and any other instance which ACS deems relevant</w:t>
      </w:r>
      <w:r w:rsidR="002B15C9">
        <w:rPr>
          <w:u w:val="single"/>
        </w:rPr>
        <w:t>.</w:t>
      </w:r>
    </w:p>
    <w:p w:rsidR="00B65E76" w:rsidRDefault="00653CC9" w:rsidP="007101A2">
      <w:pPr>
        <w:spacing w:line="480" w:lineRule="auto"/>
        <w:jc w:val="both"/>
        <w:rPr>
          <w:u w:val="single"/>
        </w:rPr>
      </w:pPr>
      <w:r>
        <w:rPr>
          <w:u w:val="single"/>
        </w:rPr>
        <w:t xml:space="preserve">b. </w:t>
      </w:r>
      <w:r w:rsidR="00542E12">
        <w:rPr>
          <w:u w:val="single"/>
        </w:rPr>
        <w:t xml:space="preserve">Beginning </w:t>
      </w:r>
      <w:r w:rsidR="006B1FA3">
        <w:rPr>
          <w:u w:val="single"/>
        </w:rPr>
        <w:t>July</w:t>
      </w:r>
      <w:r w:rsidR="00A5293E">
        <w:rPr>
          <w:u w:val="single"/>
        </w:rPr>
        <w:t xml:space="preserve"> 1, </w:t>
      </w:r>
      <w:r w:rsidR="00BC3154">
        <w:rPr>
          <w:u w:val="single"/>
        </w:rPr>
        <w:t>2020</w:t>
      </w:r>
      <w:r w:rsidR="004A7ED3">
        <w:rPr>
          <w:u w:val="single"/>
        </w:rPr>
        <w:t>,</w:t>
      </w:r>
      <w:r w:rsidR="00542E12">
        <w:rPr>
          <w:u w:val="single"/>
        </w:rPr>
        <w:t xml:space="preserve"> and </w:t>
      </w:r>
      <w:r w:rsidR="00235977">
        <w:rPr>
          <w:u w:val="single"/>
        </w:rPr>
        <w:t>annually</w:t>
      </w:r>
      <w:r w:rsidR="00542E12">
        <w:rPr>
          <w:u w:val="single"/>
        </w:rPr>
        <w:t xml:space="preserve"> </w:t>
      </w:r>
      <w:r w:rsidR="00591B9A">
        <w:rPr>
          <w:u w:val="single"/>
        </w:rPr>
        <w:t xml:space="preserve">on July 1 </w:t>
      </w:r>
      <w:r w:rsidR="00542E12">
        <w:rPr>
          <w:u w:val="single"/>
        </w:rPr>
        <w:t>thereafter,</w:t>
      </w:r>
      <w:r w:rsidR="004A7ED3">
        <w:rPr>
          <w:u w:val="single"/>
        </w:rPr>
        <w:t xml:space="preserve"> ACS shall </w:t>
      </w:r>
      <w:r>
        <w:rPr>
          <w:u w:val="single"/>
        </w:rPr>
        <w:t>submit to the</w:t>
      </w:r>
      <w:r w:rsidR="00271CBC">
        <w:rPr>
          <w:u w:val="single"/>
        </w:rPr>
        <w:t xml:space="preserve"> </w:t>
      </w:r>
      <w:r w:rsidR="00296853">
        <w:rPr>
          <w:u w:val="single"/>
        </w:rPr>
        <w:t xml:space="preserve">mayor and </w:t>
      </w:r>
      <w:r>
        <w:rPr>
          <w:u w:val="single"/>
        </w:rPr>
        <w:t>speaker of the council an</w:t>
      </w:r>
      <w:r w:rsidR="00235977">
        <w:rPr>
          <w:u w:val="single"/>
        </w:rPr>
        <w:t xml:space="preserve">d post on its website </w:t>
      </w:r>
      <w:r w:rsidR="00A27543">
        <w:rPr>
          <w:u w:val="single"/>
        </w:rPr>
        <w:t>information</w:t>
      </w:r>
      <w:r w:rsidR="00E87785">
        <w:rPr>
          <w:u w:val="single"/>
        </w:rPr>
        <w:t xml:space="preserve"> </w:t>
      </w:r>
      <w:r w:rsidR="00B65E76">
        <w:rPr>
          <w:u w:val="single"/>
        </w:rPr>
        <w:t xml:space="preserve">regarding </w:t>
      </w:r>
      <w:r w:rsidR="005E3A24">
        <w:rPr>
          <w:u w:val="single"/>
        </w:rPr>
        <w:t xml:space="preserve">demographic information of parents and children at </w:t>
      </w:r>
      <w:r w:rsidR="00E8513C">
        <w:rPr>
          <w:u w:val="single"/>
        </w:rPr>
        <w:t>every</w:t>
      </w:r>
      <w:r w:rsidR="005E3A24">
        <w:rPr>
          <w:u w:val="single"/>
        </w:rPr>
        <w:t xml:space="preserve"> step in the child welfare system</w:t>
      </w:r>
      <w:r w:rsidR="00B65E76">
        <w:rPr>
          <w:u w:val="single"/>
        </w:rPr>
        <w:t>. Such report shall include, but</w:t>
      </w:r>
      <w:r w:rsidR="00176CD9">
        <w:rPr>
          <w:u w:val="single"/>
        </w:rPr>
        <w:t xml:space="preserve"> need</w:t>
      </w:r>
      <w:r w:rsidR="00B65E76">
        <w:rPr>
          <w:u w:val="single"/>
        </w:rPr>
        <w:t xml:space="preserve"> not be limited to:</w:t>
      </w:r>
    </w:p>
    <w:p w:rsidR="00B65E76" w:rsidRDefault="00FE5DFA" w:rsidP="00B65E76">
      <w:pPr>
        <w:spacing w:line="480" w:lineRule="auto"/>
        <w:jc w:val="both"/>
        <w:rPr>
          <w:u w:val="single"/>
        </w:rPr>
      </w:pPr>
      <w:r>
        <w:rPr>
          <w:u w:val="single"/>
        </w:rPr>
        <w:t xml:space="preserve">1. The </w:t>
      </w:r>
      <w:r w:rsidR="00A27543">
        <w:rPr>
          <w:u w:val="single"/>
        </w:rPr>
        <w:t xml:space="preserve">total number of </w:t>
      </w:r>
      <w:r w:rsidR="00E8513C">
        <w:rPr>
          <w:u w:val="single"/>
        </w:rPr>
        <w:t>parents</w:t>
      </w:r>
      <w:r w:rsidR="00A27543">
        <w:rPr>
          <w:u w:val="single"/>
        </w:rPr>
        <w:t xml:space="preserve"> </w:t>
      </w:r>
      <w:r w:rsidR="00E8513C">
        <w:rPr>
          <w:u w:val="single"/>
        </w:rPr>
        <w:t>at each step in the child welfare system, disaggregated by race or ethnicity, gender, income level, and any other category ACS deems relevant</w:t>
      </w:r>
      <w:r w:rsidR="00B96E18">
        <w:rPr>
          <w:u w:val="single"/>
        </w:rPr>
        <w:t>;</w:t>
      </w:r>
      <w:r w:rsidR="00E8513C">
        <w:rPr>
          <w:u w:val="single"/>
        </w:rPr>
        <w:t xml:space="preserve"> and</w:t>
      </w:r>
    </w:p>
    <w:p w:rsidR="00B65E76" w:rsidRDefault="00B65E76" w:rsidP="00B65E76">
      <w:pPr>
        <w:spacing w:line="480" w:lineRule="auto"/>
        <w:jc w:val="both"/>
        <w:rPr>
          <w:u w:val="single"/>
        </w:rPr>
      </w:pPr>
      <w:r>
        <w:rPr>
          <w:u w:val="single"/>
        </w:rPr>
        <w:lastRenderedPageBreak/>
        <w:t xml:space="preserve">2. </w:t>
      </w:r>
      <w:r w:rsidR="005F1D40">
        <w:rPr>
          <w:u w:val="single"/>
        </w:rPr>
        <w:t xml:space="preserve">The total number of </w:t>
      </w:r>
      <w:r w:rsidR="00E8513C">
        <w:rPr>
          <w:u w:val="single"/>
        </w:rPr>
        <w:t>children at each step in the child welfare system, disaggregated by race or ethnicity, gender, income level, and any other category ACS deems relevant.</w:t>
      </w:r>
    </w:p>
    <w:p w:rsidR="00EE60FA" w:rsidRDefault="005E3A24" w:rsidP="00993FB3">
      <w:pPr>
        <w:spacing w:line="480" w:lineRule="auto"/>
        <w:jc w:val="both"/>
        <w:rPr>
          <w:u w:val="single"/>
        </w:rPr>
      </w:pPr>
      <w:r>
        <w:rPr>
          <w:u w:val="single"/>
        </w:rPr>
        <w:t xml:space="preserve">c. </w:t>
      </w:r>
      <w:r w:rsidR="00364079">
        <w:rPr>
          <w:u w:val="single"/>
        </w:rPr>
        <w:t>Plan</w:t>
      </w:r>
      <w:r w:rsidR="00E8513C">
        <w:rPr>
          <w:u w:val="single"/>
        </w:rPr>
        <w:t xml:space="preserve"> to address disparities</w:t>
      </w:r>
      <w:r>
        <w:rPr>
          <w:u w:val="single"/>
        </w:rPr>
        <w:t>. Not later than January 1, 2021, ACS shall</w:t>
      </w:r>
      <w:r w:rsidR="00993FB3">
        <w:rPr>
          <w:u w:val="single"/>
        </w:rPr>
        <w:t xml:space="preserve"> create </w:t>
      </w:r>
      <w:r>
        <w:rPr>
          <w:u w:val="single"/>
        </w:rPr>
        <w:t xml:space="preserve">a plan to address any disparate outcomes </w:t>
      </w:r>
      <w:r w:rsidR="00722FC6">
        <w:rPr>
          <w:u w:val="single"/>
        </w:rPr>
        <w:t xml:space="preserve">identified </w:t>
      </w:r>
      <w:r>
        <w:rPr>
          <w:u w:val="single"/>
        </w:rPr>
        <w:t xml:space="preserve">based on </w:t>
      </w:r>
      <w:r w:rsidR="00E8513C">
        <w:rPr>
          <w:u w:val="single"/>
        </w:rPr>
        <w:t>demographic information reported</w:t>
      </w:r>
      <w:r>
        <w:rPr>
          <w:u w:val="single"/>
        </w:rPr>
        <w:t xml:space="preserve"> </w:t>
      </w:r>
      <w:r w:rsidR="00E8513C">
        <w:rPr>
          <w:u w:val="single"/>
        </w:rPr>
        <w:t>pursuant to subdivision b</w:t>
      </w:r>
      <w:r w:rsidR="00993FB3">
        <w:rPr>
          <w:u w:val="single"/>
        </w:rPr>
        <w:t xml:space="preserve"> of this section and </w:t>
      </w:r>
      <w:r w:rsidR="008B3B2B">
        <w:rPr>
          <w:u w:val="single"/>
        </w:rPr>
        <w:t xml:space="preserve">shall </w:t>
      </w:r>
      <w:r w:rsidR="00993FB3">
        <w:rPr>
          <w:u w:val="single"/>
        </w:rPr>
        <w:t xml:space="preserve">submit </w:t>
      </w:r>
      <w:r w:rsidR="00EE60FA">
        <w:rPr>
          <w:u w:val="single"/>
        </w:rPr>
        <w:t xml:space="preserve">to the mayor and the speaker of the council </w:t>
      </w:r>
      <w:r w:rsidR="008B3B2B">
        <w:rPr>
          <w:u w:val="single"/>
        </w:rPr>
        <w:t>such plan.</w:t>
      </w:r>
    </w:p>
    <w:p w:rsidR="00EE60FA" w:rsidRDefault="00EE60FA" w:rsidP="00B65E76">
      <w:pPr>
        <w:spacing w:line="480" w:lineRule="auto"/>
        <w:jc w:val="both"/>
        <w:rPr>
          <w:u w:val="single"/>
        </w:rPr>
      </w:pPr>
      <w:r>
        <w:rPr>
          <w:u w:val="single"/>
        </w:rPr>
        <w:t xml:space="preserve">d. No later than </w:t>
      </w:r>
      <w:r w:rsidR="008B3B2B">
        <w:rPr>
          <w:u w:val="single"/>
        </w:rPr>
        <w:t>January</w:t>
      </w:r>
      <w:r>
        <w:rPr>
          <w:u w:val="single"/>
        </w:rPr>
        <w:t xml:space="preserve"> 1, </w:t>
      </w:r>
      <w:r w:rsidR="008B3B2B">
        <w:rPr>
          <w:u w:val="single"/>
        </w:rPr>
        <w:t>2022</w:t>
      </w:r>
      <w:r>
        <w:rPr>
          <w:u w:val="single"/>
        </w:rPr>
        <w:t xml:space="preserve">, and no later than July 1 every two years thereafter, ACS shall report to the mayor and the speaker of the council on efforts it has undertaken to implement </w:t>
      </w:r>
      <w:r w:rsidR="00364079">
        <w:rPr>
          <w:u w:val="single"/>
        </w:rPr>
        <w:t>the</w:t>
      </w:r>
      <w:r>
        <w:rPr>
          <w:u w:val="single"/>
        </w:rPr>
        <w:t xml:space="preserve"> plan</w:t>
      </w:r>
      <w:r w:rsidR="00364079">
        <w:rPr>
          <w:u w:val="single"/>
        </w:rPr>
        <w:t xml:space="preserve"> created pursuant to </w:t>
      </w:r>
      <w:r w:rsidR="00E8513C">
        <w:rPr>
          <w:u w:val="single"/>
        </w:rPr>
        <w:t>subdivision</w:t>
      </w:r>
      <w:r w:rsidR="00364079">
        <w:rPr>
          <w:u w:val="single"/>
        </w:rPr>
        <w:t xml:space="preserve"> c </w:t>
      </w:r>
      <w:r w:rsidR="00364079" w:rsidRPr="00E8513C">
        <w:rPr>
          <w:u w:val="single"/>
        </w:rPr>
        <w:t>of this section</w:t>
      </w:r>
      <w:r>
        <w:rPr>
          <w:u w:val="single"/>
        </w:rPr>
        <w:t>. Such reports shall be made publicly available on ACS’s website.</w:t>
      </w:r>
    </w:p>
    <w:p w:rsidR="005B75A3" w:rsidRPr="005B75A3" w:rsidRDefault="005B75A3" w:rsidP="005B75A3">
      <w:pPr>
        <w:widowControl w:val="0"/>
        <w:tabs>
          <w:tab w:val="left" w:pos="-720"/>
        </w:tabs>
        <w:suppressAutoHyphens/>
        <w:spacing w:line="480" w:lineRule="auto"/>
        <w:ind w:firstLine="0"/>
        <w:jc w:val="both"/>
        <w:rPr>
          <w:snapToGrid w:val="0"/>
          <w:spacing w:val="-3"/>
          <w:szCs w:val="20"/>
        </w:rPr>
      </w:pPr>
      <w:r w:rsidRPr="005B75A3">
        <w:rPr>
          <w:snapToGrid w:val="0"/>
          <w:szCs w:val="20"/>
        </w:rPr>
        <w:tab/>
      </w:r>
      <w:r>
        <w:rPr>
          <w:snapToGrid w:val="0"/>
          <w:szCs w:val="20"/>
          <w:u w:val="single"/>
        </w:rPr>
        <w:t>e</w:t>
      </w:r>
      <w:r w:rsidRPr="005B75A3">
        <w:rPr>
          <w:snapToGrid w:val="0"/>
          <w:szCs w:val="20"/>
          <w:u w:val="single"/>
        </w:rPr>
        <w:t xml:space="preserve">. </w:t>
      </w:r>
      <w:r w:rsidRPr="005B75A3">
        <w:rPr>
          <w:snapToGrid w:val="0"/>
          <w:color w:val="000000"/>
          <w:szCs w:val="20"/>
          <w:u w:val="single"/>
          <w:shd w:val="clear" w:color="auto" w:fill="FFFFFF"/>
        </w:rPr>
        <w:t>No information that is otherwise required to be collected and reported pursuant to this section shall be collected and reported in a manner that would violate any applicable provision of federal, state or local law relating to the privacy of  information or that would interfere with law enforcement investigations or otherwise conflict with the interests of law enforcement.</w:t>
      </w:r>
      <w:r w:rsidRPr="005B75A3">
        <w:rPr>
          <w:snapToGrid w:val="0"/>
          <w:spacing w:val="-3"/>
          <w:szCs w:val="20"/>
        </w:rPr>
        <w:tab/>
      </w:r>
    </w:p>
    <w:p w:rsidR="00987C18" w:rsidRDefault="00BA08D0" w:rsidP="00987C18">
      <w:pPr>
        <w:spacing w:line="480" w:lineRule="auto"/>
        <w:jc w:val="both"/>
      </w:pPr>
      <w:r w:rsidRPr="00E42A09">
        <w:t xml:space="preserve">§ 2. </w:t>
      </w:r>
      <w:r>
        <w:t>This local law takes effect immediately.</w:t>
      </w:r>
    </w:p>
    <w:p w:rsidR="00987C18" w:rsidRDefault="00987C18" w:rsidP="00987C18">
      <w:pPr>
        <w:suppressLineNumbers/>
        <w:spacing w:line="480" w:lineRule="auto"/>
        <w:jc w:val="both"/>
      </w:pPr>
    </w:p>
    <w:p w:rsidR="00987C18" w:rsidRDefault="008D15A6" w:rsidP="00987C18">
      <w:pPr>
        <w:suppressLineNumbers/>
        <w:ind w:firstLine="0"/>
        <w:jc w:val="both"/>
        <w:rPr>
          <w:sz w:val="18"/>
          <w:szCs w:val="18"/>
        </w:rPr>
      </w:pPr>
      <w:r>
        <w:rPr>
          <w:sz w:val="18"/>
          <w:szCs w:val="18"/>
        </w:rPr>
        <w:t>ACK</w:t>
      </w:r>
    </w:p>
    <w:p w:rsidR="00987C18" w:rsidRDefault="00987C18" w:rsidP="008D15A6">
      <w:pPr>
        <w:suppressLineNumbers/>
        <w:ind w:firstLine="0"/>
        <w:jc w:val="both"/>
        <w:rPr>
          <w:sz w:val="18"/>
          <w:szCs w:val="18"/>
        </w:rPr>
      </w:pPr>
      <w:r>
        <w:rPr>
          <w:sz w:val="18"/>
          <w:szCs w:val="18"/>
        </w:rPr>
        <w:t xml:space="preserve">LS </w:t>
      </w:r>
      <w:r w:rsidR="00DB4809">
        <w:rPr>
          <w:sz w:val="18"/>
          <w:szCs w:val="18"/>
        </w:rPr>
        <w:t>8787</w:t>
      </w:r>
      <w:r w:rsidR="002A762D">
        <w:rPr>
          <w:sz w:val="18"/>
          <w:szCs w:val="18"/>
        </w:rPr>
        <w:t>/12055</w:t>
      </w:r>
    </w:p>
    <w:p w:rsidR="008222AA" w:rsidRPr="006850B7" w:rsidRDefault="00DB4809" w:rsidP="00987C18">
      <w:pPr>
        <w:suppressLineNumbers/>
        <w:ind w:firstLine="0"/>
        <w:rPr>
          <w:sz w:val="18"/>
          <w:szCs w:val="18"/>
        </w:rPr>
      </w:pPr>
      <w:r>
        <w:rPr>
          <w:sz w:val="18"/>
          <w:szCs w:val="18"/>
        </w:rPr>
        <w:t>8/16/19</w:t>
      </w:r>
    </w:p>
    <w:p w:rsidR="00987C18" w:rsidRPr="00987C18" w:rsidRDefault="00987C18" w:rsidP="00987C18">
      <w:pPr>
        <w:suppressLineNumbers/>
        <w:spacing w:line="480" w:lineRule="auto"/>
        <w:jc w:val="both"/>
      </w:pPr>
    </w:p>
    <w:sectPr w:rsidR="00987C18" w:rsidRPr="00987C18" w:rsidSect="00987C18">
      <w:type w:val="continuous"/>
      <w:pgSz w:w="12240" w:h="15840"/>
      <w:pgMar w:top="1440" w:right="1440" w:bottom="1440" w:left="1440" w:header="720" w:footer="720" w:gutter="0"/>
      <w:lnNumType w:countBy="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F8" w:rsidRDefault="00BF10F8">
      <w:r>
        <w:separator/>
      </w:r>
    </w:p>
    <w:p w:rsidR="00BF10F8" w:rsidRDefault="00BF10F8"/>
  </w:endnote>
  <w:endnote w:type="continuationSeparator" w:id="0">
    <w:p w:rsidR="00BF10F8" w:rsidRDefault="00BF10F8">
      <w:r>
        <w:continuationSeparator/>
      </w:r>
    </w:p>
    <w:p w:rsidR="00BF10F8" w:rsidRDefault="00BF1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A9184F">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A9184F">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F8" w:rsidRDefault="00BF10F8">
      <w:r>
        <w:separator/>
      </w:r>
    </w:p>
    <w:p w:rsidR="00BF10F8" w:rsidRDefault="00BF10F8"/>
  </w:footnote>
  <w:footnote w:type="continuationSeparator" w:id="0">
    <w:p w:rsidR="00BF10F8" w:rsidRDefault="00BF10F8">
      <w:r>
        <w:continuationSeparator/>
      </w:r>
    </w:p>
    <w:p w:rsidR="00BF10F8" w:rsidRDefault="00BF10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83"/>
    <w:rsid w:val="00003C5B"/>
    <w:rsid w:val="000053FA"/>
    <w:rsid w:val="00005E61"/>
    <w:rsid w:val="000065DC"/>
    <w:rsid w:val="000129C3"/>
    <w:rsid w:val="000135A3"/>
    <w:rsid w:val="0001520D"/>
    <w:rsid w:val="00015F45"/>
    <w:rsid w:val="00020F7E"/>
    <w:rsid w:val="00034F6E"/>
    <w:rsid w:val="00035181"/>
    <w:rsid w:val="00041841"/>
    <w:rsid w:val="000502BC"/>
    <w:rsid w:val="00054079"/>
    <w:rsid w:val="00054130"/>
    <w:rsid w:val="0005498D"/>
    <w:rsid w:val="00056BB0"/>
    <w:rsid w:val="00063F9F"/>
    <w:rsid w:val="00064AFB"/>
    <w:rsid w:val="000666EA"/>
    <w:rsid w:val="0007014C"/>
    <w:rsid w:val="00073CE3"/>
    <w:rsid w:val="00086359"/>
    <w:rsid w:val="00090E09"/>
    <w:rsid w:val="0009173E"/>
    <w:rsid w:val="00094A70"/>
    <w:rsid w:val="000C78D2"/>
    <w:rsid w:val="000C7DD5"/>
    <w:rsid w:val="000D4A7F"/>
    <w:rsid w:val="000E4C97"/>
    <w:rsid w:val="0010199D"/>
    <w:rsid w:val="001073BD"/>
    <w:rsid w:val="0011294E"/>
    <w:rsid w:val="00115B31"/>
    <w:rsid w:val="00122BAE"/>
    <w:rsid w:val="00145425"/>
    <w:rsid w:val="001509BF"/>
    <w:rsid w:val="00150A27"/>
    <w:rsid w:val="00157FC4"/>
    <w:rsid w:val="00160547"/>
    <w:rsid w:val="00165627"/>
    <w:rsid w:val="00167107"/>
    <w:rsid w:val="00172D4B"/>
    <w:rsid w:val="00176CD9"/>
    <w:rsid w:val="00180BD2"/>
    <w:rsid w:val="00195A80"/>
    <w:rsid w:val="00196D17"/>
    <w:rsid w:val="001A2414"/>
    <w:rsid w:val="001A63D5"/>
    <w:rsid w:val="001B5A28"/>
    <w:rsid w:val="001C26E4"/>
    <w:rsid w:val="001D4249"/>
    <w:rsid w:val="001D5EAB"/>
    <w:rsid w:val="001F7B6B"/>
    <w:rsid w:val="00205741"/>
    <w:rsid w:val="00207323"/>
    <w:rsid w:val="00207546"/>
    <w:rsid w:val="0021642E"/>
    <w:rsid w:val="0022099D"/>
    <w:rsid w:val="0022162E"/>
    <w:rsid w:val="002234CD"/>
    <w:rsid w:val="002323F9"/>
    <w:rsid w:val="00233F6A"/>
    <w:rsid w:val="00235977"/>
    <w:rsid w:val="00236F5D"/>
    <w:rsid w:val="00241BAB"/>
    <w:rsid w:val="00241F94"/>
    <w:rsid w:val="00246C7C"/>
    <w:rsid w:val="00252873"/>
    <w:rsid w:val="00255712"/>
    <w:rsid w:val="002600BB"/>
    <w:rsid w:val="002603E2"/>
    <w:rsid w:val="00263D0A"/>
    <w:rsid w:val="00270162"/>
    <w:rsid w:val="00271CBC"/>
    <w:rsid w:val="00280955"/>
    <w:rsid w:val="002906C8"/>
    <w:rsid w:val="00292C42"/>
    <w:rsid w:val="002951A8"/>
    <w:rsid w:val="00296853"/>
    <w:rsid w:val="002A762D"/>
    <w:rsid w:val="002B15C9"/>
    <w:rsid w:val="002C4435"/>
    <w:rsid w:val="002D5F4F"/>
    <w:rsid w:val="002D647B"/>
    <w:rsid w:val="002D6EB6"/>
    <w:rsid w:val="002E53C5"/>
    <w:rsid w:val="002E721D"/>
    <w:rsid w:val="002F0EB7"/>
    <w:rsid w:val="002F196D"/>
    <w:rsid w:val="002F269C"/>
    <w:rsid w:val="002F6555"/>
    <w:rsid w:val="002F6D0E"/>
    <w:rsid w:val="003006BC"/>
    <w:rsid w:val="00301E5D"/>
    <w:rsid w:val="00305DA5"/>
    <w:rsid w:val="00306D97"/>
    <w:rsid w:val="00314FF5"/>
    <w:rsid w:val="00320D3B"/>
    <w:rsid w:val="00321C87"/>
    <w:rsid w:val="0033027F"/>
    <w:rsid w:val="0034000E"/>
    <w:rsid w:val="003403F8"/>
    <w:rsid w:val="003447CD"/>
    <w:rsid w:val="003501DE"/>
    <w:rsid w:val="00351819"/>
    <w:rsid w:val="00352CA7"/>
    <w:rsid w:val="00353004"/>
    <w:rsid w:val="00354615"/>
    <w:rsid w:val="00354C9B"/>
    <w:rsid w:val="00355EC9"/>
    <w:rsid w:val="003566EE"/>
    <w:rsid w:val="00360477"/>
    <w:rsid w:val="00360BC7"/>
    <w:rsid w:val="00364079"/>
    <w:rsid w:val="00365D2D"/>
    <w:rsid w:val="0037171D"/>
    <w:rsid w:val="003720CF"/>
    <w:rsid w:val="0037550C"/>
    <w:rsid w:val="0038433B"/>
    <w:rsid w:val="003874A1"/>
    <w:rsid w:val="00387754"/>
    <w:rsid w:val="0039373C"/>
    <w:rsid w:val="003A29EF"/>
    <w:rsid w:val="003A6745"/>
    <w:rsid w:val="003A680D"/>
    <w:rsid w:val="003A75C2"/>
    <w:rsid w:val="003B688A"/>
    <w:rsid w:val="003C5189"/>
    <w:rsid w:val="003D0A1B"/>
    <w:rsid w:val="003D2BAC"/>
    <w:rsid w:val="003D7D8E"/>
    <w:rsid w:val="003E0D95"/>
    <w:rsid w:val="003F26F9"/>
    <w:rsid w:val="003F3109"/>
    <w:rsid w:val="003F5D61"/>
    <w:rsid w:val="003F743F"/>
    <w:rsid w:val="0041686C"/>
    <w:rsid w:val="00425020"/>
    <w:rsid w:val="0042541C"/>
    <w:rsid w:val="00432688"/>
    <w:rsid w:val="0043388B"/>
    <w:rsid w:val="00444642"/>
    <w:rsid w:val="004460F8"/>
    <w:rsid w:val="00447A01"/>
    <w:rsid w:val="004507C8"/>
    <w:rsid w:val="00455B54"/>
    <w:rsid w:val="00457015"/>
    <w:rsid w:val="00460E8A"/>
    <w:rsid w:val="00472422"/>
    <w:rsid w:val="00474DDE"/>
    <w:rsid w:val="00477F31"/>
    <w:rsid w:val="004948B5"/>
    <w:rsid w:val="00495675"/>
    <w:rsid w:val="004A5035"/>
    <w:rsid w:val="004A73E8"/>
    <w:rsid w:val="004A7ED3"/>
    <w:rsid w:val="004B097C"/>
    <w:rsid w:val="004B6383"/>
    <w:rsid w:val="004B7990"/>
    <w:rsid w:val="004C71AD"/>
    <w:rsid w:val="004D4007"/>
    <w:rsid w:val="004D478B"/>
    <w:rsid w:val="004D5065"/>
    <w:rsid w:val="004E0E62"/>
    <w:rsid w:val="004E1CF2"/>
    <w:rsid w:val="004E2319"/>
    <w:rsid w:val="004E5467"/>
    <w:rsid w:val="004E5633"/>
    <w:rsid w:val="004E569C"/>
    <w:rsid w:val="004F3343"/>
    <w:rsid w:val="004F462D"/>
    <w:rsid w:val="004F6FFE"/>
    <w:rsid w:val="004F7AE6"/>
    <w:rsid w:val="00501395"/>
    <w:rsid w:val="005020E8"/>
    <w:rsid w:val="00504F10"/>
    <w:rsid w:val="005069D2"/>
    <w:rsid w:val="00513430"/>
    <w:rsid w:val="005174C1"/>
    <w:rsid w:val="005279F5"/>
    <w:rsid w:val="00542375"/>
    <w:rsid w:val="00542E12"/>
    <w:rsid w:val="00547CAD"/>
    <w:rsid w:val="00550E96"/>
    <w:rsid w:val="00553921"/>
    <w:rsid w:val="00554C35"/>
    <w:rsid w:val="005554DA"/>
    <w:rsid w:val="0056386D"/>
    <w:rsid w:val="00567ED4"/>
    <w:rsid w:val="005820DF"/>
    <w:rsid w:val="005845BC"/>
    <w:rsid w:val="00586366"/>
    <w:rsid w:val="00591B9A"/>
    <w:rsid w:val="0059266E"/>
    <w:rsid w:val="00594956"/>
    <w:rsid w:val="005A1EBD"/>
    <w:rsid w:val="005A26BD"/>
    <w:rsid w:val="005A2859"/>
    <w:rsid w:val="005B1236"/>
    <w:rsid w:val="005B2F4C"/>
    <w:rsid w:val="005B5032"/>
    <w:rsid w:val="005B5DE4"/>
    <w:rsid w:val="005B75A3"/>
    <w:rsid w:val="005C4B6F"/>
    <w:rsid w:val="005C6379"/>
    <w:rsid w:val="005C6980"/>
    <w:rsid w:val="005D4A03"/>
    <w:rsid w:val="005D5A02"/>
    <w:rsid w:val="005E3A24"/>
    <w:rsid w:val="005E655A"/>
    <w:rsid w:val="005E7681"/>
    <w:rsid w:val="005F1D40"/>
    <w:rsid w:val="005F3AA6"/>
    <w:rsid w:val="005F7931"/>
    <w:rsid w:val="006231E0"/>
    <w:rsid w:val="00630539"/>
    <w:rsid w:val="00630AB3"/>
    <w:rsid w:val="00636940"/>
    <w:rsid w:val="00637044"/>
    <w:rsid w:val="00645E55"/>
    <w:rsid w:val="00653CC9"/>
    <w:rsid w:val="00660A0B"/>
    <w:rsid w:val="006662DF"/>
    <w:rsid w:val="00676E3B"/>
    <w:rsid w:val="00681A93"/>
    <w:rsid w:val="006850B7"/>
    <w:rsid w:val="00687344"/>
    <w:rsid w:val="00687EBC"/>
    <w:rsid w:val="00693508"/>
    <w:rsid w:val="00693F67"/>
    <w:rsid w:val="00694A6F"/>
    <w:rsid w:val="006A2B31"/>
    <w:rsid w:val="006A46D9"/>
    <w:rsid w:val="006A691C"/>
    <w:rsid w:val="006B1FA3"/>
    <w:rsid w:val="006B26AF"/>
    <w:rsid w:val="006B590A"/>
    <w:rsid w:val="006B5AB9"/>
    <w:rsid w:val="006C472D"/>
    <w:rsid w:val="006D3BB5"/>
    <w:rsid w:val="006D3E3C"/>
    <w:rsid w:val="006D562C"/>
    <w:rsid w:val="006D5CED"/>
    <w:rsid w:val="006E0712"/>
    <w:rsid w:val="006F1A0E"/>
    <w:rsid w:val="006F5CC7"/>
    <w:rsid w:val="0070635D"/>
    <w:rsid w:val="007101A2"/>
    <w:rsid w:val="00712867"/>
    <w:rsid w:val="00714184"/>
    <w:rsid w:val="00715D79"/>
    <w:rsid w:val="00716263"/>
    <w:rsid w:val="007218EB"/>
    <w:rsid w:val="00722FC6"/>
    <w:rsid w:val="0072551E"/>
    <w:rsid w:val="00727F04"/>
    <w:rsid w:val="007369FF"/>
    <w:rsid w:val="00740075"/>
    <w:rsid w:val="00741A44"/>
    <w:rsid w:val="00750030"/>
    <w:rsid w:val="00753D56"/>
    <w:rsid w:val="007542B5"/>
    <w:rsid w:val="007543AC"/>
    <w:rsid w:val="007643E0"/>
    <w:rsid w:val="00764A3E"/>
    <w:rsid w:val="00766F89"/>
    <w:rsid w:val="00767CD4"/>
    <w:rsid w:val="00770B9A"/>
    <w:rsid w:val="00772695"/>
    <w:rsid w:val="0078272C"/>
    <w:rsid w:val="00787EA5"/>
    <w:rsid w:val="00793CF4"/>
    <w:rsid w:val="00796666"/>
    <w:rsid w:val="007973E0"/>
    <w:rsid w:val="007A1A40"/>
    <w:rsid w:val="007B293E"/>
    <w:rsid w:val="007B45B4"/>
    <w:rsid w:val="007B6497"/>
    <w:rsid w:val="007C1D9D"/>
    <w:rsid w:val="007C3F8E"/>
    <w:rsid w:val="007C6893"/>
    <w:rsid w:val="007D33D3"/>
    <w:rsid w:val="007D3A63"/>
    <w:rsid w:val="007D614D"/>
    <w:rsid w:val="007E445D"/>
    <w:rsid w:val="007E73C5"/>
    <w:rsid w:val="007E79D5"/>
    <w:rsid w:val="007F0C8E"/>
    <w:rsid w:val="007F4087"/>
    <w:rsid w:val="007F4816"/>
    <w:rsid w:val="007F607F"/>
    <w:rsid w:val="00806569"/>
    <w:rsid w:val="00811258"/>
    <w:rsid w:val="00812B40"/>
    <w:rsid w:val="00812B69"/>
    <w:rsid w:val="008157D7"/>
    <w:rsid w:val="008164BE"/>
    <w:rsid w:val="008167F4"/>
    <w:rsid w:val="00817168"/>
    <w:rsid w:val="00817F51"/>
    <w:rsid w:val="00821A61"/>
    <w:rsid w:val="008222AA"/>
    <w:rsid w:val="00826474"/>
    <w:rsid w:val="0083646C"/>
    <w:rsid w:val="00845E06"/>
    <w:rsid w:val="008471AD"/>
    <w:rsid w:val="0085260B"/>
    <w:rsid w:val="00853E42"/>
    <w:rsid w:val="008547FC"/>
    <w:rsid w:val="008555B1"/>
    <w:rsid w:val="00856636"/>
    <w:rsid w:val="00860DC6"/>
    <w:rsid w:val="00861A39"/>
    <w:rsid w:val="0086461D"/>
    <w:rsid w:val="00867C66"/>
    <w:rsid w:val="008713E1"/>
    <w:rsid w:val="00872BFD"/>
    <w:rsid w:val="00874FDA"/>
    <w:rsid w:val="00876B67"/>
    <w:rsid w:val="00880099"/>
    <w:rsid w:val="00892F89"/>
    <w:rsid w:val="008A0451"/>
    <w:rsid w:val="008A14B0"/>
    <w:rsid w:val="008B238A"/>
    <w:rsid w:val="008B3B2B"/>
    <w:rsid w:val="008C56D3"/>
    <w:rsid w:val="008D15A6"/>
    <w:rsid w:val="008E28FA"/>
    <w:rsid w:val="008E4F9F"/>
    <w:rsid w:val="008E76DE"/>
    <w:rsid w:val="008F0B17"/>
    <w:rsid w:val="008F7699"/>
    <w:rsid w:val="00900ACB"/>
    <w:rsid w:val="0090156B"/>
    <w:rsid w:val="00902D12"/>
    <w:rsid w:val="00906646"/>
    <w:rsid w:val="009122CE"/>
    <w:rsid w:val="0091251C"/>
    <w:rsid w:val="00916D91"/>
    <w:rsid w:val="00921C21"/>
    <w:rsid w:val="00925D71"/>
    <w:rsid w:val="0092646D"/>
    <w:rsid w:val="00943E6F"/>
    <w:rsid w:val="00946372"/>
    <w:rsid w:val="00964299"/>
    <w:rsid w:val="0097086C"/>
    <w:rsid w:val="00970FB0"/>
    <w:rsid w:val="009712E8"/>
    <w:rsid w:val="009822E5"/>
    <w:rsid w:val="00982C83"/>
    <w:rsid w:val="00985C6E"/>
    <w:rsid w:val="009860E4"/>
    <w:rsid w:val="00987C18"/>
    <w:rsid w:val="00990E4A"/>
    <w:rsid w:val="00990ECE"/>
    <w:rsid w:val="00993FB3"/>
    <w:rsid w:val="00994359"/>
    <w:rsid w:val="009A4E23"/>
    <w:rsid w:val="009A7E8B"/>
    <w:rsid w:val="009B63B8"/>
    <w:rsid w:val="009C4C79"/>
    <w:rsid w:val="009C74BC"/>
    <w:rsid w:val="009D1B1A"/>
    <w:rsid w:val="009D21AE"/>
    <w:rsid w:val="009D3158"/>
    <w:rsid w:val="009E07F3"/>
    <w:rsid w:val="009E11AA"/>
    <w:rsid w:val="009E76DC"/>
    <w:rsid w:val="009F087B"/>
    <w:rsid w:val="009F2671"/>
    <w:rsid w:val="009F26C5"/>
    <w:rsid w:val="009F4271"/>
    <w:rsid w:val="00A03316"/>
    <w:rsid w:val="00A03635"/>
    <w:rsid w:val="00A05BA4"/>
    <w:rsid w:val="00A06FEE"/>
    <w:rsid w:val="00A10451"/>
    <w:rsid w:val="00A10C30"/>
    <w:rsid w:val="00A15C72"/>
    <w:rsid w:val="00A20019"/>
    <w:rsid w:val="00A21291"/>
    <w:rsid w:val="00A2219F"/>
    <w:rsid w:val="00A269C2"/>
    <w:rsid w:val="00A26E6D"/>
    <w:rsid w:val="00A27543"/>
    <w:rsid w:val="00A32A43"/>
    <w:rsid w:val="00A350D2"/>
    <w:rsid w:val="00A3631B"/>
    <w:rsid w:val="00A46ACE"/>
    <w:rsid w:val="00A5293E"/>
    <w:rsid w:val="00A531EC"/>
    <w:rsid w:val="00A6132B"/>
    <w:rsid w:val="00A654D0"/>
    <w:rsid w:val="00A77C00"/>
    <w:rsid w:val="00A82908"/>
    <w:rsid w:val="00A87ADF"/>
    <w:rsid w:val="00A9184F"/>
    <w:rsid w:val="00A94746"/>
    <w:rsid w:val="00AA7694"/>
    <w:rsid w:val="00AB48E5"/>
    <w:rsid w:val="00AB50C4"/>
    <w:rsid w:val="00AC0D38"/>
    <w:rsid w:val="00AD159A"/>
    <w:rsid w:val="00AD1881"/>
    <w:rsid w:val="00AD3AF9"/>
    <w:rsid w:val="00AD73DC"/>
    <w:rsid w:val="00AE212E"/>
    <w:rsid w:val="00AF39A5"/>
    <w:rsid w:val="00B071CF"/>
    <w:rsid w:val="00B07386"/>
    <w:rsid w:val="00B15D83"/>
    <w:rsid w:val="00B1635A"/>
    <w:rsid w:val="00B17711"/>
    <w:rsid w:val="00B30100"/>
    <w:rsid w:val="00B41201"/>
    <w:rsid w:val="00B440F5"/>
    <w:rsid w:val="00B47730"/>
    <w:rsid w:val="00B50004"/>
    <w:rsid w:val="00B5206F"/>
    <w:rsid w:val="00B57300"/>
    <w:rsid w:val="00B65E76"/>
    <w:rsid w:val="00B7145E"/>
    <w:rsid w:val="00B71D58"/>
    <w:rsid w:val="00B8286A"/>
    <w:rsid w:val="00B82F27"/>
    <w:rsid w:val="00B9007B"/>
    <w:rsid w:val="00B946E1"/>
    <w:rsid w:val="00B96E18"/>
    <w:rsid w:val="00B97777"/>
    <w:rsid w:val="00BA08D0"/>
    <w:rsid w:val="00BA4408"/>
    <w:rsid w:val="00BA599A"/>
    <w:rsid w:val="00BA7690"/>
    <w:rsid w:val="00BB40E8"/>
    <w:rsid w:val="00BB6434"/>
    <w:rsid w:val="00BC1806"/>
    <w:rsid w:val="00BC3154"/>
    <w:rsid w:val="00BC4EAE"/>
    <w:rsid w:val="00BD0546"/>
    <w:rsid w:val="00BD0790"/>
    <w:rsid w:val="00BD0EBB"/>
    <w:rsid w:val="00BD4E49"/>
    <w:rsid w:val="00BF10F8"/>
    <w:rsid w:val="00BF20E3"/>
    <w:rsid w:val="00BF76F0"/>
    <w:rsid w:val="00BF7DD6"/>
    <w:rsid w:val="00C07CC1"/>
    <w:rsid w:val="00C1789D"/>
    <w:rsid w:val="00C30998"/>
    <w:rsid w:val="00C331E4"/>
    <w:rsid w:val="00C40960"/>
    <w:rsid w:val="00C4136B"/>
    <w:rsid w:val="00C4175F"/>
    <w:rsid w:val="00C5508A"/>
    <w:rsid w:val="00C55846"/>
    <w:rsid w:val="00C6499F"/>
    <w:rsid w:val="00C664C5"/>
    <w:rsid w:val="00C70E62"/>
    <w:rsid w:val="00C72EB8"/>
    <w:rsid w:val="00C73ADD"/>
    <w:rsid w:val="00C811D1"/>
    <w:rsid w:val="00C82B57"/>
    <w:rsid w:val="00C82D2B"/>
    <w:rsid w:val="00C92A35"/>
    <w:rsid w:val="00C93F56"/>
    <w:rsid w:val="00C96CEE"/>
    <w:rsid w:val="00CA09E2"/>
    <w:rsid w:val="00CA2899"/>
    <w:rsid w:val="00CA30A1"/>
    <w:rsid w:val="00CA6B5C"/>
    <w:rsid w:val="00CB0C63"/>
    <w:rsid w:val="00CB644D"/>
    <w:rsid w:val="00CC25E7"/>
    <w:rsid w:val="00CC4ED3"/>
    <w:rsid w:val="00CD461E"/>
    <w:rsid w:val="00CD6A65"/>
    <w:rsid w:val="00CE2B2B"/>
    <w:rsid w:val="00CE3159"/>
    <w:rsid w:val="00CE602C"/>
    <w:rsid w:val="00CF17D2"/>
    <w:rsid w:val="00D02984"/>
    <w:rsid w:val="00D066E9"/>
    <w:rsid w:val="00D15D2F"/>
    <w:rsid w:val="00D23B7E"/>
    <w:rsid w:val="00D30A34"/>
    <w:rsid w:val="00D370ED"/>
    <w:rsid w:val="00D43EDB"/>
    <w:rsid w:val="00D46402"/>
    <w:rsid w:val="00D52CE9"/>
    <w:rsid w:val="00D5597F"/>
    <w:rsid w:val="00D57325"/>
    <w:rsid w:val="00D57990"/>
    <w:rsid w:val="00D61378"/>
    <w:rsid w:val="00D71189"/>
    <w:rsid w:val="00D84D8E"/>
    <w:rsid w:val="00D903BC"/>
    <w:rsid w:val="00D94395"/>
    <w:rsid w:val="00D975BE"/>
    <w:rsid w:val="00DA1214"/>
    <w:rsid w:val="00DA29BC"/>
    <w:rsid w:val="00DA3377"/>
    <w:rsid w:val="00DA59E4"/>
    <w:rsid w:val="00DB4809"/>
    <w:rsid w:val="00DB6B57"/>
    <w:rsid w:val="00DB6BFB"/>
    <w:rsid w:val="00DC2512"/>
    <w:rsid w:val="00DC37D7"/>
    <w:rsid w:val="00DC49C0"/>
    <w:rsid w:val="00DC4DD9"/>
    <w:rsid w:val="00DC57C0"/>
    <w:rsid w:val="00DD3E5B"/>
    <w:rsid w:val="00DD5D08"/>
    <w:rsid w:val="00DD7AD7"/>
    <w:rsid w:val="00DE00A4"/>
    <w:rsid w:val="00DE563E"/>
    <w:rsid w:val="00DE6E46"/>
    <w:rsid w:val="00DF3BAD"/>
    <w:rsid w:val="00DF68CC"/>
    <w:rsid w:val="00DF7976"/>
    <w:rsid w:val="00E0423E"/>
    <w:rsid w:val="00E04A62"/>
    <w:rsid w:val="00E06550"/>
    <w:rsid w:val="00E13406"/>
    <w:rsid w:val="00E137DD"/>
    <w:rsid w:val="00E310B4"/>
    <w:rsid w:val="00E34500"/>
    <w:rsid w:val="00E37C8F"/>
    <w:rsid w:val="00E42BBC"/>
    <w:rsid w:val="00E42EF6"/>
    <w:rsid w:val="00E430F9"/>
    <w:rsid w:val="00E611AD"/>
    <w:rsid w:val="00E611DE"/>
    <w:rsid w:val="00E84A4E"/>
    <w:rsid w:val="00E8513C"/>
    <w:rsid w:val="00E87785"/>
    <w:rsid w:val="00E96AB4"/>
    <w:rsid w:val="00E97376"/>
    <w:rsid w:val="00EA063E"/>
    <w:rsid w:val="00EA0E2C"/>
    <w:rsid w:val="00EB1410"/>
    <w:rsid w:val="00EB262D"/>
    <w:rsid w:val="00EB4F54"/>
    <w:rsid w:val="00EB5A95"/>
    <w:rsid w:val="00EB71E9"/>
    <w:rsid w:val="00EC3208"/>
    <w:rsid w:val="00EC3803"/>
    <w:rsid w:val="00ED0226"/>
    <w:rsid w:val="00ED0FDB"/>
    <w:rsid w:val="00ED20AD"/>
    <w:rsid w:val="00ED266D"/>
    <w:rsid w:val="00ED2846"/>
    <w:rsid w:val="00ED6ADF"/>
    <w:rsid w:val="00EE014E"/>
    <w:rsid w:val="00EE19EA"/>
    <w:rsid w:val="00EE29FE"/>
    <w:rsid w:val="00EE2DF8"/>
    <w:rsid w:val="00EE43B0"/>
    <w:rsid w:val="00EE60FA"/>
    <w:rsid w:val="00EF1E62"/>
    <w:rsid w:val="00EF6153"/>
    <w:rsid w:val="00EF6B5A"/>
    <w:rsid w:val="00F0418B"/>
    <w:rsid w:val="00F0748B"/>
    <w:rsid w:val="00F07A4F"/>
    <w:rsid w:val="00F162CC"/>
    <w:rsid w:val="00F172CB"/>
    <w:rsid w:val="00F1756B"/>
    <w:rsid w:val="00F23C44"/>
    <w:rsid w:val="00F33321"/>
    <w:rsid w:val="00F34140"/>
    <w:rsid w:val="00F36D91"/>
    <w:rsid w:val="00F43ABD"/>
    <w:rsid w:val="00F469CD"/>
    <w:rsid w:val="00F51048"/>
    <w:rsid w:val="00F840D8"/>
    <w:rsid w:val="00F84561"/>
    <w:rsid w:val="00F90122"/>
    <w:rsid w:val="00F92D15"/>
    <w:rsid w:val="00F95068"/>
    <w:rsid w:val="00FA5BBD"/>
    <w:rsid w:val="00FA63F7"/>
    <w:rsid w:val="00FA7CF8"/>
    <w:rsid w:val="00FB1992"/>
    <w:rsid w:val="00FB2FD6"/>
    <w:rsid w:val="00FC06E9"/>
    <w:rsid w:val="00FC3B76"/>
    <w:rsid w:val="00FC52EE"/>
    <w:rsid w:val="00FC547E"/>
    <w:rsid w:val="00FD5B74"/>
    <w:rsid w:val="00FE5DFA"/>
    <w:rsid w:val="00FE6A0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98825-8703-44CA-A1B8-09A5DFC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customStyle="1" w:styleId="ColorfulList-Accent11">
    <w:name w:val="Colorful List - Accent 11"/>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customStyle="1" w:styleId="MediumGrid11">
    <w:name w:val="Medium Grid 11"/>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customStyle="1" w:styleId="st1">
    <w:name w:val="st1"/>
    <w:basedOn w:val="DefaultParagraphFont"/>
    <w:rsid w:val="0042541C"/>
  </w:style>
  <w:style w:type="character" w:styleId="CommentReference">
    <w:name w:val="annotation reference"/>
    <w:uiPriority w:val="99"/>
    <w:semiHidden/>
    <w:unhideWhenUsed/>
    <w:rsid w:val="003B688A"/>
    <w:rPr>
      <w:sz w:val="16"/>
      <w:szCs w:val="16"/>
    </w:rPr>
  </w:style>
  <w:style w:type="paragraph" w:styleId="CommentText">
    <w:name w:val="annotation text"/>
    <w:basedOn w:val="Normal"/>
    <w:link w:val="CommentTextChar"/>
    <w:uiPriority w:val="99"/>
    <w:semiHidden/>
    <w:unhideWhenUsed/>
    <w:rsid w:val="003B688A"/>
    <w:rPr>
      <w:sz w:val="20"/>
      <w:szCs w:val="20"/>
    </w:rPr>
  </w:style>
  <w:style w:type="character" w:customStyle="1" w:styleId="CommentTextChar">
    <w:name w:val="Comment Text Char"/>
    <w:link w:val="CommentText"/>
    <w:uiPriority w:val="99"/>
    <w:semiHidden/>
    <w:rsid w:val="003B68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688A"/>
    <w:rPr>
      <w:b/>
      <w:bCs/>
    </w:rPr>
  </w:style>
  <w:style w:type="character" w:customStyle="1" w:styleId="CommentSubjectChar">
    <w:name w:val="Comment Subject Char"/>
    <w:link w:val="CommentSubject"/>
    <w:uiPriority w:val="99"/>
    <w:semiHidden/>
    <w:rsid w:val="003B688A"/>
    <w:rPr>
      <w:rFonts w:ascii="Times New Roman" w:eastAsia="Times New Roman" w:hAnsi="Times New Roman"/>
      <w:b/>
      <w:bCs/>
    </w:rPr>
  </w:style>
  <w:style w:type="paragraph" w:styleId="HTMLPreformatted">
    <w:name w:val="HTML Preformatted"/>
    <w:basedOn w:val="Normal"/>
    <w:link w:val="HTMLPreformattedChar"/>
    <w:uiPriority w:val="99"/>
    <w:unhideWhenUsed/>
    <w:rsid w:val="0081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link w:val="HTMLPreformatted"/>
    <w:uiPriority w:val="99"/>
    <w:rsid w:val="00817168"/>
    <w:rPr>
      <w:rFonts w:ascii="Courier New" w:eastAsia="Times New Roman" w:hAnsi="Courier New" w:cs="Courier New"/>
    </w:rPr>
  </w:style>
  <w:style w:type="paragraph" w:customStyle="1" w:styleId="ColorfulShading-Accent11">
    <w:name w:val="Colorful Shading - Accent 11"/>
    <w:hidden/>
    <w:uiPriority w:val="99"/>
    <w:semiHidden/>
    <w:rsid w:val="00ED0FDB"/>
    <w:rPr>
      <w:rFonts w:ascii="Times New Roman" w:eastAsia="Times New Roman" w:hAnsi="Times New Roman"/>
      <w:sz w:val="24"/>
      <w:szCs w:val="24"/>
    </w:rPr>
  </w:style>
  <w:style w:type="character" w:styleId="Hyperlink">
    <w:name w:val="Hyperlink"/>
    <w:uiPriority w:val="99"/>
    <w:unhideWhenUsed/>
    <w:rsid w:val="008F7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6798">
      <w:bodyDiv w:val="1"/>
      <w:marLeft w:val="0"/>
      <w:marRight w:val="0"/>
      <w:marTop w:val="0"/>
      <w:marBottom w:val="0"/>
      <w:divBdr>
        <w:top w:val="none" w:sz="0" w:space="0" w:color="auto"/>
        <w:left w:val="none" w:sz="0" w:space="0" w:color="auto"/>
        <w:bottom w:val="none" w:sz="0" w:space="0" w:color="auto"/>
        <w:right w:val="none" w:sz="0" w:space="0" w:color="auto"/>
      </w:divBdr>
    </w:div>
    <w:div w:id="706756073">
      <w:bodyDiv w:val="1"/>
      <w:marLeft w:val="0"/>
      <w:marRight w:val="0"/>
      <w:marTop w:val="0"/>
      <w:marBottom w:val="0"/>
      <w:divBdr>
        <w:top w:val="none" w:sz="0" w:space="0" w:color="auto"/>
        <w:left w:val="none" w:sz="0" w:space="0" w:color="auto"/>
        <w:bottom w:val="none" w:sz="0" w:space="0" w:color="auto"/>
        <w:right w:val="none" w:sz="0" w:space="0" w:color="auto"/>
      </w:divBdr>
      <w:divsChild>
        <w:div w:id="774521338">
          <w:marLeft w:val="0"/>
          <w:marRight w:val="0"/>
          <w:marTop w:val="0"/>
          <w:marBottom w:val="0"/>
          <w:divBdr>
            <w:top w:val="none" w:sz="0" w:space="0" w:color="auto"/>
            <w:left w:val="none" w:sz="0" w:space="0" w:color="auto"/>
            <w:bottom w:val="none" w:sz="0" w:space="0" w:color="auto"/>
            <w:right w:val="none" w:sz="0" w:space="0" w:color="auto"/>
          </w:divBdr>
        </w:div>
      </w:divsChild>
    </w:div>
    <w:div w:id="71430609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79848383">
      <w:bodyDiv w:val="1"/>
      <w:marLeft w:val="0"/>
      <w:marRight w:val="0"/>
      <w:marTop w:val="0"/>
      <w:marBottom w:val="0"/>
      <w:divBdr>
        <w:top w:val="none" w:sz="0" w:space="0" w:color="auto"/>
        <w:left w:val="none" w:sz="0" w:space="0" w:color="auto"/>
        <w:bottom w:val="none" w:sz="0" w:space="0" w:color="auto"/>
        <w:right w:val="none" w:sz="0" w:space="0" w:color="auto"/>
      </w:divBdr>
    </w:div>
    <w:div w:id="113941601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11263144">
      <w:bodyDiv w:val="1"/>
      <w:marLeft w:val="0"/>
      <w:marRight w:val="0"/>
      <w:marTop w:val="0"/>
      <w:marBottom w:val="0"/>
      <w:divBdr>
        <w:top w:val="none" w:sz="0" w:space="0" w:color="auto"/>
        <w:left w:val="none" w:sz="0" w:space="0" w:color="auto"/>
        <w:bottom w:val="none" w:sz="0" w:space="0" w:color="auto"/>
        <w:right w:val="none" w:sz="0" w:space="0" w:color="auto"/>
      </w:divBdr>
    </w:div>
    <w:div w:id="1564172354">
      <w:bodyDiv w:val="1"/>
      <w:marLeft w:val="0"/>
      <w:marRight w:val="0"/>
      <w:marTop w:val="0"/>
      <w:marBottom w:val="0"/>
      <w:divBdr>
        <w:top w:val="none" w:sz="0" w:space="0" w:color="auto"/>
        <w:left w:val="none" w:sz="0" w:space="0" w:color="auto"/>
        <w:bottom w:val="none" w:sz="0" w:space="0" w:color="auto"/>
        <w:right w:val="none" w:sz="0" w:space="0" w:color="auto"/>
      </w:divBdr>
    </w:div>
    <w:div w:id="165950369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19654531">
      <w:bodyDiv w:val="1"/>
      <w:marLeft w:val="0"/>
      <w:marRight w:val="0"/>
      <w:marTop w:val="0"/>
      <w:marBottom w:val="0"/>
      <w:divBdr>
        <w:top w:val="none" w:sz="0" w:space="0" w:color="auto"/>
        <w:left w:val="none" w:sz="0" w:space="0" w:color="auto"/>
        <w:bottom w:val="none" w:sz="0" w:space="0" w:color="auto"/>
        <w:right w:val="none" w:sz="0" w:space="0" w:color="auto"/>
      </w:divBdr>
      <w:divsChild>
        <w:div w:id="173750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60C6-A2F2-4EF7-B785-D086B7D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Aminta Kilawan</dc:creator>
  <cp:keywords/>
  <cp:lastModifiedBy>DelFranco, Ruthie</cp:lastModifiedBy>
  <cp:revision>22</cp:revision>
  <cp:lastPrinted>2013-04-22T15:57:00Z</cp:lastPrinted>
  <dcterms:created xsi:type="dcterms:W3CDTF">2019-09-09T15:50:00Z</dcterms:created>
  <dcterms:modified xsi:type="dcterms:W3CDTF">2021-10-20T18:55:00Z</dcterms:modified>
</cp:coreProperties>
</file>