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3787CF82" w:rsidR="0041520B" w:rsidRPr="00A5189C" w:rsidRDefault="0090346E"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321A7D">
        <w:rPr>
          <w:rFonts w:ascii="Times New Roman" w:hAnsi="Times New Roman" w:cs="Times New Roman"/>
          <w:sz w:val="24"/>
          <w:szCs w:val="24"/>
        </w:rPr>
        <w:t>1689</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05AA1122" w14:textId="77777777" w:rsidR="009E1538" w:rsidRDefault="009E1538" w:rsidP="009E1538">
      <w:pPr>
        <w:jc w:val="both"/>
        <w:rPr>
          <w:rFonts w:eastAsia="Times New Roman"/>
          <w:szCs w:val="24"/>
        </w:rPr>
      </w:pPr>
      <w:r>
        <w:rPr>
          <w:rFonts w:eastAsia="Times New Roman"/>
          <w:szCs w:val="24"/>
        </w:rPr>
        <w:t>By Council Members Cabrera and Kallos</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49BEF8C9" w14:textId="2923C8CB" w:rsidR="005D7BEF" w:rsidRDefault="005D7BEF" w:rsidP="005D7BEF">
      <w:pPr>
        <w:jc w:val="both"/>
        <w:rPr>
          <w:rFonts w:eastAsia="Times New Roman"/>
          <w:szCs w:val="24"/>
        </w:rPr>
      </w:pPr>
      <w:r w:rsidRPr="00AF57F3">
        <w:rPr>
          <w:rFonts w:eastAsia="Times New Roman"/>
          <w:szCs w:val="24"/>
        </w:rPr>
        <w:t xml:space="preserve">A Local Law to amend the administrative code of the city of New York, in relation to </w:t>
      </w:r>
      <w:r>
        <w:rPr>
          <w:rFonts w:eastAsia="Times New Roman"/>
          <w:szCs w:val="24"/>
        </w:rPr>
        <w:t xml:space="preserve">requiring co-working spaces to post sexual harassment posters and to address </w:t>
      </w:r>
      <w:r w:rsidR="002E01B0">
        <w:rPr>
          <w:rFonts w:eastAsia="Times New Roman"/>
          <w:szCs w:val="24"/>
        </w:rPr>
        <w:t>complaints of sexual harassment</w:t>
      </w:r>
    </w:p>
    <w:p w14:paraId="1BA05268" w14:textId="77777777" w:rsidR="00E24C6C" w:rsidRDefault="00E24C6C"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1E7FE99" w14:textId="77777777" w:rsidR="0037226A" w:rsidRDefault="0037226A" w:rsidP="0037226A">
      <w:pPr>
        <w:pStyle w:val="NoSpacing"/>
        <w:jc w:val="both"/>
        <w:rPr>
          <w:rFonts w:ascii="Times New Roman" w:hAnsi="Times New Roman"/>
          <w:sz w:val="24"/>
          <w:szCs w:val="24"/>
        </w:rPr>
      </w:pPr>
    </w:p>
    <w:p w14:paraId="65A45D5F" w14:textId="42640A47" w:rsidR="005B573D" w:rsidRPr="00B02C89" w:rsidRDefault="005B573D" w:rsidP="00B02C8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t>
      </w:r>
      <w:r w:rsidR="006967C6">
        <w:rPr>
          <w:rFonts w:ascii="Times New Roman" w:hAnsi="Times New Roman" w:cs="Times New Roman"/>
          <w:sz w:val="24"/>
          <w:szCs w:val="24"/>
        </w:rPr>
        <w:t xml:space="preserve">prohibits </w:t>
      </w:r>
      <w:r w:rsidR="005D7BEF">
        <w:rPr>
          <w:rFonts w:ascii="Times New Roman" w:hAnsi="Times New Roman" w:cs="Times New Roman"/>
          <w:sz w:val="24"/>
          <w:szCs w:val="24"/>
        </w:rPr>
        <w:t>sexual harassment in co-working spaces and requires co-working spaces to post anti-sexual harassment posters created by the New York City Commission on Human Rights. The bill requires co-working spaces to address complaints of sexual harassment and provide a written response within 15 days to its tenants explaining what, if any, corrective action was taken to address the sexual harassment. If the tenant is unsatisfied by the response or the co-working space fails to respond within 15 days, a tena</w:t>
      </w:r>
      <w:r w:rsidR="001E1957">
        <w:rPr>
          <w:rFonts w:ascii="Times New Roman" w:hAnsi="Times New Roman" w:cs="Times New Roman"/>
          <w:sz w:val="24"/>
          <w:szCs w:val="24"/>
        </w:rPr>
        <w:t>nt may file a complaint at the C</w:t>
      </w:r>
      <w:r w:rsidR="005D7BEF">
        <w:rPr>
          <w:rFonts w:ascii="Times New Roman" w:hAnsi="Times New Roman" w:cs="Times New Roman"/>
          <w:sz w:val="24"/>
          <w:szCs w:val="24"/>
        </w:rPr>
        <w:t xml:space="preserve">ommission. </w:t>
      </w:r>
    </w:p>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A99C85C" w14:textId="5125A7D5" w:rsidR="0041520B" w:rsidRPr="00A5189C" w:rsidRDefault="005D7BEF"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120 days after it becomes law</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5BE51D1C" w:rsidR="002B309C" w:rsidRPr="002B309C" w:rsidRDefault="00B058AB"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1754D2">
            <w:rPr>
              <w:rFonts w:ascii="MS Gothic" w:eastAsia="MS Gothic" w:hAnsi="MS Gothic" w:hint="eastAsia"/>
              <w:b/>
              <w:szCs w:val="22"/>
            </w:rPr>
            <w:t>☐</w:t>
          </w:r>
        </w:sdtContent>
      </w:sdt>
      <w:r w:rsidR="00A5189C" w:rsidRPr="00277910">
        <w:rPr>
          <w:rFonts w:eastAsiaTheme="minorHAnsi"/>
          <w:b/>
          <w:szCs w:val="22"/>
        </w:rPr>
        <w:t xml:space="preserve"> </w:t>
      </w:r>
      <w:r w:rsidR="002B309C" w:rsidRPr="00277910">
        <w:rPr>
          <w:rFonts w:eastAsiaTheme="minorHAnsi"/>
          <w:b/>
          <w:szCs w:val="22"/>
        </w:rPr>
        <w:t>Agency Rulemaking Required</w:t>
      </w:r>
      <w:r w:rsidR="002B309C" w:rsidRPr="00277910">
        <w:rPr>
          <w:rFonts w:eastAsiaTheme="minorHAnsi"/>
          <w:szCs w:val="22"/>
        </w:rPr>
        <w:t>: Is City agency rulemaking required?</w:t>
      </w:r>
    </w:p>
    <w:p w14:paraId="1F9ACF1A" w14:textId="4627E08C" w:rsidR="002B309C" w:rsidRPr="002B309C" w:rsidRDefault="00B058AB"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B058AB"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6C80B5A6" w:rsidR="002B309C" w:rsidRPr="002B309C" w:rsidRDefault="00B058AB"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54D2">
            <w:rPr>
              <w:rFonts w:ascii="MS Gothic" w:eastAsia="MS Gothic" w:hAnsi="MS Gothic" w:hint="eastAsia"/>
              <w:b/>
              <w:szCs w:val="22"/>
            </w:rPr>
            <w:t>☐</w:t>
          </w:r>
        </w:sdtContent>
      </w:sdt>
      <w:r w:rsidR="00A5189C" w:rsidRPr="00277910">
        <w:rPr>
          <w:rFonts w:eastAsiaTheme="minorHAnsi"/>
          <w:b/>
          <w:szCs w:val="22"/>
        </w:rPr>
        <w:t xml:space="preserve"> </w:t>
      </w:r>
      <w:r w:rsidR="002B309C" w:rsidRPr="00277910">
        <w:rPr>
          <w:rFonts w:eastAsiaTheme="minorHAnsi"/>
          <w:b/>
          <w:szCs w:val="22"/>
        </w:rPr>
        <w:t>Council Appointment Required</w:t>
      </w:r>
      <w:r w:rsidR="002B309C" w:rsidRPr="00277910">
        <w:rPr>
          <w:rFonts w:eastAsiaTheme="minorHAnsi"/>
          <w:szCs w:val="22"/>
        </w:rPr>
        <w:t>: Is an appointment by the Council required?</w:t>
      </w:r>
    </w:p>
    <w:p w14:paraId="5EEFBEE5" w14:textId="26956F38" w:rsidR="002B309C" w:rsidRPr="002B309C" w:rsidRDefault="00B058AB"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33869D7A"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1E1957">
        <w:rPr>
          <w:rStyle w:val="apple-style-span"/>
          <w:rFonts w:ascii="Times New Roman" w:hAnsi="Times New Roman"/>
          <w:sz w:val="20"/>
          <w:szCs w:val="20"/>
        </w:rPr>
        <w:t>7395</w:t>
      </w:r>
    </w:p>
    <w:p w14:paraId="3854A4D7" w14:textId="05B04411" w:rsidR="006C314E" w:rsidRPr="006C314E" w:rsidRDefault="0037226A" w:rsidP="008823EE">
      <w:pPr>
        <w:pStyle w:val="NoSpacing"/>
        <w:jc w:val="both"/>
        <w:rPr>
          <w:sz w:val="20"/>
          <w:szCs w:val="20"/>
        </w:rPr>
      </w:pPr>
      <w:r>
        <w:rPr>
          <w:rStyle w:val="apple-style-span"/>
          <w:rFonts w:ascii="Times New Roman" w:hAnsi="Times New Roman"/>
          <w:sz w:val="20"/>
          <w:szCs w:val="20"/>
        </w:rPr>
        <w:t>BAM</w:t>
      </w:r>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814C1" w14:textId="77777777" w:rsidR="00B058AB" w:rsidRDefault="00B058AB" w:rsidP="00272634">
      <w:r>
        <w:separator/>
      </w:r>
    </w:p>
  </w:endnote>
  <w:endnote w:type="continuationSeparator" w:id="0">
    <w:p w14:paraId="26D2BAF9" w14:textId="77777777" w:rsidR="00B058AB" w:rsidRDefault="00B058A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149FB" w14:textId="77777777" w:rsidR="00B058AB" w:rsidRDefault="00B058AB" w:rsidP="00272634">
      <w:r>
        <w:separator/>
      </w:r>
    </w:p>
  </w:footnote>
  <w:footnote w:type="continuationSeparator" w:id="0">
    <w:p w14:paraId="7BBBDE66" w14:textId="77777777" w:rsidR="00B058AB" w:rsidRDefault="00B058A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10786F"/>
    <w:rsid w:val="00134583"/>
    <w:rsid w:val="001349AE"/>
    <w:rsid w:val="001754D2"/>
    <w:rsid w:val="001E1957"/>
    <w:rsid w:val="001E3407"/>
    <w:rsid w:val="00216A92"/>
    <w:rsid w:val="00220726"/>
    <w:rsid w:val="00272634"/>
    <w:rsid w:val="00277910"/>
    <w:rsid w:val="00280543"/>
    <w:rsid w:val="0029706E"/>
    <w:rsid w:val="002B309C"/>
    <w:rsid w:val="002D78A5"/>
    <w:rsid w:val="002E01B0"/>
    <w:rsid w:val="00305DE4"/>
    <w:rsid w:val="00314831"/>
    <w:rsid w:val="00321A7D"/>
    <w:rsid w:val="00337D9B"/>
    <w:rsid w:val="0037226A"/>
    <w:rsid w:val="003A304F"/>
    <w:rsid w:val="003E2F46"/>
    <w:rsid w:val="003E57E6"/>
    <w:rsid w:val="0041520B"/>
    <w:rsid w:val="00424E79"/>
    <w:rsid w:val="004331CF"/>
    <w:rsid w:val="00467CDF"/>
    <w:rsid w:val="00474067"/>
    <w:rsid w:val="004B589D"/>
    <w:rsid w:val="005021D5"/>
    <w:rsid w:val="00512FB5"/>
    <w:rsid w:val="005331A0"/>
    <w:rsid w:val="005600F8"/>
    <w:rsid w:val="00563377"/>
    <w:rsid w:val="005B1E8E"/>
    <w:rsid w:val="005B573D"/>
    <w:rsid w:val="005D7BEF"/>
    <w:rsid w:val="005E5537"/>
    <w:rsid w:val="00615680"/>
    <w:rsid w:val="00617310"/>
    <w:rsid w:val="00651D12"/>
    <w:rsid w:val="006967C6"/>
    <w:rsid w:val="006C314E"/>
    <w:rsid w:val="006F5093"/>
    <w:rsid w:val="00715179"/>
    <w:rsid w:val="00751580"/>
    <w:rsid w:val="00781399"/>
    <w:rsid w:val="0082024D"/>
    <w:rsid w:val="00820639"/>
    <w:rsid w:val="00820C10"/>
    <w:rsid w:val="00837EB5"/>
    <w:rsid w:val="008823EE"/>
    <w:rsid w:val="0090346E"/>
    <w:rsid w:val="009243C8"/>
    <w:rsid w:val="00932BFA"/>
    <w:rsid w:val="00962A70"/>
    <w:rsid w:val="009B087E"/>
    <w:rsid w:val="009D4094"/>
    <w:rsid w:val="009E1538"/>
    <w:rsid w:val="00A0603B"/>
    <w:rsid w:val="00A5189C"/>
    <w:rsid w:val="00A54037"/>
    <w:rsid w:val="00A72741"/>
    <w:rsid w:val="00A87143"/>
    <w:rsid w:val="00AB79B4"/>
    <w:rsid w:val="00AE5953"/>
    <w:rsid w:val="00AF56D8"/>
    <w:rsid w:val="00B02C89"/>
    <w:rsid w:val="00B058AB"/>
    <w:rsid w:val="00B578BD"/>
    <w:rsid w:val="00B9759C"/>
    <w:rsid w:val="00BA1D4D"/>
    <w:rsid w:val="00BD2104"/>
    <w:rsid w:val="00BD51CA"/>
    <w:rsid w:val="00C20C57"/>
    <w:rsid w:val="00C20D76"/>
    <w:rsid w:val="00C225D7"/>
    <w:rsid w:val="00C22CDF"/>
    <w:rsid w:val="00C4462F"/>
    <w:rsid w:val="00C564A2"/>
    <w:rsid w:val="00C67FA9"/>
    <w:rsid w:val="00CC3989"/>
    <w:rsid w:val="00D0018B"/>
    <w:rsid w:val="00D00B11"/>
    <w:rsid w:val="00D07BCD"/>
    <w:rsid w:val="00D442F8"/>
    <w:rsid w:val="00D74104"/>
    <w:rsid w:val="00D92C74"/>
    <w:rsid w:val="00DA25D7"/>
    <w:rsid w:val="00DB46CB"/>
    <w:rsid w:val="00E24C6C"/>
    <w:rsid w:val="00E3518C"/>
    <w:rsid w:val="00E444FF"/>
    <w:rsid w:val="00E76B7F"/>
    <w:rsid w:val="00E852EE"/>
    <w:rsid w:val="00EA6B0C"/>
    <w:rsid w:val="00EF0E87"/>
    <w:rsid w:val="00EF0EF1"/>
    <w:rsid w:val="00F04F1A"/>
    <w:rsid w:val="00F21FC5"/>
    <w:rsid w:val="00F42BA3"/>
    <w:rsid w:val="00F4558B"/>
    <w:rsid w:val="00F51D32"/>
    <w:rsid w:val="00F74B3D"/>
    <w:rsid w:val="00F8773C"/>
    <w:rsid w:val="00FD38E5"/>
    <w:rsid w:val="00FE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9AD79"/>
  <w15:docId w15:val="{1F2A85FC-B3E3-43CF-A273-3C8C910C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37226A"/>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3722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06447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1AA586-6583-43E4-8E7C-F808C7FF7C09}">
  <ds:schemaRefs>
    <ds:schemaRef ds:uri="http://schemas.microsoft.com/sharepoint/v3/contenttype/forms"/>
  </ds:schemaRefs>
</ds:datastoreItem>
</file>

<file path=customXml/itemProps2.xml><?xml version="1.0" encoding="utf-8"?>
<ds:datastoreItem xmlns:ds="http://schemas.openxmlformats.org/officeDocument/2006/customXml" ds:itemID="{4144DF17-A73D-4389-BAB8-C8982D185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3D3E3E-8E27-4A32-A360-85C6C1A0DF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6</cp:revision>
  <cp:lastPrinted>2018-04-20T15:20:00Z</cp:lastPrinted>
  <dcterms:created xsi:type="dcterms:W3CDTF">2019-09-03T14:18:00Z</dcterms:created>
  <dcterms:modified xsi:type="dcterms:W3CDTF">2021-12-26T13:05:00Z</dcterms:modified>
</cp:coreProperties>
</file>