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042461" w:rsidRPr="00012730" w14:paraId="773EDDBA" w14:textId="77777777" w:rsidTr="00511D4E">
        <w:trPr>
          <w:jc w:val="center"/>
        </w:trPr>
        <w:tc>
          <w:tcPr>
            <w:tcW w:w="6006" w:type="dxa"/>
            <w:tcBorders>
              <w:bottom w:val="single" w:sz="4" w:space="0" w:color="auto"/>
            </w:tcBorders>
          </w:tcPr>
          <w:p w14:paraId="03845F9D" w14:textId="77777777" w:rsidR="00042461" w:rsidRPr="00012730" w:rsidRDefault="00042461" w:rsidP="00511D4E">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47B9DD11" wp14:editId="4062BEC0">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0854A9F5" w14:textId="77777777" w:rsidR="00042461" w:rsidRPr="00012730" w:rsidRDefault="00042461" w:rsidP="00511D4E"/>
        </w:tc>
        <w:tc>
          <w:tcPr>
            <w:tcW w:w="4869" w:type="dxa"/>
            <w:tcBorders>
              <w:bottom w:val="single" w:sz="4" w:space="0" w:color="auto"/>
            </w:tcBorders>
          </w:tcPr>
          <w:p w14:paraId="3308DE04" w14:textId="77777777" w:rsidR="00042461" w:rsidRPr="00012730" w:rsidRDefault="00042461" w:rsidP="00511D4E">
            <w:pPr>
              <w:rPr>
                <w:b/>
                <w:bCs/>
                <w:smallCaps/>
              </w:rPr>
            </w:pPr>
            <w:r w:rsidRPr="00012730">
              <w:rPr>
                <w:b/>
                <w:bCs/>
                <w:smallCaps/>
              </w:rPr>
              <w:t>The Council of the City of New York</w:t>
            </w:r>
          </w:p>
          <w:p w14:paraId="763A1A43" w14:textId="77777777" w:rsidR="00042461" w:rsidRPr="00012730" w:rsidRDefault="00042461" w:rsidP="00511D4E">
            <w:pPr>
              <w:rPr>
                <w:b/>
                <w:bCs/>
                <w:smallCaps/>
              </w:rPr>
            </w:pPr>
            <w:r w:rsidRPr="00012730">
              <w:rPr>
                <w:b/>
                <w:bCs/>
                <w:smallCaps/>
              </w:rPr>
              <w:t>Finance Division</w:t>
            </w:r>
          </w:p>
          <w:p w14:paraId="2E0E823D" w14:textId="77777777" w:rsidR="00042461" w:rsidRPr="00012730" w:rsidRDefault="00042461" w:rsidP="00511D4E">
            <w:pPr>
              <w:spacing w:before="120"/>
              <w:rPr>
                <w:bCs/>
                <w:smallCaps/>
              </w:rPr>
            </w:pPr>
            <w:r>
              <w:rPr>
                <w:bCs/>
                <w:smallCaps/>
              </w:rPr>
              <w:t xml:space="preserve">Latonia </w:t>
            </w:r>
            <w:proofErr w:type="spellStart"/>
            <w:r>
              <w:rPr>
                <w:bCs/>
                <w:smallCaps/>
              </w:rPr>
              <w:t>Mckinney</w:t>
            </w:r>
            <w:proofErr w:type="spellEnd"/>
            <w:r w:rsidRPr="00012730">
              <w:rPr>
                <w:bCs/>
                <w:smallCaps/>
              </w:rPr>
              <w:t>, Director</w:t>
            </w:r>
          </w:p>
          <w:p w14:paraId="7DA72869" w14:textId="77777777" w:rsidR="00042461" w:rsidRPr="00012730" w:rsidRDefault="00042461" w:rsidP="00511D4E">
            <w:pPr>
              <w:spacing w:before="120"/>
            </w:pPr>
            <w:r w:rsidRPr="00012730">
              <w:rPr>
                <w:b/>
                <w:bCs/>
                <w:smallCaps/>
              </w:rPr>
              <w:t>Fiscal Impact Statement</w:t>
            </w:r>
          </w:p>
          <w:p w14:paraId="10C64493" w14:textId="77777777" w:rsidR="00042461" w:rsidRPr="00012730" w:rsidRDefault="00042461" w:rsidP="00511D4E">
            <w:pPr>
              <w:rPr>
                <w:b/>
                <w:bCs/>
              </w:rPr>
            </w:pPr>
          </w:p>
          <w:p w14:paraId="21417BC5" w14:textId="307EB464" w:rsidR="00042461" w:rsidRPr="00A267C7" w:rsidRDefault="00042461" w:rsidP="00511D4E">
            <w:pPr>
              <w:rPr>
                <w:color w:val="FF0000"/>
                <w:sz w:val="16"/>
                <w:szCs w:val="16"/>
              </w:rPr>
            </w:pPr>
            <w:proofErr w:type="spellStart"/>
            <w:r>
              <w:rPr>
                <w:b/>
                <w:bCs/>
                <w:smallCaps/>
              </w:rPr>
              <w:t>Preconsidered</w:t>
            </w:r>
            <w:proofErr w:type="spellEnd"/>
            <w:r>
              <w:rPr>
                <w:b/>
                <w:bCs/>
                <w:smallCaps/>
              </w:rPr>
              <w:t xml:space="preserve"> SLR</w:t>
            </w:r>
            <w:r>
              <w:rPr>
                <w:b/>
                <w:bCs/>
              </w:rPr>
              <w:t xml:space="preserve">:  </w:t>
            </w:r>
            <w:r w:rsidRPr="00857950">
              <w:rPr>
                <w:bCs/>
              </w:rPr>
              <w:t>A</w:t>
            </w:r>
            <w:r w:rsidR="00160C99">
              <w:rPr>
                <w:bCs/>
              </w:rPr>
              <w:t>.</w:t>
            </w:r>
            <w:r w:rsidR="004D24C4">
              <w:rPr>
                <w:bCs/>
              </w:rPr>
              <w:t>8138</w:t>
            </w:r>
            <w:r w:rsidR="00160C99">
              <w:rPr>
                <w:bCs/>
              </w:rPr>
              <w:t xml:space="preserve"> / S.</w:t>
            </w:r>
            <w:r w:rsidR="004D24C4">
              <w:rPr>
                <w:bCs/>
              </w:rPr>
              <w:t>6324</w:t>
            </w:r>
          </w:p>
          <w:p w14:paraId="6835E92A" w14:textId="77777777" w:rsidR="00042461" w:rsidRPr="00012730" w:rsidRDefault="00042461" w:rsidP="00511D4E">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Pr>
                <w:bCs/>
              </w:rPr>
              <w:t>State and Federal Legislation</w:t>
            </w:r>
            <w:r>
              <w:rPr>
                <w:sz w:val="22"/>
              </w:rPr>
              <w:tab/>
            </w:r>
          </w:p>
        </w:tc>
      </w:tr>
      <w:tr w:rsidR="00042461" w:rsidRPr="00102F4E" w14:paraId="56FFCB36" w14:textId="77777777" w:rsidTr="001C4E9E">
        <w:trPr>
          <w:trHeight w:val="1043"/>
          <w:jc w:val="center"/>
        </w:trPr>
        <w:tc>
          <w:tcPr>
            <w:tcW w:w="6006" w:type="dxa"/>
            <w:tcBorders>
              <w:top w:val="single" w:sz="4" w:space="0" w:color="auto"/>
            </w:tcBorders>
          </w:tcPr>
          <w:p w14:paraId="41CD10DF" w14:textId="794572B2" w:rsidR="00042461" w:rsidRPr="00102F4E" w:rsidRDefault="00042461" w:rsidP="00B81A5D">
            <w:pPr>
              <w:pStyle w:val="HTMLPreformatted"/>
              <w:rPr>
                <w:rFonts w:ascii="Times New Roman" w:hAnsi="Times New Roman" w:cs="Times New Roman"/>
              </w:rPr>
            </w:pPr>
            <w:r w:rsidRPr="00102F4E">
              <w:rPr>
                <w:rFonts w:ascii="Times New Roman" w:hAnsi="Times New Roman" w:cs="Times New Roman"/>
                <w:b/>
                <w:bCs/>
                <w:smallCaps/>
              </w:rPr>
              <w:t>Title:</w:t>
            </w:r>
            <w:r w:rsidRPr="00102F4E">
              <w:rPr>
                <w:rFonts w:ascii="Times New Roman" w:hAnsi="Times New Roman" w:cs="Times New Roman"/>
                <w:bCs/>
              </w:rPr>
              <w:t xml:space="preserve"> </w:t>
            </w:r>
            <w:r w:rsidRPr="00102F4E">
              <w:rPr>
                <w:rFonts w:ascii="Times New Roman" w:hAnsi="Times New Roman" w:cs="Times New Roman"/>
              </w:rPr>
              <w:t xml:space="preserve">AN ACT </w:t>
            </w:r>
            <w:r w:rsidR="00DF41B8" w:rsidRPr="004C4766">
              <w:rPr>
                <w:rFonts w:ascii="Times New Roman" w:hAnsi="Times New Roman"/>
              </w:rPr>
              <w:t>to amend the real property tax law, in relation to the determination of adjusted base proportions in special assessing units which are</w:t>
            </w:r>
            <w:r w:rsidR="00DF41B8">
              <w:rPr>
                <w:rFonts w:ascii="Times New Roman" w:hAnsi="Times New Roman"/>
              </w:rPr>
              <w:t xml:space="preserve"> cities </w:t>
            </w:r>
          </w:p>
        </w:tc>
        <w:tc>
          <w:tcPr>
            <w:tcW w:w="4869" w:type="dxa"/>
            <w:tcBorders>
              <w:top w:val="single" w:sz="4" w:space="0" w:color="auto"/>
            </w:tcBorders>
          </w:tcPr>
          <w:p w14:paraId="730D0EDB" w14:textId="77777777" w:rsidR="00042461" w:rsidRPr="00102F4E" w:rsidRDefault="00042461" w:rsidP="00E07F7B">
            <w:pPr>
              <w:widowControl w:val="0"/>
              <w:autoSpaceDE w:val="0"/>
              <w:autoSpaceDN w:val="0"/>
              <w:adjustRightInd w:val="0"/>
              <w:rPr>
                <w:b/>
              </w:rPr>
            </w:pPr>
            <w:r w:rsidRPr="00102F4E">
              <w:rPr>
                <w:b/>
                <w:bCs/>
                <w:smallCaps/>
              </w:rPr>
              <w:t>Sponsor(S)</w:t>
            </w:r>
            <w:r w:rsidRPr="00102F4E">
              <w:rPr>
                <w:b/>
                <w:bCs/>
              </w:rPr>
              <w:t xml:space="preserve">: </w:t>
            </w:r>
            <w:r w:rsidR="00E07F7B" w:rsidRPr="003A5F4A">
              <w:rPr>
                <w:bCs/>
              </w:rPr>
              <w:t>Council Member Cohen</w:t>
            </w:r>
          </w:p>
        </w:tc>
      </w:tr>
    </w:tbl>
    <w:p w14:paraId="2E23C6F0" w14:textId="784E0CE6" w:rsidR="000B4A0F" w:rsidRDefault="00042461" w:rsidP="001C4E9E">
      <w:r>
        <w:rPr>
          <w:b/>
          <w:smallCaps/>
        </w:rPr>
        <w:t>Summary of Legislation:</w:t>
      </w:r>
      <w:r>
        <w:t xml:space="preserve"> </w:t>
      </w:r>
      <w:r w:rsidR="00DF41B8">
        <w:t xml:space="preserve">This legislation would </w:t>
      </w:r>
      <w:r w:rsidR="004D24C4" w:rsidRPr="004D24C4">
        <w:t xml:space="preserve">limit the increase in the Fiscal </w:t>
      </w:r>
      <w:r w:rsidR="004D24C4">
        <w:t>2020</w:t>
      </w:r>
      <w:r w:rsidR="004D24C4" w:rsidRPr="004D24C4">
        <w:t xml:space="preserve"> current base proportions of any class over the Fiscal </w:t>
      </w:r>
      <w:r w:rsidR="004D24C4">
        <w:t>2019</w:t>
      </w:r>
      <w:r w:rsidR="004D24C4" w:rsidRPr="004D24C4">
        <w:t xml:space="preserve"> adjusted base proportions to zero percent</w:t>
      </w:r>
      <w:r w:rsidR="00B02291">
        <w:t>, down from the current five percent</w:t>
      </w:r>
      <w:r w:rsidR="00DF41B8">
        <w:t xml:space="preserve">. The bill </w:t>
      </w:r>
      <w:r w:rsidR="00B81A5D">
        <w:t xml:space="preserve">would </w:t>
      </w:r>
      <w:r w:rsidR="00DF41B8">
        <w:t>also provide for revising the current base proportions and adjusted base proportions, resetting the real property tax rates, and sending out amended real property tax bills in the event that the Department of Finance has mailed out property tax bills before enactment of this law.</w:t>
      </w:r>
    </w:p>
    <w:p w14:paraId="2D93A361" w14:textId="77777777" w:rsidR="00042461" w:rsidRDefault="00042461" w:rsidP="00042461">
      <w:pPr>
        <w:pStyle w:val="NoSpacing"/>
      </w:pPr>
    </w:p>
    <w:p w14:paraId="689812B7" w14:textId="15BCDC7C" w:rsidR="00042461" w:rsidRDefault="00042461" w:rsidP="001C4E9E">
      <w:r w:rsidRPr="00012730">
        <w:rPr>
          <w:b/>
          <w:smallCaps/>
        </w:rPr>
        <w:t>Effective Date:</w:t>
      </w:r>
      <w:r>
        <w:t xml:space="preserve"> </w:t>
      </w:r>
      <w:r>
        <w:rPr>
          <w:sz w:val="22"/>
          <w:szCs w:val="22"/>
        </w:rPr>
        <w:t xml:space="preserve">This </w:t>
      </w:r>
      <w:r w:rsidR="00B02291">
        <w:rPr>
          <w:sz w:val="22"/>
          <w:szCs w:val="22"/>
        </w:rPr>
        <w:t xml:space="preserve">act </w:t>
      </w:r>
      <w:r>
        <w:rPr>
          <w:sz w:val="22"/>
          <w:szCs w:val="22"/>
        </w:rPr>
        <w:t>would take effect immediately</w:t>
      </w:r>
      <w:r w:rsidR="00215B4F">
        <w:rPr>
          <w:sz w:val="22"/>
          <w:szCs w:val="22"/>
        </w:rPr>
        <w:t>.</w:t>
      </w:r>
    </w:p>
    <w:p w14:paraId="2D12D3EB" w14:textId="77777777" w:rsidR="00042461" w:rsidRPr="00012730" w:rsidRDefault="00042461" w:rsidP="00042461">
      <w:pPr>
        <w:spacing w:before="100" w:beforeAutospacing="1"/>
        <w:contextualSpacing/>
      </w:pPr>
    </w:p>
    <w:p w14:paraId="4658A541" w14:textId="08E9FECC" w:rsidR="00042461" w:rsidRPr="00012730" w:rsidRDefault="00042461" w:rsidP="00042461">
      <w:pPr>
        <w:spacing w:before="100" w:beforeAutospacing="1"/>
        <w:contextualSpacing/>
      </w:pPr>
      <w:r w:rsidRPr="00012730">
        <w:rPr>
          <w:b/>
          <w:smallCaps/>
        </w:rPr>
        <w:t>Fiscal Year In Which Full Fiscal Impact Anticipated:</w:t>
      </w:r>
      <w:r>
        <w:t xml:space="preserve"> </w:t>
      </w:r>
      <w:r>
        <w:rPr>
          <w:sz w:val="22"/>
        </w:rPr>
        <w:t xml:space="preserve">Fiscal </w:t>
      </w:r>
      <w:r w:rsidR="00B21AFC">
        <w:rPr>
          <w:sz w:val="22"/>
        </w:rPr>
        <w:t>2020</w:t>
      </w:r>
    </w:p>
    <w:p w14:paraId="51C88202" w14:textId="77777777" w:rsidR="00042461" w:rsidRPr="00012730" w:rsidRDefault="00042461" w:rsidP="00042461">
      <w:pPr>
        <w:pBdr>
          <w:top w:val="single" w:sz="4" w:space="1" w:color="auto"/>
        </w:pBdr>
        <w:spacing w:before="240"/>
        <w:rPr>
          <w:b/>
          <w:smallCaps/>
        </w:rPr>
      </w:pPr>
      <w:r w:rsidRPr="00012730">
        <w:rPr>
          <w:b/>
          <w:smallCaps/>
        </w:rPr>
        <w:t>Fiscal Impact Statement:</w:t>
      </w:r>
    </w:p>
    <w:p w14:paraId="143066F0" w14:textId="77777777" w:rsidR="00042461" w:rsidRPr="00012730" w:rsidRDefault="00042461" w:rsidP="00042461">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042461" w:rsidRPr="00012730" w14:paraId="60DBBB0F" w14:textId="77777777" w:rsidTr="00511D4E">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1FE9C15B" w14:textId="77777777" w:rsidR="00042461" w:rsidRPr="00012730" w:rsidRDefault="00042461" w:rsidP="00511D4E">
            <w:pPr>
              <w:spacing w:line="201" w:lineRule="exact"/>
              <w:jc w:val="center"/>
              <w:rPr>
                <w:sz w:val="20"/>
                <w:szCs w:val="20"/>
              </w:rPr>
            </w:pPr>
          </w:p>
          <w:p w14:paraId="65AB946D" w14:textId="77777777" w:rsidR="00042461" w:rsidRPr="00012730" w:rsidRDefault="00042461" w:rsidP="00511D4E">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026A07AC" w14:textId="1F947108" w:rsidR="00042461" w:rsidRPr="00012730" w:rsidRDefault="00042461" w:rsidP="00511D4E">
            <w:pPr>
              <w:jc w:val="center"/>
              <w:rPr>
                <w:b/>
                <w:bCs/>
                <w:sz w:val="20"/>
                <w:szCs w:val="20"/>
              </w:rPr>
            </w:pPr>
            <w:r>
              <w:rPr>
                <w:b/>
                <w:bCs/>
                <w:sz w:val="20"/>
                <w:szCs w:val="20"/>
              </w:rPr>
              <w:t>Effective FY</w:t>
            </w:r>
            <w:r w:rsidR="00B21AFC">
              <w:rPr>
                <w:b/>
                <w:bCs/>
                <w:sz w:val="20"/>
                <w:szCs w:val="20"/>
              </w:rPr>
              <w:t>20</w:t>
            </w:r>
          </w:p>
          <w:p w14:paraId="38B4FE71" w14:textId="77777777" w:rsidR="00042461" w:rsidRPr="00012730" w:rsidRDefault="00042461" w:rsidP="00511D4E">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12920E4C" w14:textId="591EB640" w:rsidR="00042461" w:rsidRPr="00012730" w:rsidRDefault="00042461" w:rsidP="00B21AFC">
            <w:pPr>
              <w:jc w:val="center"/>
              <w:rPr>
                <w:b/>
                <w:bCs/>
                <w:sz w:val="20"/>
                <w:szCs w:val="20"/>
              </w:rPr>
            </w:pPr>
            <w:r w:rsidRPr="00012730">
              <w:rPr>
                <w:b/>
                <w:bCs/>
                <w:sz w:val="20"/>
                <w:szCs w:val="20"/>
              </w:rPr>
              <w:t>FY Succeeding Effective FY</w:t>
            </w:r>
            <w:r w:rsidR="00B21AFC">
              <w:rPr>
                <w:b/>
                <w:bCs/>
                <w:sz w:val="20"/>
                <w:szCs w:val="20"/>
              </w:rPr>
              <w:t>21</w:t>
            </w:r>
          </w:p>
        </w:tc>
        <w:tc>
          <w:tcPr>
            <w:tcW w:w="1754" w:type="dxa"/>
            <w:tcBorders>
              <w:top w:val="double" w:sz="7" w:space="0" w:color="000000"/>
              <w:left w:val="single" w:sz="7" w:space="0" w:color="000000"/>
              <w:bottom w:val="single" w:sz="6" w:space="0" w:color="FFFFFF"/>
              <w:right w:val="double" w:sz="7" w:space="0" w:color="000000"/>
            </w:tcBorders>
            <w:vAlign w:val="center"/>
          </w:tcPr>
          <w:p w14:paraId="083B2A8B" w14:textId="6268D6C1" w:rsidR="00042461" w:rsidRPr="00012730" w:rsidRDefault="00042461" w:rsidP="00B21AFC">
            <w:pPr>
              <w:jc w:val="center"/>
              <w:rPr>
                <w:b/>
                <w:bCs/>
                <w:sz w:val="20"/>
                <w:szCs w:val="20"/>
              </w:rPr>
            </w:pPr>
            <w:r w:rsidRPr="00012730">
              <w:rPr>
                <w:b/>
                <w:bCs/>
                <w:sz w:val="20"/>
                <w:szCs w:val="20"/>
              </w:rPr>
              <w:t>Full Fiscal Impact FY</w:t>
            </w:r>
            <w:r w:rsidR="00B21AFC">
              <w:rPr>
                <w:b/>
                <w:bCs/>
                <w:sz w:val="20"/>
                <w:szCs w:val="20"/>
              </w:rPr>
              <w:t>20</w:t>
            </w:r>
          </w:p>
        </w:tc>
      </w:tr>
      <w:tr w:rsidR="00DF41B8" w:rsidRPr="00012730" w14:paraId="29EBAA04" w14:textId="77777777" w:rsidTr="00511D4E">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68A420DD" w14:textId="77777777" w:rsidR="00DF41B8" w:rsidRPr="00012730" w:rsidRDefault="00DF41B8" w:rsidP="00DF41B8">
            <w:pPr>
              <w:jc w:val="center"/>
              <w:rPr>
                <w:b/>
                <w:bCs/>
                <w:sz w:val="20"/>
                <w:szCs w:val="20"/>
              </w:rPr>
            </w:pPr>
            <w:r w:rsidRPr="00012730">
              <w:rPr>
                <w:b/>
                <w:bCs/>
                <w:sz w:val="20"/>
                <w:szCs w:val="20"/>
              </w:rPr>
              <w:t>Revenues</w:t>
            </w:r>
            <w:r>
              <w:rPr>
                <w:b/>
                <w:bCs/>
                <w:sz w:val="20"/>
                <w:szCs w:val="20"/>
              </w:rPr>
              <w:t xml:space="preserve"> (+)</w:t>
            </w:r>
          </w:p>
        </w:tc>
        <w:tc>
          <w:tcPr>
            <w:tcW w:w="1754" w:type="dxa"/>
            <w:tcBorders>
              <w:top w:val="single" w:sz="7" w:space="0" w:color="000000"/>
              <w:left w:val="single" w:sz="7" w:space="0" w:color="000000"/>
              <w:bottom w:val="single" w:sz="6" w:space="0" w:color="FFFFFF"/>
              <w:right w:val="single" w:sz="6" w:space="0" w:color="FFFFFF"/>
            </w:tcBorders>
            <w:vAlign w:val="center"/>
          </w:tcPr>
          <w:p w14:paraId="7B8DA622" w14:textId="77777777" w:rsidR="00DF41B8" w:rsidRPr="00012730" w:rsidRDefault="00DF41B8" w:rsidP="00DF41B8">
            <w:pPr>
              <w:jc w:val="center"/>
              <w:rPr>
                <w:bCs/>
                <w:sz w:val="20"/>
                <w:szCs w:val="20"/>
              </w:rPr>
            </w:pPr>
            <w:r>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042B5D1E" w14:textId="77777777" w:rsidR="00DF41B8" w:rsidRPr="00012730" w:rsidRDefault="00DF41B8" w:rsidP="00DF41B8">
            <w:pPr>
              <w:jc w:val="center"/>
              <w:rPr>
                <w:bCs/>
                <w:sz w:val="20"/>
                <w:szCs w:val="20"/>
              </w:rPr>
            </w:pPr>
            <w:r>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0E9FF7A2" w14:textId="77777777" w:rsidR="00DF41B8" w:rsidRPr="00012730" w:rsidRDefault="00DF41B8" w:rsidP="00DF41B8">
            <w:pPr>
              <w:jc w:val="center"/>
              <w:rPr>
                <w:bCs/>
                <w:sz w:val="20"/>
                <w:szCs w:val="20"/>
              </w:rPr>
            </w:pPr>
            <w:r>
              <w:rPr>
                <w:bCs/>
                <w:sz w:val="20"/>
                <w:szCs w:val="20"/>
              </w:rPr>
              <w:t>$0</w:t>
            </w:r>
          </w:p>
        </w:tc>
      </w:tr>
      <w:tr w:rsidR="00DF41B8" w:rsidRPr="00012730" w14:paraId="24830CE6" w14:textId="77777777" w:rsidTr="00511D4E">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0E61CB7" w14:textId="77777777" w:rsidR="00DF41B8" w:rsidRPr="00012730" w:rsidRDefault="00DF41B8" w:rsidP="00DF41B8">
            <w:pPr>
              <w:jc w:val="center"/>
              <w:rPr>
                <w:b/>
                <w:bCs/>
                <w:sz w:val="20"/>
                <w:szCs w:val="20"/>
              </w:rPr>
            </w:pPr>
            <w:r w:rsidRPr="00012730">
              <w:rPr>
                <w:b/>
                <w:bCs/>
                <w:sz w:val="20"/>
                <w:szCs w:val="20"/>
              </w:rPr>
              <w:t>Expenditures</w:t>
            </w:r>
            <w:r>
              <w:rPr>
                <w:b/>
                <w:bCs/>
                <w:sz w:val="20"/>
                <w:szCs w:val="20"/>
              </w:rPr>
              <w:t xml:space="preserve"> (-)</w:t>
            </w:r>
          </w:p>
        </w:tc>
        <w:tc>
          <w:tcPr>
            <w:tcW w:w="1754" w:type="dxa"/>
            <w:tcBorders>
              <w:top w:val="single" w:sz="7" w:space="0" w:color="000000"/>
              <w:left w:val="single" w:sz="7" w:space="0" w:color="000000"/>
              <w:bottom w:val="single" w:sz="6" w:space="0" w:color="FFFFFF"/>
              <w:right w:val="single" w:sz="6" w:space="0" w:color="FFFFFF"/>
            </w:tcBorders>
            <w:vAlign w:val="center"/>
          </w:tcPr>
          <w:p w14:paraId="26E87A57" w14:textId="77777777" w:rsidR="00DF41B8" w:rsidRPr="00012730" w:rsidRDefault="00DF41B8" w:rsidP="00DF41B8">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3FAA17A0" w14:textId="77777777" w:rsidR="00DF41B8" w:rsidRPr="00012730" w:rsidRDefault="00DF41B8" w:rsidP="00DF41B8">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B591B8E" w14:textId="77777777" w:rsidR="00DF41B8" w:rsidRPr="00012730" w:rsidRDefault="00DF41B8" w:rsidP="00DF41B8">
            <w:pPr>
              <w:jc w:val="center"/>
              <w:rPr>
                <w:bCs/>
                <w:sz w:val="20"/>
                <w:szCs w:val="20"/>
              </w:rPr>
            </w:pPr>
            <w:r w:rsidRPr="00012730">
              <w:rPr>
                <w:bCs/>
                <w:sz w:val="20"/>
                <w:szCs w:val="20"/>
              </w:rPr>
              <w:t>$0</w:t>
            </w:r>
          </w:p>
        </w:tc>
      </w:tr>
      <w:tr w:rsidR="00DF41B8" w:rsidRPr="00012730" w14:paraId="68A6BDBB" w14:textId="77777777" w:rsidTr="00511D4E">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5292A633" w14:textId="77777777" w:rsidR="00DF41B8" w:rsidRPr="00012730" w:rsidRDefault="00DF41B8" w:rsidP="00DF41B8">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5EFED9C7" w14:textId="77777777" w:rsidR="00DF41B8" w:rsidRPr="00012730" w:rsidRDefault="00DF41B8" w:rsidP="00DF41B8">
            <w:pPr>
              <w:jc w:val="center"/>
              <w:rPr>
                <w:bCs/>
                <w:sz w:val="20"/>
                <w:szCs w:val="20"/>
              </w:rPr>
            </w:pPr>
            <w:r>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71F58CAB" w14:textId="77777777" w:rsidR="00DF41B8" w:rsidRPr="00012730" w:rsidRDefault="00DF41B8" w:rsidP="00DF41B8">
            <w:pPr>
              <w:jc w:val="center"/>
              <w:rPr>
                <w:bCs/>
                <w:sz w:val="20"/>
                <w:szCs w:val="20"/>
              </w:rPr>
            </w:pPr>
            <w:r>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7422731B" w14:textId="77777777" w:rsidR="00DF41B8" w:rsidRPr="00012730" w:rsidRDefault="00DF41B8" w:rsidP="00DF41B8">
            <w:pPr>
              <w:jc w:val="center"/>
              <w:rPr>
                <w:bCs/>
                <w:sz w:val="20"/>
                <w:szCs w:val="20"/>
              </w:rPr>
            </w:pPr>
            <w:r>
              <w:rPr>
                <w:bCs/>
                <w:sz w:val="20"/>
                <w:szCs w:val="20"/>
              </w:rPr>
              <w:t>$0</w:t>
            </w:r>
          </w:p>
        </w:tc>
      </w:tr>
    </w:tbl>
    <w:p w14:paraId="5FC99090" w14:textId="77777777" w:rsidR="00042461" w:rsidRPr="00012730" w:rsidRDefault="00042461" w:rsidP="00042461">
      <w:pPr>
        <w:spacing w:before="120"/>
      </w:pPr>
    </w:p>
    <w:p w14:paraId="52BBD827" w14:textId="5081AE47" w:rsidR="00042461" w:rsidRPr="00973C72" w:rsidRDefault="00042461" w:rsidP="00042461">
      <w:pPr>
        <w:rPr>
          <w:b/>
          <w:smallCaps/>
          <w:sz w:val="22"/>
          <w:szCs w:val="22"/>
        </w:rPr>
      </w:pPr>
      <w:r w:rsidRPr="00012730">
        <w:rPr>
          <w:b/>
          <w:smallCaps/>
        </w:rPr>
        <w:t>Impact on Revenues</w:t>
      </w:r>
      <w:r>
        <w:rPr>
          <w:b/>
          <w:smallCaps/>
        </w:rPr>
        <w:t>:</w:t>
      </w:r>
      <w:r w:rsidR="00DF41B8" w:rsidRPr="00DF41B8">
        <w:rPr>
          <w:szCs w:val="19"/>
        </w:rPr>
        <w:t xml:space="preserve"> </w:t>
      </w:r>
      <w:r w:rsidR="00DF41B8">
        <w:rPr>
          <w:szCs w:val="19"/>
        </w:rPr>
        <w:t>There would be no impact on revenues resulting from the enactment of this legislation</w:t>
      </w:r>
      <w:r w:rsidR="00B02291">
        <w:rPr>
          <w:szCs w:val="19"/>
        </w:rPr>
        <w:t xml:space="preserve"> because it would not impact the overall size of the property tax levy for Fiscal </w:t>
      </w:r>
      <w:r w:rsidR="004D24C4">
        <w:rPr>
          <w:szCs w:val="19"/>
        </w:rPr>
        <w:t>2020</w:t>
      </w:r>
      <w:r w:rsidR="00DF41B8">
        <w:rPr>
          <w:szCs w:val="19"/>
        </w:rPr>
        <w:t>.</w:t>
      </w:r>
    </w:p>
    <w:p w14:paraId="0B6022F8" w14:textId="77777777" w:rsidR="00042461" w:rsidRDefault="00042461" w:rsidP="00042461">
      <w:pPr>
        <w:rPr>
          <w:b/>
          <w:smallCaps/>
        </w:rPr>
      </w:pPr>
    </w:p>
    <w:p w14:paraId="022A2C8F" w14:textId="77777777" w:rsidR="00DF41B8" w:rsidRDefault="00042461" w:rsidP="00DF41B8">
      <w:pPr>
        <w:rPr>
          <w:sz w:val="22"/>
          <w:szCs w:val="22"/>
        </w:rPr>
      </w:pPr>
      <w:r w:rsidRPr="00012730">
        <w:rPr>
          <w:b/>
          <w:smallCaps/>
        </w:rPr>
        <w:t>Impact on Expenditures:</w:t>
      </w:r>
      <w:r>
        <w:t xml:space="preserve"> </w:t>
      </w:r>
      <w:r w:rsidR="00DF41B8" w:rsidRPr="00F06253">
        <w:rPr>
          <w:szCs w:val="19"/>
        </w:rPr>
        <w:t xml:space="preserve">There would be no impact on expenditures as a result of </w:t>
      </w:r>
      <w:r w:rsidR="00215B4F">
        <w:rPr>
          <w:szCs w:val="19"/>
        </w:rPr>
        <w:t xml:space="preserve">the </w:t>
      </w:r>
      <w:r w:rsidR="00DF41B8" w:rsidRPr="00F06253">
        <w:rPr>
          <w:szCs w:val="19"/>
        </w:rPr>
        <w:t>enactment of this legislation.</w:t>
      </w:r>
    </w:p>
    <w:p w14:paraId="26FC20B9" w14:textId="77777777" w:rsidR="00DF41B8" w:rsidRDefault="00DF41B8" w:rsidP="00DF41B8">
      <w:pPr>
        <w:rPr>
          <w:sz w:val="22"/>
          <w:szCs w:val="22"/>
        </w:rPr>
      </w:pPr>
    </w:p>
    <w:p w14:paraId="31802A95" w14:textId="77777777" w:rsidR="00042461" w:rsidRDefault="00042461" w:rsidP="00DF41B8">
      <w:pPr>
        <w:rPr>
          <w:bCs/>
          <w:sz w:val="22"/>
          <w:szCs w:val="19"/>
        </w:rPr>
      </w:pPr>
      <w:r w:rsidRPr="00012730">
        <w:rPr>
          <w:b/>
          <w:smallCaps/>
        </w:rPr>
        <w:t>Source of Funds To Cover Estimated Costs:</w:t>
      </w:r>
      <w:r>
        <w:t xml:space="preserve"> </w:t>
      </w:r>
      <w:r>
        <w:rPr>
          <w:bCs/>
          <w:sz w:val="22"/>
          <w:szCs w:val="19"/>
        </w:rPr>
        <w:t>N/A</w:t>
      </w:r>
    </w:p>
    <w:p w14:paraId="1CEE6AA7" w14:textId="77777777" w:rsidR="00DF41B8" w:rsidRPr="00012730" w:rsidRDefault="00DF41B8" w:rsidP="00DF41B8"/>
    <w:p w14:paraId="017E37F4" w14:textId="77777777" w:rsidR="00DF41B8" w:rsidRDefault="00042461" w:rsidP="00DF41B8">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19"/>
        </w:rPr>
      </w:pPr>
      <w:r w:rsidRPr="00012730">
        <w:rPr>
          <w:b/>
          <w:smallCaps/>
        </w:rPr>
        <w:t>Source of Information:</w:t>
      </w:r>
      <w:r>
        <w:t xml:space="preserve"> </w:t>
      </w:r>
      <w:r w:rsidR="00DF41B8">
        <w:rPr>
          <w:szCs w:val="19"/>
        </w:rPr>
        <w:t xml:space="preserve">New York State Board of Real Property Services (SBRPS) </w:t>
      </w:r>
    </w:p>
    <w:p w14:paraId="6235305B" w14:textId="77777777" w:rsidR="00DF41B8" w:rsidRDefault="00DF41B8" w:rsidP="00DF41B8">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19"/>
        </w:rPr>
      </w:pPr>
      <w:r>
        <w:rPr>
          <w:szCs w:val="19"/>
        </w:rPr>
        <w:tab/>
      </w:r>
      <w:r>
        <w:rPr>
          <w:szCs w:val="19"/>
        </w:rPr>
        <w:tab/>
      </w:r>
      <w:r>
        <w:rPr>
          <w:szCs w:val="19"/>
        </w:rPr>
        <w:tab/>
      </w:r>
      <w:r>
        <w:rPr>
          <w:szCs w:val="19"/>
        </w:rPr>
        <w:tab/>
        <w:t xml:space="preserve">          New York City Department of Finance </w:t>
      </w:r>
    </w:p>
    <w:p w14:paraId="2D8CED0D" w14:textId="77777777" w:rsidR="00DF41B8" w:rsidRDefault="00DF41B8" w:rsidP="00DF41B8">
      <w:pPr>
        <w:tabs>
          <w:tab w:val="left" w:pos="-720"/>
          <w:tab w:val="left" w:pos="0"/>
          <w:tab w:val="left" w:pos="720"/>
          <w:tab w:val="left" w:pos="8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19"/>
        </w:rPr>
      </w:pPr>
      <w:r>
        <w:rPr>
          <w:szCs w:val="19"/>
        </w:rPr>
        <w:t xml:space="preserve">   </w:t>
      </w:r>
      <w:r>
        <w:rPr>
          <w:szCs w:val="19"/>
        </w:rPr>
        <w:tab/>
      </w:r>
      <w:r>
        <w:rPr>
          <w:szCs w:val="19"/>
        </w:rPr>
        <w:tab/>
      </w:r>
      <w:r>
        <w:rPr>
          <w:szCs w:val="19"/>
        </w:rPr>
        <w:tab/>
      </w:r>
      <w:r>
        <w:rPr>
          <w:szCs w:val="19"/>
        </w:rPr>
        <w:tab/>
        <w:t xml:space="preserve">          New York City Council Finance Division</w:t>
      </w:r>
    </w:p>
    <w:p w14:paraId="6BE835E8" w14:textId="77777777" w:rsidR="001C4E9E" w:rsidRDefault="001C4E9E" w:rsidP="00042461">
      <w:pPr>
        <w:rPr>
          <w:b/>
          <w:smallCaps/>
        </w:rPr>
      </w:pPr>
    </w:p>
    <w:p w14:paraId="4B4175C5" w14:textId="210F882F" w:rsidR="00042461" w:rsidRDefault="00D321A8" w:rsidP="00042461">
      <w:pPr>
        <w:rPr>
          <w:szCs w:val="19"/>
        </w:rPr>
      </w:pPr>
      <w:bookmarkStart w:id="0" w:name="_GoBack"/>
      <w:bookmarkEnd w:id="0"/>
      <w:r>
        <w:rPr>
          <w:b/>
          <w:smallCaps/>
        </w:rPr>
        <w:t>Estimate Prepared By:</w:t>
      </w:r>
      <w:r w:rsidR="002A301D">
        <w:rPr>
          <w:szCs w:val="19"/>
        </w:rPr>
        <w:tab/>
        <w:t xml:space="preserve">Davis Winslow, </w:t>
      </w:r>
      <w:r>
        <w:rPr>
          <w:szCs w:val="19"/>
        </w:rPr>
        <w:t xml:space="preserve">Senior </w:t>
      </w:r>
      <w:r w:rsidR="002A301D">
        <w:rPr>
          <w:szCs w:val="19"/>
        </w:rPr>
        <w:t>Economist</w:t>
      </w:r>
      <w:r w:rsidR="00DF41B8">
        <w:rPr>
          <w:szCs w:val="19"/>
        </w:rPr>
        <w:t xml:space="preserve"> </w:t>
      </w:r>
    </w:p>
    <w:p w14:paraId="28ED791D" w14:textId="2DCBA12F" w:rsidR="004D24C4" w:rsidRPr="00EB380A" w:rsidRDefault="004D24C4" w:rsidP="00042461">
      <w:r>
        <w:rPr>
          <w:szCs w:val="19"/>
        </w:rPr>
        <w:tab/>
      </w:r>
      <w:r>
        <w:rPr>
          <w:szCs w:val="19"/>
        </w:rPr>
        <w:tab/>
      </w:r>
      <w:r>
        <w:rPr>
          <w:szCs w:val="19"/>
        </w:rPr>
        <w:tab/>
      </w:r>
      <w:r>
        <w:rPr>
          <w:szCs w:val="19"/>
        </w:rPr>
        <w:tab/>
        <w:t>Kira McDonald, Economist</w:t>
      </w:r>
    </w:p>
    <w:p w14:paraId="294FDE3C" w14:textId="77777777" w:rsidR="00F85461" w:rsidRDefault="00F85461" w:rsidP="00042461">
      <w:pPr>
        <w:rPr>
          <w:b/>
          <w:smallCaps/>
        </w:rPr>
      </w:pPr>
    </w:p>
    <w:p w14:paraId="780D6B33" w14:textId="5990A43C" w:rsidR="00F85461" w:rsidRPr="00F85461" w:rsidRDefault="00042461" w:rsidP="00042461">
      <w:pPr>
        <w:rPr>
          <w:szCs w:val="19"/>
        </w:rPr>
      </w:pPr>
      <w:r w:rsidRPr="00EB380A">
        <w:rPr>
          <w:b/>
          <w:smallCaps/>
        </w:rPr>
        <w:t>Estimate R</w:t>
      </w:r>
      <w:r w:rsidR="002F26C3">
        <w:rPr>
          <w:b/>
          <w:smallCaps/>
        </w:rPr>
        <w:t xml:space="preserve">eviewed </w:t>
      </w:r>
      <w:r w:rsidRPr="00EB380A">
        <w:rPr>
          <w:b/>
          <w:smallCaps/>
        </w:rPr>
        <w:t>By</w:t>
      </w:r>
      <w:r w:rsidR="00F85461">
        <w:rPr>
          <w:b/>
        </w:rPr>
        <w:t xml:space="preserve">:    </w:t>
      </w:r>
      <w:r w:rsidR="00F85461" w:rsidRPr="00F85461">
        <w:rPr>
          <w:szCs w:val="19"/>
        </w:rPr>
        <w:t xml:space="preserve">Raymond Majewski, </w:t>
      </w:r>
      <w:r w:rsidR="00794A39">
        <w:rPr>
          <w:szCs w:val="19"/>
        </w:rPr>
        <w:t>Deputy Director/</w:t>
      </w:r>
      <w:r w:rsidR="00F85461" w:rsidRPr="00F85461">
        <w:rPr>
          <w:szCs w:val="19"/>
        </w:rPr>
        <w:t>Chief Economist</w:t>
      </w:r>
    </w:p>
    <w:p w14:paraId="35D687B4" w14:textId="1CF97993" w:rsidR="00042461" w:rsidRDefault="00F85461" w:rsidP="00042461">
      <w:r>
        <w:t xml:space="preserve">                                               </w:t>
      </w:r>
      <w:r w:rsidR="00DF41B8">
        <w:t xml:space="preserve">Emre Edev, Assistant Director </w:t>
      </w:r>
    </w:p>
    <w:p w14:paraId="0220C7C1" w14:textId="69F65102" w:rsidR="00F85461" w:rsidRPr="00EB380A" w:rsidRDefault="00F85461" w:rsidP="00042461">
      <w:r>
        <w:t xml:space="preserve">  </w:t>
      </w:r>
      <w:r>
        <w:tab/>
      </w:r>
      <w:r>
        <w:tab/>
      </w:r>
      <w:r>
        <w:tab/>
        <w:t xml:space="preserve">           </w:t>
      </w:r>
      <w:r w:rsidR="002A301D">
        <w:t>Rebecca Chasan</w:t>
      </w:r>
      <w:r>
        <w:t xml:space="preserve">, </w:t>
      </w:r>
      <w:r w:rsidR="004D24C4">
        <w:t xml:space="preserve">Senior </w:t>
      </w:r>
      <w:r>
        <w:t xml:space="preserve">Counsel </w:t>
      </w:r>
    </w:p>
    <w:p w14:paraId="3E9BF5E7" w14:textId="77777777" w:rsidR="00042461" w:rsidRPr="00EB380A" w:rsidRDefault="00042461" w:rsidP="00042461">
      <w:pPr>
        <w:rPr>
          <w:b/>
          <w:smallCaps/>
        </w:rPr>
      </w:pPr>
    </w:p>
    <w:p w14:paraId="00358101" w14:textId="6551C5AB" w:rsidR="00042461" w:rsidRDefault="00042461" w:rsidP="00042461">
      <w:r w:rsidRPr="00012730">
        <w:rPr>
          <w:b/>
          <w:smallCaps/>
        </w:rPr>
        <w:lastRenderedPageBreak/>
        <w:t>Legislative History:</w:t>
      </w:r>
      <w:r w:rsidR="00C76D7A">
        <w:rPr>
          <w:szCs w:val="22"/>
        </w:rPr>
        <w:t xml:space="preserve"> </w:t>
      </w:r>
      <w:r w:rsidR="00C76D7A" w:rsidRPr="00C76D7A">
        <w:rPr>
          <w:szCs w:val="22"/>
        </w:rPr>
        <w:t xml:space="preserve">This bill will be </w:t>
      </w:r>
      <w:r w:rsidR="00B02291">
        <w:rPr>
          <w:szCs w:val="22"/>
        </w:rPr>
        <w:t xml:space="preserve">considered by </w:t>
      </w:r>
      <w:r w:rsidR="00C76D7A" w:rsidRPr="00C76D7A">
        <w:rPr>
          <w:szCs w:val="22"/>
        </w:rPr>
        <w:t xml:space="preserve">the </w:t>
      </w:r>
      <w:r w:rsidR="00B02291">
        <w:rPr>
          <w:szCs w:val="22"/>
        </w:rPr>
        <w:t xml:space="preserve">Committee on </w:t>
      </w:r>
      <w:r w:rsidR="00C76D7A" w:rsidRPr="00C76D7A">
        <w:rPr>
          <w:szCs w:val="22"/>
        </w:rPr>
        <w:t xml:space="preserve">State and Federal Legislation as a </w:t>
      </w:r>
      <w:proofErr w:type="spellStart"/>
      <w:r w:rsidR="00C76D7A" w:rsidRPr="00C76D7A">
        <w:rPr>
          <w:szCs w:val="22"/>
        </w:rPr>
        <w:t>Preconsidered</w:t>
      </w:r>
      <w:proofErr w:type="spellEnd"/>
      <w:r w:rsidR="00C76D7A" w:rsidRPr="00C76D7A">
        <w:rPr>
          <w:szCs w:val="22"/>
        </w:rPr>
        <w:t xml:space="preserve"> SLR on </w:t>
      </w:r>
      <w:r w:rsidR="002A301D" w:rsidRPr="00857950">
        <w:rPr>
          <w:szCs w:val="22"/>
        </w:rPr>
        <w:t xml:space="preserve">June </w:t>
      </w:r>
      <w:r w:rsidR="003C7492">
        <w:rPr>
          <w:szCs w:val="22"/>
        </w:rPr>
        <w:t>13</w:t>
      </w:r>
      <w:r w:rsidR="00C76D7A" w:rsidRPr="00857950">
        <w:rPr>
          <w:szCs w:val="22"/>
        </w:rPr>
        <w:t>,</w:t>
      </w:r>
      <w:r w:rsidR="00C76D7A" w:rsidRPr="00C76D7A">
        <w:rPr>
          <w:szCs w:val="22"/>
        </w:rPr>
        <w:t xml:space="preserve"> 201</w:t>
      </w:r>
      <w:r w:rsidR="004D24C4">
        <w:rPr>
          <w:szCs w:val="22"/>
        </w:rPr>
        <w:t>9</w:t>
      </w:r>
      <w:r w:rsidR="00C76D7A" w:rsidRPr="00C76D7A">
        <w:rPr>
          <w:szCs w:val="22"/>
        </w:rPr>
        <w:t xml:space="preserve">. Upon successful vote by the Committee, the </w:t>
      </w:r>
      <w:proofErr w:type="spellStart"/>
      <w:r w:rsidR="00C76D7A" w:rsidRPr="00C76D7A">
        <w:rPr>
          <w:szCs w:val="22"/>
        </w:rPr>
        <w:t>Preconsidered</w:t>
      </w:r>
      <w:proofErr w:type="spellEnd"/>
      <w:r w:rsidR="00C76D7A" w:rsidRPr="00C76D7A">
        <w:rPr>
          <w:szCs w:val="22"/>
        </w:rPr>
        <w:t xml:space="preserve"> SLR will be introduced and submitted to the full Council for a vote </w:t>
      </w:r>
      <w:r w:rsidR="00C76D7A" w:rsidRPr="00857950">
        <w:rPr>
          <w:szCs w:val="22"/>
        </w:rPr>
        <w:t xml:space="preserve">on June </w:t>
      </w:r>
      <w:r w:rsidR="003C7492">
        <w:rPr>
          <w:szCs w:val="22"/>
        </w:rPr>
        <w:t>13</w:t>
      </w:r>
      <w:r w:rsidR="00C76D7A" w:rsidRPr="00857950">
        <w:rPr>
          <w:szCs w:val="22"/>
        </w:rPr>
        <w:t>, 201</w:t>
      </w:r>
      <w:r w:rsidR="004D24C4">
        <w:rPr>
          <w:szCs w:val="22"/>
        </w:rPr>
        <w:t>9</w:t>
      </w:r>
      <w:r w:rsidR="00C76D7A" w:rsidRPr="00857950">
        <w:rPr>
          <w:szCs w:val="22"/>
        </w:rPr>
        <w:t>.</w:t>
      </w:r>
    </w:p>
    <w:p w14:paraId="24D73747" w14:textId="77777777" w:rsidR="00824A9D" w:rsidRDefault="00824A9D"/>
    <w:p w14:paraId="6F70715D" w14:textId="0D19238A" w:rsidR="001F47ED" w:rsidRDefault="001F47ED">
      <w:r>
        <w:rPr>
          <w:b/>
          <w:smallCaps/>
        </w:rPr>
        <w:t>Date Prepared:</w:t>
      </w:r>
      <w:r>
        <w:t xml:space="preserve">  June </w:t>
      </w:r>
      <w:r w:rsidR="004D24C4">
        <w:t>10, 2019</w:t>
      </w:r>
    </w:p>
    <w:sectPr w:rsidR="001F47ED" w:rsidSect="00150787">
      <w:footerReference w:type="default" r:id="rId8"/>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D94B3" w14:textId="77777777" w:rsidR="00961620" w:rsidRDefault="00961620" w:rsidP="00042461">
      <w:r>
        <w:separator/>
      </w:r>
    </w:p>
  </w:endnote>
  <w:endnote w:type="continuationSeparator" w:id="0">
    <w:p w14:paraId="06C8418E" w14:textId="77777777" w:rsidR="00961620" w:rsidRDefault="00961620" w:rsidP="0004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8744" w14:textId="660F7BF1" w:rsidR="000B7EB0" w:rsidRPr="00042461" w:rsidRDefault="008D5B02">
    <w:pPr>
      <w:pStyle w:val="Footer"/>
      <w:pBdr>
        <w:top w:val="thinThickSmallGap" w:sz="24" w:space="1" w:color="823B0B" w:themeColor="accent2" w:themeShade="7F"/>
      </w:pBdr>
      <w:rPr>
        <w:rFonts w:eastAsiaTheme="majorEastAsia"/>
      </w:rPr>
    </w:pPr>
    <w:proofErr w:type="spellStart"/>
    <w:r w:rsidRPr="00042461">
      <w:rPr>
        <w:rFonts w:eastAsiaTheme="majorEastAsia"/>
      </w:rPr>
      <w:t>Preconsidered</w:t>
    </w:r>
    <w:proofErr w:type="spellEnd"/>
    <w:r w:rsidRPr="00042461">
      <w:rPr>
        <w:rFonts w:eastAsiaTheme="majorEastAsia"/>
      </w:rPr>
      <w:t xml:space="preserve"> SLR </w:t>
    </w:r>
    <w:r w:rsidR="004D24C4" w:rsidRPr="004D24C4">
      <w:rPr>
        <w:bCs/>
      </w:rPr>
      <w:t>A.8138 / S.6324</w:t>
    </w:r>
    <w:r w:rsidRPr="00042461">
      <w:rPr>
        <w:rFonts w:eastAsiaTheme="majorEastAsia"/>
      </w:rPr>
      <w:ptab w:relativeTo="margin" w:alignment="right" w:leader="none"/>
    </w:r>
    <w:r w:rsidRPr="00042461">
      <w:rPr>
        <w:rFonts w:eastAsiaTheme="majorEastAsia"/>
      </w:rPr>
      <w:t xml:space="preserve">Page </w:t>
    </w:r>
    <w:r w:rsidRPr="00042461">
      <w:rPr>
        <w:rFonts w:eastAsiaTheme="minorEastAsia"/>
      </w:rPr>
      <w:fldChar w:fldCharType="begin"/>
    </w:r>
    <w:r w:rsidRPr="00042461">
      <w:instrText xml:space="preserve"> PAGE   \* MERGEFORMAT </w:instrText>
    </w:r>
    <w:r w:rsidRPr="00042461">
      <w:rPr>
        <w:rFonts w:eastAsiaTheme="minorEastAsia"/>
      </w:rPr>
      <w:fldChar w:fldCharType="separate"/>
    </w:r>
    <w:r w:rsidR="001C4E9E" w:rsidRPr="001C4E9E">
      <w:rPr>
        <w:rFonts w:eastAsiaTheme="majorEastAsia"/>
        <w:noProof/>
      </w:rPr>
      <w:t>2</w:t>
    </w:r>
    <w:r w:rsidRPr="00042461">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4A2CF" w14:textId="77777777" w:rsidR="00961620" w:rsidRDefault="00961620" w:rsidP="00042461">
      <w:r>
        <w:separator/>
      </w:r>
    </w:p>
  </w:footnote>
  <w:footnote w:type="continuationSeparator" w:id="0">
    <w:p w14:paraId="17A4C7CA" w14:textId="77777777" w:rsidR="00961620" w:rsidRDefault="00961620" w:rsidP="00042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61"/>
    <w:rsid w:val="00016B1A"/>
    <w:rsid w:val="00042461"/>
    <w:rsid w:val="00044011"/>
    <w:rsid w:val="000B4A0F"/>
    <w:rsid w:val="000D1014"/>
    <w:rsid w:val="001602EF"/>
    <w:rsid w:val="00160C99"/>
    <w:rsid w:val="001C4E9E"/>
    <w:rsid w:val="001D29B7"/>
    <w:rsid w:val="001F47ED"/>
    <w:rsid w:val="00215B4F"/>
    <w:rsid w:val="00257944"/>
    <w:rsid w:val="002A301D"/>
    <w:rsid w:val="002F26C3"/>
    <w:rsid w:val="00305D76"/>
    <w:rsid w:val="00345882"/>
    <w:rsid w:val="00355457"/>
    <w:rsid w:val="003A5F4A"/>
    <w:rsid w:val="003B0078"/>
    <w:rsid w:val="003C7492"/>
    <w:rsid w:val="003D7EC4"/>
    <w:rsid w:val="003E4910"/>
    <w:rsid w:val="004815A7"/>
    <w:rsid w:val="004D24C4"/>
    <w:rsid w:val="00517DEE"/>
    <w:rsid w:val="005E5504"/>
    <w:rsid w:val="00650A72"/>
    <w:rsid w:val="006614DE"/>
    <w:rsid w:val="006A735B"/>
    <w:rsid w:val="00790AE8"/>
    <w:rsid w:val="00794A39"/>
    <w:rsid w:val="007A79D7"/>
    <w:rsid w:val="00824A9D"/>
    <w:rsid w:val="00830112"/>
    <w:rsid w:val="00857950"/>
    <w:rsid w:val="00870250"/>
    <w:rsid w:val="008D5B02"/>
    <w:rsid w:val="0092273C"/>
    <w:rsid w:val="00961620"/>
    <w:rsid w:val="00A4453A"/>
    <w:rsid w:val="00A736E9"/>
    <w:rsid w:val="00AF2E5E"/>
    <w:rsid w:val="00B02291"/>
    <w:rsid w:val="00B21AFC"/>
    <w:rsid w:val="00B66B55"/>
    <w:rsid w:val="00B81A5D"/>
    <w:rsid w:val="00C7249E"/>
    <w:rsid w:val="00C76D7A"/>
    <w:rsid w:val="00D321A8"/>
    <w:rsid w:val="00D85BDD"/>
    <w:rsid w:val="00DF41B8"/>
    <w:rsid w:val="00E07F7B"/>
    <w:rsid w:val="00E411A2"/>
    <w:rsid w:val="00F06253"/>
    <w:rsid w:val="00F8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D1EF3"/>
  <w15:docId w15:val="{377D4334-F373-43D6-9F99-26DF8D93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461"/>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2461"/>
    <w:pPr>
      <w:tabs>
        <w:tab w:val="center" w:pos="4680"/>
        <w:tab w:val="right" w:pos="9360"/>
      </w:tabs>
    </w:pPr>
  </w:style>
  <w:style w:type="character" w:customStyle="1" w:styleId="FooterChar">
    <w:name w:val="Footer Char"/>
    <w:basedOn w:val="DefaultParagraphFont"/>
    <w:link w:val="Footer"/>
    <w:uiPriority w:val="99"/>
    <w:rsid w:val="0004246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4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042461"/>
    <w:rPr>
      <w:rFonts w:ascii="Courier New" w:eastAsia="Times New Roman" w:hAnsi="Courier New" w:cs="Courier New"/>
      <w:sz w:val="24"/>
      <w:szCs w:val="24"/>
    </w:rPr>
  </w:style>
  <w:style w:type="paragraph" w:styleId="NoSpacing">
    <w:name w:val="No Spacing"/>
    <w:uiPriority w:val="1"/>
    <w:qFormat/>
    <w:rsid w:val="00042461"/>
    <w:pPr>
      <w:spacing w:after="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2461"/>
    <w:pPr>
      <w:tabs>
        <w:tab w:val="center" w:pos="4680"/>
        <w:tab w:val="right" w:pos="9360"/>
      </w:tabs>
    </w:pPr>
  </w:style>
  <w:style w:type="character" w:customStyle="1" w:styleId="HeaderChar">
    <w:name w:val="Header Char"/>
    <w:basedOn w:val="DefaultParagraphFont"/>
    <w:link w:val="Header"/>
    <w:uiPriority w:val="99"/>
    <w:rsid w:val="000424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01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4011"/>
    <w:rPr>
      <w:sz w:val="16"/>
      <w:szCs w:val="16"/>
    </w:rPr>
  </w:style>
  <w:style w:type="paragraph" w:styleId="CommentText">
    <w:name w:val="annotation text"/>
    <w:basedOn w:val="Normal"/>
    <w:link w:val="CommentTextChar"/>
    <w:uiPriority w:val="99"/>
    <w:semiHidden/>
    <w:unhideWhenUsed/>
    <w:rsid w:val="00044011"/>
    <w:rPr>
      <w:sz w:val="20"/>
      <w:szCs w:val="20"/>
    </w:rPr>
  </w:style>
  <w:style w:type="character" w:customStyle="1" w:styleId="CommentTextChar">
    <w:name w:val="Comment Text Char"/>
    <w:basedOn w:val="DefaultParagraphFont"/>
    <w:link w:val="CommentText"/>
    <w:uiPriority w:val="99"/>
    <w:semiHidden/>
    <w:rsid w:val="000440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4011"/>
    <w:rPr>
      <w:b/>
      <w:bCs/>
    </w:rPr>
  </w:style>
  <w:style w:type="character" w:customStyle="1" w:styleId="CommentSubjectChar">
    <w:name w:val="Comment Subject Char"/>
    <w:basedOn w:val="CommentTextChar"/>
    <w:link w:val="CommentSubject"/>
    <w:uiPriority w:val="99"/>
    <w:semiHidden/>
    <w:rsid w:val="000440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E16BA-B972-4321-87FE-0559FBE2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Kendall</dc:creator>
  <cp:keywords/>
  <dc:description/>
  <cp:lastModifiedBy>Pagan, Maria</cp:lastModifiedBy>
  <cp:revision>3</cp:revision>
  <cp:lastPrinted>2018-06-07T15:15:00Z</cp:lastPrinted>
  <dcterms:created xsi:type="dcterms:W3CDTF">2019-06-12T18:25:00Z</dcterms:created>
  <dcterms:modified xsi:type="dcterms:W3CDTF">2019-06-13T13:17:00Z</dcterms:modified>
</cp:coreProperties>
</file>