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32" w:rsidRPr="00667601" w:rsidRDefault="008E1B48" w:rsidP="00E744D7">
      <w:pPr>
        <w:contextualSpacing/>
        <w:jc w:val="center"/>
        <w:rPr>
          <w:sz w:val="24"/>
        </w:rPr>
      </w:pPr>
      <w:r w:rsidRPr="00667601">
        <w:rPr>
          <w:sz w:val="24"/>
        </w:rPr>
        <w:t xml:space="preserve">Preconsidered </w:t>
      </w:r>
      <w:r w:rsidR="00292C32" w:rsidRPr="00667601">
        <w:rPr>
          <w:sz w:val="24"/>
        </w:rPr>
        <w:t>State Legislation Resolution No.</w:t>
      </w:r>
      <w:r w:rsidR="007874B6">
        <w:rPr>
          <w:sz w:val="24"/>
        </w:rPr>
        <w:t xml:space="preserve"> 5</w:t>
      </w:r>
      <w:bookmarkStart w:id="0" w:name="_GoBack"/>
      <w:bookmarkEnd w:id="0"/>
    </w:p>
    <w:p w:rsidR="00292C32" w:rsidRDefault="00292C32">
      <w:pPr>
        <w:contextualSpacing/>
        <w:jc w:val="both"/>
        <w:rPr>
          <w:b/>
          <w:sz w:val="24"/>
        </w:rPr>
      </w:pPr>
    </w:p>
    <w:p w:rsidR="002100B9" w:rsidRPr="002100B9" w:rsidRDefault="002100B9" w:rsidP="002100B9">
      <w:pPr>
        <w:contextualSpacing/>
        <w:jc w:val="both"/>
        <w:rPr>
          <w:b/>
          <w:vanish/>
          <w:sz w:val="24"/>
        </w:rPr>
      </w:pPr>
      <w:r w:rsidRPr="002100B9">
        <w:rPr>
          <w:b/>
          <w:vanish/>
          <w:sz w:val="24"/>
        </w:rPr>
        <w:t>..Title</w:t>
      </w:r>
    </w:p>
    <w:p w:rsidR="00292C32" w:rsidRPr="00BE20A2" w:rsidRDefault="00292C32" w:rsidP="002100B9">
      <w:pPr>
        <w:contextualSpacing/>
        <w:jc w:val="both"/>
        <w:rPr>
          <w:b/>
          <w:sz w:val="24"/>
        </w:rPr>
      </w:pPr>
      <w:r>
        <w:rPr>
          <w:b/>
          <w:sz w:val="24"/>
        </w:rPr>
        <w:t>State Legislation Resolution requesting the New York State Legislature to pass bills introduced by Senator</w:t>
      </w:r>
      <w:r w:rsidR="004570EA">
        <w:rPr>
          <w:b/>
          <w:sz w:val="24"/>
        </w:rPr>
        <w:t>s</w:t>
      </w:r>
      <w:r w:rsidR="00DB77C4">
        <w:rPr>
          <w:b/>
          <w:sz w:val="24"/>
        </w:rPr>
        <w:t xml:space="preserve"> </w:t>
      </w:r>
      <w:r w:rsidR="00DB4267">
        <w:rPr>
          <w:b/>
          <w:sz w:val="24"/>
        </w:rPr>
        <w:t>Krueger</w:t>
      </w:r>
      <w:r w:rsidR="002C277F">
        <w:rPr>
          <w:b/>
          <w:sz w:val="24"/>
        </w:rPr>
        <w:t xml:space="preserve">, </w:t>
      </w:r>
      <w:r w:rsidR="004570EA">
        <w:rPr>
          <w:b/>
          <w:sz w:val="24"/>
        </w:rPr>
        <w:t>Comrie</w:t>
      </w:r>
      <w:r w:rsidR="004570EA" w:rsidRPr="004570EA">
        <w:rPr>
          <w:b/>
          <w:sz w:val="24"/>
        </w:rPr>
        <w:t>, G</w:t>
      </w:r>
      <w:r w:rsidR="004570EA">
        <w:rPr>
          <w:b/>
          <w:sz w:val="24"/>
        </w:rPr>
        <w:t>ounardes</w:t>
      </w:r>
      <w:r w:rsidR="004570EA" w:rsidRPr="004570EA">
        <w:rPr>
          <w:b/>
          <w:sz w:val="24"/>
        </w:rPr>
        <w:t>, H</w:t>
      </w:r>
      <w:r w:rsidR="004570EA">
        <w:rPr>
          <w:b/>
          <w:sz w:val="24"/>
        </w:rPr>
        <w:t>oylman</w:t>
      </w:r>
      <w:r w:rsidR="004570EA" w:rsidRPr="004570EA">
        <w:rPr>
          <w:b/>
          <w:sz w:val="24"/>
        </w:rPr>
        <w:t>, L</w:t>
      </w:r>
      <w:r w:rsidR="004570EA">
        <w:rPr>
          <w:b/>
          <w:sz w:val="24"/>
        </w:rPr>
        <w:t>iu</w:t>
      </w:r>
      <w:r w:rsidR="004570EA" w:rsidRPr="004570EA">
        <w:rPr>
          <w:b/>
          <w:sz w:val="24"/>
        </w:rPr>
        <w:t>, R</w:t>
      </w:r>
      <w:r w:rsidR="004570EA">
        <w:rPr>
          <w:b/>
          <w:sz w:val="24"/>
        </w:rPr>
        <w:t>amos</w:t>
      </w:r>
      <w:r w:rsidR="004570EA" w:rsidRPr="004570EA">
        <w:rPr>
          <w:b/>
          <w:sz w:val="24"/>
        </w:rPr>
        <w:t>,</w:t>
      </w:r>
      <w:r w:rsidR="003E7FF5">
        <w:rPr>
          <w:b/>
          <w:sz w:val="24"/>
        </w:rPr>
        <w:t xml:space="preserve"> </w:t>
      </w:r>
      <w:r w:rsidR="004570EA" w:rsidRPr="004570EA">
        <w:rPr>
          <w:b/>
          <w:sz w:val="24"/>
        </w:rPr>
        <w:t>S</w:t>
      </w:r>
      <w:r w:rsidR="004570EA">
        <w:rPr>
          <w:b/>
          <w:sz w:val="24"/>
        </w:rPr>
        <w:t>koufis</w:t>
      </w:r>
      <w:r w:rsidR="004570EA" w:rsidRPr="004570EA">
        <w:rPr>
          <w:b/>
          <w:sz w:val="24"/>
        </w:rPr>
        <w:t>, S</w:t>
      </w:r>
      <w:r w:rsidR="004570EA">
        <w:rPr>
          <w:b/>
          <w:sz w:val="24"/>
        </w:rPr>
        <w:t xml:space="preserve">tavisky, </w:t>
      </w:r>
      <w:r w:rsidRPr="004570EA">
        <w:rPr>
          <w:b/>
          <w:sz w:val="24"/>
        </w:rPr>
        <w:t>S</w:t>
      </w:r>
      <w:r>
        <w:rPr>
          <w:b/>
          <w:sz w:val="24"/>
        </w:rPr>
        <w:t>.</w:t>
      </w:r>
      <w:r w:rsidR="00DB4267">
        <w:rPr>
          <w:b/>
          <w:sz w:val="24"/>
        </w:rPr>
        <w:t>1925-B</w:t>
      </w:r>
      <w:r>
        <w:rPr>
          <w:b/>
          <w:sz w:val="24"/>
        </w:rPr>
        <w:t>, and Assembly Member</w:t>
      </w:r>
      <w:r w:rsidR="004570EA">
        <w:rPr>
          <w:b/>
          <w:sz w:val="24"/>
        </w:rPr>
        <w:t>s</w:t>
      </w:r>
      <w:r w:rsidR="00506F77">
        <w:rPr>
          <w:b/>
          <w:sz w:val="24"/>
        </w:rPr>
        <w:t xml:space="preserve"> </w:t>
      </w:r>
      <w:r w:rsidR="009A7E41">
        <w:rPr>
          <w:b/>
          <w:sz w:val="24"/>
        </w:rPr>
        <w:t>Rozic</w:t>
      </w:r>
      <w:r>
        <w:rPr>
          <w:b/>
          <w:sz w:val="24"/>
        </w:rPr>
        <w:t xml:space="preserve">, </w:t>
      </w:r>
      <w:r w:rsidR="00894F70" w:rsidRPr="00894F70">
        <w:rPr>
          <w:b/>
          <w:sz w:val="24"/>
        </w:rPr>
        <w:t>E</w:t>
      </w:r>
      <w:r w:rsidR="00894F70">
        <w:rPr>
          <w:b/>
          <w:sz w:val="24"/>
        </w:rPr>
        <w:t>pstein</w:t>
      </w:r>
      <w:r w:rsidR="00894F70" w:rsidRPr="00894F70">
        <w:rPr>
          <w:b/>
          <w:sz w:val="24"/>
        </w:rPr>
        <w:t>, O</w:t>
      </w:r>
      <w:r w:rsidR="00894F70">
        <w:rPr>
          <w:b/>
          <w:sz w:val="24"/>
        </w:rPr>
        <w:t>rtiz</w:t>
      </w:r>
      <w:r w:rsidR="00894F70" w:rsidRPr="00894F70">
        <w:rPr>
          <w:b/>
          <w:sz w:val="24"/>
        </w:rPr>
        <w:t>, R</w:t>
      </w:r>
      <w:r w:rsidR="00894F70">
        <w:rPr>
          <w:b/>
          <w:sz w:val="24"/>
        </w:rPr>
        <w:t>eyes</w:t>
      </w:r>
      <w:r w:rsidR="00894F70" w:rsidRPr="00894F70">
        <w:rPr>
          <w:b/>
          <w:sz w:val="24"/>
        </w:rPr>
        <w:t>, S</w:t>
      </w:r>
      <w:r w:rsidR="00894F70">
        <w:rPr>
          <w:b/>
          <w:sz w:val="24"/>
        </w:rPr>
        <w:t>imon</w:t>
      </w:r>
      <w:r w:rsidR="00894F70" w:rsidRPr="00894F70">
        <w:rPr>
          <w:b/>
          <w:sz w:val="24"/>
        </w:rPr>
        <w:t>, G</w:t>
      </w:r>
      <w:r w:rsidR="00894F70">
        <w:rPr>
          <w:b/>
          <w:sz w:val="24"/>
        </w:rPr>
        <w:t>ottfried</w:t>
      </w:r>
      <w:r w:rsidR="00894F70" w:rsidRPr="00894F70">
        <w:rPr>
          <w:b/>
          <w:sz w:val="24"/>
        </w:rPr>
        <w:t>, G</w:t>
      </w:r>
      <w:r w:rsidR="00894F70">
        <w:rPr>
          <w:b/>
          <w:sz w:val="24"/>
        </w:rPr>
        <w:t>lick</w:t>
      </w:r>
      <w:r w:rsidR="00894F70" w:rsidRPr="00894F70">
        <w:rPr>
          <w:b/>
          <w:sz w:val="24"/>
        </w:rPr>
        <w:t>, D</w:t>
      </w:r>
      <w:r w:rsidR="00894F70">
        <w:rPr>
          <w:b/>
          <w:sz w:val="24"/>
        </w:rPr>
        <w:t>e</w:t>
      </w:r>
      <w:r w:rsidR="00894F70" w:rsidRPr="00894F70">
        <w:rPr>
          <w:b/>
          <w:sz w:val="24"/>
        </w:rPr>
        <w:t xml:space="preserve"> L</w:t>
      </w:r>
      <w:r w:rsidR="00894F70">
        <w:rPr>
          <w:b/>
          <w:sz w:val="24"/>
        </w:rPr>
        <w:t>a</w:t>
      </w:r>
      <w:r w:rsidR="00894F70" w:rsidRPr="00894F70">
        <w:rPr>
          <w:b/>
          <w:sz w:val="24"/>
        </w:rPr>
        <w:t xml:space="preserve"> R</w:t>
      </w:r>
      <w:r w:rsidR="00894F70">
        <w:rPr>
          <w:b/>
          <w:sz w:val="24"/>
        </w:rPr>
        <w:t>osa</w:t>
      </w:r>
      <w:r w:rsidR="00894F70" w:rsidRPr="00894F70">
        <w:rPr>
          <w:b/>
          <w:sz w:val="24"/>
        </w:rPr>
        <w:t>, S</w:t>
      </w:r>
      <w:r w:rsidR="00894F70">
        <w:rPr>
          <w:b/>
          <w:sz w:val="24"/>
        </w:rPr>
        <w:t>eawright</w:t>
      </w:r>
      <w:r w:rsidR="00894F70" w:rsidRPr="00894F70">
        <w:rPr>
          <w:b/>
          <w:sz w:val="24"/>
        </w:rPr>
        <w:t>, D</w:t>
      </w:r>
      <w:r w:rsidR="00894F70">
        <w:rPr>
          <w:b/>
          <w:sz w:val="24"/>
        </w:rPr>
        <w:t>inowitz</w:t>
      </w:r>
      <w:r w:rsidR="00894F70" w:rsidRPr="00894F70">
        <w:rPr>
          <w:b/>
          <w:sz w:val="24"/>
        </w:rPr>
        <w:t>, Q</w:t>
      </w:r>
      <w:r w:rsidR="00894F70">
        <w:rPr>
          <w:b/>
          <w:sz w:val="24"/>
        </w:rPr>
        <w:t>uart</w:t>
      </w:r>
      <w:r w:rsidR="00894F70" w:rsidRPr="00894F70">
        <w:rPr>
          <w:b/>
          <w:sz w:val="24"/>
        </w:rPr>
        <w:t>, M</w:t>
      </w:r>
      <w:r w:rsidR="00894F70">
        <w:rPr>
          <w:b/>
          <w:sz w:val="24"/>
        </w:rPr>
        <w:t>osley</w:t>
      </w:r>
      <w:r w:rsidR="00894F70" w:rsidRPr="00894F70">
        <w:rPr>
          <w:b/>
          <w:sz w:val="24"/>
        </w:rPr>
        <w:t>, F</w:t>
      </w:r>
      <w:r w:rsidR="00894F70">
        <w:rPr>
          <w:b/>
          <w:sz w:val="24"/>
        </w:rPr>
        <w:t>ernandez</w:t>
      </w:r>
      <w:r w:rsidR="00894F70" w:rsidRPr="00894F70">
        <w:rPr>
          <w:b/>
          <w:sz w:val="24"/>
        </w:rPr>
        <w:t>, DenD</w:t>
      </w:r>
      <w:r w:rsidR="00894F70">
        <w:rPr>
          <w:b/>
          <w:sz w:val="24"/>
        </w:rPr>
        <w:t>ekker</w:t>
      </w:r>
      <w:r w:rsidR="0020474C">
        <w:rPr>
          <w:b/>
          <w:sz w:val="24"/>
        </w:rPr>
        <w:t xml:space="preserve">, </w:t>
      </w:r>
      <w:r w:rsidR="00894F70" w:rsidRPr="00894F70">
        <w:rPr>
          <w:b/>
          <w:sz w:val="24"/>
        </w:rPr>
        <w:t>C</w:t>
      </w:r>
      <w:r w:rsidR="00894F70">
        <w:rPr>
          <w:b/>
          <w:sz w:val="24"/>
        </w:rPr>
        <w:t>olton</w:t>
      </w:r>
      <w:r w:rsidR="00894F70" w:rsidRPr="00894F70">
        <w:rPr>
          <w:b/>
          <w:sz w:val="24"/>
        </w:rPr>
        <w:t>, C</w:t>
      </w:r>
      <w:r w:rsidR="00894F70">
        <w:rPr>
          <w:b/>
          <w:sz w:val="24"/>
        </w:rPr>
        <w:t>arroll</w:t>
      </w:r>
      <w:r w:rsidR="00894F70" w:rsidRPr="00894F70">
        <w:rPr>
          <w:b/>
          <w:sz w:val="24"/>
        </w:rPr>
        <w:t>, G</w:t>
      </w:r>
      <w:r w:rsidR="00894F70">
        <w:rPr>
          <w:b/>
          <w:sz w:val="24"/>
        </w:rPr>
        <w:t>riffin</w:t>
      </w:r>
      <w:r w:rsidR="00894F70" w:rsidRPr="00894F70">
        <w:rPr>
          <w:b/>
          <w:sz w:val="24"/>
        </w:rPr>
        <w:t>, S</w:t>
      </w:r>
      <w:r w:rsidR="00894F70">
        <w:rPr>
          <w:b/>
          <w:sz w:val="24"/>
        </w:rPr>
        <w:t xml:space="preserve">teck, </w:t>
      </w:r>
      <w:r>
        <w:rPr>
          <w:b/>
          <w:sz w:val="24"/>
        </w:rPr>
        <w:t>A.</w:t>
      </w:r>
      <w:r w:rsidR="00DB4267">
        <w:rPr>
          <w:b/>
          <w:sz w:val="24"/>
        </w:rPr>
        <w:t>6777-B</w:t>
      </w:r>
      <w:r>
        <w:rPr>
          <w:b/>
          <w:sz w:val="24"/>
        </w:rPr>
        <w:t>, “</w:t>
      </w:r>
      <w:r w:rsidR="005C0B20">
        <w:rPr>
          <w:b/>
          <w:sz w:val="24"/>
        </w:rPr>
        <w:t xml:space="preserve">AN ACT to amend </w:t>
      </w:r>
      <w:r w:rsidR="00DB4267" w:rsidRPr="00DB4267">
        <w:rPr>
          <w:b/>
          <w:sz w:val="24"/>
        </w:rPr>
        <w:t>the vehicle and traffic law, in relation to removing</w:t>
      </w:r>
      <w:r w:rsidR="009A7E41">
        <w:rPr>
          <w:b/>
          <w:sz w:val="24"/>
        </w:rPr>
        <w:t xml:space="preserve"> </w:t>
      </w:r>
      <w:r w:rsidR="00DB4267" w:rsidRPr="00DB4267">
        <w:rPr>
          <w:b/>
          <w:sz w:val="24"/>
        </w:rPr>
        <w:t>caps on automated enforcement cameras for bus lanes in the city of New</w:t>
      </w:r>
      <w:r w:rsidR="009A7E41">
        <w:rPr>
          <w:b/>
          <w:sz w:val="24"/>
        </w:rPr>
        <w:t xml:space="preserve"> </w:t>
      </w:r>
      <w:r w:rsidR="00DB4267" w:rsidRPr="00DB4267">
        <w:rPr>
          <w:b/>
          <w:sz w:val="24"/>
        </w:rPr>
        <w:t>York and creating a graduated schedule of fines for repeat offenders</w:t>
      </w:r>
      <w:r w:rsidR="009A7E41">
        <w:rPr>
          <w:b/>
          <w:sz w:val="24"/>
        </w:rPr>
        <w:t xml:space="preserve"> </w:t>
      </w:r>
      <w:r w:rsidR="00DB4267" w:rsidRPr="00DB4267">
        <w:rPr>
          <w:b/>
          <w:sz w:val="24"/>
        </w:rPr>
        <w:t>and to amend part II of chapter 59 of the laws of 2010, amending the</w:t>
      </w:r>
      <w:r w:rsidR="009A7E41">
        <w:rPr>
          <w:b/>
          <w:sz w:val="24"/>
        </w:rPr>
        <w:t xml:space="preserve"> </w:t>
      </w:r>
      <w:r w:rsidR="00DB4267" w:rsidRPr="00DB4267">
        <w:rPr>
          <w:b/>
          <w:sz w:val="24"/>
        </w:rPr>
        <w:t>vehicle and traffic law and the public officers law relating to establishing a bus rapid transit demonst</w:t>
      </w:r>
      <w:r w:rsidR="009A7E41">
        <w:rPr>
          <w:b/>
          <w:sz w:val="24"/>
        </w:rPr>
        <w:t xml:space="preserve">ration program to restrict the </w:t>
      </w:r>
      <w:r w:rsidR="00DB4267" w:rsidRPr="00DB4267">
        <w:rPr>
          <w:b/>
          <w:sz w:val="24"/>
        </w:rPr>
        <w:t>use</w:t>
      </w:r>
      <w:r w:rsidR="009A7E41">
        <w:rPr>
          <w:b/>
          <w:sz w:val="24"/>
        </w:rPr>
        <w:t xml:space="preserve"> of  bus </w:t>
      </w:r>
      <w:r w:rsidR="00DB4267" w:rsidRPr="00DB4267">
        <w:rPr>
          <w:b/>
          <w:sz w:val="24"/>
        </w:rPr>
        <w:t>lanes by means of bus lane photo devices, in relation to the</w:t>
      </w:r>
      <w:r w:rsidR="009A7E41">
        <w:rPr>
          <w:b/>
          <w:sz w:val="24"/>
        </w:rPr>
        <w:t xml:space="preserve"> </w:t>
      </w:r>
      <w:r w:rsidR="00DB4267" w:rsidRPr="00DB4267">
        <w:rPr>
          <w:b/>
          <w:sz w:val="24"/>
        </w:rPr>
        <w:t>effectiveness thereof</w:t>
      </w:r>
      <w:r w:rsidR="00BE20A2" w:rsidRPr="00BE20A2">
        <w:rPr>
          <w:b/>
          <w:sz w:val="24"/>
        </w:rPr>
        <w:t>”.</w:t>
      </w:r>
    </w:p>
    <w:p w:rsidR="00BE20A2" w:rsidRPr="002100B9" w:rsidRDefault="002100B9" w:rsidP="00DB4267">
      <w:pPr>
        <w:contextualSpacing/>
        <w:rPr>
          <w:b/>
          <w:vanish/>
          <w:sz w:val="24"/>
        </w:rPr>
      </w:pPr>
      <w:r w:rsidRPr="002100B9">
        <w:rPr>
          <w:b/>
          <w:vanish/>
          <w:sz w:val="24"/>
        </w:rPr>
        <w:t>..Body</w:t>
      </w:r>
    </w:p>
    <w:p w:rsidR="002100B9" w:rsidRDefault="002100B9" w:rsidP="00DB4267">
      <w:pPr>
        <w:contextualSpacing/>
        <w:rPr>
          <w:b/>
          <w:sz w:val="24"/>
        </w:rPr>
      </w:pPr>
    </w:p>
    <w:p w:rsidR="00292C32" w:rsidRDefault="00292C32" w:rsidP="0086192F">
      <w:pPr>
        <w:pStyle w:val="Heading1"/>
        <w:contextualSpacing/>
        <w:jc w:val="left"/>
        <w:rPr>
          <w:b/>
        </w:rPr>
      </w:pPr>
      <w:r w:rsidRPr="00BA7D70">
        <w:t>By Council Member</w:t>
      </w:r>
      <w:r w:rsidR="00B24585">
        <w:rPr>
          <w:b/>
        </w:rPr>
        <w:t xml:space="preserve"> </w:t>
      </w:r>
      <w:r w:rsidR="00E8490E">
        <w:t>Cohen</w:t>
      </w:r>
    </w:p>
    <w:p w:rsidR="00292C32" w:rsidRDefault="00292C32">
      <w:pPr>
        <w:contextualSpacing/>
        <w:jc w:val="both"/>
        <w:rPr>
          <w:sz w:val="24"/>
        </w:rPr>
      </w:pPr>
    </w:p>
    <w:p w:rsidR="00BE20A2" w:rsidRPr="00BE20A2" w:rsidRDefault="00292C32" w:rsidP="003E7FF5">
      <w:pPr>
        <w:contextualSpacing/>
        <w:jc w:val="both"/>
        <w:rPr>
          <w:sz w:val="24"/>
        </w:rPr>
      </w:pPr>
      <w:r>
        <w:rPr>
          <w:sz w:val="24"/>
        </w:rPr>
        <w:tab/>
      </w:r>
      <w:r>
        <w:rPr>
          <w:b/>
          <w:sz w:val="24"/>
        </w:rPr>
        <w:t>Whereas,</w:t>
      </w:r>
      <w:r>
        <w:rPr>
          <w:sz w:val="24"/>
        </w:rPr>
        <w:t xml:space="preserve"> </w:t>
      </w:r>
      <w:r w:rsidR="003A610C">
        <w:rPr>
          <w:sz w:val="24"/>
        </w:rPr>
        <w:t>B</w:t>
      </w:r>
      <w:r>
        <w:rPr>
          <w:sz w:val="24"/>
        </w:rPr>
        <w:t>ills have been introduced in the New York State Legislature by</w:t>
      </w:r>
      <w:r w:rsidR="001258EE">
        <w:rPr>
          <w:sz w:val="24"/>
        </w:rPr>
        <w:t xml:space="preserve"> Senator</w:t>
      </w:r>
      <w:r w:rsidR="00BE20A2">
        <w:rPr>
          <w:sz w:val="24"/>
        </w:rPr>
        <w:t xml:space="preserve">s </w:t>
      </w:r>
      <w:r w:rsidR="009A7E41">
        <w:rPr>
          <w:sz w:val="24"/>
        </w:rPr>
        <w:t>Krueger</w:t>
      </w:r>
      <w:r w:rsidR="00BE20A2" w:rsidRPr="00BE20A2">
        <w:rPr>
          <w:sz w:val="24"/>
        </w:rPr>
        <w:t xml:space="preserve">, </w:t>
      </w:r>
      <w:r w:rsidR="004570EA" w:rsidRPr="004570EA">
        <w:rPr>
          <w:sz w:val="24"/>
        </w:rPr>
        <w:t>Comrie, Gounardes, Hoylman, Liu, Ramos,</w:t>
      </w:r>
      <w:r w:rsidR="003E7FF5">
        <w:rPr>
          <w:sz w:val="24"/>
        </w:rPr>
        <w:t xml:space="preserve"> </w:t>
      </w:r>
      <w:r w:rsidR="004570EA" w:rsidRPr="004570EA">
        <w:rPr>
          <w:sz w:val="24"/>
        </w:rPr>
        <w:t>Skoufis, Stavisky,</w:t>
      </w:r>
      <w:r w:rsidR="004570EA">
        <w:rPr>
          <w:sz w:val="24"/>
        </w:rPr>
        <w:t xml:space="preserve"> </w:t>
      </w:r>
      <w:r w:rsidR="00506F77" w:rsidRPr="00BE20A2">
        <w:rPr>
          <w:sz w:val="24"/>
        </w:rPr>
        <w:t>S.</w:t>
      </w:r>
      <w:r w:rsidR="009A7E41">
        <w:rPr>
          <w:sz w:val="24"/>
        </w:rPr>
        <w:t>1925-B</w:t>
      </w:r>
      <w:r w:rsidR="00506F77" w:rsidRPr="00BE20A2">
        <w:rPr>
          <w:sz w:val="24"/>
        </w:rPr>
        <w:t>, and Assembly Member</w:t>
      </w:r>
      <w:r w:rsidR="00DB77C4">
        <w:rPr>
          <w:sz w:val="24"/>
        </w:rPr>
        <w:t>s</w:t>
      </w:r>
      <w:r w:rsidR="00506F77" w:rsidRPr="00BE20A2">
        <w:rPr>
          <w:sz w:val="24"/>
        </w:rPr>
        <w:t xml:space="preserve"> </w:t>
      </w:r>
      <w:r w:rsidR="009A7E41">
        <w:rPr>
          <w:sz w:val="24"/>
        </w:rPr>
        <w:t>Rozic</w:t>
      </w:r>
      <w:r w:rsidR="00506F77" w:rsidRPr="00BE20A2">
        <w:rPr>
          <w:sz w:val="24"/>
        </w:rPr>
        <w:t xml:space="preserve">, </w:t>
      </w:r>
      <w:r w:rsidR="003E7FF5" w:rsidRPr="003E7FF5">
        <w:rPr>
          <w:sz w:val="24"/>
        </w:rPr>
        <w:t>Epstein, Ortiz, Reyes, Simon, Gottfried, Glick, De La Rosa,  Seawright,  Dinowitz,  Quart,  Mosley,  Fernandez, DenDekker,  Colton,  Carroll, Griffin, Steck</w:t>
      </w:r>
      <w:r w:rsidR="003E7FF5">
        <w:rPr>
          <w:sz w:val="24"/>
        </w:rPr>
        <w:t>,</w:t>
      </w:r>
      <w:r w:rsidR="003E7FF5" w:rsidRPr="003E7FF5">
        <w:rPr>
          <w:sz w:val="24"/>
        </w:rPr>
        <w:t xml:space="preserve"> </w:t>
      </w:r>
      <w:r w:rsidR="00506F77" w:rsidRPr="00BE20A2">
        <w:rPr>
          <w:sz w:val="24"/>
        </w:rPr>
        <w:t>A.</w:t>
      </w:r>
      <w:r w:rsidR="009A7E41">
        <w:rPr>
          <w:sz w:val="24"/>
        </w:rPr>
        <w:t>6777-B</w:t>
      </w:r>
      <w:r w:rsidR="00506F77" w:rsidRPr="00BE20A2">
        <w:rPr>
          <w:sz w:val="24"/>
        </w:rPr>
        <w:t>, “AN ACT</w:t>
      </w:r>
      <w:r w:rsidR="00BE20A2" w:rsidRPr="00BE20A2">
        <w:rPr>
          <w:sz w:val="24"/>
        </w:rPr>
        <w:t xml:space="preserve"> </w:t>
      </w:r>
      <w:r w:rsidR="005C0B20" w:rsidRPr="005C0B20">
        <w:rPr>
          <w:sz w:val="24"/>
        </w:rPr>
        <w:t>to amend the vehicle and traffic law, in relation to removing caps on automated enforcement cameras for bus lanes in the city of New York and creating a graduated schedule of fines for  repeat  offenders and  to  amend part II of chapter 59 of the laws of 2010, amending the vehicle and traffic law and the public officers law relating to establishing a bus rapid transit demonstration program to restrict the use of  bus lanes  by means of bus lane photo devices, in relation to the effectiveness thereof</w:t>
      </w:r>
      <w:r w:rsidR="00BE20A2">
        <w:rPr>
          <w:sz w:val="24"/>
        </w:rPr>
        <w:t xml:space="preserve">”; </w:t>
      </w:r>
      <w:r w:rsidR="00BE20A2" w:rsidRPr="00BE20A2">
        <w:rPr>
          <w:i/>
          <w:sz w:val="24"/>
        </w:rPr>
        <w:t>and</w:t>
      </w:r>
    </w:p>
    <w:p w:rsidR="00BE20A2" w:rsidRDefault="00BE20A2" w:rsidP="003E7FF5">
      <w:pPr>
        <w:contextualSpacing/>
        <w:rPr>
          <w:b/>
          <w:sz w:val="24"/>
        </w:rPr>
      </w:pPr>
    </w:p>
    <w:p w:rsidR="00292C32" w:rsidRDefault="00292C32">
      <w:pPr>
        <w:ind w:firstLine="720"/>
        <w:contextualSpacing/>
        <w:jc w:val="both"/>
        <w:rPr>
          <w:sz w:val="24"/>
        </w:rPr>
      </w:pPr>
      <w:r>
        <w:rPr>
          <w:b/>
          <w:sz w:val="24"/>
        </w:rPr>
        <w:t>Whereas</w:t>
      </w:r>
      <w:r>
        <w:rPr>
          <w:sz w:val="24"/>
        </w:rPr>
        <w:t xml:space="preserve">, </w:t>
      </w:r>
      <w:r w:rsidR="003A610C">
        <w:rPr>
          <w:sz w:val="24"/>
        </w:rPr>
        <w:t>T</w:t>
      </w:r>
      <w:r>
        <w:rPr>
          <w:sz w:val="24"/>
        </w:rPr>
        <w:t xml:space="preserve">he enactment of the above State Legislation requires the concurrence of the Council of the City of New York as the local legislative body; </w:t>
      </w:r>
      <w:r w:rsidRPr="009B44C2">
        <w:rPr>
          <w:i/>
          <w:sz w:val="24"/>
        </w:rPr>
        <w:t>now, therefore, be it</w:t>
      </w:r>
      <w:r>
        <w:rPr>
          <w:sz w:val="24"/>
        </w:rPr>
        <w:t xml:space="preserve"> </w:t>
      </w:r>
    </w:p>
    <w:p w:rsidR="00292C32" w:rsidRDefault="00292C32">
      <w:pPr>
        <w:contextualSpacing/>
        <w:jc w:val="both"/>
        <w:rPr>
          <w:sz w:val="24"/>
        </w:rPr>
      </w:pPr>
    </w:p>
    <w:p w:rsidR="00292C32" w:rsidRDefault="00292C32">
      <w:pPr>
        <w:contextualSpacing/>
        <w:jc w:val="both"/>
        <w:rPr>
          <w:sz w:val="24"/>
        </w:rPr>
      </w:pPr>
      <w:r>
        <w:rPr>
          <w:sz w:val="24"/>
        </w:rPr>
        <w:tab/>
      </w:r>
      <w:r>
        <w:rPr>
          <w:b/>
          <w:sz w:val="24"/>
        </w:rPr>
        <w:t>Resolved</w:t>
      </w:r>
      <w:r>
        <w:rPr>
          <w:sz w:val="24"/>
        </w:rPr>
        <w:t xml:space="preserve">, </w:t>
      </w:r>
      <w:r w:rsidR="003A610C">
        <w:rPr>
          <w:sz w:val="24"/>
        </w:rPr>
        <w:t>T</w:t>
      </w:r>
      <w:r>
        <w:rPr>
          <w:sz w:val="24"/>
        </w:rPr>
        <w:t>hat the Council of the City of New York, in accordance with the provisions of Section 2 of Article 9 of the Constitution of the State of New York, does hereby request the New York State Legislature to enact into law the aforesaid pending bills.</w:t>
      </w:r>
    </w:p>
    <w:p w:rsidR="00292C32" w:rsidRDefault="00292C32">
      <w:pPr>
        <w:contextualSpacing/>
        <w:jc w:val="both"/>
        <w:rPr>
          <w:sz w:val="24"/>
        </w:rPr>
      </w:pPr>
    </w:p>
    <w:p w:rsidR="00292C32" w:rsidRDefault="00292C32">
      <w:pPr>
        <w:contextualSpacing/>
        <w:jc w:val="both"/>
        <w:rPr>
          <w:sz w:val="24"/>
        </w:rPr>
      </w:pPr>
      <w:r>
        <w:rPr>
          <w:sz w:val="24"/>
        </w:rPr>
        <w:tab/>
        <w:t>Referred to the Committee on State and Federal Legislation.</w:t>
      </w:r>
    </w:p>
    <w:p w:rsidR="00292C32" w:rsidRDefault="00292C32">
      <w:pPr>
        <w:contextualSpacing/>
        <w:rPr>
          <w:sz w:val="24"/>
        </w:rPr>
      </w:pPr>
    </w:p>
    <w:p w:rsidR="00292C32" w:rsidRDefault="00292C32" w:rsidP="00E8490E">
      <w:pPr>
        <w:contextualSpacing/>
        <w:rPr>
          <w:sz w:val="24"/>
        </w:rPr>
      </w:pPr>
      <w:r>
        <w:rPr>
          <w:sz w:val="24"/>
        </w:rPr>
        <w:t xml:space="preserve"> </w:t>
      </w:r>
    </w:p>
    <w:p w:rsidR="00292C32" w:rsidRDefault="00292C32">
      <w:pPr>
        <w:jc w:val="both"/>
        <w:rPr>
          <w:sz w:val="24"/>
        </w:rPr>
      </w:pPr>
    </w:p>
    <w:sectPr w:rsidR="00292C32">
      <w:pgSz w:w="12240" w:h="15840"/>
      <w:pgMar w:top="1440" w:right="1800" w:bottom="1440" w:left="180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17" w:rsidRDefault="00E70617">
      <w:r>
        <w:separator/>
      </w:r>
    </w:p>
  </w:endnote>
  <w:endnote w:type="continuationSeparator" w:id="0">
    <w:p w:rsidR="00E70617" w:rsidRDefault="00E7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17" w:rsidRDefault="00E70617">
      <w:r>
        <w:separator/>
      </w:r>
    </w:p>
  </w:footnote>
  <w:footnote w:type="continuationSeparator" w:id="0">
    <w:p w:rsidR="00E70617" w:rsidRDefault="00E70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2D"/>
    <w:rsid w:val="000244D6"/>
    <w:rsid w:val="00046625"/>
    <w:rsid w:val="00052534"/>
    <w:rsid w:val="000B3F56"/>
    <w:rsid w:val="001258EE"/>
    <w:rsid w:val="001A0E18"/>
    <w:rsid w:val="0020474C"/>
    <w:rsid w:val="002100B9"/>
    <w:rsid w:val="00285775"/>
    <w:rsid w:val="0028622D"/>
    <w:rsid w:val="00292C32"/>
    <w:rsid w:val="002C277F"/>
    <w:rsid w:val="0033420E"/>
    <w:rsid w:val="00342AF2"/>
    <w:rsid w:val="00347117"/>
    <w:rsid w:val="003729FF"/>
    <w:rsid w:val="003969CC"/>
    <w:rsid w:val="003A610C"/>
    <w:rsid w:val="003E7FF5"/>
    <w:rsid w:val="00443CD4"/>
    <w:rsid w:val="004570EA"/>
    <w:rsid w:val="00462345"/>
    <w:rsid w:val="004756D1"/>
    <w:rsid w:val="00506F77"/>
    <w:rsid w:val="005C0B20"/>
    <w:rsid w:val="00667601"/>
    <w:rsid w:val="00746201"/>
    <w:rsid w:val="007568F5"/>
    <w:rsid w:val="007874B6"/>
    <w:rsid w:val="007D3371"/>
    <w:rsid w:val="0086192F"/>
    <w:rsid w:val="00890633"/>
    <w:rsid w:val="00894F70"/>
    <w:rsid w:val="008E1B48"/>
    <w:rsid w:val="008F0349"/>
    <w:rsid w:val="008F6622"/>
    <w:rsid w:val="00914968"/>
    <w:rsid w:val="0094649A"/>
    <w:rsid w:val="009A7E41"/>
    <w:rsid w:val="009B44C2"/>
    <w:rsid w:val="009E0CF4"/>
    <w:rsid w:val="00AA1B6D"/>
    <w:rsid w:val="00B23A43"/>
    <w:rsid w:val="00B24585"/>
    <w:rsid w:val="00B965BD"/>
    <w:rsid w:val="00BA7D70"/>
    <w:rsid w:val="00BE20A2"/>
    <w:rsid w:val="00D305EF"/>
    <w:rsid w:val="00D32EA4"/>
    <w:rsid w:val="00D33EAF"/>
    <w:rsid w:val="00DB4267"/>
    <w:rsid w:val="00DB77C4"/>
    <w:rsid w:val="00E22A00"/>
    <w:rsid w:val="00E43767"/>
    <w:rsid w:val="00E70617"/>
    <w:rsid w:val="00E744D7"/>
    <w:rsid w:val="00E8490E"/>
    <w:rsid w:val="00F8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5EB13"/>
  <w15:chartTrackingRefBased/>
  <w15:docId w15:val="{C2E2256F-1BC5-4ADE-AC33-BC3C08ED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24585"/>
    <w:rPr>
      <w:rFonts w:ascii="Courier New" w:hAnsi="Courier New" w:cs="Courier New"/>
    </w:rPr>
  </w:style>
  <w:style w:type="paragraph" w:styleId="Header">
    <w:name w:val="header"/>
    <w:basedOn w:val="Normal"/>
    <w:rsid w:val="000244D6"/>
    <w:pPr>
      <w:tabs>
        <w:tab w:val="center" w:pos="4320"/>
        <w:tab w:val="right" w:pos="8640"/>
      </w:tabs>
    </w:pPr>
  </w:style>
  <w:style w:type="paragraph" w:styleId="Footer">
    <w:name w:val="footer"/>
    <w:basedOn w:val="Normal"/>
    <w:rsid w:val="000244D6"/>
    <w:pPr>
      <w:tabs>
        <w:tab w:val="center" w:pos="4320"/>
        <w:tab w:val="right" w:pos="8640"/>
      </w:tabs>
    </w:pPr>
  </w:style>
  <w:style w:type="paragraph" w:styleId="BalloonText">
    <w:name w:val="Balloon Text"/>
    <w:basedOn w:val="Normal"/>
    <w:link w:val="BalloonTextChar"/>
    <w:rsid w:val="008F0349"/>
    <w:rPr>
      <w:rFonts w:ascii="Segoe UI" w:hAnsi="Segoe UI" w:cs="Segoe UI"/>
      <w:sz w:val="18"/>
      <w:szCs w:val="18"/>
    </w:rPr>
  </w:style>
  <w:style w:type="character" w:customStyle="1" w:styleId="BalloonTextChar">
    <w:name w:val="Balloon Text Char"/>
    <w:link w:val="BalloonText"/>
    <w:rsid w:val="008F0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7866">
      <w:bodyDiv w:val="1"/>
      <w:marLeft w:val="0"/>
      <w:marRight w:val="0"/>
      <w:marTop w:val="0"/>
      <w:marBottom w:val="0"/>
      <w:divBdr>
        <w:top w:val="none" w:sz="0" w:space="0" w:color="auto"/>
        <w:left w:val="none" w:sz="0" w:space="0" w:color="auto"/>
        <w:bottom w:val="none" w:sz="0" w:space="0" w:color="auto"/>
        <w:right w:val="none" w:sz="0" w:space="0" w:color="auto"/>
      </w:divBdr>
    </w:div>
    <w:div w:id="1571384815">
      <w:bodyDiv w:val="1"/>
      <w:marLeft w:val="0"/>
      <w:marRight w:val="0"/>
      <w:marTop w:val="0"/>
      <w:marBottom w:val="0"/>
      <w:divBdr>
        <w:top w:val="none" w:sz="0" w:space="0" w:color="auto"/>
        <w:left w:val="none" w:sz="0" w:space="0" w:color="auto"/>
        <w:bottom w:val="none" w:sz="0" w:space="0" w:color="auto"/>
        <w:right w:val="none" w:sz="0" w:space="0" w:color="auto"/>
      </w:divBdr>
      <w:divsChild>
        <w:div w:id="9110377">
          <w:marLeft w:val="0"/>
          <w:marRight w:val="0"/>
          <w:marTop w:val="0"/>
          <w:marBottom w:val="0"/>
          <w:divBdr>
            <w:top w:val="none" w:sz="0" w:space="0" w:color="auto"/>
            <w:left w:val="none" w:sz="0" w:space="0" w:color="auto"/>
            <w:bottom w:val="none" w:sz="0" w:space="0" w:color="auto"/>
            <w:right w:val="none" w:sz="0" w:space="0" w:color="auto"/>
          </w:divBdr>
          <w:divsChild>
            <w:div w:id="2535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1506">
      <w:bodyDiv w:val="1"/>
      <w:marLeft w:val="0"/>
      <w:marRight w:val="0"/>
      <w:marTop w:val="0"/>
      <w:marBottom w:val="0"/>
      <w:divBdr>
        <w:top w:val="none" w:sz="0" w:space="0" w:color="auto"/>
        <w:left w:val="none" w:sz="0" w:space="0" w:color="auto"/>
        <w:bottom w:val="none" w:sz="0" w:space="0" w:color="auto"/>
        <w:right w:val="none" w:sz="0" w:space="0" w:color="auto"/>
      </w:divBdr>
    </w:div>
    <w:div w:id="19648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cp:lastModifiedBy>DelFranco, Ruthie</cp:lastModifiedBy>
  <cp:revision>4</cp:revision>
  <cp:lastPrinted>2019-03-12T14:18:00Z</cp:lastPrinted>
  <dcterms:created xsi:type="dcterms:W3CDTF">2019-06-12T19:18:00Z</dcterms:created>
  <dcterms:modified xsi:type="dcterms:W3CDTF">2019-06-13T16:35:00Z</dcterms:modified>
</cp:coreProperties>
</file>