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EF" w:rsidRP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Int. No.</w:t>
      </w:r>
      <w:r w:rsidR="00206092">
        <w:rPr>
          <w:rFonts w:ascii="Times New Roman" w:hAnsi="Times New Roman"/>
          <w:sz w:val="24"/>
          <w:szCs w:val="24"/>
        </w:rPr>
        <w:t xml:space="preserve"> 562</w:t>
      </w:r>
      <w:r w:rsidR="00BC0233">
        <w:rPr>
          <w:rFonts w:ascii="Times New Roman" w:hAnsi="Times New Roman"/>
          <w:sz w:val="24"/>
          <w:szCs w:val="24"/>
        </w:rPr>
        <w:t>-A</w:t>
      </w:r>
    </w:p>
    <w:p w:rsid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9EF" w:rsidRDefault="009625BA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</w:t>
      </w:r>
      <w:r w:rsidR="00FC6B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Treyge</w:t>
      </w:r>
      <w:r w:rsidR="004F49EF">
        <w:rPr>
          <w:rFonts w:ascii="Times New Roman" w:hAnsi="Times New Roman"/>
          <w:sz w:val="24"/>
          <w:szCs w:val="24"/>
        </w:rPr>
        <w:t>r</w:t>
      </w:r>
      <w:r w:rsidR="00120795">
        <w:rPr>
          <w:rFonts w:ascii="Times New Roman" w:hAnsi="Times New Roman"/>
          <w:sz w:val="24"/>
          <w:szCs w:val="24"/>
        </w:rPr>
        <w:t>,</w:t>
      </w:r>
      <w:r w:rsidR="00FC6B57">
        <w:rPr>
          <w:rFonts w:ascii="Times New Roman" w:hAnsi="Times New Roman"/>
          <w:sz w:val="24"/>
          <w:szCs w:val="24"/>
        </w:rPr>
        <w:t xml:space="preserve"> Rosenthal</w:t>
      </w:r>
      <w:r w:rsidR="003D548A">
        <w:rPr>
          <w:rFonts w:ascii="Times New Roman" w:hAnsi="Times New Roman"/>
          <w:sz w:val="24"/>
          <w:szCs w:val="24"/>
        </w:rPr>
        <w:t xml:space="preserve">, </w:t>
      </w:r>
      <w:r w:rsidR="008A736B">
        <w:rPr>
          <w:rFonts w:ascii="Times New Roman" w:hAnsi="Times New Roman"/>
          <w:sz w:val="24"/>
          <w:szCs w:val="24"/>
        </w:rPr>
        <w:t xml:space="preserve">Kallos, </w:t>
      </w:r>
      <w:r w:rsidR="003D548A">
        <w:rPr>
          <w:rFonts w:ascii="Times New Roman" w:hAnsi="Times New Roman"/>
          <w:sz w:val="24"/>
          <w:szCs w:val="24"/>
        </w:rPr>
        <w:t xml:space="preserve">Constantinides, </w:t>
      </w:r>
      <w:r w:rsidR="00120795">
        <w:rPr>
          <w:rFonts w:ascii="Times New Roman" w:hAnsi="Times New Roman"/>
          <w:sz w:val="24"/>
          <w:szCs w:val="24"/>
        </w:rPr>
        <w:t>Chin</w:t>
      </w:r>
      <w:r w:rsidR="00B43C8C">
        <w:rPr>
          <w:rFonts w:ascii="Times New Roman" w:hAnsi="Times New Roman"/>
          <w:sz w:val="24"/>
          <w:szCs w:val="24"/>
        </w:rPr>
        <w:t>,</w:t>
      </w:r>
      <w:r w:rsidR="003D548A">
        <w:rPr>
          <w:rFonts w:ascii="Times New Roman" w:hAnsi="Times New Roman"/>
          <w:sz w:val="24"/>
          <w:szCs w:val="24"/>
        </w:rPr>
        <w:t xml:space="preserve"> Deutsch</w:t>
      </w:r>
      <w:r w:rsidR="007443D6">
        <w:rPr>
          <w:rFonts w:ascii="Times New Roman" w:hAnsi="Times New Roman"/>
          <w:sz w:val="24"/>
          <w:szCs w:val="24"/>
        </w:rPr>
        <w:t>,</w:t>
      </w:r>
      <w:r w:rsidR="00B43C8C">
        <w:rPr>
          <w:rFonts w:ascii="Times New Roman" w:hAnsi="Times New Roman"/>
          <w:sz w:val="24"/>
          <w:szCs w:val="24"/>
        </w:rPr>
        <w:t xml:space="preserve"> Ayala</w:t>
      </w:r>
      <w:r w:rsidR="007443D6">
        <w:rPr>
          <w:rFonts w:ascii="Times New Roman" w:hAnsi="Times New Roman"/>
          <w:sz w:val="24"/>
          <w:szCs w:val="24"/>
        </w:rPr>
        <w:t xml:space="preserve"> and Eugene</w:t>
      </w:r>
    </w:p>
    <w:p w:rsid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..Title</w:t>
      </w:r>
    </w:p>
    <w:p w:rsidR="004F49EF" w:rsidRDefault="005309C6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4F49EF">
        <w:rPr>
          <w:rFonts w:ascii="Times New Roman" w:hAnsi="Times New Roman"/>
          <w:sz w:val="24"/>
          <w:szCs w:val="24"/>
        </w:rPr>
        <w:t>o amend</w:t>
      </w:r>
      <w:r w:rsidR="002E4B22">
        <w:rPr>
          <w:rFonts w:ascii="Times New Roman" w:hAnsi="Times New Roman"/>
          <w:sz w:val="24"/>
          <w:szCs w:val="24"/>
        </w:rPr>
        <w:t xml:space="preserve"> </w:t>
      </w:r>
      <w:r w:rsidR="002E4B22" w:rsidRPr="002E4B22">
        <w:rPr>
          <w:rFonts w:ascii="Times New Roman" w:hAnsi="Times New Roman"/>
          <w:sz w:val="24"/>
          <w:szCs w:val="24"/>
        </w:rPr>
        <w:t xml:space="preserve">the </w:t>
      </w:r>
      <w:r w:rsidR="003E3186">
        <w:rPr>
          <w:rFonts w:ascii="Times New Roman" w:hAnsi="Times New Roman"/>
          <w:sz w:val="24"/>
          <w:szCs w:val="24"/>
        </w:rPr>
        <w:t>New York</w:t>
      </w:r>
      <w:r w:rsidR="000A07E0">
        <w:rPr>
          <w:rFonts w:ascii="Times New Roman" w:hAnsi="Times New Roman"/>
          <w:sz w:val="24"/>
          <w:szCs w:val="24"/>
        </w:rPr>
        <w:t xml:space="preserve"> city </w:t>
      </w:r>
      <w:r w:rsidR="003E3186">
        <w:rPr>
          <w:rFonts w:ascii="Times New Roman" w:hAnsi="Times New Roman"/>
          <w:sz w:val="24"/>
          <w:szCs w:val="24"/>
        </w:rPr>
        <w:t>fire code</w:t>
      </w:r>
      <w:r w:rsidR="00B85C91">
        <w:rPr>
          <w:rFonts w:ascii="Times New Roman" w:hAnsi="Times New Roman"/>
          <w:sz w:val="24"/>
          <w:szCs w:val="24"/>
        </w:rPr>
        <w:t>,</w:t>
      </w:r>
      <w:r w:rsidR="002E4B22" w:rsidRPr="002E4B22">
        <w:rPr>
          <w:rFonts w:ascii="Times New Roman" w:hAnsi="Times New Roman"/>
          <w:sz w:val="24"/>
          <w:szCs w:val="24"/>
        </w:rPr>
        <w:t xml:space="preserve"> in relation to</w:t>
      </w:r>
      <w:r w:rsidR="00183D3E">
        <w:rPr>
          <w:rFonts w:ascii="Times New Roman" w:hAnsi="Times New Roman"/>
          <w:sz w:val="24"/>
          <w:szCs w:val="24"/>
        </w:rPr>
        <w:t xml:space="preserve"> the posting of </w:t>
      </w:r>
      <w:r w:rsidR="00E73F8D">
        <w:rPr>
          <w:rFonts w:ascii="Times New Roman" w:hAnsi="Times New Roman"/>
          <w:sz w:val="24"/>
          <w:szCs w:val="24"/>
        </w:rPr>
        <w:t>hurricane</w:t>
      </w:r>
      <w:r w:rsidR="003E3186">
        <w:rPr>
          <w:rFonts w:ascii="Times New Roman" w:hAnsi="Times New Roman"/>
          <w:sz w:val="24"/>
          <w:szCs w:val="24"/>
        </w:rPr>
        <w:t xml:space="preserve"> </w:t>
      </w:r>
      <w:r w:rsidR="00183D3E">
        <w:rPr>
          <w:rFonts w:ascii="Times New Roman" w:hAnsi="Times New Roman"/>
          <w:sz w:val="24"/>
          <w:szCs w:val="24"/>
        </w:rPr>
        <w:t>evacuation zone and evacuation center information in multiple dwellings</w:t>
      </w:r>
    </w:p>
    <w:p w:rsid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..Body</w:t>
      </w:r>
    </w:p>
    <w:p w:rsid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9EF" w:rsidRDefault="004F49EF" w:rsidP="007641AD">
      <w:pPr>
        <w:widowControl w:val="0"/>
        <w:suppressLineNumbers/>
        <w:tabs>
          <w:tab w:val="left" w:pos="59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Be it enacted by the Council as follows</w:t>
      </w:r>
      <w:r>
        <w:rPr>
          <w:rFonts w:ascii="Times New Roman" w:hAnsi="Times New Roman"/>
          <w:sz w:val="24"/>
          <w:szCs w:val="24"/>
        </w:rPr>
        <w:t>:</w:t>
      </w:r>
      <w:r w:rsidR="00A008A0">
        <w:rPr>
          <w:rFonts w:ascii="Times New Roman" w:hAnsi="Times New Roman"/>
          <w:sz w:val="24"/>
          <w:szCs w:val="24"/>
        </w:rPr>
        <w:tab/>
      </w:r>
    </w:p>
    <w:p w:rsidR="000A07E0" w:rsidRDefault="000A07E0" w:rsidP="000A07E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1. </w:t>
      </w:r>
      <w:r w:rsidR="003E3186">
        <w:rPr>
          <w:rFonts w:ascii="Times New Roman" w:hAnsi="Times New Roman"/>
          <w:sz w:val="24"/>
          <w:szCs w:val="24"/>
        </w:rPr>
        <w:t>Section</w:t>
      </w:r>
      <w:r w:rsidR="00240429">
        <w:rPr>
          <w:rFonts w:ascii="Times New Roman" w:hAnsi="Times New Roman"/>
          <w:sz w:val="24"/>
          <w:szCs w:val="24"/>
        </w:rPr>
        <w:t xml:space="preserve"> FC406 </w:t>
      </w:r>
      <w:r w:rsidR="003E3186">
        <w:rPr>
          <w:rFonts w:ascii="Times New Roman" w:hAnsi="Times New Roman"/>
          <w:sz w:val="24"/>
          <w:szCs w:val="24"/>
        </w:rPr>
        <w:t>of the New York city fire code, is amended by adding a new</w:t>
      </w:r>
      <w:r w:rsidR="00240429">
        <w:rPr>
          <w:rFonts w:ascii="Times New Roman" w:hAnsi="Times New Roman"/>
          <w:sz w:val="24"/>
          <w:szCs w:val="24"/>
        </w:rPr>
        <w:t xml:space="preserve"> provision, FC406.2.3</w:t>
      </w:r>
      <w:r>
        <w:rPr>
          <w:rFonts w:ascii="Times New Roman" w:hAnsi="Times New Roman"/>
          <w:sz w:val="24"/>
          <w:szCs w:val="24"/>
        </w:rPr>
        <w:t>:</w:t>
      </w:r>
    </w:p>
    <w:p w:rsidR="000A07E0" w:rsidRDefault="00240429" w:rsidP="000A07E0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406.2.3 </w:t>
      </w:r>
      <w:r w:rsidR="005C19C8">
        <w:rPr>
          <w:rFonts w:ascii="Times New Roman" w:hAnsi="Times New Roman"/>
          <w:sz w:val="24"/>
          <w:szCs w:val="24"/>
          <w:u w:val="single"/>
        </w:rPr>
        <w:t>Hurricane</w:t>
      </w:r>
      <w:r w:rsidR="003E318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="003E3186">
        <w:rPr>
          <w:rFonts w:ascii="Times New Roman" w:hAnsi="Times New Roman"/>
          <w:sz w:val="24"/>
          <w:szCs w:val="24"/>
          <w:u w:val="single"/>
        </w:rPr>
        <w:t xml:space="preserve">vacuation </w:t>
      </w:r>
      <w:r>
        <w:rPr>
          <w:rFonts w:ascii="Times New Roman" w:hAnsi="Times New Roman"/>
          <w:sz w:val="24"/>
          <w:szCs w:val="24"/>
          <w:u w:val="single"/>
        </w:rPr>
        <w:t>n</w:t>
      </w:r>
      <w:r w:rsidR="003E3186">
        <w:rPr>
          <w:rFonts w:ascii="Times New Roman" w:hAnsi="Times New Roman"/>
          <w:sz w:val="24"/>
          <w:szCs w:val="24"/>
          <w:u w:val="single"/>
        </w:rPr>
        <w:t>otices.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 The owner of any Group R-2 </w:t>
      </w:r>
      <w:r>
        <w:rPr>
          <w:rFonts w:ascii="Times New Roman" w:hAnsi="Times New Roman"/>
          <w:sz w:val="24"/>
          <w:szCs w:val="24"/>
          <w:u w:val="single"/>
        </w:rPr>
        <w:t xml:space="preserve">building or 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occupancy within a </w:t>
      </w:r>
      <w:r w:rsidR="005C19C8">
        <w:rPr>
          <w:rFonts w:ascii="Times New Roman" w:hAnsi="Times New Roman"/>
          <w:sz w:val="24"/>
          <w:szCs w:val="24"/>
          <w:u w:val="single"/>
        </w:rPr>
        <w:t>hurricane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 evacuation zone, as designated by the commissioner of the office of emergency management, shall cause a </w:t>
      </w:r>
      <w:r w:rsidR="005C19C8">
        <w:rPr>
          <w:rFonts w:ascii="Times New Roman" w:hAnsi="Times New Roman"/>
          <w:sz w:val="24"/>
          <w:szCs w:val="24"/>
          <w:u w:val="single"/>
        </w:rPr>
        <w:t>hurricane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 evacuation notice to be posted within the building</w:t>
      </w:r>
      <w:r>
        <w:rPr>
          <w:rFonts w:ascii="Times New Roman" w:hAnsi="Times New Roman"/>
          <w:sz w:val="24"/>
          <w:szCs w:val="24"/>
          <w:u w:val="single"/>
        </w:rPr>
        <w:t xml:space="preserve"> or occupancy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. Such notice shall serve to inform building occupants </w:t>
      </w:r>
      <w:r>
        <w:rPr>
          <w:rFonts w:ascii="Times New Roman" w:hAnsi="Times New Roman"/>
          <w:sz w:val="24"/>
          <w:szCs w:val="24"/>
          <w:u w:val="single"/>
        </w:rPr>
        <w:t xml:space="preserve">of 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the current </w:t>
      </w:r>
      <w:r w:rsidR="005C19C8">
        <w:rPr>
          <w:rFonts w:ascii="Times New Roman" w:hAnsi="Times New Roman"/>
          <w:sz w:val="24"/>
          <w:szCs w:val="24"/>
          <w:u w:val="single"/>
        </w:rPr>
        <w:t>hurricane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 evacuation zone designation for that building</w:t>
      </w:r>
      <w:r w:rsidR="00A85A9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5A98" w:rsidRPr="00A85A98">
        <w:rPr>
          <w:rFonts w:ascii="Times New Roman" w:hAnsi="Times New Roman"/>
          <w:sz w:val="24"/>
          <w:szCs w:val="24"/>
          <w:u w:val="single"/>
        </w:rPr>
        <w:t>and the methodology for determining their closest hurricane evacuation centers, through 311 or the online Hurricane Evacuation Zone finder.</w:t>
      </w:r>
      <w:r w:rsidR="00E73F8D">
        <w:rPr>
          <w:rFonts w:ascii="Times New Roman" w:hAnsi="Times New Roman"/>
          <w:sz w:val="24"/>
          <w:szCs w:val="24"/>
          <w:u w:val="single"/>
        </w:rPr>
        <w:t xml:space="preserve"> Such notice shall be in such form as prescribed by the commissioner by rule and shall be posted within a common area of the building and such other locations as set forth in the rules.</w:t>
      </w:r>
    </w:p>
    <w:p w:rsidR="004F49EF" w:rsidRDefault="009625BA" w:rsidP="008C52B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FC4AA6">
        <w:rPr>
          <w:rFonts w:ascii="Times New Roman" w:hAnsi="Times New Roman"/>
          <w:sz w:val="24"/>
          <w:szCs w:val="24"/>
        </w:rPr>
        <w:t xml:space="preserve"> </w:t>
      </w:r>
      <w:r w:rsidR="008C52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BE5F9D" w:rsidRPr="00BE5F9D">
        <w:rPr>
          <w:rFonts w:ascii="Times New Roman" w:hAnsi="Times New Roman"/>
          <w:sz w:val="24"/>
          <w:szCs w:val="24"/>
        </w:rPr>
        <w:t>This local law take</w:t>
      </w:r>
      <w:r w:rsidR="007641AD">
        <w:rPr>
          <w:rFonts w:ascii="Times New Roman" w:hAnsi="Times New Roman"/>
          <w:sz w:val="24"/>
          <w:szCs w:val="24"/>
        </w:rPr>
        <w:t>s</w:t>
      </w:r>
      <w:r w:rsidR="00BE5F9D" w:rsidRPr="00BE5F9D">
        <w:rPr>
          <w:rFonts w:ascii="Times New Roman" w:hAnsi="Times New Roman"/>
          <w:sz w:val="24"/>
          <w:szCs w:val="24"/>
        </w:rPr>
        <w:t xml:space="preserve"> effect </w:t>
      </w:r>
      <w:r w:rsidR="007641AD">
        <w:rPr>
          <w:rFonts w:ascii="Times New Roman" w:hAnsi="Times New Roman"/>
          <w:sz w:val="24"/>
          <w:szCs w:val="24"/>
        </w:rPr>
        <w:t>120</w:t>
      </w:r>
      <w:r w:rsidR="000B0516">
        <w:rPr>
          <w:rFonts w:ascii="Times New Roman" w:hAnsi="Times New Roman"/>
          <w:sz w:val="24"/>
          <w:szCs w:val="24"/>
        </w:rPr>
        <w:t xml:space="preserve"> days after </w:t>
      </w:r>
      <w:r w:rsidR="007641AD">
        <w:rPr>
          <w:rFonts w:ascii="Times New Roman" w:hAnsi="Times New Roman"/>
          <w:sz w:val="24"/>
          <w:szCs w:val="24"/>
        </w:rPr>
        <w:t>becoming law</w:t>
      </w:r>
      <w:r w:rsidR="004F49EF">
        <w:rPr>
          <w:rFonts w:ascii="Times New Roman" w:hAnsi="Times New Roman"/>
          <w:sz w:val="24"/>
          <w:szCs w:val="24"/>
        </w:rPr>
        <w:t>.</w:t>
      </w:r>
    </w:p>
    <w:p w:rsidR="005309C6" w:rsidRDefault="005309C6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9C6" w:rsidRDefault="005309C6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BJR</w:t>
      </w:r>
      <w:r w:rsidR="00BC0233">
        <w:rPr>
          <w:rFonts w:ascii="Times New Roman" w:hAnsi="Times New Roman"/>
          <w:sz w:val="20"/>
          <w:szCs w:val="20"/>
        </w:rPr>
        <w:t>/JDK</w:t>
      </w:r>
    </w:p>
    <w:p w:rsidR="004F49EF" w:rsidRDefault="004F49EF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LS # </w:t>
      </w:r>
      <w:r w:rsidR="007641AD">
        <w:rPr>
          <w:rFonts w:ascii="Times New Roman" w:hAnsi="Times New Roman"/>
          <w:sz w:val="20"/>
          <w:szCs w:val="20"/>
        </w:rPr>
        <w:t>957</w:t>
      </w:r>
    </w:p>
    <w:p w:rsidR="007641AD" w:rsidRDefault="007641AD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Int. 741-2015</w:t>
      </w:r>
      <w:r w:rsidR="00BC0233">
        <w:rPr>
          <w:rFonts w:ascii="Times New Roman" w:hAnsi="Times New Roman"/>
          <w:sz w:val="20"/>
          <w:szCs w:val="20"/>
        </w:rPr>
        <w:t>; Int. 562-2018</w:t>
      </w:r>
    </w:p>
    <w:p w:rsidR="004F49EF" w:rsidRPr="009625BA" w:rsidRDefault="00BC0233" w:rsidP="007641AD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3/20/19</w:t>
      </w:r>
    </w:p>
    <w:sectPr w:rsidR="004F49EF" w:rsidRPr="009625BA" w:rsidSect="007641A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85" w:rsidRDefault="00420B85" w:rsidP="00457CFF">
      <w:pPr>
        <w:spacing w:after="0" w:line="240" w:lineRule="auto"/>
      </w:pPr>
      <w:r>
        <w:separator/>
      </w:r>
    </w:p>
  </w:endnote>
  <w:endnote w:type="continuationSeparator" w:id="0">
    <w:p w:rsidR="00420B85" w:rsidRDefault="00420B85" w:rsidP="0045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85" w:rsidRDefault="00420B85" w:rsidP="00457CFF">
      <w:pPr>
        <w:spacing w:after="0" w:line="240" w:lineRule="auto"/>
      </w:pPr>
      <w:r>
        <w:separator/>
      </w:r>
    </w:p>
  </w:footnote>
  <w:footnote w:type="continuationSeparator" w:id="0">
    <w:p w:rsidR="00420B85" w:rsidRDefault="00420B85" w:rsidP="0045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E7C"/>
    <w:multiLevelType w:val="hybridMultilevel"/>
    <w:tmpl w:val="65E6957A"/>
    <w:lvl w:ilvl="0" w:tplc="73366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A"/>
    <w:rsid w:val="000049B6"/>
    <w:rsid w:val="00050246"/>
    <w:rsid w:val="000543F1"/>
    <w:rsid w:val="000565C5"/>
    <w:rsid w:val="000701BA"/>
    <w:rsid w:val="000A07E0"/>
    <w:rsid w:val="000B0516"/>
    <w:rsid w:val="000B0C39"/>
    <w:rsid w:val="000B609E"/>
    <w:rsid w:val="000E4E47"/>
    <w:rsid w:val="000E77E7"/>
    <w:rsid w:val="00112D79"/>
    <w:rsid w:val="00120795"/>
    <w:rsid w:val="00140CB4"/>
    <w:rsid w:val="00147EE6"/>
    <w:rsid w:val="001563BE"/>
    <w:rsid w:val="00183D3E"/>
    <w:rsid w:val="001947A6"/>
    <w:rsid w:val="001B27DA"/>
    <w:rsid w:val="001D1022"/>
    <w:rsid w:val="001E178C"/>
    <w:rsid w:val="001E3BE2"/>
    <w:rsid w:val="001F3EE1"/>
    <w:rsid w:val="001F55D9"/>
    <w:rsid w:val="001F68B6"/>
    <w:rsid w:val="00206092"/>
    <w:rsid w:val="00222206"/>
    <w:rsid w:val="00240429"/>
    <w:rsid w:val="00245276"/>
    <w:rsid w:val="00250467"/>
    <w:rsid w:val="002642A0"/>
    <w:rsid w:val="0027062A"/>
    <w:rsid w:val="00273BD2"/>
    <w:rsid w:val="002808CB"/>
    <w:rsid w:val="00291D4A"/>
    <w:rsid w:val="002C34A8"/>
    <w:rsid w:val="002E4B22"/>
    <w:rsid w:val="00302EA1"/>
    <w:rsid w:val="00332062"/>
    <w:rsid w:val="0036342D"/>
    <w:rsid w:val="003A24B0"/>
    <w:rsid w:val="003D548A"/>
    <w:rsid w:val="003E3186"/>
    <w:rsid w:val="003F68DC"/>
    <w:rsid w:val="00420B85"/>
    <w:rsid w:val="00435EAA"/>
    <w:rsid w:val="00457CFF"/>
    <w:rsid w:val="0047268F"/>
    <w:rsid w:val="004E3BEF"/>
    <w:rsid w:val="004F3996"/>
    <w:rsid w:val="004F49EF"/>
    <w:rsid w:val="00515982"/>
    <w:rsid w:val="005309C6"/>
    <w:rsid w:val="005441FC"/>
    <w:rsid w:val="00593DE5"/>
    <w:rsid w:val="00595448"/>
    <w:rsid w:val="005C19C8"/>
    <w:rsid w:val="005D1215"/>
    <w:rsid w:val="005D322F"/>
    <w:rsid w:val="005D7D11"/>
    <w:rsid w:val="005F16E6"/>
    <w:rsid w:val="00634DB8"/>
    <w:rsid w:val="00645010"/>
    <w:rsid w:val="006C675B"/>
    <w:rsid w:val="00732ADB"/>
    <w:rsid w:val="007443D6"/>
    <w:rsid w:val="007641AD"/>
    <w:rsid w:val="0077191C"/>
    <w:rsid w:val="00774509"/>
    <w:rsid w:val="007C279B"/>
    <w:rsid w:val="007C6C64"/>
    <w:rsid w:val="0082129D"/>
    <w:rsid w:val="00893AFF"/>
    <w:rsid w:val="008A736B"/>
    <w:rsid w:val="008C52BF"/>
    <w:rsid w:val="009133D2"/>
    <w:rsid w:val="00931B5B"/>
    <w:rsid w:val="0093472E"/>
    <w:rsid w:val="009467FE"/>
    <w:rsid w:val="009625BA"/>
    <w:rsid w:val="00973116"/>
    <w:rsid w:val="00977786"/>
    <w:rsid w:val="0099769F"/>
    <w:rsid w:val="009A4962"/>
    <w:rsid w:val="00A008A0"/>
    <w:rsid w:val="00A22D18"/>
    <w:rsid w:val="00A47BFF"/>
    <w:rsid w:val="00A51D85"/>
    <w:rsid w:val="00A734F8"/>
    <w:rsid w:val="00A85A98"/>
    <w:rsid w:val="00AA7E24"/>
    <w:rsid w:val="00AB391B"/>
    <w:rsid w:val="00AB4F77"/>
    <w:rsid w:val="00AB6A44"/>
    <w:rsid w:val="00AD59AA"/>
    <w:rsid w:val="00B43C8C"/>
    <w:rsid w:val="00B5064F"/>
    <w:rsid w:val="00B7781B"/>
    <w:rsid w:val="00B85C91"/>
    <w:rsid w:val="00BA30A6"/>
    <w:rsid w:val="00BC0233"/>
    <w:rsid w:val="00BE5F9D"/>
    <w:rsid w:val="00C026C0"/>
    <w:rsid w:val="00C57EF4"/>
    <w:rsid w:val="00C70DDA"/>
    <w:rsid w:val="00CA6A34"/>
    <w:rsid w:val="00CD1DE1"/>
    <w:rsid w:val="00D05D96"/>
    <w:rsid w:val="00D211F6"/>
    <w:rsid w:val="00D4739A"/>
    <w:rsid w:val="00D60205"/>
    <w:rsid w:val="00D65307"/>
    <w:rsid w:val="00D84A93"/>
    <w:rsid w:val="00DA163A"/>
    <w:rsid w:val="00DB66BB"/>
    <w:rsid w:val="00DC5CAF"/>
    <w:rsid w:val="00DD024A"/>
    <w:rsid w:val="00E12A20"/>
    <w:rsid w:val="00E511F7"/>
    <w:rsid w:val="00E73F8D"/>
    <w:rsid w:val="00E863F5"/>
    <w:rsid w:val="00EA5DBE"/>
    <w:rsid w:val="00EB6F03"/>
    <w:rsid w:val="00F11F99"/>
    <w:rsid w:val="00F824D3"/>
    <w:rsid w:val="00FC4AA6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1F6121-6AA6-4D00-9E3F-D3EC425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4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B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7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FF"/>
  </w:style>
  <w:style w:type="paragraph" w:styleId="Footer">
    <w:name w:val="footer"/>
    <w:basedOn w:val="Normal"/>
    <w:link w:val="FooterChar"/>
    <w:uiPriority w:val="99"/>
    <w:unhideWhenUsed/>
    <w:rsid w:val="0045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FF"/>
  </w:style>
  <w:style w:type="paragraph" w:styleId="ListParagraph">
    <w:name w:val="List Paragraph"/>
    <w:basedOn w:val="Normal"/>
    <w:uiPriority w:val="34"/>
    <w:qFormat/>
    <w:rsid w:val="001563BE"/>
    <w:pPr>
      <w:ind w:left="720"/>
      <w:contextualSpacing/>
    </w:pPr>
  </w:style>
  <w:style w:type="character" w:styleId="LineNumber">
    <w:name w:val="line number"/>
    <w:uiPriority w:val="99"/>
    <w:semiHidden/>
    <w:unhideWhenUsed/>
    <w:rsid w:val="0076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460C-F60B-43FE-A334-B54238D7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Reid</dc:creator>
  <cp:keywords/>
  <cp:lastModifiedBy>DelFranco, Ruthie</cp:lastModifiedBy>
  <cp:revision>2</cp:revision>
  <cp:lastPrinted>2014-07-02T14:33:00Z</cp:lastPrinted>
  <dcterms:created xsi:type="dcterms:W3CDTF">2019-06-06T13:12:00Z</dcterms:created>
  <dcterms:modified xsi:type="dcterms:W3CDTF">2019-06-06T13:12:00Z</dcterms:modified>
</cp:coreProperties>
</file>