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5670"/>
        <w:gridCol w:w="5205"/>
      </w:tblGrid>
      <w:tr w:rsidR="00902A93" w:rsidRPr="00012730" w14:paraId="1F89ACF4" w14:textId="77777777" w:rsidTr="003D0A1B"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14:paraId="165B8FE5" w14:textId="77777777" w:rsidR="00902A93" w:rsidRPr="00012730" w:rsidRDefault="00902A93" w:rsidP="002A7A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012730">
              <w:rPr>
                <w:noProof/>
              </w:rPr>
              <w:drawing>
                <wp:inline distT="0" distB="0" distL="0" distR="0" wp14:anchorId="44DCD343" wp14:editId="66A19478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ABFF16" w14:textId="77777777" w:rsidR="00902A93" w:rsidRPr="00012730" w:rsidRDefault="00902A93" w:rsidP="002A7A09"/>
        </w:tc>
        <w:tc>
          <w:tcPr>
            <w:tcW w:w="5205" w:type="dxa"/>
            <w:tcBorders>
              <w:bottom w:val="single" w:sz="4" w:space="0" w:color="auto"/>
            </w:tcBorders>
          </w:tcPr>
          <w:p w14:paraId="4E65BFFD" w14:textId="77777777" w:rsidR="00902A93" w:rsidRPr="00012730" w:rsidRDefault="00902A93" w:rsidP="002A7A09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The Council of the City of New York</w:t>
            </w:r>
          </w:p>
          <w:p w14:paraId="30833450" w14:textId="77777777" w:rsidR="00902A93" w:rsidRPr="00012730" w:rsidRDefault="00902A93" w:rsidP="002A7A09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Finance Division</w:t>
            </w:r>
          </w:p>
          <w:p w14:paraId="347AAE04" w14:textId="7F19D26B" w:rsidR="00902A93" w:rsidRPr="00012730" w:rsidRDefault="00A65724" w:rsidP="002A7A09">
            <w:pPr>
              <w:spacing w:before="120"/>
              <w:rPr>
                <w:bCs/>
                <w:smallCaps/>
              </w:rPr>
            </w:pPr>
            <w:r>
              <w:rPr>
                <w:bCs/>
                <w:smallCaps/>
              </w:rPr>
              <w:t>Latonia M</w:t>
            </w:r>
            <w:r w:rsidR="00536117">
              <w:rPr>
                <w:bCs/>
                <w:smallCaps/>
              </w:rPr>
              <w:t>c</w:t>
            </w:r>
            <w:r w:rsidR="006A0E70">
              <w:rPr>
                <w:bCs/>
                <w:smallCaps/>
              </w:rPr>
              <w:t>K</w:t>
            </w:r>
            <w:r w:rsidR="00536117">
              <w:rPr>
                <w:bCs/>
                <w:smallCaps/>
              </w:rPr>
              <w:t>inney</w:t>
            </w:r>
            <w:r w:rsidR="00902A93" w:rsidRPr="00012730">
              <w:rPr>
                <w:bCs/>
                <w:smallCaps/>
              </w:rPr>
              <w:t>, Director</w:t>
            </w:r>
          </w:p>
          <w:p w14:paraId="617297D5" w14:textId="77777777" w:rsidR="00902A93" w:rsidRPr="00012730" w:rsidRDefault="00902A93" w:rsidP="002A7A09">
            <w:pPr>
              <w:spacing w:before="120"/>
            </w:pPr>
            <w:r w:rsidRPr="00012730">
              <w:rPr>
                <w:b/>
                <w:bCs/>
                <w:smallCaps/>
              </w:rPr>
              <w:t>Fiscal Impact Statement</w:t>
            </w:r>
          </w:p>
          <w:p w14:paraId="0437B20E" w14:textId="77777777" w:rsidR="00902A93" w:rsidRPr="00012730" w:rsidRDefault="00902A93" w:rsidP="002A7A09">
            <w:pPr>
              <w:rPr>
                <w:b/>
                <w:bCs/>
              </w:rPr>
            </w:pPr>
          </w:p>
          <w:p w14:paraId="67B6773C" w14:textId="5512A9B4" w:rsidR="00810F48" w:rsidRPr="00A267C7" w:rsidRDefault="00AF32C3" w:rsidP="00810F48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mallCaps/>
              </w:rPr>
              <w:t xml:space="preserve">Proposed </w:t>
            </w:r>
            <w:r w:rsidR="00810F48">
              <w:rPr>
                <w:b/>
                <w:bCs/>
                <w:smallCaps/>
              </w:rPr>
              <w:t>Intro. No</w:t>
            </w:r>
            <w:r>
              <w:rPr>
                <w:b/>
                <w:bCs/>
                <w:smallCaps/>
              </w:rPr>
              <w:t>.</w:t>
            </w:r>
            <w:r w:rsidR="00810F48">
              <w:rPr>
                <w:b/>
                <w:bCs/>
              </w:rPr>
              <w:t xml:space="preserve">: </w:t>
            </w:r>
            <w:r w:rsidR="00810F48" w:rsidRPr="00170AD8">
              <w:rPr>
                <w:bCs/>
              </w:rPr>
              <w:t xml:space="preserve"> </w:t>
            </w:r>
            <w:r w:rsidR="00D76738">
              <w:rPr>
                <w:bCs/>
              </w:rPr>
              <w:t>672</w:t>
            </w:r>
            <w:r w:rsidR="00EE6584" w:rsidRPr="00170AD8">
              <w:rPr>
                <w:bCs/>
              </w:rPr>
              <w:t>-</w:t>
            </w:r>
            <w:r w:rsidR="00940CDC">
              <w:rPr>
                <w:bCs/>
              </w:rPr>
              <w:t>A</w:t>
            </w:r>
          </w:p>
          <w:p w14:paraId="5E0922D2" w14:textId="5594854B" w:rsidR="00902A93" w:rsidRPr="00012730" w:rsidRDefault="00902A93" w:rsidP="003D0A1B">
            <w:pPr>
              <w:tabs>
                <w:tab w:val="left" w:pos="-1440"/>
              </w:tabs>
              <w:spacing w:before="120"/>
              <w:ind w:left="1440" w:hanging="1440"/>
              <w:jc w:val="left"/>
              <w:rPr>
                <w:color w:val="FF0000"/>
              </w:rPr>
            </w:pPr>
            <w:r w:rsidRPr="00012730">
              <w:rPr>
                <w:b/>
                <w:bCs/>
                <w:smallCaps/>
              </w:rPr>
              <w:t>Committee</w:t>
            </w:r>
            <w:r w:rsidRPr="00012730">
              <w:rPr>
                <w:b/>
                <w:bCs/>
              </w:rPr>
              <w:t>:</w:t>
            </w:r>
            <w:r w:rsidRPr="00012730">
              <w:rPr>
                <w:bCs/>
              </w:rPr>
              <w:t xml:space="preserve"> </w:t>
            </w:r>
            <w:r w:rsidR="00A267C7" w:rsidRPr="00012730">
              <w:rPr>
                <w:bCs/>
              </w:rPr>
              <w:t xml:space="preserve"> </w:t>
            </w:r>
            <w:r w:rsidR="005F306E">
              <w:rPr>
                <w:bCs/>
              </w:rPr>
              <w:t xml:space="preserve">Education </w:t>
            </w:r>
            <w:r w:rsidR="000065DB">
              <w:rPr>
                <w:bCs/>
              </w:rPr>
              <w:t xml:space="preserve"> </w:t>
            </w:r>
          </w:p>
        </w:tc>
      </w:tr>
      <w:tr w:rsidR="00902A93" w:rsidRPr="00012730" w14:paraId="11D1D27A" w14:textId="77777777" w:rsidTr="003D0A1B"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14:paraId="5163A52A" w14:textId="251BA9A2" w:rsidR="005F306E" w:rsidRPr="005F306E" w:rsidRDefault="00902A93" w:rsidP="005F306E">
            <w:pPr>
              <w:pStyle w:val="NoSpacing"/>
              <w:rPr>
                <w:rFonts w:eastAsiaTheme="minorHAnsi"/>
              </w:rPr>
            </w:pPr>
            <w:r w:rsidRPr="00012730">
              <w:rPr>
                <w:b/>
                <w:bCs/>
                <w:smallCaps/>
              </w:rPr>
              <w:t>Title:</w:t>
            </w:r>
            <w:r w:rsidR="00012730">
              <w:rPr>
                <w:bCs/>
              </w:rPr>
              <w:t xml:space="preserve"> </w:t>
            </w:r>
            <w:r w:rsidR="005F306E" w:rsidRPr="005F306E">
              <w:rPr>
                <w:rFonts w:eastAsiaTheme="minorHAnsi"/>
              </w:rPr>
              <w:t xml:space="preserve">A Local Law to amend the administrative code of the city of New York, in relation to </w:t>
            </w:r>
            <w:r w:rsidR="00E35C85">
              <w:rPr>
                <w:rFonts w:eastAsiaTheme="minorHAnsi"/>
              </w:rPr>
              <w:t xml:space="preserve">requiring the </w:t>
            </w:r>
            <w:r w:rsidR="000912AE">
              <w:rPr>
                <w:rFonts w:eastAsiaTheme="minorHAnsi"/>
              </w:rPr>
              <w:t xml:space="preserve">department of education to </w:t>
            </w:r>
            <w:r w:rsidR="00D76738">
              <w:rPr>
                <w:rFonts w:eastAsiaTheme="minorHAnsi"/>
              </w:rPr>
              <w:t>provide information about the department of citywide administrative services civil service examinations to students</w:t>
            </w:r>
            <w:r w:rsidR="001D60BA">
              <w:rPr>
                <w:rFonts w:eastAsiaTheme="minorHAnsi"/>
              </w:rPr>
              <w:t>.</w:t>
            </w:r>
          </w:p>
          <w:p w14:paraId="7FBCDE3C" w14:textId="3E245EC4" w:rsidR="00902A93" w:rsidRPr="00012730" w:rsidRDefault="00902A93" w:rsidP="003962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5" w:type="dxa"/>
            <w:tcBorders>
              <w:top w:val="single" w:sz="4" w:space="0" w:color="auto"/>
            </w:tcBorders>
          </w:tcPr>
          <w:p w14:paraId="51951FF4" w14:textId="7FADB81C" w:rsidR="000065DB" w:rsidRDefault="00902A93" w:rsidP="003D0A1B">
            <w:pPr>
              <w:pStyle w:val="NormalWeb"/>
              <w:suppressLineNumbers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012730">
              <w:rPr>
                <w:b/>
                <w:bCs/>
                <w:smallCaps/>
              </w:rPr>
              <w:t>Sponsor</w:t>
            </w:r>
            <w:r w:rsidR="00170AD8">
              <w:rPr>
                <w:b/>
                <w:bCs/>
                <w:smallCaps/>
              </w:rPr>
              <w:t>s</w:t>
            </w:r>
            <w:r w:rsidR="00940CDC">
              <w:rPr>
                <w:b/>
                <w:bCs/>
              </w:rPr>
              <w:t xml:space="preserve">: </w:t>
            </w:r>
            <w:r w:rsidR="005F306E">
              <w:rPr>
                <w:spacing w:val="-3"/>
              </w:rPr>
              <w:t>Council Members</w:t>
            </w:r>
            <w:r w:rsidR="009454E0">
              <w:rPr>
                <w:color w:val="000000"/>
              </w:rPr>
              <w:t xml:space="preserve"> </w:t>
            </w:r>
            <w:r w:rsidR="00EF22F1">
              <w:rPr>
                <w:color w:val="000000"/>
              </w:rPr>
              <w:t xml:space="preserve">Treyger, </w:t>
            </w:r>
            <w:r w:rsidR="00D76738">
              <w:rPr>
                <w:color w:val="000000"/>
              </w:rPr>
              <w:t xml:space="preserve">Chin, Miller, Torres, Adams, Rose, Levin, Lander, </w:t>
            </w:r>
            <w:proofErr w:type="spellStart"/>
            <w:r w:rsidR="00D76738">
              <w:rPr>
                <w:color w:val="000000"/>
              </w:rPr>
              <w:t>Ampry</w:t>
            </w:r>
            <w:proofErr w:type="spellEnd"/>
            <w:r w:rsidR="00D76738">
              <w:rPr>
                <w:color w:val="000000"/>
              </w:rPr>
              <w:t>-Samuel</w:t>
            </w:r>
            <w:r w:rsidR="008D32F1">
              <w:rPr>
                <w:color w:val="000000"/>
              </w:rPr>
              <w:t>,</w:t>
            </w:r>
            <w:r w:rsidR="00D76738">
              <w:rPr>
                <w:color w:val="000000"/>
              </w:rPr>
              <w:t xml:space="preserve"> Rivera</w:t>
            </w:r>
            <w:r w:rsidR="008D32F1">
              <w:rPr>
                <w:color w:val="000000"/>
              </w:rPr>
              <w:t xml:space="preserve">, Kallos, </w:t>
            </w:r>
            <w:proofErr w:type="spellStart"/>
            <w:r w:rsidR="008D32F1">
              <w:rPr>
                <w:color w:val="000000"/>
              </w:rPr>
              <w:t>Yeger</w:t>
            </w:r>
            <w:proofErr w:type="spellEnd"/>
            <w:r w:rsidR="008D32F1">
              <w:rPr>
                <w:color w:val="000000"/>
              </w:rPr>
              <w:t xml:space="preserve"> and Rosenthal</w:t>
            </w:r>
          </w:p>
          <w:p w14:paraId="0BA69C96" w14:textId="6EE7BEF0" w:rsidR="00902A93" w:rsidRPr="00EE6584" w:rsidRDefault="00902A93" w:rsidP="00A6572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4BBBACC" w14:textId="48317D88" w:rsidR="00B9691F" w:rsidRPr="00940CDC" w:rsidRDefault="00012730" w:rsidP="00940CDC">
      <w:pPr>
        <w:pStyle w:val="NoSpacing"/>
        <w:rPr>
          <w:rFonts w:eastAsia="Calibri"/>
        </w:rPr>
      </w:pPr>
      <w:r>
        <w:rPr>
          <w:b/>
          <w:smallCaps/>
        </w:rPr>
        <w:t>Summary of Legislation:</w:t>
      </w:r>
      <w:r>
        <w:t xml:space="preserve"> </w:t>
      </w:r>
      <w:r w:rsidR="006A0E70">
        <w:t xml:space="preserve">Proposed Intro. </w:t>
      </w:r>
      <w:proofErr w:type="gramStart"/>
      <w:r w:rsidR="00D76738">
        <w:t>672</w:t>
      </w:r>
      <w:proofErr w:type="gramEnd"/>
      <w:r w:rsidR="006A0E70">
        <w:t xml:space="preserve">-A would require </w:t>
      </w:r>
      <w:r w:rsidR="00FD332D">
        <w:t xml:space="preserve">the Department of Citywide Administrative Services (DCAS) to provide </w:t>
      </w:r>
      <w:r w:rsidR="006A0E70">
        <w:t>t</w:t>
      </w:r>
      <w:r w:rsidR="000065DB" w:rsidRPr="000065DB">
        <w:rPr>
          <w:color w:val="000000"/>
        </w:rPr>
        <w:t>he</w:t>
      </w:r>
      <w:r w:rsidR="00E35C85">
        <w:rPr>
          <w:color w:val="000000"/>
        </w:rPr>
        <w:t xml:space="preserve"> Department </w:t>
      </w:r>
      <w:r w:rsidR="000912AE">
        <w:rPr>
          <w:color w:val="000000"/>
        </w:rPr>
        <w:t xml:space="preserve">of Education (DOE) </w:t>
      </w:r>
      <w:r w:rsidR="00FD332D">
        <w:rPr>
          <w:color w:val="000000"/>
        </w:rPr>
        <w:t>with</w:t>
      </w:r>
      <w:r w:rsidR="00D76738">
        <w:rPr>
          <w:color w:val="000000"/>
        </w:rPr>
        <w:t xml:space="preserve"> information about the civil service exams </w:t>
      </w:r>
      <w:r w:rsidR="008D32F1">
        <w:rPr>
          <w:color w:val="000000"/>
        </w:rPr>
        <w:t xml:space="preserve">administered </w:t>
      </w:r>
      <w:r w:rsidR="00D76738">
        <w:rPr>
          <w:color w:val="000000"/>
        </w:rPr>
        <w:t>by DCAS</w:t>
      </w:r>
      <w:r w:rsidR="00FC21D2">
        <w:rPr>
          <w:color w:val="000000"/>
        </w:rPr>
        <w:t>. Proposed Intro. 672-A would also require</w:t>
      </w:r>
      <w:r w:rsidR="00FD332D">
        <w:rPr>
          <w:color w:val="000000"/>
        </w:rPr>
        <w:t xml:space="preserve"> DOE to distribute</w:t>
      </w:r>
      <w:r w:rsidR="00D76738">
        <w:rPr>
          <w:color w:val="000000"/>
        </w:rPr>
        <w:t xml:space="preserve"> to students</w:t>
      </w:r>
      <w:r w:rsidR="003F2A5A">
        <w:rPr>
          <w:color w:val="000000"/>
        </w:rPr>
        <w:t xml:space="preserve"> </w:t>
      </w:r>
      <w:r w:rsidR="00C46F3C">
        <w:rPr>
          <w:color w:val="000000"/>
        </w:rPr>
        <w:t xml:space="preserve">graduating from high </w:t>
      </w:r>
      <w:r w:rsidR="00FC21D2">
        <w:rPr>
          <w:color w:val="000000"/>
        </w:rPr>
        <w:t>school information</w:t>
      </w:r>
      <w:r w:rsidR="00C46F3C">
        <w:rPr>
          <w:color w:val="000000"/>
        </w:rPr>
        <w:t xml:space="preserve"> </w:t>
      </w:r>
      <w:r w:rsidR="00FC21D2">
        <w:rPr>
          <w:color w:val="000000"/>
        </w:rPr>
        <w:t>including</w:t>
      </w:r>
      <w:r w:rsidR="00582C37">
        <w:rPr>
          <w:color w:val="000000"/>
        </w:rPr>
        <w:t xml:space="preserve"> the title of the exam, application and testing periods, application fees, and a link to the DCAS exam information page. </w:t>
      </w:r>
    </w:p>
    <w:p w14:paraId="4F52BCF4" w14:textId="0D796421" w:rsidR="00012730" w:rsidRDefault="00185BD3" w:rsidP="000C04B4">
      <w:pPr>
        <w:spacing w:before="120"/>
      </w:pPr>
      <w:r>
        <w:rPr>
          <w:b/>
          <w:smallCaps/>
        </w:rPr>
        <w:t>Effective Dat</w:t>
      </w:r>
      <w:r w:rsidR="00902A93" w:rsidRPr="00012730">
        <w:rPr>
          <w:b/>
          <w:smallCaps/>
        </w:rPr>
        <w:t>e:</w:t>
      </w:r>
      <w:r w:rsidR="00012730">
        <w:t xml:space="preserve"> </w:t>
      </w:r>
      <w:r w:rsidR="001D560D" w:rsidRPr="00B055CE">
        <w:t xml:space="preserve">This local law </w:t>
      </w:r>
      <w:r w:rsidR="001D560D">
        <w:t>would</w:t>
      </w:r>
      <w:r w:rsidR="001D560D" w:rsidRPr="00B055CE">
        <w:t xml:space="preserve"> take effect</w:t>
      </w:r>
      <w:r w:rsidR="001D560D">
        <w:t xml:space="preserve"> </w:t>
      </w:r>
      <w:r w:rsidR="00C46F3C">
        <w:t xml:space="preserve">120 days after it becomes law. </w:t>
      </w:r>
    </w:p>
    <w:p w14:paraId="3427C22B" w14:textId="77777777" w:rsidR="00012730" w:rsidRPr="00012730" w:rsidRDefault="00012730" w:rsidP="00012730">
      <w:pPr>
        <w:spacing w:before="100" w:beforeAutospacing="1"/>
        <w:contextualSpacing/>
      </w:pPr>
    </w:p>
    <w:p w14:paraId="7450CA2D" w14:textId="5075812A" w:rsidR="00902A93" w:rsidRPr="00012730" w:rsidRDefault="00170AD8" w:rsidP="00012730">
      <w:pPr>
        <w:spacing w:before="100" w:beforeAutospacing="1"/>
        <w:contextualSpacing/>
      </w:pPr>
      <w:r>
        <w:rPr>
          <w:b/>
          <w:smallCaps/>
        </w:rPr>
        <w:t>Fiscal Year i</w:t>
      </w:r>
      <w:r w:rsidR="00902A93" w:rsidRPr="00012730">
        <w:rPr>
          <w:b/>
          <w:smallCaps/>
        </w:rPr>
        <w:t>n Which Full Fiscal Impact Anticipated:</w:t>
      </w:r>
      <w:r w:rsidR="00012730">
        <w:t xml:space="preserve"> </w:t>
      </w:r>
      <w:r w:rsidR="00D103A3">
        <w:t>Fiscal 2020</w:t>
      </w:r>
    </w:p>
    <w:p w14:paraId="5A692964" w14:textId="77777777" w:rsidR="00902A93" w:rsidRPr="00012730" w:rsidRDefault="00902A93" w:rsidP="006E1466">
      <w:pPr>
        <w:pBdr>
          <w:top w:val="single" w:sz="4" w:space="1" w:color="auto"/>
        </w:pBdr>
        <w:spacing w:before="240"/>
        <w:rPr>
          <w:b/>
          <w:smallCaps/>
        </w:rPr>
      </w:pPr>
      <w:r w:rsidRPr="00012730">
        <w:rPr>
          <w:b/>
          <w:smallCaps/>
        </w:rPr>
        <w:t>Fiscal Impact Statement:</w:t>
      </w:r>
    </w:p>
    <w:p w14:paraId="0F65C3B6" w14:textId="77777777" w:rsidR="00706E47" w:rsidRPr="00D103A3" w:rsidRDefault="00706E47" w:rsidP="006E1466">
      <w:pPr>
        <w:pBdr>
          <w:top w:val="single" w:sz="4" w:space="1" w:color="auto"/>
        </w:pBdr>
        <w:spacing w:before="120"/>
        <w:rPr>
          <w:b/>
          <w:smallCaps/>
          <w:sz w:val="16"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012730" w14:paraId="2569D10E" w14:textId="77777777" w:rsidTr="00B24EC6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E11E38D" w14:textId="77777777" w:rsidR="00706E47" w:rsidRPr="00012730" w:rsidRDefault="00706E47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14:paraId="1F53682C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DD0328E" w14:textId="47B1C936" w:rsidR="00706E47" w:rsidRPr="00012730" w:rsidRDefault="00536117" w:rsidP="00B24E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 FY</w:t>
            </w:r>
            <w:r w:rsidR="00EE6584">
              <w:rPr>
                <w:b/>
                <w:bCs/>
                <w:sz w:val="20"/>
                <w:szCs w:val="20"/>
              </w:rPr>
              <w:t>1</w:t>
            </w:r>
            <w:r w:rsidR="000912A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73051DF" w14:textId="0ED0FB03" w:rsidR="00706E47" w:rsidRPr="00012730" w:rsidRDefault="00706E47" w:rsidP="000912AE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Pr="00012730">
              <w:rPr>
                <w:b/>
                <w:bCs/>
                <w:sz w:val="20"/>
                <w:szCs w:val="20"/>
              </w:rPr>
              <w:t>Effective FY</w:t>
            </w:r>
            <w:r w:rsidR="000912AE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33C19B26" w14:textId="05F08288" w:rsidR="00706E47" w:rsidRPr="00012730" w:rsidRDefault="00706E47" w:rsidP="000912AE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Full Fiscal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="008D2431" w:rsidRPr="00012730">
              <w:rPr>
                <w:b/>
                <w:bCs/>
                <w:sz w:val="20"/>
                <w:szCs w:val="20"/>
              </w:rPr>
              <w:t>Impact FY</w:t>
            </w:r>
            <w:r w:rsidR="000912AE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706E47" w:rsidRPr="00012730" w14:paraId="0AF117BD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785CE2A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343176C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FE64EDF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16C832D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012730" w14:paraId="5AE416BA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E285E96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DC191C9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6029813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C90D263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012730" w14:paraId="36B339F9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7B48B3A9" w14:textId="77777777" w:rsidR="00706E47" w:rsidRPr="00012730" w:rsidRDefault="00706E47" w:rsidP="00012730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2F214F49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2BEB64C9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00862E84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</w:tbl>
    <w:p w14:paraId="14C3CBE5" w14:textId="77777777" w:rsidR="000A5804" w:rsidRPr="00AB6F27" w:rsidRDefault="000A5804" w:rsidP="00706E47">
      <w:pPr>
        <w:spacing w:before="120"/>
      </w:pPr>
    </w:p>
    <w:p w14:paraId="3671C53E" w14:textId="77777777" w:rsidR="00396260" w:rsidRPr="00871BC5" w:rsidRDefault="000A5804" w:rsidP="00810F48">
      <w:r w:rsidRPr="00012730">
        <w:rPr>
          <w:b/>
          <w:smallCaps/>
        </w:rPr>
        <w:t>Impact on Revenues</w:t>
      </w:r>
      <w:r w:rsidR="00396260">
        <w:rPr>
          <w:b/>
          <w:smallCaps/>
        </w:rPr>
        <w:t>:</w:t>
      </w:r>
      <w:r w:rsidR="00810F48">
        <w:rPr>
          <w:b/>
          <w:smallCaps/>
        </w:rPr>
        <w:t xml:space="preserve"> </w:t>
      </w:r>
      <w:r w:rsidR="00871BC5" w:rsidRPr="00871BC5">
        <w:t xml:space="preserve">It </w:t>
      </w:r>
      <w:proofErr w:type="gramStart"/>
      <w:r w:rsidR="00871BC5" w:rsidRPr="00871BC5">
        <w:t>is estimated</w:t>
      </w:r>
      <w:proofErr w:type="gramEnd"/>
      <w:r w:rsidR="00871BC5" w:rsidRPr="00871BC5">
        <w:t xml:space="preserve"> that there would be no impact on revenues resulting from the enactment of this legislation.</w:t>
      </w:r>
    </w:p>
    <w:p w14:paraId="45A8A614" w14:textId="2277A5A3" w:rsidR="00871BC5" w:rsidRPr="00871BC5" w:rsidRDefault="00396260" w:rsidP="0000112E">
      <w:pPr>
        <w:spacing w:before="120"/>
      </w:pPr>
      <w:r w:rsidRPr="00012730">
        <w:rPr>
          <w:b/>
          <w:smallCaps/>
        </w:rPr>
        <w:t xml:space="preserve">Impact on </w:t>
      </w:r>
      <w:r w:rsidR="000A5804" w:rsidRPr="00012730">
        <w:rPr>
          <w:b/>
          <w:smallCaps/>
        </w:rPr>
        <w:t>Expenditures:</w:t>
      </w:r>
      <w:r w:rsidR="00012730">
        <w:t xml:space="preserve"> </w:t>
      </w:r>
      <w:r w:rsidR="00871BC5" w:rsidRPr="00871BC5">
        <w:t xml:space="preserve">It </w:t>
      </w:r>
      <w:proofErr w:type="gramStart"/>
      <w:r w:rsidR="00871BC5" w:rsidRPr="00871BC5">
        <w:t>is anticipated</w:t>
      </w:r>
      <w:proofErr w:type="gramEnd"/>
      <w:r w:rsidR="00871BC5" w:rsidRPr="00871BC5">
        <w:t xml:space="preserve"> that this legislation would have no impact on expenditures</w:t>
      </w:r>
      <w:r w:rsidR="00F063C6">
        <w:t xml:space="preserve"> a</w:t>
      </w:r>
      <w:r w:rsidR="00196C45">
        <w:t>s</w:t>
      </w:r>
      <w:r w:rsidR="00F063C6">
        <w:t xml:space="preserve"> </w:t>
      </w:r>
      <w:r w:rsidR="00FD332D">
        <w:t xml:space="preserve">DCAS and </w:t>
      </w:r>
      <w:r w:rsidR="00F063C6">
        <w:t>DOE</w:t>
      </w:r>
      <w:r w:rsidR="000912AE">
        <w:t xml:space="preserve"> </w:t>
      </w:r>
      <w:r w:rsidR="00F063C6">
        <w:t>can use existing resources</w:t>
      </w:r>
      <w:r w:rsidR="005A341B">
        <w:t xml:space="preserve"> to implement the requirements of the legislation</w:t>
      </w:r>
      <w:r w:rsidR="00F063C6">
        <w:t xml:space="preserve">. </w:t>
      </w:r>
      <w:r w:rsidR="00940CDC">
        <w:t xml:space="preserve"> </w:t>
      </w:r>
    </w:p>
    <w:p w14:paraId="71F81CD6" w14:textId="4F2EBD6E" w:rsidR="000A5804" w:rsidRPr="00012730" w:rsidRDefault="00170AD8" w:rsidP="0000112E">
      <w:pPr>
        <w:spacing w:before="120"/>
      </w:pPr>
      <w:r>
        <w:rPr>
          <w:b/>
          <w:smallCaps/>
        </w:rPr>
        <w:t>Source of Funds t</w:t>
      </w:r>
      <w:r w:rsidR="000A5804" w:rsidRPr="00012730">
        <w:rPr>
          <w:b/>
          <w:smallCaps/>
        </w:rPr>
        <w:t>o Cover Estimated Costs:</w:t>
      </w:r>
      <w:r w:rsidR="00012730">
        <w:t xml:space="preserve"> </w:t>
      </w:r>
      <w:r w:rsidR="005A341B">
        <w:t xml:space="preserve">N/A </w:t>
      </w:r>
    </w:p>
    <w:p w14:paraId="56773A32" w14:textId="7C624B06" w:rsidR="000A5804" w:rsidRPr="00012730" w:rsidRDefault="000A5804" w:rsidP="0000112E">
      <w:pPr>
        <w:spacing w:before="120"/>
      </w:pPr>
      <w:r w:rsidRPr="00012730">
        <w:rPr>
          <w:b/>
          <w:smallCaps/>
        </w:rPr>
        <w:t>Source of Information:</w:t>
      </w:r>
      <w:r w:rsidR="00012730">
        <w:t xml:space="preserve"> </w:t>
      </w:r>
      <w:r w:rsidR="00871BC5">
        <w:t xml:space="preserve">New York City </w:t>
      </w:r>
      <w:r w:rsidR="00E35C85">
        <w:t xml:space="preserve">Council </w:t>
      </w:r>
      <w:r w:rsidR="00871BC5">
        <w:t>Finance Division</w:t>
      </w:r>
      <w:r w:rsidR="00871BC5" w:rsidRPr="00B8009F">
        <w:t xml:space="preserve">; New York City Department of </w:t>
      </w:r>
      <w:r w:rsidR="00D103A3" w:rsidRPr="00B8009F">
        <w:t>Education</w:t>
      </w:r>
    </w:p>
    <w:p w14:paraId="37008521" w14:textId="557DC8AA" w:rsidR="000A5804" w:rsidRPr="00871BC5" w:rsidRDefault="00170AD8" w:rsidP="0000112E">
      <w:pPr>
        <w:spacing w:before="120"/>
      </w:pPr>
      <w:bookmarkStart w:id="0" w:name="_GoBack"/>
      <w:bookmarkEnd w:id="0"/>
      <w:r>
        <w:rPr>
          <w:b/>
          <w:smallCaps/>
        </w:rPr>
        <w:t>Estimate Prepared b</w:t>
      </w:r>
      <w:r w:rsidR="00871BC5">
        <w:rPr>
          <w:b/>
          <w:smallCaps/>
        </w:rPr>
        <w:t xml:space="preserve">y: </w:t>
      </w:r>
      <w:r w:rsidR="00F16B9B">
        <w:tab/>
      </w:r>
      <w:r w:rsidR="00EF22F1">
        <w:t>Elizabeth Hoffman</w:t>
      </w:r>
      <w:r w:rsidR="00F16B9B">
        <w:t>,</w:t>
      </w:r>
      <w:r w:rsidR="00940CDC">
        <w:t xml:space="preserve"> </w:t>
      </w:r>
      <w:r w:rsidR="00EF22F1">
        <w:t xml:space="preserve">Principal </w:t>
      </w:r>
      <w:r w:rsidR="00940CDC">
        <w:t>Financial Analyst</w:t>
      </w:r>
    </w:p>
    <w:p w14:paraId="1C41E995" w14:textId="13AFF409" w:rsidR="005A48CE" w:rsidRDefault="000B7EB0" w:rsidP="005A48CE">
      <w:pPr>
        <w:spacing w:before="240" w:after="240"/>
        <w:rPr>
          <w:szCs w:val="22"/>
        </w:rPr>
      </w:pPr>
      <w:r w:rsidRPr="00012730">
        <w:rPr>
          <w:b/>
          <w:smallCaps/>
        </w:rPr>
        <w:t>Legislative History:</w:t>
      </w:r>
      <w:r w:rsidR="00F20959">
        <w:rPr>
          <w:szCs w:val="22"/>
        </w:rPr>
        <w:t xml:space="preserve"> </w:t>
      </w:r>
      <w:r w:rsidR="005A341B">
        <w:t xml:space="preserve">This legislation </w:t>
      </w:r>
      <w:proofErr w:type="gramStart"/>
      <w:r w:rsidR="005A341B">
        <w:t>was introduced</w:t>
      </w:r>
      <w:proofErr w:type="gramEnd"/>
      <w:r w:rsidR="005A341B">
        <w:t xml:space="preserve"> to the Council on </w:t>
      </w:r>
      <w:r w:rsidR="00C46F3C">
        <w:t>March 7</w:t>
      </w:r>
      <w:r w:rsidR="005A341B">
        <w:t xml:space="preserve">, 2018 as Intro. No. </w:t>
      </w:r>
      <w:r w:rsidR="00C46F3C">
        <w:t>672</w:t>
      </w:r>
      <w:r w:rsidR="005A341B">
        <w:t xml:space="preserve"> and </w:t>
      </w:r>
      <w:proofErr w:type="gramStart"/>
      <w:r w:rsidR="005A341B">
        <w:t>was</w:t>
      </w:r>
      <w:proofErr w:type="gramEnd"/>
      <w:r w:rsidR="005A341B">
        <w:t xml:space="preserve"> referred to the Committee on Education. The </w:t>
      </w:r>
      <w:proofErr w:type="gramStart"/>
      <w:r w:rsidR="005A341B">
        <w:t xml:space="preserve">legislation was considered by the Committee on Education </w:t>
      </w:r>
      <w:r w:rsidR="00D11871">
        <w:t xml:space="preserve">and </w:t>
      </w:r>
      <w:r w:rsidR="005A341B">
        <w:t xml:space="preserve">the Committee on </w:t>
      </w:r>
      <w:r w:rsidR="00D11871">
        <w:t>Youth Services</w:t>
      </w:r>
      <w:proofErr w:type="gramEnd"/>
      <w:r w:rsidR="005A341B">
        <w:t xml:space="preserve"> at a joint hearing on </w:t>
      </w:r>
      <w:r w:rsidR="00D11871">
        <w:t>June 13</w:t>
      </w:r>
      <w:r w:rsidR="005A341B">
        <w:t xml:space="preserve">, 2018, and the bill was laid over. The legislation was subsequently amended, and the amended version, Proposed Intro. </w:t>
      </w:r>
      <w:proofErr w:type="gramStart"/>
      <w:r w:rsidR="00C46F3C">
        <w:t>672</w:t>
      </w:r>
      <w:proofErr w:type="gramEnd"/>
      <w:r w:rsidR="005A341B">
        <w:t xml:space="preserve">-A, will be voted on by the </w:t>
      </w:r>
      <w:r w:rsidR="005A341B" w:rsidRPr="00833620">
        <w:t>Committee</w:t>
      </w:r>
      <w:r w:rsidR="005A341B">
        <w:t xml:space="preserve"> on Education</w:t>
      </w:r>
      <w:r w:rsidR="005A341B" w:rsidRPr="00833620">
        <w:t xml:space="preserve"> on</w:t>
      </w:r>
      <w:r w:rsidR="00D11871">
        <w:t xml:space="preserve"> </w:t>
      </w:r>
      <w:r w:rsidR="00FC21D2" w:rsidRPr="00FC21D2">
        <w:t>September 26</w:t>
      </w:r>
      <w:r w:rsidR="00FC21D2">
        <w:t>, 2018</w:t>
      </w:r>
      <w:r w:rsidR="00FC21D2" w:rsidRPr="00FC21D2">
        <w:t xml:space="preserve">. </w:t>
      </w:r>
      <w:r w:rsidR="005A341B">
        <w:rPr>
          <w:bCs/>
        </w:rPr>
        <w:t>U</w:t>
      </w:r>
      <w:r w:rsidR="005A341B">
        <w:t xml:space="preserve">pon successful vote by the Committee on Education, Proposed Intro. </w:t>
      </w:r>
      <w:proofErr w:type="gramStart"/>
      <w:r w:rsidR="00FD332D">
        <w:t>672</w:t>
      </w:r>
      <w:proofErr w:type="gramEnd"/>
      <w:r w:rsidR="005A341B">
        <w:t>-A will be submitted to the full Council for a vote on September 2</w:t>
      </w:r>
      <w:r w:rsidR="00126EBF">
        <w:t>6</w:t>
      </w:r>
      <w:r w:rsidR="005A341B">
        <w:t>, 2018.</w:t>
      </w:r>
    </w:p>
    <w:p w14:paraId="4B7439DE" w14:textId="5DBAC2C7" w:rsidR="006E1466" w:rsidRPr="00012730" w:rsidRDefault="00012730" w:rsidP="006E1466">
      <w:pPr>
        <w:spacing w:before="120"/>
      </w:pPr>
      <w:r>
        <w:rPr>
          <w:b/>
          <w:smallCaps/>
        </w:rPr>
        <w:t>Date Prepared:</w:t>
      </w:r>
      <w:r>
        <w:t xml:space="preserve">  </w:t>
      </w:r>
      <w:r w:rsidR="00B8009F">
        <w:t xml:space="preserve">September </w:t>
      </w:r>
      <w:r w:rsidR="00EF22F1">
        <w:t>20</w:t>
      </w:r>
      <w:r w:rsidR="00B8009F">
        <w:t>, 2018</w:t>
      </w:r>
    </w:p>
    <w:sectPr w:rsidR="006E1466" w:rsidRPr="00012730" w:rsidSect="003D0A1B">
      <w:footerReference w:type="default" r:id="rId9"/>
      <w:pgSz w:w="12240" w:h="15840" w:code="1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BC814" w14:textId="77777777" w:rsidR="001C2B7F" w:rsidRDefault="001C2B7F" w:rsidP="000B7EB0">
      <w:r>
        <w:separator/>
      </w:r>
    </w:p>
  </w:endnote>
  <w:endnote w:type="continuationSeparator" w:id="0">
    <w:p w14:paraId="718B7904" w14:textId="77777777" w:rsidR="001C2B7F" w:rsidRDefault="001C2B7F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6CE0B" w14:textId="6C67C226" w:rsidR="000B7EB0" w:rsidRDefault="00AF32C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Proposed </w:t>
    </w:r>
    <w:r w:rsidR="00810F48">
      <w:rPr>
        <w:rFonts w:asciiTheme="majorHAnsi" w:eastAsiaTheme="majorEastAsia" w:hAnsiTheme="majorHAnsi" w:cstheme="majorBidi"/>
      </w:rPr>
      <w:t>Intro.</w:t>
    </w:r>
    <w:r w:rsidR="00464E8B">
      <w:rPr>
        <w:rFonts w:asciiTheme="majorHAnsi" w:eastAsiaTheme="majorEastAsia" w:hAnsiTheme="majorHAnsi" w:cstheme="majorBidi"/>
      </w:rPr>
      <w:t xml:space="preserve"> </w:t>
    </w:r>
    <w:r w:rsidR="00D76738">
      <w:rPr>
        <w:rFonts w:asciiTheme="majorHAnsi" w:eastAsiaTheme="majorEastAsia" w:hAnsiTheme="majorHAnsi" w:cstheme="majorBidi"/>
      </w:rPr>
      <w:t>672</w:t>
    </w:r>
    <w:r w:rsidR="00464E8B">
      <w:rPr>
        <w:rFonts w:asciiTheme="majorHAnsi" w:eastAsiaTheme="majorEastAsia" w:hAnsiTheme="majorHAnsi" w:cstheme="majorBidi"/>
      </w:rPr>
      <w:t>-</w:t>
    </w:r>
    <w:r w:rsidR="00940CDC">
      <w:rPr>
        <w:rFonts w:asciiTheme="majorHAnsi" w:eastAsiaTheme="majorEastAsia" w:hAnsiTheme="majorHAnsi" w:cstheme="majorBidi"/>
      </w:rPr>
      <w:t>A</w:t>
    </w:r>
    <w:r w:rsidR="000B7EB0">
      <w:rPr>
        <w:rFonts w:asciiTheme="majorHAnsi" w:eastAsiaTheme="majorEastAsia" w:hAnsiTheme="majorHAnsi" w:cstheme="majorBidi"/>
      </w:rPr>
      <w:ptab w:relativeTo="margin" w:alignment="right" w:leader="none"/>
    </w:r>
    <w:r w:rsidR="000B7EB0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00112E" w:rsidRPr="0000112E">
      <w:rPr>
        <w:rFonts w:asciiTheme="majorHAnsi" w:eastAsiaTheme="majorEastAsia" w:hAnsiTheme="majorHAnsi" w:cstheme="majorBidi"/>
        <w:noProof/>
      </w:rPr>
      <w:t>1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A720C" w14:textId="77777777" w:rsidR="001C2B7F" w:rsidRDefault="001C2B7F" w:rsidP="000B7EB0">
      <w:r>
        <w:separator/>
      </w:r>
    </w:p>
  </w:footnote>
  <w:footnote w:type="continuationSeparator" w:id="0">
    <w:p w14:paraId="30C8A18C" w14:textId="77777777" w:rsidR="001C2B7F" w:rsidRDefault="001C2B7F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12E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5DB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0A0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2AE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4B4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4DA"/>
    <w:rsid w:val="000C7BA0"/>
    <w:rsid w:val="000C7C84"/>
    <w:rsid w:val="000D07DF"/>
    <w:rsid w:val="000D0E20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6EE6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5B82"/>
    <w:rsid w:val="00126479"/>
    <w:rsid w:val="0012667A"/>
    <w:rsid w:val="00126A24"/>
    <w:rsid w:val="00126EBF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80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0AD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039"/>
    <w:rsid w:val="00176A76"/>
    <w:rsid w:val="00176C34"/>
    <w:rsid w:val="0017774F"/>
    <w:rsid w:val="00177B7F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BD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6C45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2BCE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2B7F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FFD"/>
    <w:rsid w:val="001D5101"/>
    <w:rsid w:val="001D560D"/>
    <w:rsid w:val="001D5E0B"/>
    <w:rsid w:val="001D60BA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62E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871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68EB"/>
    <w:rsid w:val="002472AC"/>
    <w:rsid w:val="002475AB"/>
    <w:rsid w:val="00247A21"/>
    <w:rsid w:val="002501B8"/>
    <w:rsid w:val="00250382"/>
    <w:rsid w:val="002505D5"/>
    <w:rsid w:val="0025067F"/>
    <w:rsid w:val="00250799"/>
    <w:rsid w:val="00250A8A"/>
    <w:rsid w:val="00250C05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5DC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6F9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DD0"/>
    <w:rsid w:val="002C7635"/>
    <w:rsid w:val="002C7DF3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2D26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34B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AD5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A1B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575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A5A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C9"/>
    <w:rsid w:val="004062D8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4E8B"/>
    <w:rsid w:val="00465C28"/>
    <w:rsid w:val="00465E25"/>
    <w:rsid w:val="00465F0B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3AB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C7EBB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5E2"/>
    <w:rsid w:val="004F39B8"/>
    <w:rsid w:val="004F3B01"/>
    <w:rsid w:val="004F49B7"/>
    <w:rsid w:val="004F49C3"/>
    <w:rsid w:val="004F580B"/>
    <w:rsid w:val="004F5C9C"/>
    <w:rsid w:val="004F67D2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3FB2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ACA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10D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54B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109C"/>
    <w:rsid w:val="005820F6"/>
    <w:rsid w:val="005824F8"/>
    <w:rsid w:val="00582C37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3E6D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1B"/>
    <w:rsid w:val="005A344A"/>
    <w:rsid w:val="005A34C4"/>
    <w:rsid w:val="005A4118"/>
    <w:rsid w:val="005A4292"/>
    <w:rsid w:val="005A48CE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0E8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0DA7"/>
    <w:rsid w:val="005F2B0B"/>
    <w:rsid w:val="005F2B55"/>
    <w:rsid w:val="005F2D02"/>
    <w:rsid w:val="005F2DC0"/>
    <w:rsid w:val="005F306E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45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6B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0E70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1F60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C5A"/>
    <w:rsid w:val="006F028C"/>
    <w:rsid w:val="006F0940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483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6B7C"/>
    <w:rsid w:val="0072798A"/>
    <w:rsid w:val="00727BCE"/>
    <w:rsid w:val="007306FE"/>
    <w:rsid w:val="00730784"/>
    <w:rsid w:val="0073098D"/>
    <w:rsid w:val="00730EC3"/>
    <w:rsid w:val="0073143A"/>
    <w:rsid w:val="00731488"/>
    <w:rsid w:val="00731D0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A7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14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59FA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5E7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0C59"/>
    <w:rsid w:val="007E1334"/>
    <w:rsid w:val="007E13C3"/>
    <w:rsid w:val="007E1F59"/>
    <w:rsid w:val="007E1FE1"/>
    <w:rsid w:val="007E2092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07EC9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17633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8DA"/>
    <w:rsid w:val="00871B96"/>
    <w:rsid w:val="00871BC5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28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28B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3FC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2F1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1472"/>
    <w:rsid w:val="008E2456"/>
    <w:rsid w:val="008E3277"/>
    <w:rsid w:val="008E3391"/>
    <w:rsid w:val="008E406A"/>
    <w:rsid w:val="008E4089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683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6A9"/>
    <w:rsid w:val="009408A9"/>
    <w:rsid w:val="009409A2"/>
    <w:rsid w:val="00940CDC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4E0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9BF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5EA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7BD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14B8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3FFD"/>
    <w:rsid w:val="009B4016"/>
    <w:rsid w:val="009B4806"/>
    <w:rsid w:val="009B4A02"/>
    <w:rsid w:val="009B4A3C"/>
    <w:rsid w:val="009B4DF2"/>
    <w:rsid w:val="009B5A62"/>
    <w:rsid w:val="009B62C9"/>
    <w:rsid w:val="009B65F3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EA0"/>
    <w:rsid w:val="009F2128"/>
    <w:rsid w:val="009F28B8"/>
    <w:rsid w:val="009F3738"/>
    <w:rsid w:val="009F426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724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B8A"/>
    <w:rsid w:val="00A97E2C"/>
    <w:rsid w:val="00A97EDC"/>
    <w:rsid w:val="00AA0D7C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71D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7"/>
    <w:rsid w:val="00AB6F2B"/>
    <w:rsid w:val="00AB7D15"/>
    <w:rsid w:val="00AC0168"/>
    <w:rsid w:val="00AC0929"/>
    <w:rsid w:val="00AC0DD1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31DB"/>
    <w:rsid w:val="00AF32C3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17125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4EC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8BE"/>
    <w:rsid w:val="00B7596B"/>
    <w:rsid w:val="00B75E4B"/>
    <w:rsid w:val="00B76140"/>
    <w:rsid w:val="00B76735"/>
    <w:rsid w:val="00B773CD"/>
    <w:rsid w:val="00B77F00"/>
    <w:rsid w:val="00B8009F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C3F"/>
    <w:rsid w:val="00B94DEB"/>
    <w:rsid w:val="00B9521A"/>
    <w:rsid w:val="00B9528F"/>
    <w:rsid w:val="00B95528"/>
    <w:rsid w:val="00B9691F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3C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C7E44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03A3"/>
    <w:rsid w:val="00D11871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738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97C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998"/>
    <w:rsid w:val="00DC1C64"/>
    <w:rsid w:val="00DC27A0"/>
    <w:rsid w:val="00DC3F60"/>
    <w:rsid w:val="00DC41D9"/>
    <w:rsid w:val="00DC55CA"/>
    <w:rsid w:val="00DC5684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5D7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C85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65D"/>
    <w:rsid w:val="00E419F9"/>
    <w:rsid w:val="00E41BDF"/>
    <w:rsid w:val="00E42145"/>
    <w:rsid w:val="00E4236E"/>
    <w:rsid w:val="00E42C49"/>
    <w:rsid w:val="00E434C5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E72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907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6584"/>
    <w:rsid w:val="00EE73D1"/>
    <w:rsid w:val="00EE779C"/>
    <w:rsid w:val="00EF00A7"/>
    <w:rsid w:val="00EF04BF"/>
    <w:rsid w:val="00EF0CB9"/>
    <w:rsid w:val="00EF22F1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3C6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6B9B"/>
    <w:rsid w:val="00F16D76"/>
    <w:rsid w:val="00F1799A"/>
    <w:rsid w:val="00F17E18"/>
    <w:rsid w:val="00F20424"/>
    <w:rsid w:val="00F20959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135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1D2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FBB"/>
    <w:rsid w:val="00FC720C"/>
    <w:rsid w:val="00FD06D8"/>
    <w:rsid w:val="00FD06DA"/>
    <w:rsid w:val="00FD0709"/>
    <w:rsid w:val="00FD100E"/>
    <w:rsid w:val="00FD1F21"/>
    <w:rsid w:val="00FD282C"/>
    <w:rsid w:val="00FD2D04"/>
    <w:rsid w:val="00FD3250"/>
    <w:rsid w:val="00FD332D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2D2E287"/>
  <w15:docId w15:val="{4DD2724F-FA42-4312-ADF2-7A23F553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character" w:styleId="CommentReference">
    <w:name w:val="annotation reference"/>
    <w:basedOn w:val="DefaultParagraphFont"/>
    <w:rsid w:val="00AF32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3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32C3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AF3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32C3"/>
    <w:rPr>
      <w:rFonts w:ascii="Times New Roman" w:hAnsi="Times New Roman" w:cs="Times New Roman"/>
      <w:b/>
      <w:bCs/>
      <w:sz w:val="20"/>
    </w:rPr>
  </w:style>
  <w:style w:type="paragraph" w:styleId="NoSpacing">
    <w:name w:val="No Spacing"/>
    <w:uiPriority w:val="1"/>
    <w:qFormat/>
    <w:rsid w:val="00940CDC"/>
    <w:pPr>
      <w:jc w:val="both"/>
    </w:pPr>
    <w:rPr>
      <w:rFonts w:ascii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0065DB"/>
    <w:pPr>
      <w:spacing w:after="160" w:line="259" w:lineRule="auto"/>
      <w:jc w:val="left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DD005-D0C6-44CB-8ABC-1B8D4028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Hoffman, Elizabeth</dc:creator>
  <cp:lastModifiedBy>Pagan, Maria</cp:lastModifiedBy>
  <cp:revision>3</cp:revision>
  <cp:lastPrinted>2018-09-20T14:19:00Z</cp:lastPrinted>
  <dcterms:created xsi:type="dcterms:W3CDTF">2018-09-25T20:25:00Z</dcterms:created>
  <dcterms:modified xsi:type="dcterms:W3CDTF">2018-09-26T13:17:00Z</dcterms:modified>
</cp:coreProperties>
</file>