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14:paraId="2976E72B" w14:textId="77777777" w:rsidTr="00527E8F">
        <w:trPr>
          <w:jc w:val="center"/>
        </w:trPr>
        <w:tc>
          <w:tcPr>
            <w:tcW w:w="6006" w:type="dxa"/>
            <w:tcBorders>
              <w:bottom w:val="single" w:sz="4" w:space="0" w:color="auto"/>
            </w:tcBorders>
          </w:tcPr>
          <w:p w14:paraId="0591896D" w14:textId="77777777" w:rsidR="00902A93" w:rsidRDefault="00902A93" w:rsidP="007462D3">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42FAD242" wp14:editId="2B60F622">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3B51BE30" w14:textId="77777777" w:rsidR="00902A93" w:rsidRDefault="00902A93" w:rsidP="007462D3"/>
        </w:tc>
        <w:tc>
          <w:tcPr>
            <w:tcW w:w="4869" w:type="dxa"/>
            <w:tcBorders>
              <w:bottom w:val="single" w:sz="4" w:space="0" w:color="auto"/>
            </w:tcBorders>
          </w:tcPr>
          <w:p w14:paraId="49FA1BFE" w14:textId="77777777" w:rsidR="00902A93" w:rsidRDefault="00902A93" w:rsidP="007462D3">
            <w:pPr>
              <w:rPr>
                <w:b/>
                <w:bCs/>
                <w:smallCaps/>
              </w:rPr>
            </w:pPr>
            <w:r>
              <w:rPr>
                <w:b/>
                <w:bCs/>
                <w:smallCaps/>
              </w:rPr>
              <w:t>The Council of the City of New York</w:t>
            </w:r>
          </w:p>
          <w:p w14:paraId="1B10AFF9" w14:textId="77777777" w:rsidR="00902A93" w:rsidRDefault="00902A93" w:rsidP="007462D3">
            <w:pPr>
              <w:rPr>
                <w:b/>
                <w:bCs/>
                <w:smallCaps/>
              </w:rPr>
            </w:pPr>
            <w:r>
              <w:rPr>
                <w:b/>
                <w:bCs/>
                <w:smallCaps/>
              </w:rPr>
              <w:t>Finance Division</w:t>
            </w:r>
          </w:p>
          <w:p w14:paraId="6A3BAEFC" w14:textId="77777777" w:rsidR="00902A93" w:rsidRDefault="003A5FD7" w:rsidP="007462D3">
            <w:pPr>
              <w:spacing w:before="120"/>
              <w:rPr>
                <w:b/>
                <w:bCs/>
                <w:smallCaps/>
              </w:rPr>
            </w:pPr>
            <w:r>
              <w:rPr>
                <w:b/>
                <w:bCs/>
                <w:smallCaps/>
              </w:rPr>
              <w:t>Latonia McKinney</w:t>
            </w:r>
            <w:r w:rsidR="00902A93">
              <w:rPr>
                <w:b/>
                <w:bCs/>
                <w:smallCaps/>
              </w:rPr>
              <w:t xml:space="preserve">, </w:t>
            </w:r>
            <w:r>
              <w:rPr>
                <w:b/>
                <w:bCs/>
                <w:smallCaps/>
              </w:rPr>
              <w:t xml:space="preserve"> </w:t>
            </w:r>
            <w:r w:rsidR="00902A93">
              <w:rPr>
                <w:b/>
                <w:bCs/>
                <w:smallCaps/>
              </w:rPr>
              <w:t>Director</w:t>
            </w:r>
          </w:p>
          <w:p w14:paraId="0EB4D6FC" w14:textId="77777777" w:rsidR="00902A93" w:rsidRDefault="00902A93" w:rsidP="007462D3">
            <w:pPr>
              <w:spacing w:before="120"/>
            </w:pPr>
            <w:r>
              <w:rPr>
                <w:b/>
                <w:bCs/>
                <w:smallCaps/>
              </w:rPr>
              <w:t>Fiscal Impact Statement</w:t>
            </w:r>
          </w:p>
          <w:p w14:paraId="4AA8486E" w14:textId="77777777" w:rsidR="00902A93" w:rsidRPr="00ED74D9" w:rsidRDefault="00902A93" w:rsidP="007462D3">
            <w:pPr>
              <w:rPr>
                <w:b/>
                <w:bCs/>
                <w:sz w:val="16"/>
                <w:szCs w:val="16"/>
              </w:rPr>
            </w:pPr>
          </w:p>
          <w:p w14:paraId="34EF775B" w14:textId="1E83E59B" w:rsidR="00902A93" w:rsidRDefault="001716B9" w:rsidP="007462D3">
            <w:pPr>
              <w:rPr>
                <w:b/>
                <w:bCs/>
              </w:rPr>
            </w:pPr>
            <w:r>
              <w:rPr>
                <w:b/>
                <w:bCs/>
                <w:smallCaps/>
              </w:rPr>
              <w:t xml:space="preserve">Proposed </w:t>
            </w:r>
            <w:r w:rsidR="00902A93">
              <w:rPr>
                <w:b/>
                <w:bCs/>
                <w:smallCaps/>
              </w:rPr>
              <w:t xml:space="preserve">Intro. </w:t>
            </w:r>
            <w:r w:rsidR="00902A93" w:rsidRPr="00D24628">
              <w:rPr>
                <w:b/>
                <w:bCs/>
                <w:smallCaps/>
              </w:rPr>
              <w:t>No</w:t>
            </w:r>
            <w:r w:rsidR="00902A93" w:rsidRPr="00D24628">
              <w:rPr>
                <w:b/>
                <w:bCs/>
              </w:rPr>
              <w:t xml:space="preserve">: </w:t>
            </w:r>
            <w:r w:rsidR="00A267C7" w:rsidRPr="00D24628">
              <w:rPr>
                <w:b/>
                <w:bCs/>
              </w:rPr>
              <w:t xml:space="preserve"> </w:t>
            </w:r>
            <w:r w:rsidR="001E33C4" w:rsidRPr="007E760E">
              <w:rPr>
                <w:bCs/>
              </w:rPr>
              <w:t>1590</w:t>
            </w:r>
            <w:r w:rsidR="00862F23" w:rsidRPr="007E760E">
              <w:rPr>
                <w:bCs/>
              </w:rPr>
              <w:t>-A</w:t>
            </w:r>
          </w:p>
          <w:p w14:paraId="61C2BE44" w14:textId="77777777" w:rsidR="003A5FD7" w:rsidRPr="00A267C7" w:rsidRDefault="003A5FD7" w:rsidP="007462D3">
            <w:pPr>
              <w:rPr>
                <w:color w:val="FF0000"/>
                <w:sz w:val="16"/>
                <w:szCs w:val="16"/>
              </w:rPr>
            </w:pPr>
          </w:p>
          <w:p w14:paraId="070A193D" w14:textId="14666C60" w:rsidR="00902A93" w:rsidRPr="00A267C7" w:rsidRDefault="00902A93" w:rsidP="00862F23">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862F23" w:rsidRPr="007E760E">
              <w:rPr>
                <w:bCs/>
              </w:rPr>
              <w:t>General Welfare</w:t>
            </w:r>
            <w:r w:rsidR="00821B4F">
              <w:rPr>
                <w:b/>
                <w:bCs/>
              </w:rPr>
              <w:t xml:space="preserve"> </w:t>
            </w:r>
          </w:p>
        </w:tc>
      </w:tr>
      <w:tr w:rsidR="00902A93" w:rsidRPr="00ED74D9" w14:paraId="1DA3AAEA" w14:textId="77777777" w:rsidTr="00527E8F">
        <w:trPr>
          <w:jc w:val="center"/>
        </w:trPr>
        <w:tc>
          <w:tcPr>
            <w:tcW w:w="6006" w:type="dxa"/>
            <w:tcBorders>
              <w:top w:val="single" w:sz="4" w:space="0" w:color="auto"/>
            </w:tcBorders>
          </w:tcPr>
          <w:p w14:paraId="7B717DD5" w14:textId="2D8BB23D" w:rsidR="00902A93" w:rsidRPr="003F2F40" w:rsidRDefault="00902A93" w:rsidP="00A34FF0">
            <w:pPr>
              <w:pStyle w:val="BodyText"/>
              <w:spacing w:line="240" w:lineRule="auto"/>
              <w:ind w:right="312" w:firstLine="0"/>
            </w:pPr>
            <w:r w:rsidRPr="00ED74D9">
              <w:rPr>
                <w:b/>
                <w:bCs/>
                <w:smallCaps/>
                <w:sz w:val="22"/>
                <w:szCs w:val="22"/>
              </w:rPr>
              <w:t xml:space="preserve">Title: </w:t>
            </w:r>
            <w:r w:rsidRPr="00ED74D9">
              <w:rPr>
                <w:bCs/>
                <w:smallCaps/>
                <w:sz w:val="22"/>
                <w:szCs w:val="22"/>
              </w:rPr>
              <w:t xml:space="preserve"> </w:t>
            </w:r>
            <w:r w:rsidR="001E33C4" w:rsidRPr="001E33C4">
              <w:t>A Local Law to amend the administrative code of the city of New York, in relation to training for prev</w:t>
            </w:r>
            <w:bookmarkStart w:id="0" w:name="_GoBack"/>
            <w:bookmarkEnd w:id="0"/>
            <w:r w:rsidR="001E33C4" w:rsidRPr="001E33C4">
              <w:t>entive services employees</w:t>
            </w:r>
          </w:p>
        </w:tc>
        <w:tc>
          <w:tcPr>
            <w:tcW w:w="4869" w:type="dxa"/>
            <w:tcBorders>
              <w:top w:val="single" w:sz="4" w:space="0" w:color="auto"/>
            </w:tcBorders>
          </w:tcPr>
          <w:p w14:paraId="4BF553FB" w14:textId="12DF441D" w:rsidR="00902A93" w:rsidRPr="00832494" w:rsidRDefault="00902A93" w:rsidP="001E33C4">
            <w:r w:rsidRPr="005E650C">
              <w:rPr>
                <w:b/>
                <w:bCs/>
                <w:smallCaps/>
                <w:sz w:val="22"/>
                <w:szCs w:val="22"/>
              </w:rPr>
              <w:t>Sponsor</w:t>
            </w:r>
            <w:r w:rsidR="004D27C3">
              <w:rPr>
                <w:b/>
                <w:bCs/>
                <w:smallCaps/>
                <w:sz w:val="22"/>
                <w:szCs w:val="22"/>
              </w:rPr>
              <w:t>s</w:t>
            </w:r>
            <w:r w:rsidRPr="005E650C">
              <w:rPr>
                <w:b/>
                <w:bCs/>
                <w:sz w:val="22"/>
                <w:szCs w:val="22"/>
              </w:rPr>
              <w:t xml:space="preserve">: </w:t>
            </w:r>
            <w:r w:rsidR="005E5FB8">
              <w:t>By</w:t>
            </w:r>
            <w:r w:rsidR="001A3C55">
              <w:t xml:space="preserve"> </w:t>
            </w:r>
            <w:r w:rsidR="002D0862">
              <w:t xml:space="preserve">Council Members </w:t>
            </w:r>
            <w:r w:rsidR="001E33C4">
              <w:t xml:space="preserve">Cabrera, Rosenthal, Levin, Gentile, and Kallos </w:t>
            </w:r>
          </w:p>
        </w:tc>
      </w:tr>
    </w:tbl>
    <w:p w14:paraId="4CAB6C3B" w14:textId="77777777" w:rsidR="00007A5B" w:rsidRDefault="00007A5B" w:rsidP="00007A5B">
      <w:pPr>
        <w:rPr>
          <w:b/>
          <w:smallCaps/>
        </w:rPr>
      </w:pPr>
    </w:p>
    <w:p w14:paraId="50837139" w14:textId="3E9DF421" w:rsidR="00EA3D46" w:rsidRPr="001E33C4" w:rsidRDefault="00BA1251" w:rsidP="00007A5B">
      <w:pPr>
        <w:rPr>
          <w:rFonts w:eastAsia="Calibri"/>
        </w:rPr>
      </w:pPr>
      <w:r w:rsidRPr="0087667E">
        <w:rPr>
          <w:b/>
          <w:smallCaps/>
        </w:rPr>
        <w:t>Summary of Legislation:</w:t>
      </w:r>
      <w:r w:rsidR="004D27C3">
        <w:rPr>
          <w:rFonts w:eastAsia="Calibri"/>
        </w:rPr>
        <w:t xml:space="preserve"> Proposed Intro. </w:t>
      </w:r>
      <w:proofErr w:type="gramStart"/>
      <w:r w:rsidR="004D27C3">
        <w:rPr>
          <w:rFonts w:eastAsia="Calibri"/>
        </w:rPr>
        <w:t>1590</w:t>
      </w:r>
      <w:proofErr w:type="gramEnd"/>
      <w:r w:rsidR="004D27C3">
        <w:rPr>
          <w:rFonts w:eastAsia="Calibri"/>
        </w:rPr>
        <w:t xml:space="preserve">-A </w:t>
      </w:r>
      <w:r w:rsidR="001E33C4" w:rsidRPr="001E33C4">
        <w:rPr>
          <w:rFonts w:eastAsia="Calibri"/>
        </w:rPr>
        <w:t>would require the Administration for Children’s Services (ACS) to provide training to all individuals providing preventive services on an ongoing basis. The bill would also require ACS to ensure that all individuals providing preventive services to attend at least one training a year, the content of which ACS determines.</w:t>
      </w:r>
    </w:p>
    <w:p w14:paraId="5CBFFE62" w14:textId="77777777" w:rsidR="001E33C4" w:rsidRDefault="001E33C4" w:rsidP="006E1466">
      <w:pPr>
        <w:spacing w:before="240"/>
        <w:contextualSpacing/>
        <w:rPr>
          <w:b/>
          <w:smallCaps/>
        </w:rPr>
      </w:pPr>
    </w:p>
    <w:p w14:paraId="4A4A5433" w14:textId="77777777" w:rsidR="001E33C4" w:rsidRPr="00C57E7A" w:rsidRDefault="00902A93" w:rsidP="001E33C4">
      <w:r w:rsidRPr="0087667E">
        <w:rPr>
          <w:b/>
          <w:smallCaps/>
        </w:rPr>
        <w:t>Effective Date:</w:t>
      </w:r>
      <w:r w:rsidR="00A267C7" w:rsidRPr="0087667E">
        <w:rPr>
          <w:b/>
          <w:smallCaps/>
        </w:rPr>
        <w:t xml:space="preserve"> </w:t>
      </w:r>
      <w:r w:rsidR="001E33C4" w:rsidRPr="00C57E7A">
        <w:t xml:space="preserve">The legislation would take effect </w:t>
      </w:r>
      <w:r w:rsidR="001E33C4">
        <w:t>60 days after it becomes law.</w:t>
      </w:r>
      <w:r w:rsidR="001E33C4" w:rsidRPr="00C57E7A">
        <w:t xml:space="preserve"> </w:t>
      </w:r>
    </w:p>
    <w:p w14:paraId="578B8DD7" w14:textId="64F947F4" w:rsidR="00523B4C" w:rsidRDefault="00523B4C" w:rsidP="006E1466">
      <w:pPr>
        <w:spacing w:before="240"/>
        <w:contextualSpacing/>
        <w:rPr>
          <w:color w:val="000000"/>
          <w:shd w:val="clear" w:color="auto" w:fill="FFFFFF"/>
        </w:rPr>
      </w:pPr>
    </w:p>
    <w:p w14:paraId="6C1C08F9" w14:textId="653AB1E9" w:rsidR="00902A93" w:rsidRPr="0087667E" w:rsidRDefault="0027066A" w:rsidP="006E1466">
      <w:pPr>
        <w:spacing w:before="240"/>
        <w:contextualSpacing/>
        <w:rPr>
          <w:b/>
        </w:rPr>
      </w:pPr>
      <w:r>
        <w:rPr>
          <w:b/>
          <w:smallCaps/>
        </w:rPr>
        <w:t>Fiscal Year in w</w:t>
      </w:r>
      <w:r w:rsidR="00902A93" w:rsidRPr="0087667E">
        <w:rPr>
          <w:b/>
          <w:smallCaps/>
        </w:rPr>
        <w:t>hich Full Fiscal Impact Anticipated:</w:t>
      </w:r>
      <w:r w:rsidR="00706E47" w:rsidRPr="0087667E">
        <w:rPr>
          <w:b/>
          <w:smallCaps/>
        </w:rPr>
        <w:t xml:space="preserve"> </w:t>
      </w:r>
      <w:r w:rsidR="00D50276" w:rsidRPr="0087667E">
        <w:t>F</w:t>
      </w:r>
      <w:r w:rsidR="002D0862">
        <w:t xml:space="preserve">iscal </w:t>
      </w:r>
      <w:r w:rsidR="0074299B">
        <w:t>2018</w:t>
      </w:r>
    </w:p>
    <w:p w14:paraId="0A913391" w14:textId="77777777" w:rsidR="00902A93" w:rsidRDefault="00902A93" w:rsidP="006E1466">
      <w:pPr>
        <w:pBdr>
          <w:top w:val="single" w:sz="4" w:space="1" w:color="auto"/>
        </w:pBdr>
        <w:spacing w:before="240"/>
        <w:rPr>
          <w:b/>
          <w:smallCaps/>
          <w:sz w:val="22"/>
          <w:szCs w:val="22"/>
        </w:rPr>
      </w:pPr>
      <w:r>
        <w:rPr>
          <w:b/>
          <w:smallCaps/>
          <w:sz w:val="22"/>
          <w:szCs w:val="22"/>
        </w:rPr>
        <w:t>Fiscal Impact Statement:</w:t>
      </w:r>
    </w:p>
    <w:p w14:paraId="7F7405EF" w14:textId="77777777" w:rsidR="00706E47" w:rsidRDefault="00706E47" w:rsidP="001D5992">
      <w:pPr>
        <w:pBdr>
          <w:top w:val="single" w:sz="4" w:space="1" w:color="auto"/>
        </w:pBdr>
        <w:rPr>
          <w:b/>
          <w:smallCaps/>
          <w:sz w:val="22"/>
          <w:szCs w:val="22"/>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DA230F" w:rsidRPr="00012730" w14:paraId="281E2745" w14:textId="77777777" w:rsidTr="00B45118">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21148DDF" w14:textId="77777777" w:rsidR="00DA230F" w:rsidRPr="001A6C74" w:rsidRDefault="00DA230F" w:rsidP="00B45118">
            <w:pPr>
              <w:spacing w:line="201" w:lineRule="exact"/>
              <w:jc w:val="center"/>
              <w:rPr>
                <w:sz w:val="22"/>
                <w:szCs w:val="22"/>
              </w:rPr>
            </w:pPr>
          </w:p>
          <w:p w14:paraId="2C937B28" w14:textId="77777777" w:rsidR="00DA230F" w:rsidRPr="001A6C74" w:rsidRDefault="00DA230F" w:rsidP="00B45118">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30E86A86" w14:textId="557AF4D0" w:rsidR="00DA230F" w:rsidRPr="001A6C74" w:rsidRDefault="00DA230F" w:rsidP="00B45118">
            <w:pPr>
              <w:jc w:val="center"/>
              <w:rPr>
                <w:b/>
                <w:bCs/>
                <w:sz w:val="22"/>
                <w:szCs w:val="22"/>
              </w:rPr>
            </w:pPr>
            <w:r>
              <w:rPr>
                <w:b/>
                <w:bCs/>
                <w:sz w:val="22"/>
                <w:szCs w:val="22"/>
              </w:rPr>
              <w:t>Effective FY1</w:t>
            </w:r>
            <w:r w:rsidR="0091255B">
              <w:rPr>
                <w:b/>
                <w:bCs/>
                <w:sz w:val="22"/>
                <w:szCs w:val="22"/>
              </w:rPr>
              <w:t>8</w:t>
            </w:r>
          </w:p>
          <w:p w14:paraId="5F4B6AF9" w14:textId="77777777" w:rsidR="00DA230F" w:rsidRPr="001A6C74" w:rsidRDefault="00DA230F" w:rsidP="00B45118">
            <w:pPr>
              <w:jc w:val="center"/>
              <w:rPr>
                <w:b/>
                <w:bCs/>
                <w:sz w:val="22"/>
                <w:szCs w:val="22"/>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B53B98E" w14:textId="3F4845B7" w:rsidR="00DA230F" w:rsidRPr="001A6C74" w:rsidRDefault="00DA230F" w:rsidP="0091255B">
            <w:pPr>
              <w:jc w:val="center"/>
              <w:rPr>
                <w:b/>
                <w:bCs/>
                <w:sz w:val="22"/>
                <w:szCs w:val="22"/>
              </w:rPr>
            </w:pPr>
            <w:r w:rsidRPr="001A6C74">
              <w:rPr>
                <w:b/>
                <w:bCs/>
                <w:sz w:val="22"/>
                <w:szCs w:val="22"/>
              </w:rPr>
              <w:t>FY Succeeding Effective FY1</w:t>
            </w:r>
            <w:r w:rsidR="0091255B">
              <w:rPr>
                <w:b/>
                <w:bCs/>
                <w:sz w:val="22"/>
                <w:szCs w:val="22"/>
              </w:rPr>
              <w:t>9</w:t>
            </w:r>
          </w:p>
        </w:tc>
        <w:tc>
          <w:tcPr>
            <w:tcW w:w="1754" w:type="dxa"/>
            <w:tcBorders>
              <w:top w:val="double" w:sz="7" w:space="0" w:color="000000"/>
              <w:left w:val="single" w:sz="7" w:space="0" w:color="000000"/>
              <w:bottom w:val="single" w:sz="6" w:space="0" w:color="FFFFFF"/>
              <w:right w:val="double" w:sz="7" w:space="0" w:color="000000"/>
            </w:tcBorders>
            <w:vAlign w:val="center"/>
          </w:tcPr>
          <w:p w14:paraId="06027A65" w14:textId="42FA755E" w:rsidR="00DA230F" w:rsidRPr="001A6C74" w:rsidRDefault="00DA230F" w:rsidP="0091255B">
            <w:pPr>
              <w:jc w:val="center"/>
              <w:rPr>
                <w:b/>
                <w:bCs/>
                <w:sz w:val="22"/>
                <w:szCs w:val="22"/>
              </w:rPr>
            </w:pPr>
            <w:r w:rsidRPr="001A6C74">
              <w:rPr>
                <w:b/>
                <w:bCs/>
                <w:sz w:val="22"/>
                <w:szCs w:val="22"/>
              </w:rPr>
              <w:t xml:space="preserve">Full Fiscal </w:t>
            </w:r>
            <w:r w:rsidR="00A419D4">
              <w:rPr>
                <w:b/>
                <w:bCs/>
                <w:sz w:val="22"/>
                <w:szCs w:val="22"/>
              </w:rPr>
              <w:t>Impact FY1</w:t>
            </w:r>
            <w:r w:rsidR="0074299B">
              <w:rPr>
                <w:b/>
                <w:bCs/>
                <w:sz w:val="22"/>
                <w:szCs w:val="22"/>
              </w:rPr>
              <w:t>8</w:t>
            </w:r>
          </w:p>
        </w:tc>
      </w:tr>
      <w:tr w:rsidR="00DA230F" w:rsidRPr="00012730" w14:paraId="7A3595EF" w14:textId="77777777" w:rsidTr="00B4511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27D54CD9" w14:textId="77777777" w:rsidR="00DA230F" w:rsidRPr="001A6C74" w:rsidRDefault="00DA230F" w:rsidP="00B45118">
            <w:pPr>
              <w:jc w:val="center"/>
              <w:rPr>
                <w:b/>
                <w:bCs/>
                <w:sz w:val="22"/>
                <w:szCs w:val="22"/>
              </w:rPr>
            </w:pPr>
            <w:r w:rsidRPr="001A6C74">
              <w:rPr>
                <w:b/>
                <w:bCs/>
                <w:sz w:val="22"/>
                <w:szCs w:val="22"/>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3CF1DEF3" w14:textId="77777777" w:rsidR="00DA230F" w:rsidRPr="001A6C74" w:rsidRDefault="00DA230F" w:rsidP="00B45118">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602DA02" w14:textId="77777777" w:rsidR="00DA230F" w:rsidRPr="001A6C74" w:rsidRDefault="00DA230F" w:rsidP="00B45118">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6724E60" w14:textId="77777777" w:rsidR="00DA230F" w:rsidRPr="001A6C74" w:rsidRDefault="00DA230F" w:rsidP="00B45118">
            <w:pPr>
              <w:jc w:val="center"/>
              <w:rPr>
                <w:bCs/>
                <w:sz w:val="22"/>
                <w:szCs w:val="22"/>
              </w:rPr>
            </w:pPr>
            <w:r w:rsidRPr="001A6C74">
              <w:rPr>
                <w:bCs/>
                <w:sz w:val="22"/>
                <w:szCs w:val="22"/>
              </w:rPr>
              <w:t>$0</w:t>
            </w:r>
          </w:p>
        </w:tc>
      </w:tr>
      <w:tr w:rsidR="00DA230F" w:rsidRPr="00012730" w14:paraId="22D5237F" w14:textId="77777777" w:rsidTr="00B45118">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4C5E297" w14:textId="77777777" w:rsidR="00DA230F" w:rsidRPr="001A6C74" w:rsidRDefault="00DA230F" w:rsidP="00B45118">
            <w:pPr>
              <w:jc w:val="center"/>
              <w:rPr>
                <w:b/>
                <w:bCs/>
                <w:sz w:val="22"/>
                <w:szCs w:val="22"/>
              </w:rPr>
            </w:pPr>
            <w:r w:rsidRPr="001A6C74">
              <w:rPr>
                <w:b/>
                <w:bCs/>
                <w:sz w:val="22"/>
                <w:szCs w:val="22"/>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692A2EE" w14:textId="77777777" w:rsidR="00DA230F" w:rsidRPr="001A6C74" w:rsidRDefault="00DA230F" w:rsidP="00B45118">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228169D7" w14:textId="77777777" w:rsidR="00DA230F" w:rsidRPr="001A6C74" w:rsidRDefault="00DA230F" w:rsidP="00B45118">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9C62DBA" w14:textId="732E1469" w:rsidR="00DA230F" w:rsidRPr="001A6C74" w:rsidRDefault="00862F23" w:rsidP="00415D6F">
            <w:pPr>
              <w:jc w:val="center"/>
              <w:rPr>
                <w:bCs/>
                <w:sz w:val="22"/>
                <w:szCs w:val="22"/>
              </w:rPr>
            </w:pPr>
            <w:r>
              <w:rPr>
                <w:bCs/>
                <w:sz w:val="22"/>
                <w:szCs w:val="22"/>
              </w:rPr>
              <w:t>$0</w:t>
            </w:r>
          </w:p>
        </w:tc>
      </w:tr>
      <w:tr w:rsidR="00DA230F" w:rsidRPr="00012730" w14:paraId="3D94B2E2" w14:textId="77777777" w:rsidTr="00B45118">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65BF7A54" w14:textId="77777777" w:rsidR="00DA230F" w:rsidRPr="001A6C74" w:rsidRDefault="00DA230F" w:rsidP="00B45118">
            <w:pPr>
              <w:spacing w:after="58"/>
              <w:jc w:val="center"/>
              <w:rPr>
                <w:b/>
                <w:bCs/>
                <w:sz w:val="22"/>
                <w:szCs w:val="22"/>
              </w:rPr>
            </w:pPr>
            <w:r w:rsidRPr="001A6C74">
              <w:rPr>
                <w:b/>
                <w:bCs/>
                <w:sz w:val="22"/>
                <w:szCs w:val="22"/>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7DC4D562" w14:textId="77777777" w:rsidR="00DA230F" w:rsidRPr="001A6C74" w:rsidRDefault="00DA230F" w:rsidP="00B45118">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033B0DE3" w14:textId="77777777" w:rsidR="00DA230F" w:rsidRPr="001A6C74" w:rsidRDefault="00DA230F" w:rsidP="00B45118">
            <w:pPr>
              <w:jc w:val="center"/>
              <w:rPr>
                <w:bCs/>
                <w:sz w:val="22"/>
                <w:szCs w:val="22"/>
              </w:rPr>
            </w:pPr>
            <w:r w:rsidRPr="001A6C74">
              <w:rPr>
                <w:bCs/>
                <w:sz w:val="22"/>
                <w:szCs w:val="22"/>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0B90658E" w14:textId="0FC5A69D" w:rsidR="00DA230F" w:rsidRPr="001A6C74" w:rsidRDefault="00862F23" w:rsidP="00415D6F">
            <w:pPr>
              <w:jc w:val="center"/>
              <w:rPr>
                <w:bCs/>
                <w:sz w:val="22"/>
                <w:szCs w:val="22"/>
              </w:rPr>
            </w:pPr>
            <w:r>
              <w:rPr>
                <w:bCs/>
                <w:sz w:val="22"/>
                <w:szCs w:val="22"/>
              </w:rPr>
              <w:t>$</w:t>
            </w:r>
            <w:r w:rsidR="0074299B">
              <w:rPr>
                <w:bCs/>
                <w:sz w:val="22"/>
                <w:szCs w:val="22"/>
              </w:rPr>
              <w:t>0</w:t>
            </w:r>
          </w:p>
        </w:tc>
      </w:tr>
    </w:tbl>
    <w:p w14:paraId="0C9F5EB6" w14:textId="77777777" w:rsidR="000A5804" w:rsidRPr="000A5804" w:rsidRDefault="000A5804" w:rsidP="00706E47">
      <w:pPr>
        <w:spacing w:before="120"/>
      </w:pPr>
    </w:p>
    <w:p w14:paraId="590135C5" w14:textId="77777777" w:rsidR="0035450D" w:rsidRPr="0087667E" w:rsidRDefault="000A5804" w:rsidP="0035450D">
      <w:pPr>
        <w:rPr>
          <w:b/>
        </w:rPr>
      </w:pPr>
      <w:r w:rsidRPr="0087667E">
        <w:rPr>
          <w:b/>
          <w:smallCaps/>
        </w:rPr>
        <w:t>Impact on Revenues:</w:t>
      </w:r>
      <w:r w:rsidR="00706E47" w:rsidRPr="0087667E">
        <w:rPr>
          <w:b/>
          <w:smallCaps/>
        </w:rPr>
        <w:t xml:space="preserve"> </w:t>
      </w:r>
      <w:r w:rsidR="00342524">
        <w:t xml:space="preserve">There would be no impact on revenues resulting from this legislation.  </w:t>
      </w:r>
    </w:p>
    <w:p w14:paraId="1E78B59D" w14:textId="77777777" w:rsidR="00594521" w:rsidRPr="0087667E" w:rsidRDefault="00594521" w:rsidP="00150787">
      <w:pPr>
        <w:rPr>
          <w:b/>
        </w:rPr>
      </w:pPr>
    </w:p>
    <w:p w14:paraId="17DC02DB" w14:textId="0F58AAD5" w:rsidR="00594521" w:rsidRPr="00EA3D46" w:rsidRDefault="000A5804" w:rsidP="00EA3D46">
      <w:pPr>
        <w:spacing w:before="240"/>
        <w:contextualSpacing/>
      </w:pPr>
      <w:r w:rsidRPr="0087667E">
        <w:rPr>
          <w:b/>
          <w:smallCaps/>
        </w:rPr>
        <w:t>Impact on Expenditures:</w:t>
      </w:r>
      <w:r w:rsidR="00D50276" w:rsidRPr="0087667E">
        <w:rPr>
          <w:b/>
          <w:smallCaps/>
        </w:rPr>
        <w:t xml:space="preserve"> </w:t>
      </w:r>
      <w:r w:rsidR="00BA68D9" w:rsidRPr="00BA68D9">
        <w:t xml:space="preserve">It is anticipated that there would be no impact on </w:t>
      </w:r>
      <w:r w:rsidR="001E33C4">
        <w:t xml:space="preserve">expenditures resulting from </w:t>
      </w:r>
      <w:r w:rsidR="00A273B6">
        <w:t xml:space="preserve">Intro. 1590-A </w:t>
      </w:r>
      <w:r w:rsidR="001E33C4">
        <w:t xml:space="preserve">as </w:t>
      </w:r>
      <w:r w:rsidR="007E760E">
        <w:t xml:space="preserve">baselined </w:t>
      </w:r>
      <w:r w:rsidR="001E33C4">
        <w:t xml:space="preserve">funding was included in the Fiscal 2018 budget for mandated training for preventive services providers and staff. </w:t>
      </w:r>
    </w:p>
    <w:p w14:paraId="6E665596" w14:textId="6D14CC5F" w:rsidR="000A5804" w:rsidRPr="0087667E" w:rsidRDefault="000A5804" w:rsidP="006E1466">
      <w:pPr>
        <w:spacing w:before="240"/>
        <w:rPr>
          <w:b/>
        </w:rPr>
      </w:pPr>
      <w:r w:rsidRPr="0087667E">
        <w:rPr>
          <w:b/>
          <w:smallCaps/>
        </w:rPr>
        <w:t>Source of Funds To Cover Estimated Costs:</w:t>
      </w:r>
      <w:r w:rsidR="00706E47" w:rsidRPr="0087667E">
        <w:rPr>
          <w:b/>
          <w:smallCaps/>
        </w:rPr>
        <w:t xml:space="preserve"> </w:t>
      </w:r>
      <w:r w:rsidR="00240506">
        <w:rPr>
          <w:b/>
          <w:smallCaps/>
        </w:rPr>
        <w:t xml:space="preserve"> </w:t>
      </w:r>
      <w:r w:rsidR="00AB34D1">
        <w:t xml:space="preserve">Not applicable. </w:t>
      </w:r>
    </w:p>
    <w:p w14:paraId="66EE4703" w14:textId="77777777" w:rsidR="00240506" w:rsidRDefault="000A5804" w:rsidP="00240506">
      <w:pPr>
        <w:spacing w:before="240"/>
      </w:pPr>
      <w:r w:rsidRPr="0087667E">
        <w:rPr>
          <w:b/>
          <w:smallCaps/>
        </w:rPr>
        <w:t>Source of Information:</w:t>
      </w:r>
      <w:r w:rsidR="00706E47" w:rsidRPr="0087667E">
        <w:rPr>
          <w:b/>
          <w:smallCaps/>
        </w:rPr>
        <w:t xml:space="preserve">  </w:t>
      </w:r>
      <w:r w:rsidR="00A267C7" w:rsidRPr="0087667E">
        <w:rPr>
          <w:b/>
          <w:smallCaps/>
        </w:rPr>
        <w:tab/>
      </w:r>
      <w:r w:rsidR="00A267C7" w:rsidRPr="0087667E">
        <w:rPr>
          <w:b/>
          <w:smallCaps/>
        </w:rPr>
        <w:tab/>
      </w:r>
      <w:r w:rsidR="00A06197" w:rsidRPr="00BD56AF">
        <w:t>New York City Council Finance Division</w:t>
      </w:r>
    </w:p>
    <w:p w14:paraId="63334340" w14:textId="45836172" w:rsidR="00454C75" w:rsidRPr="0049052D" w:rsidRDefault="000A5804" w:rsidP="0049052D">
      <w:pPr>
        <w:spacing w:before="240"/>
      </w:pPr>
      <w:r w:rsidRPr="0087667E">
        <w:rPr>
          <w:b/>
          <w:smallCaps/>
        </w:rPr>
        <w:t>Estimate Prepared By:</w:t>
      </w:r>
      <w:r w:rsidRPr="0087667E">
        <w:rPr>
          <w:b/>
          <w:smallCaps/>
        </w:rPr>
        <w:tab/>
      </w:r>
      <w:r w:rsidRPr="0087667E">
        <w:rPr>
          <w:b/>
          <w:smallCaps/>
        </w:rPr>
        <w:tab/>
      </w:r>
      <w:r w:rsidR="001E33C4">
        <w:t xml:space="preserve">Dohini Sompura, Unit Head </w:t>
      </w:r>
      <w:r w:rsidR="006E1466" w:rsidRPr="0087667E">
        <w:rPr>
          <w:b/>
          <w:smallCaps/>
        </w:rPr>
        <w:tab/>
      </w:r>
      <w:r w:rsidR="006E1466" w:rsidRPr="0087667E">
        <w:rPr>
          <w:b/>
          <w:smallCaps/>
        </w:rPr>
        <w:tab/>
      </w:r>
      <w:r w:rsidR="006E1466" w:rsidRPr="0087667E">
        <w:rPr>
          <w:b/>
          <w:smallCaps/>
        </w:rPr>
        <w:tab/>
      </w:r>
      <w:r w:rsidR="006E1466" w:rsidRPr="0087667E">
        <w:rPr>
          <w:b/>
          <w:smallCaps/>
        </w:rPr>
        <w:tab/>
      </w:r>
      <w:r w:rsidR="006E1466" w:rsidRPr="0087667E">
        <w:rPr>
          <w:b/>
          <w:smallCaps/>
        </w:rPr>
        <w:tab/>
      </w:r>
    </w:p>
    <w:p w14:paraId="03A9AB50" w14:textId="77777777" w:rsidR="002864E9" w:rsidRDefault="002864E9" w:rsidP="006E1466">
      <w:pPr>
        <w:rPr>
          <w:b/>
          <w:smallCaps/>
        </w:rPr>
      </w:pPr>
    </w:p>
    <w:p w14:paraId="5C2E0801" w14:textId="0C7F1DDF" w:rsidR="006E1466" w:rsidRPr="001E33C4" w:rsidRDefault="000A5804" w:rsidP="006E1466">
      <w:r w:rsidRPr="0087667E">
        <w:rPr>
          <w:b/>
          <w:smallCaps/>
        </w:rPr>
        <w:t>Estimate Reviewed By:</w:t>
      </w:r>
      <w:r w:rsidRPr="0087667E">
        <w:rPr>
          <w:b/>
          <w:smallCaps/>
        </w:rPr>
        <w:tab/>
      </w:r>
      <w:r w:rsidRPr="0087667E">
        <w:rPr>
          <w:b/>
          <w:smallCaps/>
        </w:rPr>
        <w:tab/>
      </w:r>
      <w:r w:rsidR="00623389" w:rsidRPr="001E33C4">
        <w:t>Eric Bernstein</w:t>
      </w:r>
      <w:r w:rsidR="000931F5" w:rsidRPr="001E33C4">
        <w:t xml:space="preserve">, </w:t>
      </w:r>
      <w:r w:rsidR="00814628" w:rsidRPr="001E33C4">
        <w:t>Counsel</w:t>
      </w:r>
    </w:p>
    <w:p w14:paraId="30BA45FC" w14:textId="0CE76FFF" w:rsidR="000B7EB0" w:rsidRPr="009C400E" w:rsidRDefault="000B7EB0" w:rsidP="006E1466">
      <w:pPr>
        <w:spacing w:before="240"/>
        <w:rPr>
          <w:szCs w:val="22"/>
        </w:rPr>
      </w:pPr>
      <w:r w:rsidRPr="000B7EB0">
        <w:rPr>
          <w:b/>
          <w:smallCaps/>
          <w:sz w:val="22"/>
          <w:szCs w:val="22"/>
        </w:rPr>
        <w:t>Legislative History:</w:t>
      </w:r>
      <w:r w:rsidR="006E1466">
        <w:rPr>
          <w:b/>
          <w:smallCaps/>
          <w:sz w:val="22"/>
          <w:szCs w:val="22"/>
        </w:rPr>
        <w:t xml:space="preserve"> </w:t>
      </w:r>
      <w:r w:rsidR="009C400E">
        <w:rPr>
          <w:b/>
          <w:smallCaps/>
          <w:sz w:val="22"/>
          <w:szCs w:val="22"/>
        </w:rPr>
        <w:t xml:space="preserve"> </w:t>
      </w:r>
      <w:r w:rsidR="0069654C">
        <w:t xml:space="preserve">This legislation </w:t>
      </w:r>
      <w:proofErr w:type="gramStart"/>
      <w:r w:rsidR="0069654C">
        <w:t>was intro</w:t>
      </w:r>
      <w:r w:rsidR="00017381">
        <w:t>duced</w:t>
      </w:r>
      <w:proofErr w:type="gramEnd"/>
      <w:r w:rsidR="00881DA5">
        <w:t xml:space="preserve"> to the Council on </w:t>
      </w:r>
      <w:r w:rsidR="00862F23">
        <w:t>May 10</w:t>
      </w:r>
      <w:r w:rsidR="001A3C55">
        <w:t>, 2017</w:t>
      </w:r>
      <w:r w:rsidR="0069654C">
        <w:t xml:space="preserve"> as </w:t>
      </w:r>
      <w:r w:rsidR="0069654C" w:rsidRPr="0055621B">
        <w:t>Intro. No.</w:t>
      </w:r>
      <w:r w:rsidR="002864E9">
        <w:t xml:space="preserve"> </w:t>
      </w:r>
      <w:r w:rsidR="0042751A">
        <w:t>1590</w:t>
      </w:r>
      <w:r w:rsidR="0069654C">
        <w:t xml:space="preserve"> and </w:t>
      </w:r>
      <w:r w:rsidR="00254670">
        <w:t xml:space="preserve">was </w:t>
      </w:r>
      <w:r w:rsidR="0069654C">
        <w:t xml:space="preserve">referred to the Committee on </w:t>
      </w:r>
      <w:r w:rsidR="00862F23">
        <w:t>General Welfare</w:t>
      </w:r>
      <w:r w:rsidR="00D3068E">
        <w:t xml:space="preserve"> (Committee)</w:t>
      </w:r>
      <w:r w:rsidR="001A3C55">
        <w:t xml:space="preserve">. The Committee </w:t>
      </w:r>
      <w:r w:rsidR="0069654C" w:rsidRPr="00BF340F">
        <w:t>c</w:t>
      </w:r>
      <w:r w:rsidR="0069654C">
        <w:t xml:space="preserve">onsidered the legislation at a hearing </w:t>
      </w:r>
      <w:r w:rsidR="00881DA5">
        <w:t xml:space="preserve">on </w:t>
      </w:r>
      <w:r w:rsidR="00862F23">
        <w:t>June 14</w:t>
      </w:r>
      <w:r w:rsidR="00017381">
        <w:t>, 201</w:t>
      </w:r>
      <w:r w:rsidR="001A3C55">
        <w:t>7</w:t>
      </w:r>
      <w:r w:rsidR="0069654C">
        <w:t xml:space="preserve"> and the legislation was laid over. The legislation was subsequently </w:t>
      </w:r>
      <w:r w:rsidR="0069654C" w:rsidRPr="00963D3E">
        <w:t xml:space="preserve">amended and the amended version, </w:t>
      </w:r>
      <w:r w:rsidR="0069654C">
        <w:t xml:space="preserve">Proposed </w:t>
      </w:r>
      <w:r w:rsidR="0069654C" w:rsidRPr="00963D3E">
        <w:t xml:space="preserve">Intro. No. </w:t>
      </w:r>
      <w:r w:rsidR="0042751A">
        <w:t>1590</w:t>
      </w:r>
      <w:r w:rsidR="0069654C">
        <w:t>-</w:t>
      </w:r>
      <w:r w:rsidR="008D0C71">
        <w:t>A</w:t>
      </w:r>
      <w:r w:rsidR="0069654C" w:rsidRPr="00963D3E">
        <w:t>, will be voted on by the Committee at a hearing on</w:t>
      </w:r>
      <w:r w:rsidR="00881DA5">
        <w:t xml:space="preserve"> </w:t>
      </w:r>
      <w:r w:rsidR="0042751A">
        <w:t>November 29</w:t>
      </w:r>
      <w:r w:rsidR="00FF7838">
        <w:t>, 2017</w:t>
      </w:r>
      <w:r w:rsidR="0069654C" w:rsidRPr="00963D3E">
        <w:t>.</w:t>
      </w:r>
      <w:r w:rsidR="0069654C">
        <w:t xml:space="preserve"> Upon successful vote by the Committee, Proposed </w:t>
      </w:r>
      <w:r w:rsidR="008D0C71">
        <w:t>Intro. No.</w:t>
      </w:r>
      <w:r w:rsidR="000D6C74">
        <w:t xml:space="preserve"> </w:t>
      </w:r>
      <w:r w:rsidR="0042751A">
        <w:t>1590</w:t>
      </w:r>
      <w:r w:rsidR="0069654C">
        <w:t>-</w:t>
      </w:r>
      <w:r w:rsidR="008D0C71">
        <w:t>A</w:t>
      </w:r>
      <w:r w:rsidR="0069654C">
        <w:t xml:space="preserve"> will be submitted to the fu</w:t>
      </w:r>
      <w:r w:rsidR="00DC7834">
        <w:t>l</w:t>
      </w:r>
      <w:r w:rsidR="00881DA5">
        <w:t xml:space="preserve">l Council for a vote on </w:t>
      </w:r>
      <w:r w:rsidR="00862F23">
        <w:t>November 30</w:t>
      </w:r>
      <w:r w:rsidR="00DC7834">
        <w:t>, 2017</w:t>
      </w:r>
      <w:r w:rsidR="0069654C">
        <w:t>.</w:t>
      </w:r>
    </w:p>
    <w:p w14:paraId="751BB4FA" w14:textId="7DE9D0CB" w:rsidR="006E1466" w:rsidRPr="00003FAC" w:rsidRDefault="006E1466" w:rsidP="006E1466">
      <w:pPr>
        <w:spacing w:before="120"/>
        <w:rPr>
          <w:szCs w:val="22"/>
        </w:rPr>
      </w:pPr>
      <w:r w:rsidRPr="00003FAC">
        <w:rPr>
          <w:b/>
          <w:smallCaps/>
          <w:szCs w:val="22"/>
        </w:rPr>
        <w:t xml:space="preserve">Date </w:t>
      </w:r>
      <w:r w:rsidR="000D6C74">
        <w:rPr>
          <w:b/>
          <w:smallCaps/>
          <w:szCs w:val="22"/>
        </w:rPr>
        <w:t>Prepared</w:t>
      </w:r>
      <w:r w:rsidRPr="00003FAC">
        <w:rPr>
          <w:b/>
          <w:smallCaps/>
          <w:szCs w:val="22"/>
        </w:rPr>
        <w:t xml:space="preserve">:  </w:t>
      </w:r>
      <w:r w:rsidR="00862F23">
        <w:rPr>
          <w:szCs w:val="22"/>
        </w:rPr>
        <w:t>November 27</w:t>
      </w:r>
      <w:r w:rsidR="00C33826">
        <w:rPr>
          <w:szCs w:val="22"/>
        </w:rPr>
        <w:t>, 2017</w:t>
      </w:r>
    </w:p>
    <w:sectPr w:rsidR="006E1466" w:rsidRPr="00003FAC" w:rsidSect="00745E9F">
      <w:footerReference w:type="default" r:id="rId9"/>
      <w:pgSz w:w="12240" w:h="15840" w:code="1"/>
      <w:pgMar w:top="54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718B9" w14:textId="77777777" w:rsidR="0023137F" w:rsidRDefault="0023137F" w:rsidP="000B7EB0">
      <w:r>
        <w:separator/>
      </w:r>
    </w:p>
  </w:endnote>
  <w:endnote w:type="continuationSeparator" w:id="0">
    <w:p w14:paraId="63BBBBCF" w14:textId="77777777" w:rsidR="0023137F" w:rsidRDefault="0023137F"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7728" w14:textId="486800E6" w:rsidR="000B7EB0" w:rsidRDefault="000D6C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6E1466">
      <w:rPr>
        <w:rFonts w:asciiTheme="majorHAnsi" w:eastAsiaTheme="majorEastAsia" w:hAnsiTheme="majorHAnsi" w:cstheme="majorBidi"/>
      </w:rPr>
      <w:t>I</w:t>
    </w:r>
    <w:r w:rsidR="00DA230F">
      <w:rPr>
        <w:rFonts w:asciiTheme="majorHAnsi" w:eastAsiaTheme="majorEastAsia" w:hAnsiTheme="majorHAnsi" w:cstheme="majorBidi"/>
      </w:rPr>
      <w:t>ntro</w:t>
    </w:r>
    <w:r>
      <w:rPr>
        <w:rFonts w:asciiTheme="majorHAnsi" w:eastAsiaTheme="majorEastAsia" w:hAnsiTheme="majorHAnsi" w:cstheme="majorBidi"/>
      </w:rPr>
      <w:t>.</w:t>
    </w:r>
    <w:r w:rsidR="00254670">
      <w:rPr>
        <w:rFonts w:asciiTheme="majorHAnsi" w:eastAsiaTheme="majorEastAsia" w:hAnsiTheme="majorHAnsi" w:cstheme="majorBidi"/>
      </w:rPr>
      <w:t xml:space="preserve"> No.</w:t>
    </w:r>
    <w:r w:rsidR="00636A5B">
      <w:rPr>
        <w:rFonts w:asciiTheme="majorHAnsi" w:eastAsiaTheme="majorEastAsia" w:hAnsiTheme="majorHAnsi" w:cstheme="majorBidi"/>
      </w:rPr>
      <w:t xml:space="preserve"> </w:t>
    </w:r>
    <w:r w:rsidR="001E33C4">
      <w:rPr>
        <w:rFonts w:asciiTheme="majorHAnsi" w:eastAsiaTheme="majorEastAsia" w:hAnsiTheme="majorHAnsi" w:cstheme="majorBidi"/>
      </w:rPr>
      <w:t>1590</w:t>
    </w:r>
    <w:r w:rsidR="006E146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A34FF0" w:rsidRPr="00A34FF0">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B93F" w14:textId="77777777" w:rsidR="0023137F" w:rsidRDefault="0023137F" w:rsidP="000B7EB0">
      <w:r>
        <w:separator/>
      </w:r>
    </w:p>
  </w:footnote>
  <w:footnote w:type="continuationSeparator" w:id="0">
    <w:p w14:paraId="4B13483B" w14:textId="77777777" w:rsidR="0023137F" w:rsidRDefault="0023137F"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6C5"/>
    <w:multiLevelType w:val="hybridMultilevel"/>
    <w:tmpl w:val="944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466C75"/>
    <w:multiLevelType w:val="hybridMultilevel"/>
    <w:tmpl w:val="E550EED2"/>
    <w:lvl w:ilvl="0" w:tplc="BA307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940F0"/>
    <w:multiLevelType w:val="hybridMultilevel"/>
    <w:tmpl w:val="F826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E1CBB"/>
    <w:multiLevelType w:val="hybridMultilevel"/>
    <w:tmpl w:val="AE301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3FAC"/>
    <w:rsid w:val="0000441E"/>
    <w:rsid w:val="00004BCB"/>
    <w:rsid w:val="00004CE9"/>
    <w:rsid w:val="000051C5"/>
    <w:rsid w:val="00005484"/>
    <w:rsid w:val="000059D4"/>
    <w:rsid w:val="00005A6E"/>
    <w:rsid w:val="00006155"/>
    <w:rsid w:val="00006C2E"/>
    <w:rsid w:val="00006CAB"/>
    <w:rsid w:val="00006D41"/>
    <w:rsid w:val="000075C2"/>
    <w:rsid w:val="00007682"/>
    <w:rsid w:val="00007808"/>
    <w:rsid w:val="00007A5B"/>
    <w:rsid w:val="00007FDB"/>
    <w:rsid w:val="0001043E"/>
    <w:rsid w:val="00010639"/>
    <w:rsid w:val="00010913"/>
    <w:rsid w:val="00010955"/>
    <w:rsid w:val="00010DDF"/>
    <w:rsid w:val="00011D75"/>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381"/>
    <w:rsid w:val="00017690"/>
    <w:rsid w:val="00017A11"/>
    <w:rsid w:val="000206C1"/>
    <w:rsid w:val="00020ACC"/>
    <w:rsid w:val="000214F5"/>
    <w:rsid w:val="00021BB7"/>
    <w:rsid w:val="00021EF5"/>
    <w:rsid w:val="00022700"/>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114"/>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1EA"/>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0FA2"/>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A16"/>
    <w:rsid w:val="00076B2E"/>
    <w:rsid w:val="00076F00"/>
    <w:rsid w:val="00080218"/>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9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1F5"/>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505"/>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46B"/>
    <w:rsid w:val="000C4E69"/>
    <w:rsid w:val="000C5023"/>
    <w:rsid w:val="000C59E0"/>
    <w:rsid w:val="000C5FE0"/>
    <w:rsid w:val="000C61BA"/>
    <w:rsid w:val="000C68B2"/>
    <w:rsid w:val="000C6C6E"/>
    <w:rsid w:val="000C6FE5"/>
    <w:rsid w:val="000C71D7"/>
    <w:rsid w:val="000C72CE"/>
    <w:rsid w:val="000C77E8"/>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6C74"/>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2AF0"/>
    <w:rsid w:val="001031BA"/>
    <w:rsid w:val="0010339A"/>
    <w:rsid w:val="001034FB"/>
    <w:rsid w:val="00103950"/>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974"/>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5CFA"/>
    <w:rsid w:val="001665F4"/>
    <w:rsid w:val="00166AE7"/>
    <w:rsid w:val="00166B89"/>
    <w:rsid w:val="001671EF"/>
    <w:rsid w:val="0016774D"/>
    <w:rsid w:val="001677CE"/>
    <w:rsid w:val="00167E83"/>
    <w:rsid w:val="00170469"/>
    <w:rsid w:val="00170668"/>
    <w:rsid w:val="00171220"/>
    <w:rsid w:val="00171488"/>
    <w:rsid w:val="001716B9"/>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3C88"/>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C55"/>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2CB"/>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992"/>
    <w:rsid w:val="001D5E0B"/>
    <w:rsid w:val="001D68EA"/>
    <w:rsid w:val="001D75BA"/>
    <w:rsid w:val="001D7B19"/>
    <w:rsid w:val="001E0680"/>
    <w:rsid w:val="001E0D4E"/>
    <w:rsid w:val="001E1405"/>
    <w:rsid w:val="001E16FD"/>
    <w:rsid w:val="001E17DB"/>
    <w:rsid w:val="001E19C6"/>
    <w:rsid w:val="001E1E73"/>
    <w:rsid w:val="001E1FE9"/>
    <w:rsid w:val="001E25CF"/>
    <w:rsid w:val="001E33C4"/>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520"/>
    <w:rsid w:val="00201B89"/>
    <w:rsid w:val="00201F4E"/>
    <w:rsid w:val="00202D35"/>
    <w:rsid w:val="00202DDD"/>
    <w:rsid w:val="00203123"/>
    <w:rsid w:val="002035BA"/>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3A4"/>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77D"/>
    <w:rsid w:val="00230966"/>
    <w:rsid w:val="00230999"/>
    <w:rsid w:val="00230C20"/>
    <w:rsid w:val="00231184"/>
    <w:rsid w:val="0023137F"/>
    <w:rsid w:val="002313F6"/>
    <w:rsid w:val="00231433"/>
    <w:rsid w:val="00231604"/>
    <w:rsid w:val="002320BB"/>
    <w:rsid w:val="002326C0"/>
    <w:rsid w:val="00233224"/>
    <w:rsid w:val="002342DB"/>
    <w:rsid w:val="00234586"/>
    <w:rsid w:val="00234EE2"/>
    <w:rsid w:val="00235007"/>
    <w:rsid w:val="002351FD"/>
    <w:rsid w:val="00236A7C"/>
    <w:rsid w:val="00236A9C"/>
    <w:rsid w:val="00236AB3"/>
    <w:rsid w:val="00237669"/>
    <w:rsid w:val="00237826"/>
    <w:rsid w:val="002379B7"/>
    <w:rsid w:val="00237AD4"/>
    <w:rsid w:val="00237D15"/>
    <w:rsid w:val="00237ED6"/>
    <w:rsid w:val="00240375"/>
    <w:rsid w:val="00240506"/>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670"/>
    <w:rsid w:val="00254889"/>
    <w:rsid w:val="00254DC4"/>
    <w:rsid w:val="00255FEA"/>
    <w:rsid w:val="00257557"/>
    <w:rsid w:val="0025772D"/>
    <w:rsid w:val="00257913"/>
    <w:rsid w:val="00257DA0"/>
    <w:rsid w:val="002615FE"/>
    <w:rsid w:val="0026190F"/>
    <w:rsid w:val="00261AE6"/>
    <w:rsid w:val="002620BE"/>
    <w:rsid w:val="00262B5C"/>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66A"/>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68D"/>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4E9"/>
    <w:rsid w:val="00286CFF"/>
    <w:rsid w:val="0028722E"/>
    <w:rsid w:val="00287FBF"/>
    <w:rsid w:val="0029028E"/>
    <w:rsid w:val="0029031A"/>
    <w:rsid w:val="0029163B"/>
    <w:rsid w:val="002924C8"/>
    <w:rsid w:val="00292814"/>
    <w:rsid w:val="0029298F"/>
    <w:rsid w:val="00293014"/>
    <w:rsid w:val="00293E43"/>
    <w:rsid w:val="00294D2B"/>
    <w:rsid w:val="00294D9A"/>
    <w:rsid w:val="00294DFF"/>
    <w:rsid w:val="0029552B"/>
    <w:rsid w:val="00295A60"/>
    <w:rsid w:val="00295E66"/>
    <w:rsid w:val="00296424"/>
    <w:rsid w:val="00296446"/>
    <w:rsid w:val="00296783"/>
    <w:rsid w:val="00296AB2"/>
    <w:rsid w:val="00296CAF"/>
    <w:rsid w:val="00296D64"/>
    <w:rsid w:val="002974C0"/>
    <w:rsid w:val="00297651"/>
    <w:rsid w:val="00297F18"/>
    <w:rsid w:val="002A03D6"/>
    <w:rsid w:val="002A0665"/>
    <w:rsid w:val="002A081D"/>
    <w:rsid w:val="002A0823"/>
    <w:rsid w:val="002A1030"/>
    <w:rsid w:val="002A1517"/>
    <w:rsid w:val="002A180C"/>
    <w:rsid w:val="002A19AA"/>
    <w:rsid w:val="002A27BF"/>
    <w:rsid w:val="002A361A"/>
    <w:rsid w:val="002A4232"/>
    <w:rsid w:val="002A461A"/>
    <w:rsid w:val="002A4849"/>
    <w:rsid w:val="002A49E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68D"/>
    <w:rsid w:val="002C5BC8"/>
    <w:rsid w:val="002C5F1B"/>
    <w:rsid w:val="002C60E5"/>
    <w:rsid w:val="002C6583"/>
    <w:rsid w:val="002C6DD0"/>
    <w:rsid w:val="002C7635"/>
    <w:rsid w:val="002C7DF3"/>
    <w:rsid w:val="002D0862"/>
    <w:rsid w:val="002D1744"/>
    <w:rsid w:val="002D1A23"/>
    <w:rsid w:val="002D2453"/>
    <w:rsid w:val="002D27A4"/>
    <w:rsid w:val="002D2E49"/>
    <w:rsid w:val="002D3983"/>
    <w:rsid w:val="002D409E"/>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1A5"/>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53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322"/>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24"/>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50D"/>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040"/>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77F"/>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D7"/>
    <w:rsid w:val="003A60A9"/>
    <w:rsid w:val="003A61CE"/>
    <w:rsid w:val="003A6B92"/>
    <w:rsid w:val="003A6ED0"/>
    <w:rsid w:val="003A745B"/>
    <w:rsid w:val="003A7C20"/>
    <w:rsid w:val="003A7D4C"/>
    <w:rsid w:val="003B25D8"/>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4B"/>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3B3"/>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2F40"/>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119"/>
    <w:rsid w:val="00411C90"/>
    <w:rsid w:val="00412458"/>
    <w:rsid w:val="0041258B"/>
    <w:rsid w:val="00412877"/>
    <w:rsid w:val="00412B9E"/>
    <w:rsid w:val="00412DD0"/>
    <w:rsid w:val="004133EF"/>
    <w:rsid w:val="0041391C"/>
    <w:rsid w:val="00414080"/>
    <w:rsid w:val="004148CD"/>
    <w:rsid w:val="004148E0"/>
    <w:rsid w:val="00415D6F"/>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3F53"/>
    <w:rsid w:val="00424572"/>
    <w:rsid w:val="00424BFB"/>
    <w:rsid w:val="00424C00"/>
    <w:rsid w:val="00424D1C"/>
    <w:rsid w:val="00425445"/>
    <w:rsid w:val="004258D5"/>
    <w:rsid w:val="00425B29"/>
    <w:rsid w:val="00425FB2"/>
    <w:rsid w:val="004267F5"/>
    <w:rsid w:val="00426D49"/>
    <w:rsid w:val="00426D72"/>
    <w:rsid w:val="00427403"/>
    <w:rsid w:val="0042751A"/>
    <w:rsid w:val="004276E5"/>
    <w:rsid w:val="00427BC4"/>
    <w:rsid w:val="00427CAC"/>
    <w:rsid w:val="00430137"/>
    <w:rsid w:val="00430504"/>
    <w:rsid w:val="004308DE"/>
    <w:rsid w:val="00430C8D"/>
    <w:rsid w:val="00431722"/>
    <w:rsid w:val="00432548"/>
    <w:rsid w:val="00432A97"/>
    <w:rsid w:val="00432B1D"/>
    <w:rsid w:val="00432CF3"/>
    <w:rsid w:val="00433A2A"/>
    <w:rsid w:val="00433BDD"/>
    <w:rsid w:val="00433EAB"/>
    <w:rsid w:val="00434243"/>
    <w:rsid w:val="004364BF"/>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C75"/>
    <w:rsid w:val="00454EDC"/>
    <w:rsid w:val="00455935"/>
    <w:rsid w:val="00455AC7"/>
    <w:rsid w:val="00455AF3"/>
    <w:rsid w:val="00455D44"/>
    <w:rsid w:val="00456470"/>
    <w:rsid w:val="0045649E"/>
    <w:rsid w:val="00456CF2"/>
    <w:rsid w:val="0045722B"/>
    <w:rsid w:val="0045728F"/>
    <w:rsid w:val="004579D2"/>
    <w:rsid w:val="004600EE"/>
    <w:rsid w:val="004614F2"/>
    <w:rsid w:val="0046182F"/>
    <w:rsid w:val="004620D7"/>
    <w:rsid w:val="0046283D"/>
    <w:rsid w:val="00462D1F"/>
    <w:rsid w:val="004634E5"/>
    <w:rsid w:val="00463947"/>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085"/>
    <w:rsid w:val="004801FB"/>
    <w:rsid w:val="00480B42"/>
    <w:rsid w:val="00480F47"/>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52D"/>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911"/>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3142"/>
    <w:rsid w:val="004C511F"/>
    <w:rsid w:val="004C55A6"/>
    <w:rsid w:val="004C55C7"/>
    <w:rsid w:val="004C5A6C"/>
    <w:rsid w:val="004C5C46"/>
    <w:rsid w:val="004C60A3"/>
    <w:rsid w:val="004C65A1"/>
    <w:rsid w:val="004C79DB"/>
    <w:rsid w:val="004C7C7D"/>
    <w:rsid w:val="004C7E00"/>
    <w:rsid w:val="004D03D0"/>
    <w:rsid w:val="004D0864"/>
    <w:rsid w:val="004D0B79"/>
    <w:rsid w:val="004D0BB4"/>
    <w:rsid w:val="004D0C2B"/>
    <w:rsid w:val="004D2260"/>
    <w:rsid w:val="004D241B"/>
    <w:rsid w:val="004D25B6"/>
    <w:rsid w:val="004D2612"/>
    <w:rsid w:val="004D27C3"/>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4C"/>
    <w:rsid w:val="00523BE7"/>
    <w:rsid w:val="00526038"/>
    <w:rsid w:val="005260CD"/>
    <w:rsid w:val="00526A0B"/>
    <w:rsid w:val="005272DF"/>
    <w:rsid w:val="005278FA"/>
    <w:rsid w:val="00527E8F"/>
    <w:rsid w:val="00530129"/>
    <w:rsid w:val="0053116F"/>
    <w:rsid w:val="0053120F"/>
    <w:rsid w:val="005317B8"/>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1512"/>
    <w:rsid w:val="00542512"/>
    <w:rsid w:val="00542694"/>
    <w:rsid w:val="00542E3B"/>
    <w:rsid w:val="00542FE2"/>
    <w:rsid w:val="005431D5"/>
    <w:rsid w:val="00543BB8"/>
    <w:rsid w:val="00543D00"/>
    <w:rsid w:val="00544122"/>
    <w:rsid w:val="0054418B"/>
    <w:rsid w:val="00544268"/>
    <w:rsid w:val="00544802"/>
    <w:rsid w:val="00544A3A"/>
    <w:rsid w:val="00544EE5"/>
    <w:rsid w:val="00544F86"/>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41"/>
    <w:rsid w:val="00561BCD"/>
    <w:rsid w:val="005620F1"/>
    <w:rsid w:val="005634B8"/>
    <w:rsid w:val="00563760"/>
    <w:rsid w:val="0056410B"/>
    <w:rsid w:val="00564534"/>
    <w:rsid w:val="005645C0"/>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0B1"/>
    <w:rsid w:val="0059312E"/>
    <w:rsid w:val="00593302"/>
    <w:rsid w:val="00593780"/>
    <w:rsid w:val="00593BD6"/>
    <w:rsid w:val="0059432D"/>
    <w:rsid w:val="0059434A"/>
    <w:rsid w:val="00594521"/>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746"/>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1E3"/>
    <w:rsid w:val="005A7796"/>
    <w:rsid w:val="005A78AC"/>
    <w:rsid w:val="005A7A8A"/>
    <w:rsid w:val="005B00DF"/>
    <w:rsid w:val="005B014B"/>
    <w:rsid w:val="005B01BD"/>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42A"/>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0A6"/>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5FB8"/>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4E6"/>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65C"/>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389"/>
    <w:rsid w:val="006234E5"/>
    <w:rsid w:val="006238FC"/>
    <w:rsid w:val="0062398C"/>
    <w:rsid w:val="00623AB3"/>
    <w:rsid w:val="00624120"/>
    <w:rsid w:val="00624513"/>
    <w:rsid w:val="00624C7D"/>
    <w:rsid w:val="00624C7F"/>
    <w:rsid w:val="006254CF"/>
    <w:rsid w:val="0062558D"/>
    <w:rsid w:val="00625749"/>
    <w:rsid w:val="006260C4"/>
    <w:rsid w:val="0062699F"/>
    <w:rsid w:val="00626BB0"/>
    <w:rsid w:val="00627852"/>
    <w:rsid w:val="0062787B"/>
    <w:rsid w:val="006278B2"/>
    <w:rsid w:val="00627FC7"/>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6A5B"/>
    <w:rsid w:val="00637E59"/>
    <w:rsid w:val="00640505"/>
    <w:rsid w:val="006405AF"/>
    <w:rsid w:val="006406E4"/>
    <w:rsid w:val="00640963"/>
    <w:rsid w:val="00640DB0"/>
    <w:rsid w:val="00641705"/>
    <w:rsid w:val="00641741"/>
    <w:rsid w:val="00641AF0"/>
    <w:rsid w:val="00641C0B"/>
    <w:rsid w:val="00641CB9"/>
    <w:rsid w:val="00642567"/>
    <w:rsid w:val="00642C97"/>
    <w:rsid w:val="00642D90"/>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5A0"/>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54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079A"/>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5B1"/>
    <w:rsid w:val="006E5640"/>
    <w:rsid w:val="006E5663"/>
    <w:rsid w:val="006E57D7"/>
    <w:rsid w:val="006E5A2B"/>
    <w:rsid w:val="006E719D"/>
    <w:rsid w:val="006E7C5A"/>
    <w:rsid w:val="006F028C"/>
    <w:rsid w:val="006F134D"/>
    <w:rsid w:val="006F17DC"/>
    <w:rsid w:val="006F2130"/>
    <w:rsid w:val="006F254C"/>
    <w:rsid w:val="006F2611"/>
    <w:rsid w:val="006F2F22"/>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2DA2"/>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6AE"/>
    <w:rsid w:val="00715AE8"/>
    <w:rsid w:val="00715CC0"/>
    <w:rsid w:val="00715FE5"/>
    <w:rsid w:val="00716191"/>
    <w:rsid w:val="0071690A"/>
    <w:rsid w:val="00717243"/>
    <w:rsid w:val="007172CB"/>
    <w:rsid w:val="00717791"/>
    <w:rsid w:val="00717AF9"/>
    <w:rsid w:val="00717D62"/>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6E2A"/>
    <w:rsid w:val="0072798A"/>
    <w:rsid w:val="00727BCE"/>
    <w:rsid w:val="007306FE"/>
    <w:rsid w:val="00730784"/>
    <w:rsid w:val="0073098D"/>
    <w:rsid w:val="00730EC3"/>
    <w:rsid w:val="0073143A"/>
    <w:rsid w:val="00731488"/>
    <w:rsid w:val="00732024"/>
    <w:rsid w:val="00732220"/>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1F8B"/>
    <w:rsid w:val="007422EB"/>
    <w:rsid w:val="0074299B"/>
    <w:rsid w:val="00742D33"/>
    <w:rsid w:val="007431E8"/>
    <w:rsid w:val="0074322A"/>
    <w:rsid w:val="007435A3"/>
    <w:rsid w:val="00744BDB"/>
    <w:rsid w:val="00744C52"/>
    <w:rsid w:val="00745080"/>
    <w:rsid w:val="007455F5"/>
    <w:rsid w:val="00745A98"/>
    <w:rsid w:val="00745DA7"/>
    <w:rsid w:val="00745E9F"/>
    <w:rsid w:val="007462D3"/>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4C83"/>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2294"/>
    <w:rsid w:val="0076304C"/>
    <w:rsid w:val="0076331F"/>
    <w:rsid w:val="00763559"/>
    <w:rsid w:val="007652A6"/>
    <w:rsid w:val="00765338"/>
    <w:rsid w:val="00765B61"/>
    <w:rsid w:val="00765EC8"/>
    <w:rsid w:val="00766088"/>
    <w:rsid w:val="00766194"/>
    <w:rsid w:val="0076658B"/>
    <w:rsid w:val="0076729B"/>
    <w:rsid w:val="00767E50"/>
    <w:rsid w:val="007701C5"/>
    <w:rsid w:val="007702CB"/>
    <w:rsid w:val="007703B5"/>
    <w:rsid w:val="007705BC"/>
    <w:rsid w:val="00770D22"/>
    <w:rsid w:val="0077171A"/>
    <w:rsid w:val="00772032"/>
    <w:rsid w:val="00772379"/>
    <w:rsid w:val="007724C6"/>
    <w:rsid w:val="007732A7"/>
    <w:rsid w:val="0077359C"/>
    <w:rsid w:val="00773D0F"/>
    <w:rsid w:val="007742A3"/>
    <w:rsid w:val="007744F8"/>
    <w:rsid w:val="00774854"/>
    <w:rsid w:val="00775419"/>
    <w:rsid w:val="00775669"/>
    <w:rsid w:val="00775746"/>
    <w:rsid w:val="00775CD1"/>
    <w:rsid w:val="00775F3C"/>
    <w:rsid w:val="00776285"/>
    <w:rsid w:val="0077630D"/>
    <w:rsid w:val="00776A64"/>
    <w:rsid w:val="0077715E"/>
    <w:rsid w:val="00777240"/>
    <w:rsid w:val="00777399"/>
    <w:rsid w:val="007773F0"/>
    <w:rsid w:val="00777479"/>
    <w:rsid w:val="00777B6A"/>
    <w:rsid w:val="00777BF8"/>
    <w:rsid w:val="00777EC9"/>
    <w:rsid w:val="00780A59"/>
    <w:rsid w:val="00780FBC"/>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87DA6"/>
    <w:rsid w:val="00790D3D"/>
    <w:rsid w:val="007915CA"/>
    <w:rsid w:val="007925FB"/>
    <w:rsid w:val="00792B5F"/>
    <w:rsid w:val="00792BCB"/>
    <w:rsid w:val="007932AB"/>
    <w:rsid w:val="00793479"/>
    <w:rsid w:val="00793934"/>
    <w:rsid w:val="00793E7A"/>
    <w:rsid w:val="0079441E"/>
    <w:rsid w:val="0079485F"/>
    <w:rsid w:val="00794A47"/>
    <w:rsid w:val="00795651"/>
    <w:rsid w:val="007958E8"/>
    <w:rsid w:val="00795D43"/>
    <w:rsid w:val="00796660"/>
    <w:rsid w:val="00796EF5"/>
    <w:rsid w:val="007A060D"/>
    <w:rsid w:val="007A0DB1"/>
    <w:rsid w:val="007A114F"/>
    <w:rsid w:val="007A119E"/>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293D"/>
    <w:rsid w:val="007B32D1"/>
    <w:rsid w:val="007B3A7F"/>
    <w:rsid w:val="007B4039"/>
    <w:rsid w:val="007B4940"/>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078"/>
    <w:rsid w:val="007C1284"/>
    <w:rsid w:val="007C1864"/>
    <w:rsid w:val="007C1E4E"/>
    <w:rsid w:val="007C2E0D"/>
    <w:rsid w:val="007C2E55"/>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177"/>
    <w:rsid w:val="007D2E88"/>
    <w:rsid w:val="007D2FAC"/>
    <w:rsid w:val="007D32FF"/>
    <w:rsid w:val="007D3500"/>
    <w:rsid w:val="007D35C8"/>
    <w:rsid w:val="007D48CD"/>
    <w:rsid w:val="007D4970"/>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435"/>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60E"/>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55BA"/>
    <w:rsid w:val="007F5D20"/>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28"/>
    <w:rsid w:val="008146FC"/>
    <w:rsid w:val="00814785"/>
    <w:rsid w:val="00814D76"/>
    <w:rsid w:val="008151A0"/>
    <w:rsid w:val="008154FB"/>
    <w:rsid w:val="00815D9B"/>
    <w:rsid w:val="00815E6F"/>
    <w:rsid w:val="0081643F"/>
    <w:rsid w:val="008170B3"/>
    <w:rsid w:val="00817177"/>
    <w:rsid w:val="008201A1"/>
    <w:rsid w:val="008202C0"/>
    <w:rsid w:val="00820529"/>
    <w:rsid w:val="00820C5A"/>
    <w:rsid w:val="00820CE3"/>
    <w:rsid w:val="00820D6C"/>
    <w:rsid w:val="00821177"/>
    <w:rsid w:val="008214E1"/>
    <w:rsid w:val="00821733"/>
    <w:rsid w:val="00821B4F"/>
    <w:rsid w:val="00821B73"/>
    <w:rsid w:val="008228A1"/>
    <w:rsid w:val="0082298B"/>
    <w:rsid w:val="00822AB9"/>
    <w:rsid w:val="00823108"/>
    <w:rsid w:val="00823C04"/>
    <w:rsid w:val="00824078"/>
    <w:rsid w:val="008241B2"/>
    <w:rsid w:val="008247D6"/>
    <w:rsid w:val="008251FB"/>
    <w:rsid w:val="0082630E"/>
    <w:rsid w:val="00826576"/>
    <w:rsid w:val="00826A83"/>
    <w:rsid w:val="00826D2D"/>
    <w:rsid w:val="00826E3C"/>
    <w:rsid w:val="008271AE"/>
    <w:rsid w:val="0082722A"/>
    <w:rsid w:val="008272FB"/>
    <w:rsid w:val="008277E2"/>
    <w:rsid w:val="00830BFC"/>
    <w:rsid w:val="00831281"/>
    <w:rsid w:val="00831505"/>
    <w:rsid w:val="00832272"/>
    <w:rsid w:val="00832494"/>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6ED"/>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2F23"/>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BB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67E"/>
    <w:rsid w:val="00876C3D"/>
    <w:rsid w:val="008770F4"/>
    <w:rsid w:val="00877100"/>
    <w:rsid w:val="00877401"/>
    <w:rsid w:val="00877B24"/>
    <w:rsid w:val="00881520"/>
    <w:rsid w:val="00881DA5"/>
    <w:rsid w:val="00881F99"/>
    <w:rsid w:val="008824D0"/>
    <w:rsid w:val="0088261B"/>
    <w:rsid w:val="008826C9"/>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6B6"/>
    <w:rsid w:val="008A4A33"/>
    <w:rsid w:val="008A4A45"/>
    <w:rsid w:val="008A4C7B"/>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B9E"/>
    <w:rsid w:val="008C4DAA"/>
    <w:rsid w:val="008C4DB9"/>
    <w:rsid w:val="008C5401"/>
    <w:rsid w:val="008C5C06"/>
    <w:rsid w:val="008C5F50"/>
    <w:rsid w:val="008C61AB"/>
    <w:rsid w:val="008C6F59"/>
    <w:rsid w:val="008C7D8C"/>
    <w:rsid w:val="008C7F52"/>
    <w:rsid w:val="008C7FFC"/>
    <w:rsid w:val="008D0618"/>
    <w:rsid w:val="008D0C71"/>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588"/>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60"/>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4D"/>
    <w:rsid w:val="00902A93"/>
    <w:rsid w:val="0090371C"/>
    <w:rsid w:val="00903DD8"/>
    <w:rsid w:val="0090490C"/>
    <w:rsid w:val="00904CBE"/>
    <w:rsid w:val="00904EBD"/>
    <w:rsid w:val="00904EF2"/>
    <w:rsid w:val="00904F2C"/>
    <w:rsid w:val="0090507C"/>
    <w:rsid w:val="00905109"/>
    <w:rsid w:val="00905802"/>
    <w:rsid w:val="00906287"/>
    <w:rsid w:val="00906D5B"/>
    <w:rsid w:val="00910839"/>
    <w:rsid w:val="00910971"/>
    <w:rsid w:val="00910B56"/>
    <w:rsid w:val="00911EE1"/>
    <w:rsid w:val="0091213F"/>
    <w:rsid w:val="00912354"/>
    <w:rsid w:val="0091255B"/>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5889"/>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47"/>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892"/>
    <w:rsid w:val="00963DC1"/>
    <w:rsid w:val="00963FE2"/>
    <w:rsid w:val="0096495A"/>
    <w:rsid w:val="00965391"/>
    <w:rsid w:val="009658EF"/>
    <w:rsid w:val="00965B30"/>
    <w:rsid w:val="00965C0E"/>
    <w:rsid w:val="00965D29"/>
    <w:rsid w:val="00965ED5"/>
    <w:rsid w:val="00966161"/>
    <w:rsid w:val="00966877"/>
    <w:rsid w:val="00966E93"/>
    <w:rsid w:val="0096716C"/>
    <w:rsid w:val="00967538"/>
    <w:rsid w:val="009677FA"/>
    <w:rsid w:val="009677FE"/>
    <w:rsid w:val="00970728"/>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ACC"/>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484"/>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498"/>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400E"/>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6CF"/>
    <w:rsid w:val="009E186B"/>
    <w:rsid w:val="009E1FA7"/>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197"/>
    <w:rsid w:val="00A0665C"/>
    <w:rsid w:val="00A069E5"/>
    <w:rsid w:val="00A07274"/>
    <w:rsid w:val="00A072BE"/>
    <w:rsid w:val="00A0790C"/>
    <w:rsid w:val="00A07FF1"/>
    <w:rsid w:val="00A1073C"/>
    <w:rsid w:val="00A110BE"/>
    <w:rsid w:val="00A119AE"/>
    <w:rsid w:val="00A12186"/>
    <w:rsid w:val="00A1271D"/>
    <w:rsid w:val="00A1274E"/>
    <w:rsid w:val="00A12967"/>
    <w:rsid w:val="00A12B88"/>
    <w:rsid w:val="00A12E9F"/>
    <w:rsid w:val="00A12EF4"/>
    <w:rsid w:val="00A13894"/>
    <w:rsid w:val="00A13AFB"/>
    <w:rsid w:val="00A1516B"/>
    <w:rsid w:val="00A152A7"/>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3B6"/>
    <w:rsid w:val="00A27889"/>
    <w:rsid w:val="00A27974"/>
    <w:rsid w:val="00A27AAB"/>
    <w:rsid w:val="00A27C6F"/>
    <w:rsid w:val="00A303A7"/>
    <w:rsid w:val="00A307D7"/>
    <w:rsid w:val="00A30F05"/>
    <w:rsid w:val="00A3120A"/>
    <w:rsid w:val="00A31B19"/>
    <w:rsid w:val="00A32776"/>
    <w:rsid w:val="00A32832"/>
    <w:rsid w:val="00A32D60"/>
    <w:rsid w:val="00A32FB7"/>
    <w:rsid w:val="00A3331B"/>
    <w:rsid w:val="00A337AF"/>
    <w:rsid w:val="00A33CD3"/>
    <w:rsid w:val="00A343E7"/>
    <w:rsid w:val="00A34ED7"/>
    <w:rsid w:val="00A34FF0"/>
    <w:rsid w:val="00A35451"/>
    <w:rsid w:val="00A35525"/>
    <w:rsid w:val="00A358E2"/>
    <w:rsid w:val="00A36B5D"/>
    <w:rsid w:val="00A36BE4"/>
    <w:rsid w:val="00A37062"/>
    <w:rsid w:val="00A403F8"/>
    <w:rsid w:val="00A4086C"/>
    <w:rsid w:val="00A4090B"/>
    <w:rsid w:val="00A413BC"/>
    <w:rsid w:val="00A419D4"/>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070"/>
    <w:rsid w:val="00A531B1"/>
    <w:rsid w:val="00A53511"/>
    <w:rsid w:val="00A535FC"/>
    <w:rsid w:val="00A53CFD"/>
    <w:rsid w:val="00A53E77"/>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122"/>
    <w:rsid w:val="00A64405"/>
    <w:rsid w:val="00A644F7"/>
    <w:rsid w:val="00A64A09"/>
    <w:rsid w:val="00A64CEB"/>
    <w:rsid w:val="00A64FDA"/>
    <w:rsid w:val="00A65084"/>
    <w:rsid w:val="00A6526F"/>
    <w:rsid w:val="00A6528E"/>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77E7C"/>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20D"/>
    <w:rsid w:val="00A8671A"/>
    <w:rsid w:val="00A869E7"/>
    <w:rsid w:val="00A86A68"/>
    <w:rsid w:val="00A86C29"/>
    <w:rsid w:val="00A86C3D"/>
    <w:rsid w:val="00A86C7D"/>
    <w:rsid w:val="00A870DB"/>
    <w:rsid w:val="00A87E24"/>
    <w:rsid w:val="00A9053B"/>
    <w:rsid w:val="00A90D23"/>
    <w:rsid w:val="00A91489"/>
    <w:rsid w:val="00A91BB5"/>
    <w:rsid w:val="00A91C2F"/>
    <w:rsid w:val="00A92CC2"/>
    <w:rsid w:val="00A931AC"/>
    <w:rsid w:val="00A93EF7"/>
    <w:rsid w:val="00A940C7"/>
    <w:rsid w:val="00A947B0"/>
    <w:rsid w:val="00A94C4E"/>
    <w:rsid w:val="00A94E1A"/>
    <w:rsid w:val="00A96124"/>
    <w:rsid w:val="00A96BB8"/>
    <w:rsid w:val="00A97556"/>
    <w:rsid w:val="00A97B8A"/>
    <w:rsid w:val="00A97E2C"/>
    <w:rsid w:val="00A97EDC"/>
    <w:rsid w:val="00AA0D7C"/>
    <w:rsid w:val="00AA0EFB"/>
    <w:rsid w:val="00AA1361"/>
    <w:rsid w:val="00AA1537"/>
    <w:rsid w:val="00AA1A72"/>
    <w:rsid w:val="00AA1C9D"/>
    <w:rsid w:val="00AA1FD5"/>
    <w:rsid w:val="00AA29C8"/>
    <w:rsid w:val="00AA2C1F"/>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4D1"/>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5B8A"/>
    <w:rsid w:val="00AB6375"/>
    <w:rsid w:val="00AB66FF"/>
    <w:rsid w:val="00AB69F4"/>
    <w:rsid w:val="00AB6ABF"/>
    <w:rsid w:val="00AB6CB9"/>
    <w:rsid w:val="00AB6F2B"/>
    <w:rsid w:val="00AB7D15"/>
    <w:rsid w:val="00AC0168"/>
    <w:rsid w:val="00AC0929"/>
    <w:rsid w:val="00AC0DD1"/>
    <w:rsid w:val="00AC1395"/>
    <w:rsid w:val="00AC2B47"/>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3B13"/>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1AE"/>
    <w:rsid w:val="00AE34C4"/>
    <w:rsid w:val="00AE365D"/>
    <w:rsid w:val="00AE36B5"/>
    <w:rsid w:val="00AE3748"/>
    <w:rsid w:val="00AE37B5"/>
    <w:rsid w:val="00AE3BCE"/>
    <w:rsid w:val="00AE3E6C"/>
    <w:rsid w:val="00AE4630"/>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672"/>
    <w:rsid w:val="00B43AA4"/>
    <w:rsid w:val="00B43E19"/>
    <w:rsid w:val="00B43E40"/>
    <w:rsid w:val="00B44A68"/>
    <w:rsid w:val="00B44B71"/>
    <w:rsid w:val="00B45118"/>
    <w:rsid w:val="00B45A38"/>
    <w:rsid w:val="00B45AA8"/>
    <w:rsid w:val="00B466B8"/>
    <w:rsid w:val="00B46D9F"/>
    <w:rsid w:val="00B46FA1"/>
    <w:rsid w:val="00B476CC"/>
    <w:rsid w:val="00B47CC5"/>
    <w:rsid w:val="00B47D32"/>
    <w:rsid w:val="00B47D7A"/>
    <w:rsid w:val="00B47D8D"/>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753"/>
    <w:rsid w:val="00B94C3F"/>
    <w:rsid w:val="00B94DEB"/>
    <w:rsid w:val="00B9521A"/>
    <w:rsid w:val="00B9528F"/>
    <w:rsid w:val="00B95528"/>
    <w:rsid w:val="00B964EE"/>
    <w:rsid w:val="00B9692A"/>
    <w:rsid w:val="00B96CA9"/>
    <w:rsid w:val="00B972E9"/>
    <w:rsid w:val="00B97945"/>
    <w:rsid w:val="00B97EEE"/>
    <w:rsid w:val="00B97FB4"/>
    <w:rsid w:val="00BA06F0"/>
    <w:rsid w:val="00BA07EE"/>
    <w:rsid w:val="00BA09DD"/>
    <w:rsid w:val="00BA1251"/>
    <w:rsid w:val="00BA131C"/>
    <w:rsid w:val="00BA14DD"/>
    <w:rsid w:val="00BA1B2E"/>
    <w:rsid w:val="00BA1E05"/>
    <w:rsid w:val="00BA282E"/>
    <w:rsid w:val="00BA46E4"/>
    <w:rsid w:val="00BA4B7F"/>
    <w:rsid w:val="00BA4B98"/>
    <w:rsid w:val="00BA59F3"/>
    <w:rsid w:val="00BA59FB"/>
    <w:rsid w:val="00BA62D2"/>
    <w:rsid w:val="00BA64A4"/>
    <w:rsid w:val="00BA68D9"/>
    <w:rsid w:val="00BA6BF9"/>
    <w:rsid w:val="00BB0B92"/>
    <w:rsid w:val="00BB0C7B"/>
    <w:rsid w:val="00BB1AD5"/>
    <w:rsid w:val="00BB29B8"/>
    <w:rsid w:val="00BB2B18"/>
    <w:rsid w:val="00BB2B31"/>
    <w:rsid w:val="00BB3087"/>
    <w:rsid w:val="00BB3094"/>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3AF8"/>
    <w:rsid w:val="00BC412B"/>
    <w:rsid w:val="00BC49AC"/>
    <w:rsid w:val="00BC4C94"/>
    <w:rsid w:val="00BC4CCE"/>
    <w:rsid w:val="00BC58CF"/>
    <w:rsid w:val="00BC5A67"/>
    <w:rsid w:val="00BC65FB"/>
    <w:rsid w:val="00BC7DC2"/>
    <w:rsid w:val="00BC7DE5"/>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0E13"/>
    <w:rsid w:val="00BE157E"/>
    <w:rsid w:val="00BE1D96"/>
    <w:rsid w:val="00BE1DA5"/>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40F"/>
    <w:rsid w:val="00BF3930"/>
    <w:rsid w:val="00BF4312"/>
    <w:rsid w:val="00BF44BA"/>
    <w:rsid w:val="00BF4A85"/>
    <w:rsid w:val="00BF5AB3"/>
    <w:rsid w:val="00BF61C1"/>
    <w:rsid w:val="00BF63A0"/>
    <w:rsid w:val="00BF6CAA"/>
    <w:rsid w:val="00BF7AE6"/>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5A59"/>
    <w:rsid w:val="00C063DA"/>
    <w:rsid w:val="00C06B81"/>
    <w:rsid w:val="00C06CA0"/>
    <w:rsid w:val="00C0713D"/>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66DE"/>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26"/>
    <w:rsid w:val="00C3386C"/>
    <w:rsid w:val="00C33AC4"/>
    <w:rsid w:val="00C33CAA"/>
    <w:rsid w:val="00C3411F"/>
    <w:rsid w:val="00C3420B"/>
    <w:rsid w:val="00C35314"/>
    <w:rsid w:val="00C355B0"/>
    <w:rsid w:val="00C35FDD"/>
    <w:rsid w:val="00C3655D"/>
    <w:rsid w:val="00C36905"/>
    <w:rsid w:val="00C37497"/>
    <w:rsid w:val="00C374E8"/>
    <w:rsid w:val="00C37649"/>
    <w:rsid w:val="00C37983"/>
    <w:rsid w:val="00C37F42"/>
    <w:rsid w:val="00C40D12"/>
    <w:rsid w:val="00C4107B"/>
    <w:rsid w:val="00C4144E"/>
    <w:rsid w:val="00C41A23"/>
    <w:rsid w:val="00C42163"/>
    <w:rsid w:val="00C4272C"/>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46B1"/>
    <w:rsid w:val="00C65651"/>
    <w:rsid w:val="00C65AEA"/>
    <w:rsid w:val="00C668E6"/>
    <w:rsid w:val="00C668FB"/>
    <w:rsid w:val="00C66DA7"/>
    <w:rsid w:val="00C672DB"/>
    <w:rsid w:val="00C6781E"/>
    <w:rsid w:val="00C67CD8"/>
    <w:rsid w:val="00C67F1A"/>
    <w:rsid w:val="00C70088"/>
    <w:rsid w:val="00C70129"/>
    <w:rsid w:val="00C71457"/>
    <w:rsid w:val="00C7162B"/>
    <w:rsid w:val="00C71A52"/>
    <w:rsid w:val="00C71B87"/>
    <w:rsid w:val="00C72102"/>
    <w:rsid w:val="00C7258E"/>
    <w:rsid w:val="00C7283B"/>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22A4"/>
    <w:rsid w:val="00C93BD0"/>
    <w:rsid w:val="00C93C0A"/>
    <w:rsid w:val="00C94A6E"/>
    <w:rsid w:val="00C94C06"/>
    <w:rsid w:val="00C95337"/>
    <w:rsid w:val="00C953CE"/>
    <w:rsid w:val="00C959AA"/>
    <w:rsid w:val="00C959BF"/>
    <w:rsid w:val="00C96234"/>
    <w:rsid w:val="00C964F2"/>
    <w:rsid w:val="00C969AB"/>
    <w:rsid w:val="00C96C3E"/>
    <w:rsid w:val="00C96F10"/>
    <w:rsid w:val="00C97091"/>
    <w:rsid w:val="00C97946"/>
    <w:rsid w:val="00CA0074"/>
    <w:rsid w:val="00CA0A4E"/>
    <w:rsid w:val="00CA1019"/>
    <w:rsid w:val="00CA122D"/>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0B6A"/>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48C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29C8"/>
    <w:rsid w:val="00CE330D"/>
    <w:rsid w:val="00CE3B91"/>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C2F"/>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3947"/>
    <w:rsid w:val="00D243F6"/>
    <w:rsid w:val="00D24628"/>
    <w:rsid w:val="00D24655"/>
    <w:rsid w:val="00D24D9E"/>
    <w:rsid w:val="00D253C2"/>
    <w:rsid w:val="00D25F08"/>
    <w:rsid w:val="00D25F70"/>
    <w:rsid w:val="00D25F7F"/>
    <w:rsid w:val="00D265BC"/>
    <w:rsid w:val="00D2709F"/>
    <w:rsid w:val="00D271D1"/>
    <w:rsid w:val="00D27B04"/>
    <w:rsid w:val="00D3068E"/>
    <w:rsid w:val="00D307EE"/>
    <w:rsid w:val="00D3089E"/>
    <w:rsid w:val="00D30E5B"/>
    <w:rsid w:val="00D31A39"/>
    <w:rsid w:val="00D31B09"/>
    <w:rsid w:val="00D32822"/>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76"/>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64B6"/>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4987"/>
    <w:rsid w:val="00D84D74"/>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3C4"/>
    <w:rsid w:val="00D9773E"/>
    <w:rsid w:val="00D97933"/>
    <w:rsid w:val="00DA05BD"/>
    <w:rsid w:val="00DA0727"/>
    <w:rsid w:val="00DA080D"/>
    <w:rsid w:val="00DA0A64"/>
    <w:rsid w:val="00DA12A9"/>
    <w:rsid w:val="00DA1421"/>
    <w:rsid w:val="00DA14E6"/>
    <w:rsid w:val="00DA1D0D"/>
    <w:rsid w:val="00DA1E2E"/>
    <w:rsid w:val="00DA1E53"/>
    <w:rsid w:val="00DA223C"/>
    <w:rsid w:val="00DA230F"/>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144"/>
    <w:rsid w:val="00DB0468"/>
    <w:rsid w:val="00DB05BF"/>
    <w:rsid w:val="00DB0C77"/>
    <w:rsid w:val="00DB1194"/>
    <w:rsid w:val="00DB1345"/>
    <w:rsid w:val="00DB13EE"/>
    <w:rsid w:val="00DB1823"/>
    <w:rsid w:val="00DB24DD"/>
    <w:rsid w:val="00DB3162"/>
    <w:rsid w:val="00DB3968"/>
    <w:rsid w:val="00DB3C34"/>
    <w:rsid w:val="00DB3C61"/>
    <w:rsid w:val="00DB3FB8"/>
    <w:rsid w:val="00DB4B79"/>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41D"/>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34"/>
    <w:rsid w:val="00DC79E1"/>
    <w:rsid w:val="00DC7F08"/>
    <w:rsid w:val="00DC7F84"/>
    <w:rsid w:val="00DD0F12"/>
    <w:rsid w:val="00DD107C"/>
    <w:rsid w:val="00DD269D"/>
    <w:rsid w:val="00DD387D"/>
    <w:rsid w:val="00DD392F"/>
    <w:rsid w:val="00DD396F"/>
    <w:rsid w:val="00DD3D13"/>
    <w:rsid w:val="00DD3EDE"/>
    <w:rsid w:val="00DD3FA5"/>
    <w:rsid w:val="00DD4796"/>
    <w:rsid w:val="00DD4D39"/>
    <w:rsid w:val="00DD4EBF"/>
    <w:rsid w:val="00DD4FA4"/>
    <w:rsid w:val="00DD506F"/>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9F6"/>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34A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4DA8"/>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9FA"/>
    <w:rsid w:val="00E23D85"/>
    <w:rsid w:val="00E23EDD"/>
    <w:rsid w:val="00E2415D"/>
    <w:rsid w:val="00E24932"/>
    <w:rsid w:val="00E249C5"/>
    <w:rsid w:val="00E25579"/>
    <w:rsid w:val="00E255C0"/>
    <w:rsid w:val="00E256B2"/>
    <w:rsid w:val="00E25728"/>
    <w:rsid w:val="00E25B95"/>
    <w:rsid w:val="00E25D5F"/>
    <w:rsid w:val="00E25EC3"/>
    <w:rsid w:val="00E26938"/>
    <w:rsid w:val="00E26AF3"/>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D3B"/>
    <w:rsid w:val="00E57E6E"/>
    <w:rsid w:val="00E60247"/>
    <w:rsid w:val="00E6042A"/>
    <w:rsid w:val="00E60A0B"/>
    <w:rsid w:val="00E619E4"/>
    <w:rsid w:val="00E62E69"/>
    <w:rsid w:val="00E634F6"/>
    <w:rsid w:val="00E63516"/>
    <w:rsid w:val="00E6358A"/>
    <w:rsid w:val="00E63656"/>
    <w:rsid w:val="00E63892"/>
    <w:rsid w:val="00E63A5E"/>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3F3E"/>
    <w:rsid w:val="00E7409B"/>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0BA"/>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D46"/>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D77"/>
    <w:rsid w:val="00EB6F45"/>
    <w:rsid w:val="00EB75F9"/>
    <w:rsid w:val="00EB7E13"/>
    <w:rsid w:val="00EC0CF8"/>
    <w:rsid w:val="00EC1B91"/>
    <w:rsid w:val="00EC21D9"/>
    <w:rsid w:val="00EC2469"/>
    <w:rsid w:val="00EC2A38"/>
    <w:rsid w:val="00EC2D1B"/>
    <w:rsid w:val="00EC39D0"/>
    <w:rsid w:val="00EC3C88"/>
    <w:rsid w:val="00EC3DB0"/>
    <w:rsid w:val="00EC4556"/>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3CC5"/>
    <w:rsid w:val="00ED4723"/>
    <w:rsid w:val="00ED4982"/>
    <w:rsid w:val="00ED5849"/>
    <w:rsid w:val="00ED5D4A"/>
    <w:rsid w:val="00ED6176"/>
    <w:rsid w:val="00ED626E"/>
    <w:rsid w:val="00ED790B"/>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14"/>
    <w:rsid w:val="00F00B41"/>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4F24"/>
    <w:rsid w:val="00F05270"/>
    <w:rsid w:val="00F05FF1"/>
    <w:rsid w:val="00F06FC4"/>
    <w:rsid w:val="00F07130"/>
    <w:rsid w:val="00F07355"/>
    <w:rsid w:val="00F077B1"/>
    <w:rsid w:val="00F07DD7"/>
    <w:rsid w:val="00F1089C"/>
    <w:rsid w:val="00F10E63"/>
    <w:rsid w:val="00F11473"/>
    <w:rsid w:val="00F1172F"/>
    <w:rsid w:val="00F1241E"/>
    <w:rsid w:val="00F12A2B"/>
    <w:rsid w:val="00F12AE6"/>
    <w:rsid w:val="00F13D02"/>
    <w:rsid w:val="00F140A5"/>
    <w:rsid w:val="00F1434E"/>
    <w:rsid w:val="00F1453C"/>
    <w:rsid w:val="00F149CA"/>
    <w:rsid w:val="00F15201"/>
    <w:rsid w:val="00F15384"/>
    <w:rsid w:val="00F166A0"/>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6D32"/>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1F5B"/>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B9D"/>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07A"/>
    <w:rsid w:val="00FA2909"/>
    <w:rsid w:val="00FA2CB0"/>
    <w:rsid w:val="00FA2CDD"/>
    <w:rsid w:val="00FA2DEE"/>
    <w:rsid w:val="00FA2F2A"/>
    <w:rsid w:val="00FA3934"/>
    <w:rsid w:val="00FA3C2D"/>
    <w:rsid w:val="00FA3E58"/>
    <w:rsid w:val="00FA4AAA"/>
    <w:rsid w:val="00FA4C23"/>
    <w:rsid w:val="00FA4DF6"/>
    <w:rsid w:val="00FA55D4"/>
    <w:rsid w:val="00FA5A9F"/>
    <w:rsid w:val="00FA5AA8"/>
    <w:rsid w:val="00FA6712"/>
    <w:rsid w:val="00FA6D08"/>
    <w:rsid w:val="00FA7232"/>
    <w:rsid w:val="00FA7281"/>
    <w:rsid w:val="00FA7702"/>
    <w:rsid w:val="00FA7B46"/>
    <w:rsid w:val="00FB0561"/>
    <w:rsid w:val="00FB062E"/>
    <w:rsid w:val="00FB0AFF"/>
    <w:rsid w:val="00FB0E1A"/>
    <w:rsid w:val="00FB1560"/>
    <w:rsid w:val="00FB1ED4"/>
    <w:rsid w:val="00FB3453"/>
    <w:rsid w:val="00FB4072"/>
    <w:rsid w:val="00FB418D"/>
    <w:rsid w:val="00FB49A8"/>
    <w:rsid w:val="00FB5176"/>
    <w:rsid w:val="00FB55EA"/>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0B"/>
    <w:rsid w:val="00FD4332"/>
    <w:rsid w:val="00FD449F"/>
    <w:rsid w:val="00FD4EAF"/>
    <w:rsid w:val="00FD664A"/>
    <w:rsid w:val="00FD6B9A"/>
    <w:rsid w:val="00FD6CE1"/>
    <w:rsid w:val="00FD6F2F"/>
    <w:rsid w:val="00FD7678"/>
    <w:rsid w:val="00FE03F6"/>
    <w:rsid w:val="00FE0975"/>
    <w:rsid w:val="00FE09D2"/>
    <w:rsid w:val="00FE0AE5"/>
    <w:rsid w:val="00FE1ABE"/>
    <w:rsid w:val="00FE2658"/>
    <w:rsid w:val="00FE2CD6"/>
    <w:rsid w:val="00FE2FAB"/>
    <w:rsid w:val="00FE302C"/>
    <w:rsid w:val="00FE39DC"/>
    <w:rsid w:val="00FE3B14"/>
    <w:rsid w:val="00FE41C4"/>
    <w:rsid w:val="00FE5010"/>
    <w:rsid w:val="00FE5049"/>
    <w:rsid w:val="00FE5502"/>
    <w:rsid w:val="00FE5DB5"/>
    <w:rsid w:val="00FE673E"/>
    <w:rsid w:val="00FE68B4"/>
    <w:rsid w:val="00FE68D8"/>
    <w:rsid w:val="00FE6AA1"/>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5755E"/>
  <w15:docId w15:val="{2D35438A-6D58-4269-8016-3188B932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table" w:styleId="TableGrid">
    <w:name w:val="Table Grid"/>
    <w:basedOn w:val="TableNormal"/>
    <w:uiPriority w:val="59"/>
    <w:rsid w:val="000321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F7AE6"/>
    <w:pPr>
      <w:spacing w:line="480" w:lineRule="auto"/>
      <w:ind w:firstLine="720"/>
    </w:pPr>
  </w:style>
  <w:style w:type="character" w:customStyle="1" w:styleId="BodyTextChar">
    <w:name w:val="Body Text Char"/>
    <w:basedOn w:val="DefaultParagraphFont"/>
    <w:link w:val="BodyText"/>
    <w:uiPriority w:val="99"/>
    <w:rsid w:val="00BF7AE6"/>
    <w:rPr>
      <w:rFonts w:ascii="Times New Roman" w:hAnsi="Times New Roman" w:cs="Times New Roman"/>
      <w:szCs w:val="24"/>
    </w:rPr>
  </w:style>
  <w:style w:type="character" w:styleId="CommentReference">
    <w:name w:val="annotation reference"/>
    <w:basedOn w:val="DefaultParagraphFont"/>
    <w:semiHidden/>
    <w:unhideWhenUsed/>
    <w:rsid w:val="005D60A6"/>
    <w:rPr>
      <w:sz w:val="18"/>
      <w:szCs w:val="18"/>
    </w:rPr>
  </w:style>
  <w:style w:type="paragraph" w:styleId="CommentText">
    <w:name w:val="annotation text"/>
    <w:basedOn w:val="Normal"/>
    <w:link w:val="CommentTextChar"/>
    <w:semiHidden/>
    <w:unhideWhenUsed/>
    <w:rsid w:val="005D60A6"/>
  </w:style>
  <w:style w:type="character" w:customStyle="1" w:styleId="CommentTextChar">
    <w:name w:val="Comment Text Char"/>
    <w:basedOn w:val="DefaultParagraphFont"/>
    <w:link w:val="CommentText"/>
    <w:semiHidden/>
    <w:rsid w:val="005D60A6"/>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5D60A6"/>
    <w:rPr>
      <w:b/>
      <w:bCs/>
      <w:sz w:val="20"/>
      <w:szCs w:val="20"/>
    </w:rPr>
  </w:style>
  <w:style w:type="character" w:customStyle="1" w:styleId="CommentSubjectChar">
    <w:name w:val="Comment Subject Char"/>
    <w:basedOn w:val="CommentTextChar"/>
    <w:link w:val="CommentSubject"/>
    <w:semiHidden/>
    <w:rsid w:val="005D60A6"/>
    <w:rPr>
      <w:rFonts w:ascii="Times New Roman" w:hAnsi="Times New Roman" w:cs="Times New Roman"/>
      <w:b/>
      <w:bCs/>
      <w:sz w:val="20"/>
      <w:szCs w:val="24"/>
    </w:rPr>
  </w:style>
  <w:style w:type="paragraph" w:styleId="Revision">
    <w:name w:val="Revision"/>
    <w:hidden/>
    <w:uiPriority w:val="99"/>
    <w:semiHidden/>
    <w:rsid w:val="005D60A6"/>
    <w:rPr>
      <w:rFonts w:ascii="Times New Roman" w:hAnsi="Times New Roman" w:cs="Times New Roman"/>
      <w:szCs w:val="24"/>
    </w:rPr>
  </w:style>
  <w:style w:type="paragraph" w:styleId="NoSpacing">
    <w:name w:val="No Spacing"/>
    <w:uiPriority w:val="1"/>
    <w:qFormat/>
    <w:rsid w:val="00017381"/>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4615">
      <w:bodyDiv w:val="1"/>
      <w:marLeft w:val="0"/>
      <w:marRight w:val="0"/>
      <w:marTop w:val="0"/>
      <w:marBottom w:val="0"/>
      <w:divBdr>
        <w:top w:val="none" w:sz="0" w:space="0" w:color="auto"/>
        <w:left w:val="none" w:sz="0" w:space="0" w:color="auto"/>
        <w:bottom w:val="none" w:sz="0" w:space="0" w:color="auto"/>
        <w:right w:val="none" w:sz="0" w:space="0" w:color="auto"/>
      </w:divBdr>
    </w:div>
    <w:div w:id="524945033">
      <w:bodyDiv w:val="1"/>
      <w:marLeft w:val="0"/>
      <w:marRight w:val="0"/>
      <w:marTop w:val="0"/>
      <w:marBottom w:val="0"/>
      <w:divBdr>
        <w:top w:val="none" w:sz="0" w:space="0" w:color="auto"/>
        <w:left w:val="none" w:sz="0" w:space="0" w:color="auto"/>
        <w:bottom w:val="none" w:sz="0" w:space="0" w:color="auto"/>
        <w:right w:val="none" w:sz="0" w:space="0" w:color="auto"/>
      </w:divBdr>
    </w:div>
    <w:div w:id="1787962899">
      <w:bodyDiv w:val="1"/>
      <w:marLeft w:val="0"/>
      <w:marRight w:val="0"/>
      <w:marTop w:val="0"/>
      <w:marBottom w:val="0"/>
      <w:divBdr>
        <w:top w:val="none" w:sz="0" w:space="0" w:color="auto"/>
        <w:left w:val="none" w:sz="0" w:space="0" w:color="auto"/>
        <w:bottom w:val="none" w:sz="0" w:space="0" w:color="auto"/>
        <w:right w:val="none" w:sz="0" w:space="0" w:color="auto"/>
      </w:divBdr>
    </w:div>
    <w:div w:id="199918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9BA4-118F-4AEF-AE82-3BD5DCEA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Kroop</dc:creator>
  <cp:keywords/>
  <dc:description/>
  <cp:lastModifiedBy>Pagan, Maria</cp:lastModifiedBy>
  <cp:revision>4</cp:revision>
  <cp:lastPrinted>2017-11-30T14:21:00Z</cp:lastPrinted>
  <dcterms:created xsi:type="dcterms:W3CDTF">2017-11-28T21:59:00Z</dcterms:created>
  <dcterms:modified xsi:type="dcterms:W3CDTF">2017-11-30T14:21:00Z</dcterms:modified>
</cp:coreProperties>
</file>