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6" w:type="dxa"/>
        <w:jc w:val="center"/>
        <w:tblInd w:w="-469" w:type="dxa"/>
        <w:tblLook w:val="0600" w:firstRow="0" w:lastRow="0" w:firstColumn="0" w:lastColumn="0" w:noHBand="1" w:noVBand="1"/>
      </w:tblPr>
      <w:tblGrid>
        <w:gridCol w:w="5938"/>
        <w:gridCol w:w="4998"/>
      </w:tblGrid>
      <w:tr w:rsidR="005934B7" w:rsidRPr="00B97A1B" w:rsidTr="00BB5D02">
        <w:trPr>
          <w:trHeight w:val="1953"/>
          <w:jc w:val="center"/>
        </w:trPr>
        <w:tc>
          <w:tcPr>
            <w:tcW w:w="5938" w:type="dxa"/>
            <w:tcBorders>
              <w:bottom w:val="single" w:sz="4" w:space="0" w:color="auto"/>
            </w:tcBorders>
          </w:tcPr>
          <w:p w:rsidR="005934B7" w:rsidRPr="00B97A1B" w:rsidRDefault="005934B7" w:rsidP="00F51BE8">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r w:rsidRPr="00B97A1B">
              <w:rPr>
                <w:rFonts w:ascii="Times New Roman" w:eastAsia="Times New Roman" w:hAnsi="Times New Roman" w:cs="Times New Roman"/>
                <w:noProof/>
                <w:sz w:val="24"/>
                <w:szCs w:val="24"/>
              </w:rPr>
              <w:drawing>
                <wp:inline distT="0" distB="0" distL="0" distR="0" wp14:anchorId="4E5F4A97" wp14:editId="38BD72A6">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998" w:type="dxa"/>
            <w:tcBorders>
              <w:bottom w:val="single" w:sz="4" w:space="0" w:color="auto"/>
            </w:tcBorders>
          </w:tcPr>
          <w:p w:rsidR="005934B7" w:rsidRPr="00B97A1B" w:rsidRDefault="005934B7" w:rsidP="00F51BE8">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The Council of the City of New York</w:t>
            </w:r>
          </w:p>
          <w:p w:rsidR="005934B7" w:rsidRPr="00B97A1B" w:rsidRDefault="005934B7" w:rsidP="00F51BE8">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Finance Division</w:t>
            </w:r>
          </w:p>
          <w:p w:rsidR="005934B7" w:rsidRPr="00B97A1B" w:rsidRDefault="005934B7" w:rsidP="00F51BE8">
            <w:pPr>
              <w:spacing w:before="120"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Latonia McKinney, Director</w:t>
            </w:r>
          </w:p>
          <w:p w:rsidR="005934B7" w:rsidRPr="00B97A1B" w:rsidRDefault="005934B7" w:rsidP="00F51BE8">
            <w:pPr>
              <w:spacing w:before="12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Fiscal Impact Statement</w:t>
            </w:r>
          </w:p>
          <w:p w:rsidR="005934B7" w:rsidRPr="00B97A1B" w:rsidRDefault="005934B7" w:rsidP="00F51BE8">
            <w:pPr>
              <w:spacing w:after="0" w:line="240" w:lineRule="auto"/>
              <w:jc w:val="both"/>
              <w:rPr>
                <w:rFonts w:ascii="Times New Roman" w:eastAsia="Times New Roman" w:hAnsi="Times New Roman" w:cs="Times New Roman"/>
                <w:b/>
                <w:bCs/>
                <w:sz w:val="16"/>
                <w:szCs w:val="16"/>
              </w:rPr>
            </w:pPr>
          </w:p>
          <w:p w:rsidR="005934B7" w:rsidRDefault="005934B7" w:rsidP="00F51BE8">
            <w:pPr>
              <w:spacing w:after="0" w:line="240" w:lineRule="auto"/>
              <w:jc w:val="both"/>
              <w:rPr>
                <w:rFonts w:ascii="Times New Roman" w:eastAsia="Times New Roman" w:hAnsi="Times New Roman" w:cs="Times New Roman"/>
                <w:b/>
                <w:bCs/>
                <w:sz w:val="24"/>
                <w:szCs w:val="24"/>
              </w:rPr>
            </w:pPr>
            <w:r w:rsidRPr="00B97A1B">
              <w:rPr>
                <w:rFonts w:ascii="Times New Roman" w:eastAsia="Times New Roman" w:hAnsi="Times New Roman" w:cs="Times New Roman"/>
                <w:b/>
                <w:bCs/>
                <w:smallCaps/>
                <w:sz w:val="24"/>
                <w:szCs w:val="24"/>
              </w:rPr>
              <w:t>Proposed Intro. No</w:t>
            </w:r>
            <w:r w:rsidRPr="00B97A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405-A </w:t>
            </w:r>
          </w:p>
          <w:p w:rsidR="005934B7" w:rsidRPr="00B97A1B" w:rsidRDefault="005934B7" w:rsidP="00F51BE8">
            <w:pPr>
              <w:spacing w:after="0" w:line="240" w:lineRule="auto"/>
              <w:jc w:val="both"/>
              <w:rPr>
                <w:rFonts w:ascii="Times New Roman" w:eastAsia="Times New Roman" w:hAnsi="Times New Roman" w:cs="Times New Roman"/>
                <w:sz w:val="16"/>
                <w:szCs w:val="16"/>
              </w:rPr>
            </w:pPr>
          </w:p>
          <w:p w:rsidR="005934B7" w:rsidRDefault="005934B7" w:rsidP="00F51BE8">
            <w:pPr>
              <w:tabs>
                <w:tab w:val="left" w:pos="-1440"/>
              </w:tabs>
              <w:spacing w:after="0" w:line="240" w:lineRule="auto"/>
              <w:ind w:left="1440" w:hanging="1440"/>
              <w:rPr>
                <w:rFonts w:ascii="Times New Roman" w:eastAsia="Times New Roman" w:hAnsi="Times New Roman" w:cs="Times New Roman"/>
                <w:b/>
                <w:bCs/>
                <w:sz w:val="24"/>
                <w:szCs w:val="24"/>
              </w:rPr>
            </w:pPr>
            <w:r w:rsidRPr="00B97A1B">
              <w:rPr>
                <w:rFonts w:ascii="Times New Roman" w:eastAsia="Times New Roman" w:hAnsi="Times New Roman" w:cs="Times New Roman"/>
                <w:b/>
                <w:bCs/>
                <w:smallCaps/>
                <w:sz w:val="24"/>
                <w:szCs w:val="24"/>
              </w:rPr>
              <w:t>Committee</w:t>
            </w:r>
            <w:r w:rsidRPr="00B97A1B">
              <w:rPr>
                <w:rFonts w:ascii="Times New Roman" w:eastAsia="Times New Roman" w:hAnsi="Times New Roman" w:cs="Times New Roman"/>
                <w:b/>
                <w:bCs/>
                <w:sz w:val="24"/>
                <w:szCs w:val="24"/>
              </w:rPr>
              <w:t>: Housing and Buildings</w:t>
            </w:r>
          </w:p>
          <w:p w:rsidR="005934B7" w:rsidRPr="00B97A1B" w:rsidRDefault="005934B7" w:rsidP="00F51BE8">
            <w:pPr>
              <w:pStyle w:val="NoSpacing"/>
            </w:pPr>
          </w:p>
        </w:tc>
      </w:tr>
      <w:tr w:rsidR="005934B7" w:rsidRPr="007A3CB8" w:rsidTr="00BB5D02">
        <w:trPr>
          <w:trHeight w:val="1322"/>
          <w:jc w:val="center"/>
        </w:trPr>
        <w:tc>
          <w:tcPr>
            <w:tcW w:w="5938" w:type="dxa"/>
            <w:tcBorders>
              <w:top w:val="single" w:sz="4" w:space="0" w:color="auto"/>
            </w:tcBorders>
          </w:tcPr>
          <w:p w:rsidR="005934B7" w:rsidRPr="007A3CB8" w:rsidRDefault="005934B7" w:rsidP="00F51BE8">
            <w:pPr>
              <w:suppressLineNumbers/>
              <w:autoSpaceDE w:val="0"/>
              <w:autoSpaceDN w:val="0"/>
              <w:adjustRightInd w:val="0"/>
              <w:spacing w:line="240" w:lineRule="auto"/>
              <w:jc w:val="both"/>
              <w:rPr>
                <w:rFonts w:ascii="Times New Roman" w:hAnsi="Times New Roman"/>
                <w:sz w:val="23"/>
                <w:szCs w:val="23"/>
              </w:rPr>
            </w:pPr>
            <w:r w:rsidRPr="007A3CB8">
              <w:rPr>
                <w:rFonts w:ascii="Times New Roman" w:eastAsia="Times New Roman" w:hAnsi="Times New Roman" w:cs="Times New Roman"/>
                <w:b/>
                <w:bCs/>
                <w:smallCaps/>
                <w:sz w:val="23"/>
                <w:szCs w:val="23"/>
              </w:rPr>
              <w:t>Title:</w:t>
            </w:r>
            <w:r w:rsidRPr="007A3CB8">
              <w:rPr>
                <w:rFonts w:ascii="Times New Roman" w:eastAsia="Times New Roman" w:hAnsi="Times New Roman" w:cs="Times New Roman"/>
                <w:bCs/>
                <w:sz w:val="23"/>
                <w:szCs w:val="23"/>
              </w:rPr>
              <w:t xml:space="preserve"> A Local Law to amend the administrative code city of New York, in relation to foldable bicycle access in passenger eleva</w:t>
            </w:r>
            <w:bookmarkStart w:id="0" w:name="_GoBack"/>
            <w:bookmarkEnd w:id="0"/>
            <w:r w:rsidRPr="007A3CB8">
              <w:rPr>
                <w:rFonts w:ascii="Times New Roman" w:eastAsia="Times New Roman" w:hAnsi="Times New Roman" w:cs="Times New Roman"/>
                <w:bCs/>
                <w:sz w:val="23"/>
                <w:szCs w:val="23"/>
              </w:rPr>
              <w:t>tors</w:t>
            </w:r>
          </w:p>
        </w:tc>
        <w:tc>
          <w:tcPr>
            <w:tcW w:w="4998" w:type="dxa"/>
            <w:tcBorders>
              <w:top w:val="single" w:sz="4" w:space="0" w:color="auto"/>
            </w:tcBorders>
          </w:tcPr>
          <w:p w:rsidR="005934B7" w:rsidRPr="007A3CB8" w:rsidRDefault="005934B7" w:rsidP="00F51BE8">
            <w:pPr>
              <w:pStyle w:val="NoSpacing"/>
              <w:rPr>
                <w:rFonts w:ascii="Times New Roman" w:hAnsi="Times New Roman" w:cs="Times New Roman"/>
                <w:sz w:val="23"/>
                <w:szCs w:val="23"/>
              </w:rPr>
            </w:pPr>
            <w:r w:rsidRPr="007A3CB8">
              <w:rPr>
                <w:rFonts w:ascii="Times New Roman" w:hAnsi="Times New Roman" w:cs="Times New Roman"/>
                <w:b/>
                <w:bCs/>
                <w:smallCaps/>
                <w:sz w:val="23"/>
                <w:szCs w:val="23"/>
              </w:rPr>
              <w:t>Sponsor(s)</w:t>
            </w:r>
            <w:r w:rsidRPr="007A3CB8">
              <w:rPr>
                <w:rFonts w:ascii="Times New Roman" w:hAnsi="Times New Roman" w:cs="Times New Roman"/>
                <w:b/>
                <w:bCs/>
                <w:sz w:val="23"/>
                <w:szCs w:val="23"/>
              </w:rPr>
              <w:t xml:space="preserve">: </w:t>
            </w:r>
            <w:r w:rsidRPr="007A3CB8">
              <w:rPr>
                <w:rFonts w:ascii="Times New Roman" w:hAnsi="Times New Roman" w:cs="Times New Roman"/>
                <w:sz w:val="23"/>
                <w:szCs w:val="23"/>
              </w:rPr>
              <w:t>Council Members Rosenthal, Mendez, Rodriguez, Lander, Me</w:t>
            </w:r>
            <w:r w:rsidR="00283D4E" w:rsidRPr="007A3CB8">
              <w:rPr>
                <w:rFonts w:ascii="Times New Roman" w:hAnsi="Times New Roman" w:cs="Times New Roman"/>
                <w:sz w:val="23"/>
                <w:szCs w:val="23"/>
              </w:rPr>
              <w:t xml:space="preserve">nchaca, Reynoso, Levin, Miller, </w:t>
            </w:r>
            <w:r w:rsidRPr="007A3CB8">
              <w:rPr>
                <w:rFonts w:ascii="Times New Roman" w:hAnsi="Times New Roman" w:cs="Times New Roman"/>
                <w:sz w:val="23"/>
                <w:szCs w:val="23"/>
              </w:rPr>
              <w:t>Levine, Cohen, and Vallone (by request of the Manhattan Borough President)</w:t>
            </w:r>
          </w:p>
          <w:p w:rsidR="005934B7" w:rsidRPr="007A3CB8" w:rsidRDefault="005934B7" w:rsidP="00F51BE8">
            <w:pPr>
              <w:spacing w:after="0" w:line="240" w:lineRule="auto"/>
              <w:rPr>
                <w:rFonts w:ascii="Times New Roman" w:eastAsia="Times New Roman" w:hAnsi="Times New Roman" w:cs="Times New Roman"/>
                <w:sz w:val="23"/>
                <w:szCs w:val="23"/>
              </w:rPr>
            </w:pPr>
          </w:p>
        </w:tc>
      </w:tr>
    </w:tbl>
    <w:p w:rsidR="00550B9A" w:rsidRPr="007A3CB8" w:rsidRDefault="005934B7" w:rsidP="00BB5D02">
      <w:pPr>
        <w:spacing w:before="100" w:beforeAutospacing="1"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Summary of Legislation:</w:t>
      </w:r>
      <w:r w:rsidRPr="007A3CB8">
        <w:rPr>
          <w:rFonts w:ascii="Times New Roman" w:eastAsia="Times New Roman" w:hAnsi="Times New Roman" w:cs="Times New Roman"/>
          <w:sz w:val="23"/>
          <w:szCs w:val="23"/>
        </w:rPr>
        <w:t xml:space="preserve"> </w:t>
      </w:r>
      <w:r w:rsidR="00283D4E" w:rsidRPr="007A3CB8">
        <w:rPr>
          <w:rFonts w:ascii="Times New Roman" w:eastAsia="Times New Roman" w:hAnsi="Times New Roman" w:cs="Times New Roman"/>
          <w:sz w:val="23"/>
          <w:szCs w:val="23"/>
        </w:rPr>
        <w:t xml:space="preserve">The proposed legislation would </w:t>
      </w:r>
      <w:r w:rsidR="00AB1B0A" w:rsidRPr="007A3CB8">
        <w:rPr>
          <w:rFonts w:ascii="Times New Roman" w:eastAsia="Times New Roman" w:hAnsi="Times New Roman" w:cs="Times New Roman"/>
          <w:sz w:val="23"/>
          <w:szCs w:val="23"/>
        </w:rPr>
        <w:t>require that office buildings, in addition to providing bicycle access in freight elevators, provide foldable bicycle access in passenger elevators</w:t>
      </w:r>
      <w:r w:rsidR="000F3A31">
        <w:rPr>
          <w:rFonts w:ascii="Times New Roman" w:eastAsia="Times New Roman" w:hAnsi="Times New Roman" w:cs="Times New Roman"/>
          <w:sz w:val="23"/>
          <w:szCs w:val="23"/>
        </w:rPr>
        <w:t xml:space="preserve"> except in emergencies that require an evacuation of the building</w:t>
      </w:r>
      <w:r w:rsidR="00AB1B0A" w:rsidRPr="007A3CB8">
        <w:rPr>
          <w:rFonts w:ascii="Times New Roman" w:eastAsia="Times New Roman" w:hAnsi="Times New Roman" w:cs="Times New Roman"/>
          <w:sz w:val="23"/>
          <w:szCs w:val="23"/>
        </w:rPr>
        <w:t>.</w:t>
      </w:r>
      <w:r w:rsidR="000F3A31">
        <w:rPr>
          <w:rFonts w:ascii="Times New Roman" w:eastAsia="Times New Roman" w:hAnsi="Times New Roman" w:cs="Times New Roman"/>
          <w:sz w:val="23"/>
          <w:szCs w:val="23"/>
        </w:rPr>
        <w:t xml:space="preserve"> </w:t>
      </w:r>
      <w:r w:rsidR="00B26593" w:rsidRPr="007A3CB8">
        <w:rPr>
          <w:rFonts w:ascii="Times New Roman" w:eastAsia="Times New Roman" w:hAnsi="Times New Roman" w:cs="Times New Roman"/>
          <w:sz w:val="23"/>
          <w:szCs w:val="23"/>
        </w:rPr>
        <w:t xml:space="preserve"> </w:t>
      </w:r>
    </w:p>
    <w:p w:rsidR="005934B7" w:rsidRPr="007A3CB8" w:rsidRDefault="005934B7" w:rsidP="005934B7">
      <w:pPr>
        <w:spacing w:after="0" w:line="240" w:lineRule="auto"/>
        <w:jc w:val="both"/>
        <w:rPr>
          <w:rFonts w:ascii="Times New Roman" w:eastAsia="Times New Roman" w:hAnsi="Times New Roman" w:cs="Times New Roman"/>
          <w:b/>
          <w:smallCaps/>
          <w:sz w:val="23"/>
          <w:szCs w:val="23"/>
        </w:rPr>
      </w:pPr>
    </w:p>
    <w:p w:rsidR="005934B7" w:rsidRPr="007A3CB8" w:rsidRDefault="005934B7"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Effective Date:</w:t>
      </w:r>
      <w:r w:rsidRPr="007A3CB8">
        <w:rPr>
          <w:rFonts w:ascii="Times New Roman" w:eastAsia="Times New Roman" w:hAnsi="Times New Roman" w:cs="Times New Roman"/>
          <w:sz w:val="23"/>
          <w:szCs w:val="23"/>
        </w:rPr>
        <w:t xml:space="preserve"> </w:t>
      </w:r>
      <w:r w:rsidR="00283D4E" w:rsidRPr="007A3CB8">
        <w:rPr>
          <w:rFonts w:ascii="Times New Roman" w:eastAsia="Times New Roman" w:hAnsi="Times New Roman" w:cs="Times New Roman"/>
          <w:sz w:val="23"/>
          <w:szCs w:val="23"/>
        </w:rPr>
        <w:t>This local law would take effect on the same date as a local law of the city of New York for the year 2016 amending the administrative code of the city of New York, in relation to bicycle access in office buildings, as proposed in introduction number 795-A, takes effect.</w:t>
      </w:r>
    </w:p>
    <w:p w:rsidR="005934B7" w:rsidRPr="007A3CB8" w:rsidRDefault="005934B7" w:rsidP="005934B7">
      <w:pPr>
        <w:spacing w:after="0" w:line="240" w:lineRule="auto"/>
        <w:jc w:val="both"/>
        <w:rPr>
          <w:rFonts w:ascii="Times New Roman" w:eastAsia="Times New Roman" w:hAnsi="Times New Roman" w:cs="Times New Roman"/>
          <w:b/>
          <w:smallCaps/>
          <w:sz w:val="23"/>
          <w:szCs w:val="23"/>
        </w:rPr>
      </w:pPr>
    </w:p>
    <w:p w:rsidR="005934B7" w:rsidRPr="007A3CB8" w:rsidRDefault="005934B7" w:rsidP="005934B7">
      <w:pPr>
        <w:spacing w:before="100" w:beforeAutospacing="1" w:after="0" w:line="240" w:lineRule="auto"/>
        <w:contextualSpacing/>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Fiscal Year In Which Full Fiscal Impact Anticipated:</w:t>
      </w:r>
      <w:r w:rsidRPr="007A3CB8">
        <w:rPr>
          <w:rFonts w:ascii="Times New Roman" w:eastAsia="Times New Roman" w:hAnsi="Times New Roman" w:cs="Times New Roman"/>
          <w:sz w:val="23"/>
          <w:szCs w:val="23"/>
        </w:rPr>
        <w:t xml:space="preserve"> Fiscal 201</w:t>
      </w:r>
      <w:r w:rsidR="00B478BB">
        <w:rPr>
          <w:rFonts w:ascii="Times New Roman" w:eastAsia="Times New Roman" w:hAnsi="Times New Roman" w:cs="Times New Roman"/>
          <w:sz w:val="23"/>
          <w:szCs w:val="23"/>
        </w:rPr>
        <w:t>8</w:t>
      </w:r>
    </w:p>
    <w:p w:rsidR="005934B7" w:rsidRDefault="005934B7" w:rsidP="005934B7">
      <w:pPr>
        <w:pBdr>
          <w:top w:val="single" w:sz="4" w:space="1" w:color="auto"/>
        </w:pBdr>
        <w:spacing w:before="240" w:after="0" w:line="240" w:lineRule="auto"/>
        <w:jc w:val="both"/>
        <w:rPr>
          <w:rFonts w:ascii="Times New Roman" w:eastAsia="Times New Roman" w:hAnsi="Times New Roman" w:cs="Times New Roman"/>
          <w:b/>
          <w:smallCaps/>
          <w:sz w:val="24"/>
          <w:szCs w:val="24"/>
        </w:rPr>
      </w:pPr>
      <w:r w:rsidRPr="00B97A1B">
        <w:rPr>
          <w:rFonts w:ascii="Times New Roman" w:eastAsia="Times New Roman" w:hAnsi="Times New Roman" w:cs="Times New Roman"/>
          <w:b/>
          <w:smallCaps/>
          <w:sz w:val="24"/>
          <w:szCs w:val="24"/>
        </w:rPr>
        <w:t>Fiscal Impact Statement:</w:t>
      </w:r>
    </w:p>
    <w:p w:rsidR="005934B7" w:rsidRPr="00B97A1B" w:rsidRDefault="005934B7" w:rsidP="005934B7">
      <w:pPr>
        <w:pStyle w:val="NoSpacing"/>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5934B7" w:rsidRPr="00B97A1B" w:rsidTr="00F51BE8">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5934B7" w:rsidRPr="00B97A1B" w:rsidRDefault="005934B7" w:rsidP="00F51BE8">
            <w:pPr>
              <w:spacing w:after="0" w:line="201" w:lineRule="exact"/>
              <w:jc w:val="center"/>
              <w:rPr>
                <w:rFonts w:ascii="Times New Roman" w:eastAsia="Times New Roman" w:hAnsi="Times New Roman" w:cs="Times New Roman"/>
              </w:rPr>
            </w:pPr>
          </w:p>
          <w:p w:rsidR="005934B7" w:rsidRPr="00B97A1B" w:rsidRDefault="005934B7" w:rsidP="00F51BE8">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Effective FY1</w:t>
            </w:r>
            <w:r>
              <w:rPr>
                <w:rFonts w:ascii="Times New Roman" w:eastAsia="Times New Roman" w:hAnsi="Times New Roman" w:cs="Times New Roman"/>
                <w:b/>
                <w:bCs/>
              </w:rPr>
              <w:t>7</w:t>
            </w:r>
          </w:p>
          <w:p w:rsidR="005934B7" w:rsidRPr="00B97A1B" w:rsidRDefault="005934B7" w:rsidP="00F51BE8">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FY Succeeding Effective FY1</w:t>
            </w:r>
            <w:r>
              <w:rPr>
                <w:rFonts w:ascii="Times New Roman" w:eastAsia="Times New Roman" w:hAnsi="Times New Roman" w:cs="Times New Roman"/>
                <w:b/>
                <w:bCs/>
              </w:rPr>
              <w:t>8</w:t>
            </w:r>
          </w:p>
        </w:tc>
        <w:tc>
          <w:tcPr>
            <w:tcW w:w="1754" w:type="dxa"/>
            <w:tcBorders>
              <w:top w:val="double" w:sz="7" w:space="0" w:color="000000"/>
              <w:left w:val="single" w:sz="7" w:space="0" w:color="000000"/>
              <w:bottom w:val="single" w:sz="6" w:space="0" w:color="FFFFFF"/>
              <w:right w:val="double" w:sz="7" w:space="0" w:color="000000"/>
            </w:tcBorders>
            <w:vAlign w:val="center"/>
          </w:tcPr>
          <w:p w:rsidR="005934B7" w:rsidRPr="00B97A1B" w:rsidRDefault="005934B7" w:rsidP="00B478BB">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Full Fiscal Impact FY1</w:t>
            </w:r>
            <w:r w:rsidR="00B478BB">
              <w:rPr>
                <w:rFonts w:ascii="Times New Roman" w:eastAsia="Times New Roman" w:hAnsi="Times New Roman" w:cs="Times New Roman"/>
                <w:b/>
                <w:bCs/>
              </w:rPr>
              <w:t>8</w:t>
            </w:r>
          </w:p>
        </w:tc>
      </w:tr>
      <w:tr w:rsidR="005934B7" w:rsidRPr="00B97A1B" w:rsidTr="00F51BE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5934B7" w:rsidRPr="00B97A1B" w:rsidTr="00F51BE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5934B7" w:rsidRPr="00B97A1B" w:rsidTr="00F51BE8">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5934B7" w:rsidRPr="00B97A1B" w:rsidRDefault="005934B7" w:rsidP="00F51BE8">
            <w:pPr>
              <w:spacing w:after="58"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5934B7" w:rsidRPr="00B97A1B" w:rsidRDefault="005934B7" w:rsidP="00F51BE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bl>
    <w:p w:rsidR="005934B7" w:rsidRPr="00B97A1B" w:rsidRDefault="005934B7" w:rsidP="005934B7">
      <w:pPr>
        <w:spacing w:before="120" w:after="0" w:line="240" w:lineRule="auto"/>
        <w:jc w:val="both"/>
        <w:rPr>
          <w:rFonts w:ascii="Times New Roman" w:eastAsia="Times New Roman" w:hAnsi="Times New Roman" w:cs="Times New Roman"/>
          <w:sz w:val="24"/>
          <w:szCs w:val="24"/>
        </w:rPr>
      </w:pPr>
    </w:p>
    <w:p w:rsidR="005934B7" w:rsidRPr="007A3CB8" w:rsidRDefault="005934B7" w:rsidP="005934B7">
      <w:pPr>
        <w:spacing w:after="0" w:line="240" w:lineRule="auto"/>
        <w:rPr>
          <w:rFonts w:ascii="Times New Roman" w:eastAsia="Times New Roman" w:hAnsi="Times New Roman" w:cs="Times New Roman"/>
          <w:smallCaps/>
          <w:sz w:val="23"/>
          <w:szCs w:val="23"/>
        </w:rPr>
      </w:pPr>
      <w:r w:rsidRPr="007A3CB8">
        <w:rPr>
          <w:rFonts w:ascii="Times New Roman" w:eastAsia="Times New Roman" w:hAnsi="Times New Roman" w:cs="Times New Roman"/>
          <w:b/>
          <w:smallCaps/>
          <w:sz w:val="23"/>
          <w:szCs w:val="23"/>
        </w:rPr>
        <w:t xml:space="preserve">Impact on Revenues: </w:t>
      </w:r>
      <w:r w:rsidRPr="007A3CB8">
        <w:rPr>
          <w:rFonts w:ascii="Times New Roman" w:eastAsia="Times New Roman" w:hAnsi="Times New Roman" w:cs="Times New Roman"/>
          <w:sz w:val="23"/>
          <w:szCs w:val="23"/>
        </w:rPr>
        <w:t xml:space="preserve">It is estimated that there would be no impact on revenues resulting from the enactment of this legislation. </w:t>
      </w:r>
    </w:p>
    <w:p w:rsidR="00A64079" w:rsidRDefault="005934B7" w:rsidP="005934B7">
      <w:pPr>
        <w:spacing w:before="240" w:after="0" w:line="240" w:lineRule="auto"/>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Impact on Expenditures:</w:t>
      </w:r>
      <w:r w:rsidRPr="007A3CB8">
        <w:rPr>
          <w:rFonts w:ascii="Times New Roman" w:eastAsia="Times New Roman" w:hAnsi="Times New Roman" w:cs="Times New Roman"/>
          <w:sz w:val="23"/>
          <w:szCs w:val="23"/>
        </w:rPr>
        <w:t xml:space="preserve"> It is anticipated that there would be no impact on expenditures resulting from the enactment of this legislation</w:t>
      </w:r>
      <w:r w:rsidR="00A64079">
        <w:rPr>
          <w:rFonts w:ascii="Times New Roman" w:eastAsia="Times New Roman" w:hAnsi="Times New Roman" w:cs="Times New Roman"/>
          <w:sz w:val="23"/>
          <w:szCs w:val="23"/>
        </w:rPr>
        <w:t xml:space="preserve"> because</w:t>
      </w:r>
      <w:r w:rsidR="00A64079" w:rsidRPr="00A64079">
        <w:rPr>
          <w:rFonts w:ascii="Times New Roman" w:eastAsia="Times New Roman" w:hAnsi="Times New Roman" w:cs="Times New Roman"/>
          <w:sz w:val="23"/>
          <w:szCs w:val="23"/>
        </w:rPr>
        <w:t xml:space="preserve"> the proposed legislation largely codifies existi</w:t>
      </w:r>
      <w:r w:rsidR="00A64079">
        <w:rPr>
          <w:rFonts w:ascii="Times New Roman" w:eastAsia="Times New Roman" w:hAnsi="Times New Roman" w:cs="Times New Roman"/>
          <w:sz w:val="23"/>
          <w:szCs w:val="23"/>
        </w:rPr>
        <w:t xml:space="preserve">ng passenger elevator practices </w:t>
      </w:r>
      <w:r w:rsidR="00A64079" w:rsidRPr="00A64079">
        <w:rPr>
          <w:rFonts w:ascii="Times New Roman" w:eastAsia="Times New Roman" w:hAnsi="Times New Roman" w:cs="Times New Roman"/>
          <w:sz w:val="23"/>
          <w:szCs w:val="23"/>
        </w:rPr>
        <w:t>where compliance can be accomplished utilizing existing resources.</w:t>
      </w:r>
    </w:p>
    <w:p w:rsidR="005934B7" w:rsidRPr="007A3CB8" w:rsidRDefault="005934B7" w:rsidP="005934B7">
      <w:pPr>
        <w:spacing w:before="240"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Source of Funds To Cover Estimated Costs:</w:t>
      </w:r>
      <w:r w:rsidRPr="007A3CB8">
        <w:rPr>
          <w:rFonts w:ascii="Times New Roman" w:eastAsia="Times New Roman" w:hAnsi="Times New Roman" w:cs="Times New Roman"/>
          <w:sz w:val="23"/>
          <w:szCs w:val="23"/>
        </w:rPr>
        <w:t xml:space="preserve"> Not applicable. </w:t>
      </w:r>
    </w:p>
    <w:p w:rsidR="005934B7" w:rsidRPr="007A3CB8" w:rsidRDefault="005934B7" w:rsidP="005934B7">
      <w:pPr>
        <w:spacing w:before="240"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Source of Information:</w:t>
      </w:r>
      <w:r w:rsidRPr="007A3CB8">
        <w:rPr>
          <w:rFonts w:ascii="Times New Roman" w:eastAsia="Times New Roman" w:hAnsi="Times New Roman" w:cs="Times New Roman"/>
          <w:sz w:val="23"/>
          <w:szCs w:val="23"/>
        </w:rPr>
        <w:t xml:space="preserve">  New York City Council Finance Division</w:t>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t xml:space="preserve">       </w:t>
      </w:r>
    </w:p>
    <w:p w:rsidR="005934B7" w:rsidRPr="007A3CB8" w:rsidRDefault="005934B7"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t xml:space="preserve">        </w:t>
      </w:r>
    </w:p>
    <w:p w:rsidR="005934B7" w:rsidRPr="007A3CB8" w:rsidRDefault="005934B7"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Estimate Prepared by:</w:t>
      </w:r>
      <w:r w:rsidRPr="007A3CB8">
        <w:rPr>
          <w:rFonts w:ascii="Times New Roman" w:eastAsia="Times New Roman" w:hAnsi="Times New Roman" w:cs="Times New Roman"/>
          <w:b/>
          <w:smallCaps/>
          <w:sz w:val="23"/>
          <w:szCs w:val="23"/>
        </w:rPr>
        <w:tab/>
      </w:r>
      <w:r w:rsidRPr="007A3CB8">
        <w:rPr>
          <w:rFonts w:ascii="Times New Roman" w:eastAsia="Times New Roman" w:hAnsi="Times New Roman" w:cs="Times New Roman"/>
          <w:sz w:val="23"/>
          <w:szCs w:val="23"/>
        </w:rPr>
        <w:t xml:space="preserve">Sarah Gastelum, Senior Legislative Financial Analyst </w:t>
      </w:r>
    </w:p>
    <w:p w:rsidR="005934B7" w:rsidRPr="007A3CB8" w:rsidRDefault="005934B7" w:rsidP="005934B7">
      <w:pPr>
        <w:spacing w:after="0" w:line="240" w:lineRule="auto"/>
        <w:jc w:val="both"/>
        <w:rPr>
          <w:rFonts w:ascii="Times New Roman" w:eastAsia="Times New Roman" w:hAnsi="Times New Roman" w:cs="Times New Roman"/>
          <w:b/>
          <w:smallCaps/>
          <w:sz w:val="23"/>
          <w:szCs w:val="23"/>
        </w:rPr>
      </w:pP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b/>
          <w:smallCaps/>
          <w:sz w:val="23"/>
          <w:szCs w:val="23"/>
        </w:rPr>
        <w:tab/>
      </w:r>
    </w:p>
    <w:p w:rsidR="005934B7" w:rsidRPr="007A3CB8" w:rsidRDefault="005934B7"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Estimate Reviewed by:</w:t>
      </w:r>
      <w:r w:rsidRPr="007A3CB8">
        <w:rPr>
          <w:rFonts w:ascii="Times New Roman" w:eastAsia="Times New Roman" w:hAnsi="Times New Roman" w:cs="Times New Roman"/>
          <w:b/>
          <w:smallCaps/>
          <w:sz w:val="23"/>
          <w:szCs w:val="23"/>
        </w:rPr>
        <w:tab/>
      </w:r>
      <w:r w:rsidRPr="007A3CB8">
        <w:rPr>
          <w:rFonts w:ascii="Times New Roman" w:eastAsia="Times New Roman" w:hAnsi="Times New Roman" w:cs="Times New Roman"/>
          <w:sz w:val="23"/>
          <w:szCs w:val="23"/>
        </w:rPr>
        <w:t>Rebecca Chasan, Counsel</w:t>
      </w:r>
    </w:p>
    <w:p w:rsidR="00AB1B0A" w:rsidRPr="007A3CB8" w:rsidRDefault="00AB1B0A"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t>Chima Obichere, Unit Head</w:t>
      </w:r>
    </w:p>
    <w:p w:rsidR="005934B7" w:rsidRPr="007A3CB8" w:rsidRDefault="005934B7"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t xml:space="preserve">                </w:t>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sz w:val="23"/>
          <w:szCs w:val="23"/>
        </w:rPr>
        <w:tab/>
      </w:r>
      <w:r w:rsidRPr="007A3CB8">
        <w:rPr>
          <w:rFonts w:ascii="Times New Roman" w:eastAsia="Times New Roman" w:hAnsi="Times New Roman" w:cs="Times New Roman"/>
          <w:b/>
          <w:smallCaps/>
          <w:sz w:val="23"/>
          <w:szCs w:val="23"/>
        </w:rPr>
        <w:tab/>
      </w:r>
    </w:p>
    <w:p w:rsidR="005934B7" w:rsidRPr="007A3CB8" w:rsidRDefault="005934B7" w:rsidP="005934B7">
      <w:pPr>
        <w:spacing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Legislative History:</w:t>
      </w:r>
      <w:r w:rsidRPr="007A3CB8">
        <w:rPr>
          <w:rFonts w:ascii="Times New Roman" w:eastAsia="Times New Roman" w:hAnsi="Times New Roman" w:cs="Times New Roman"/>
          <w:sz w:val="23"/>
          <w:szCs w:val="23"/>
        </w:rPr>
        <w:t xml:space="preserve"> This legislation was introduced to the full Council on </w:t>
      </w:r>
      <w:r w:rsidR="00367EFE" w:rsidRPr="007A3CB8">
        <w:rPr>
          <w:rFonts w:ascii="Times New Roman" w:eastAsia="Times New Roman" w:hAnsi="Times New Roman" w:cs="Times New Roman"/>
          <w:sz w:val="23"/>
          <w:szCs w:val="23"/>
        </w:rPr>
        <w:t>June</w:t>
      </w:r>
      <w:r w:rsidRPr="007A3CB8">
        <w:rPr>
          <w:rFonts w:ascii="Times New Roman" w:eastAsia="Times New Roman" w:hAnsi="Times New Roman" w:cs="Times New Roman"/>
          <w:sz w:val="23"/>
          <w:szCs w:val="23"/>
        </w:rPr>
        <w:t xml:space="preserve"> 26, 201</w:t>
      </w:r>
      <w:r w:rsidR="00367EFE" w:rsidRPr="007A3CB8">
        <w:rPr>
          <w:rFonts w:ascii="Times New Roman" w:eastAsia="Times New Roman" w:hAnsi="Times New Roman" w:cs="Times New Roman"/>
          <w:sz w:val="23"/>
          <w:szCs w:val="23"/>
        </w:rPr>
        <w:t>4</w:t>
      </w:r>
      <w:r w:rsidRPr="007A3CB8">
        <w:rPr>
          <w:rFonts w:ascii="Times New Roman" w:eastAsia="Times New Roman" w:hAnsi="Times New Roman" w:cs="Times New Roman"/>
          <w:sz w:val="23"/>
          <w:szCs w:val="23"/>
        </w:rPr>
        <w:t xml:space="preserve"> as Intro. </w:t>
      </w:r>
      <w:r w:rsidR="00367EFE" w:rsidRPr="007A3CB8">
        <w:rPr>
          <w:rFonts w:ascii="Times New Roman" w:eastAsia="Times New Roman" w:hAnsi="Times New Roman" w:cs="Times New Roman"/>
          <w:sz w:val="23"/>
          <w:szCs w:val="23"/>
        </w:rPr>
        <w:t>40</w:t>
      </w:r>
      <w:r w:rsidRPr="007A3CB8">
        <w:rPr>
          <w:rFonts w:ascii="Times New Roman" w:eastAsia="Times New Roman" w:hAnsi="Times New Roman" w:cs="Times New Roman"/>
          <w:sz w:val="23"/>
          <w:szCs w:val="23"/>
        </w:rPr>
        <w:t>5 and was referred to the Committee on Housing and Buildings. A hearing was held by the Committee on Housing and Buildings on October 13, 201</w:t>
      </w:r>
      <w:r w:rsidR="00367EFE" w:rsidRPr="007A3CB8">
        <w:rPr>
          <w:rFonts w:ascii="Times New Roman" w:eastAsia="Times New Roman" w:hAnsi="Times New Roman" w:cs="Times New Roman"/>
          <w:sz w:val="23"/>
          <w:szCs w:val="23"/>
        </w:rPr>
        <w:t>5</w:t>
      </w:r>
      <w:r w:rsidRPr="007A3CB8">
        <w:rPr>
          <w:rFonts w:ascii="Times New Roman" w:eastAsia="Times New Roman" w:hAnsi="Times New Roman" w:cs="Times New Roman"/>
          <w:sz w:val="23"/>
          <w:szCs w:val="23"/>
        </w:rPr>
        <w:t xml:space="preserve"> and the bill was laid over. The legislation was amended, and the amended version, </w:t>
      </w:r>
      <w:r w:rsidRPr="007A3CB8">
        <w:rPr>
          <w:rFonts w:ascii="Times New Roman" w:eastAsia="Times New Roman" w:hAnsi="Times New Roman" w:cs="Times New Roman"/>
          <w:sz w:val="23"/>
          <w:szCs w:val="23"/>
        </w:rPr>
        <w:lastRenderedPageBreak/>
        <w:t xml:space="preserve">Proposed Intro. </w:t>
      </w:r>
      <w:r w:rsidR="00367EFE" w:rsidRPr="007A3CB8">
        <w:rPr>
          <w:rFonts w:ascii="Times New Roman" w:eastAsia="Times New Roman" w:hAnsi="Times New Roman" w:cs="Times New Roman"/>
          <w:sz w:val="23"/>
          <w:szCs w:val="23"/>
        </w:rPr>
        <w:t>40</w:t>
      </w:r>
      <w:r w:rsidRPr="007A3CB8">
        <w:rPr>
          <w:rFonts w:ascii="Times New Roman" w:eastAsia="Times New Roman" w:hAnsi="Times New Roman" w:cs="Times New Roman"/>
          <w:sz w:val="23"/>
          <w:szCs w:val="23"/>
        </w:rPr>
        <w:t>5-A, will be considered by the Committee on Housing and Buildings on September</w:t>
      </w:r>
      <w:r w:rsidR="0086132F" w:rsidRPr="007A3CB8">
        <w:rPr>
          <w:rFonts w:ascii="Times New Roman" w:eastAsia="Times New Roman" w:hAnsi="Times New Roman" w:cs="Times New Roman"/>
          <w:sz w:val="23"/>
          <w:szCs w:val="23"/>
        </w:rPr>
        <w:t xml:space="preserve"> 14</w:t>
      </w:r>
      <w:r w:rsidRPr="007A3CB8">
        <w:rPr>
          <w:rFonts w:ascii="Times New Roman" w:eastAsia="Times New Roman" w:hAnsi="Times New Roman" w:cs="Times New Roman"/>
          <w:sz w:val="23"/>
          <w:szCs w:val="23"/>
        </w:rPr>
        <w:t xml:space="preserve">, 2016. Following a successful Committee vote, the bill would be submitted to the full Council for a vote on September </w:t>
      </w:r>
      <w:r w:rsidR="0086132F" w:rsidRPr="007A3CB8">
        <w:rPr>
          <w:rFonts w:ascii="Times New Roman" w:eastAsia="Times New Roman" w:hAnsi="Times New Roman" w:cs="Times New Roman"/>
          <w:sz w:val="23"/>
          <w:szCs w:val="23"/>
        </w:rPr>
        <w:t>14</w:t>
      </w:r>
      <w:r w:rsidRPr="007A3CB8">
        <w:rPr>
          <w:rFonts w:ascii="Times New Roman" w:eastAsia="Times New Roman" w:hAnsi="Times New Roman" w:cs="Times New Roman"/>
          <w:sz w:val="23"/>
          <w:szCs w:val="23"/>
        </w:rPr>
        <w:t>, 2016.</w:t>
      </w:r>
      <w:r w:rsidRPr="007A3CB8">
        <w:rPr>
          <w:rFonts w:ascii="Times New Roman" w:eastAsia="Times New Roman" w:hAnsi="Times New Roman" w:cs="Times New Roman"/>
          <w:b/>
          <w:sz w:val="23"/>
          <w:szCs w:val="23"/>
        </w:rPr>
        <w:t xml:space="preserve"> </w:t>
      </w:r>
    </w:p>
    <w:p w:rsidR="005934B7" w:rsidRPr="007A3CB8" w:rsidRDefault="005934B7" w:rsidP="005934B7">
      <w:pPr>
        <w:spacing w:before="120" w:after="0" w:line="240" w:lineRule="auto"/>
        <w:jc w:val="both"/>
        <w:rPr>
          <w:rFonts w:ascii="Times New Roman" w:eastAsia="Times New Roman" w:hAnsi="Times New Roman" w:cs="Times New Roman"/>
          <w:sz w:val="23"/>
          <w:szCs w:val="23"/>
        </w:rPr>
      </w:pPr>
      <w:r w:rsidRPr="007A3CB8">
        <w:rPr>
          <w:rFonts w:ascii="Times New Roman" w:eastAsia="Times New Roman" w:hAnsi="Times New Roman" w:cs="Times New Roman"/>
          <w:b/>
          <w:smallCaps/>
          <w:sz w:val="23"/>
          <w:szCs w:val="23"/>
        </w:rPr>
        <w:t xml:space="preserve">Date Prepared:  </w:t>
      </w:r>
      <w:r w:rsidRPr="007A3CB8">
        <w:rPr>
          <w:rFonts w:ascii="Times New Roman" w:eastAsia="Times New Roman" w:hAnsi="Times New Roman" w:cs="Times New Roman"/>
          <w:sz w:val="23"/>
          <w:szCs w:val="23"/>
        </w:rPr>
        <w:t xml:space="preserve">September </w:t>
      </w:r>
      <w:r w:rsidR="00F87E1B" w:rsidRPr="007A3CB8">
        <w:rPr>
          <w:rFonts w:ascii="Times New Roman" w:eastAsia="Times New Roman" w:hAnsi="Times New Roman" w:cs="Times New Roman"/>
          <w:sz w:val="23"/>
          <w:szCs w:val="23"/>
        </w:rPr>
        <w:t>9</w:t>
      </w:r>
      <w:r w:rsidRPr="007A3CB8">
        <w:rPr>
          <w:rFonts w:ascii="Times New Roman" w:eastAsia="Times New Roman" w:hAnsi="Times New Roman" w:cs="Times New Roman"/>
          <w:sz w:val="23"/>
          <w:szCs w:val="23"/>
        </w:rPr>
        <w:t xml:space="preserve">, 2016 </w:t>
      </w:r>
    </w:p>
    <w:p w:rsidR="005934B7" w:rsidRPr="007A3CB8" w:rsidRDefault="005934B7" w:rsidP="005934B7">
      <w:pPr>
        <w:spacing w:after="0" w:line="240" w:lineRule="auto"/>
        <w:jc w:val="both"/>
        <w:rPr>
          <w:rFonts w:ascii="Times New Roman" w:eastAsia="Times New Roman" w:hAnsi="Times New Roman" w:cs="Times New Roman"/>
          <w:sz w:val="23"/>
          <w:szCs w:val="23"/>
        </w:rPr>
      </w:pPr>
    </w:p>
    <w:p w:rsidR="005934B7" w:rsidRPr="00B97A1B" w:rsidRDefault="005934B7" w:rsidP="005934B7">
      <w:pPr>
        <w:spacing w:after="0" w:line="240" w:lineRule="auto"/>
        <w:jc w:val="both"/>
        <w:rPr>
          <w:rFonts w:ascii="Times New Roman" w:eastAsia="Times New Roman" w:hAnsi="Times New Roman" w:cs="Times New Roman"/>
          <w:sz w:val="24"/>
          <w:szCs w:val="24"/>
        </w:rPr>
      </w:pPr>
    </w:p>
    <w:p w:rsidR="005934B7" w:rsidRPr="00B97A1B" w:rsidRDefault="005934B7" w:rsidP="005934B7">
      <w:pPr>
        <w:spacing w:after="0" w:line="240" w:lineRule="auto"/>
        <w:jc w:val="both"/>
        <w:rPr>
          <w:rFonts w:ascii="Times New Roman" w:eastAsia="Times New Roman" w:hAnsi="Times New Roman" w:cs="Times New Roman"/>
          <w:sz w:val="24"/>
          <w:szCs w:val="24"/>
        </w:rPr>
      </w:pPr>
    </w:p>
    <w:p w:rsidR="005934B7" w:rsidRDefault="005934B7" w:rsidP="005934B7"/>
    <w:p w:rsidR="005934B7" w:rsidRDefault="005934B7" w:rsidP="005934B7"/>
    <w:p w:rsidR="005934B7" w:rsidRDefault="005934B7" w:rsidP="005934B7"/>
    <w:p w:rsidR="005934B7" w:rsidRDefault="005934B7" w:rsidP="005934B7"/>
    <w:p w:rsidR="005934B7" w:rsidRDefault="005934B7" w:rsidP="005934B7"/>
    <w:p w:rsidR="005934B7" w:rsidRDefault="005934B7" w:rsidP="005934B7"/>
    <w:p w:rsidR="00296AEC" w:rsidRDefault="00296AEC"/>
    <w:sectPr w:rsidR="00296AEC"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B7" w:rsidRDefault="005934B7" w:rsidP="005934B7">
      <w:pPr>
        <w:spacing w:after="0" w:line="240" w:lineRule="auto"/>
      </w:pPr>
      <w:r>
        <w:separator/>
      </w:r>
    </w:p>
  </w:endnote>
  <w:endnote w:type="continuationSeparator" w:id="0">
    <w:p w:rsidR="005934B7" w:rsidRDefault="005934B7" w:rsidP="0059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367E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Intro. </w:t>
    </w:r>
    <w:r w:rsidR="005934B7">
      <w:rPr>
        <w:rFonts w:asciiTheme="majorHAnsi" w:eastAsiaTheme="majorEastAsia" w:hAnsiTheme="majorHAnsi" w:cstheme="majorBidi"/>
      </w:rPr>
      <w:t>40</w:t>
    </w:r>
    <w:r>
      <w:rPr>
        <w:rFonts w:asciiTheme="majorHAnsi" w:eastAsiaTheme="majorEastAsia" w:hAnsiTheme="majorHAnsi" w:cstheme="majorBidi"/>
      </w:rPr>
      <w:t>5-A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B5D02" w:rsidRPr="00BB5D0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B7" w:rsidRDefault="005934B7" w:rsidP="005934B7">
      <w:pPr>
        <w:spacing w:after="0" w:line="240" w:lineRule="auto"/>
      </w:pPr>
      <w:r>
        <w:separator/>
      </w:r>
    </w:p>
  </w:footnote>
  <w:footnote w:type="continuationSeparator" w:id="0">
    <w:p w:rsidR="005934B7" w:rsidRDefault="005934B7" w:rsidP="00593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B7"/>
    <w:rsid w:val="0008021D"/>
    <w:rsid w:val="000F3A31"/>
    <w:rsid w:val="001D19F0"/>
    <w:rsid w:val="00283D4E"/>
    <w:rsid w:val="00296AEC"/>
    <w:rsid w:val="00312DFC"/>
    <w:rsid w:val="00367EFE"/>
    <w:rsid w:val="003746C8"/>
    <w:rsid w:val="0038342E"/>
    <w:rsid w:val="0049110F"/>
    <w:rsid w:val="00550B9A"/>
    <w:rsid w:val="005934B7"/>
    <w:rsid w:val="006254EE"/>
    <w:rsid w:val="007A3C3D"/>
    <w:rsid w:val="007A3CB8"/>
    <w:rsid w:val="00850169"/>
    <w:rsid w:val="0086132F"/>
    <w:rsid w:val="009E43D6"/>
    <w:rsid w:val="00A1529A"/>
    <w:rsid w:val="00A64079"/>
    <w:rsid w:val="00AB1B0A"/>
    <w:rsid w:val="00AF4B62"/>
    <w:rsid w:val="00B26593"/>
    <w:rsid w:val="00B478BB"/>
    <w:rsid w:val="00B50492"/>
    <w:rsid w:val="00BB5D02"/>
    <w:rsid w:val="00F8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4B7"/>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34B7"/>
    <w:rPr>
      <w:rFonts w:ascii="Times New Roman" w:eastAsia="Times New Roman" w:hAnsi="Times New Roman" w:cs="Times New Roman"/>
      <w:sz w:val="24"/>
      <w:szCs w:val="24"/>
    </w:rPr>
  </w:style>
  <w:style w:type="paragraph" w:styleId="NoSpacing">
    <w:name w:val="No Spacing"/>
    <w:uiPriority w:val="1"/>
    <w:qFormat/>
    <w:rsid w:val="005934B7"/>
    <w:pPr>
      <w:spacing w:after="0" w:line="240" w:lineRule="auto"/>
    </w:pPr>
  </w:style>
  <w:style w:type="paragraph" w:styleId="BalloonText">
    <w:name w:val="Balloon Text"/>
    <w:basedOn w:val="Normal"/>
    <w:link w:val="BalloonTextChar"/>
    <w:uiPriority w:val="99"/>
    <w:semiHidden/>
    <w:unhideWhenUsed/>
    <w:rsid w:val="0059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B7"/>
    <w:rPr>
      <w:rFonts w:ascii="Tahoma" w:hAnsi="Tahoma" w:cs="Tahoma"/>
      <w:sz w:val="16"/>
      <w:szCs w:val="16"/>
    </w:rPr>
  </w:style>
  <w:style w:type="paragraph" w:styleId="Header">
    <w:name w:val="header"/>
    <w:basedOn w:val="Normal"/>
    <w:link w:val="HeaderChar"/>
    <w:uiPriority w:val="99"/>
    <w:unhideWhenUsed/>
    <w:rsid w:val="0059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B7"/>
  </w:style>
  <w:style w:type="character" w:styleId="CommentReference">
    <w:name w:val="annotation reference"/>
    <w:basedOn w:val="DefaultParagraphFont"/>
    <w:uiPriority w:val="99"/>
    <w:semiHidden/>
    <w:unhideWhenUsed/>
    <w:rsid w:val="000F3A31"/>
    <w:rPr>
      <w:sz w:val="16"/>
      <w:szCs w:val="16"/>
    </w:rPr>
  </w:style>
  <w:style w:type="paragraph" w:styleId="CommentText">
    <w:name w:val="annotation text"/>
    <w:basedOn w:val="Normal"/>
    <w:link w:val="CommentTextChar"/>
    <w:uiPriority w:val="99"/>
    <w:semiHidden/>
    <w:unhideWhenUsed/>
    <w:rsid w:val="000F3A31"/>
    <w:pPr>
      <w:spacing w:line="240" w:lineRule="auto"/>
    </w:pPr>
    <w:rPr>
      <w:sz w:val="20"/>
      <w:szCs w:val="20"/>
    </w:rPr>
  </w:style>
  <w:style w:type="character" w:customStyle="1" w:styleId="CommentTextChar">
    <w:name w:val="Comment Text Char"/>
    <w:basedOn w:val="DefaultParagraphFont"/>
    <w:link w:val="CommentText"/>
    <w:uiPriority w:val="99"/>
    <w:semiHidden/>
    <w:rsid w:val="000F3A31"/>
    <w:rPr>
      <w:sz w:val="20"/>
      <w:szCs w:val="20"/>
    </w:rPr>
  </w:style>
  <w:style w:type="paragraph" w:styleId="CommentSubject">
    <w:name w:val="annotation subject"/>
    <w:basedOn w:val="CommentText"/>
    <w:next w:val="CommentText"/>
    <w:link w:val="CommentSubjectChar"/>
    <w:uiPriority w:val="99"/>
    <w:semiHidden/>
    <w:unhideWhenUsed/>
    <w:rsid w:val="000F3A31"/>
    <w:rPr>
      <w:b/>
      <w:bCs/>
    </w:rPr>
  </w:style>
  <w:style w:type="character" w:customStyle="1" w:styleId="CommentSubjectChar">
    <w:name w:val="Comment Subject Char"/>
    <w:basedOn w:val="CommentTextChar"/>
    <w:link w:val="CommentSubject"/>
    <w:uiPriority w:val="99"/>
    <w:semiHidden/>
    <w:rsid w:val="000F3A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4B7"/>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34B7"/>
    <w:rPr>
      <w:rFonts w:ascii="Times New Roman" w:eastAsia="Times New Roman" w:hAnsi="Times New Roman" w:cs="Times New Roman"/>
      <w:sz w:val="24"/>
      <w:szCs w:val="24"/>
    </w:rPr>
  </w:style>
  <w:style w:type="paragraph" w:styleId="NoSpacing">
    <w:name w:val="No Spacing"/>
    <w:uiPriority w:val="1"/>
    <w:qFormat/>
    <w:rsid w:val="005934B7"/>
    <w:pPr>
      <w:spacing w:after="0" w:line="240" w:lineRule="auto"/>
    </w:pPr>
  </w:style>
  <w:style w:type="paragraph" w:styleId="BalloonText">
    <w:name w:val="Balloon Text"/>
    <w:basedOn w:val="Normal"/>
    <w:link w:val="BalloonTextChar"/>
    <w:uiPriority w:val="99"/>
    <w:semiHidden/>
    <w:unhideWhenUsed/>
    <w:rsid w:val="0059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B7"/>
    <w:rPr>
      <w:rFonts w:ascii="Tahoma" w:hAnsi="Tahoma" w:cs="Tahoma"/>
      <w:sz w:val="16"/>
      <w:szCs w:val="16"/>
    </w:rPr>
  </w:style>
  <w:style w:type="paragraph" w:styleId="Header">
    <w:name w:val="header"/>
    <w:basedOn w:val="Normal"/>
    <w:link w:val="HeaderChar"/>
    <w:uiPriority w:val="99"/>
    <w:unhideWhenUsed/>
    <w:rsid w:val="0059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B7"/>
  </w:style>
  <w:style w:type="character" w:styleId="CommentReference">
    <w:name w:val="annotation reference"/>
    <w:basedOn w:val="DefaultParagraphFont"/>
    <w:uiPriority w:val="99"/>
    <w:semiHidden/>
    <w:unhideWhenUsed/>
    <w:rsid w:val="000F3A31"/>
    <w:rPr>
      <w:sz w:val="16"/>
      <w:szCs w:val="16"/>
    </w:rPr>
  </w:style>
  <w:style w:type="paragraph" w:styleId="CommentText">
    <w:name w:val="annotation text"/>
    <w:basedOn w:val="Normal"/>
    <w:link w:val="CommentTextChar"/>
    <w:uiPriority w:val="99"/>
    <w:semiHidden/>
    <w:unhideWhenUsed/>
    <w:rsid w:val="000F3A31"/>
    <w:pPr>
      <w:spacing w:line="240" w:lineRule="auto"/>
    </w:pPr>
    <w:rPr>
      <w:sz w:val="20"/>
      <w:szCs w:val="20"/>
    </w:rPr>
  </w:style>
  <w:style w:type="character" w:customStyle="1" w:styleId="CommentTextChar">
    <w:name w:val="Comment Text Char"/>
    <w:basedOn w:val="DefaultParagraphFont"/>
    <w:link w:val="CommentText"/>
    <w:uiPriority w:val="99"/>
    <w:semiHidden/>
    <w:rsid w:val="000F3A31"/>
    <w:rPr>
      <w:sz w:val="20"/>
      <w:szCs w:val="20"/>
    </w:rPr>
  </w:style>
  <w:style w:type="paragraph" w:styleId="CommentSubject">
    <w:name w:val="annotation subject"/>
    <w:basedOn w:val="CommentText"/>
    <w:next w:val="CommentText"/>
    <w:link w:val="CommentSubjectChar"/>
    <w:uiPriority w:val="99"/>
    <w:semiHidden/>
    <w:unhideWhenUsed/>
    <w:rsid w:val="000F3A31"/>
    <w:rPr>
      <w:b/>
      <w:bCs/>
    </w:rPr>
  </w:style>
  <w:style w:type="character" w:customStyle="1" w:styleId="CommentSubjectChar">
    <w:name w:val="Comment Subject Char"/>
    <w:basedOn w:val="CommentTextChar"/>
    <w:link w:val="CommentSubject"/>
    <w:uiPriority w:val="99"/>
    <w:semiHidden/>
    <w:rsid w:val="000F3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Pagan, Maria</cp:lastModifiedBy>
  <cp:revision>3</cp:revision>
  <dcterms:created xsi:type="dcterms:W3CDTF">2016-09-13T16:43:00Z</dcterms:created>
  <dcterms:modified xsi:type="dcterms:W3CDTF">2016-09-14T13:18:00Z</dcterms:modified>
</cp:coreProperties>
</file>