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ED" w:rsidRDefault="00376AED">
      <w:pPr>
        <w:jc w:val="both"/>
        <w:rPr>
          <w:rFonts w:ascii="Times New Roman" w:hAnsi="Times New Roman"/>
          <w:sz w:val="24"/>
        </w:rPr>
      </w:pPr>
    </w:p>
    <w:p w:rsidR="00376AED" w:rsidRDefault="00BD0DF9">
      <w:pPr>
        <w:framePr w:w="1728" w:h="1755" w:hRule="exact" w:hSpace="240" w:vSpace="240" w:wrap="auto" w:vAnchor="text" w:hAnchor="margin" w:x="1657"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0953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19" t="-687" r="-719" b="-687"/>
                    <a:stretch>
                      <a:fillRect/>
                    </a:stretch>
                  </pic:blipFill>
                  <pic:spPr bwMode="auto">
                    <a:xfrm>
                      <a:off x="0" y="0"/>
                      <a:ext cx="1095375" cy="1114425"/>
                    </a:xfrm>
                    <a:prstGeom prst="rect">
                      <a:avLst/>
                    </a:prstGeom>
                    <a:noFill/>
                    <a:ln>
                      <a:noFill/>
                    </a:ln>
                  </pic:spPr>
                </pic:pic>
              </a:graphicData>
            </a:graphic>
          </wp:inline>
        </w:drawing>
      </w:r>
    </w:p>
    <w:p w:rsidR="00376AED" w:rsidRDefault="00376AED">
      <w:pPr>
        <w:jc w:val="both"/>
        <w:rPr>
          <w:rFonts w:ascii="Baskerville Old Face" w:hAnsi="Baskerville Old Face"/>
          <w:sz w:val="24"/>
        </w:rPr>
      </w:pPr>
    </w:p>
    <w:p w:rsidR="00376AED" w:rsidRDefault="00376AED">
      <w:pPr>
        <w:jc w:val="both"/>
        <w:rPr>
          <w:rFonts w:ascii="Times New Roman" w:hAnsi="Times New Roman"/>
          <w:vanish/>
          <w:sz w:val="24"/>
        </w:rPr>
      </w:pPr>
      <w:r>
        <w:rPr>
          <w:rFonts w:ascii="Baskerville Old Face" w:hAnsi="Baskerville Old Face"/>
          <w:sz w:val="24"/>
        </w:rPr>
        <w:br w:type="column"/>
      </w:r>
    </w:p>
    <w:p w:rsidR="00376AED" w:rsidRDefault="00376AED">
      <w:pPr>
        <w:jc w:val="both"/>
        <w:rPr>
          <w:rFonts w:ascii="Times New Roman" w:hAnsi="Times New Roman"/>
          <w:sz w:val="24"/>
        </w:rPr>
      </w:pPr>
    </w:p>
    <w:p w:rsidR="00376AED" w:rsidRDefault="00376AED">
      <w:pPr>
        <w:jc w:val="both"/>
        <w:rPr>
          <w:rFonts w:ascii="Times New Roman" w:hAnsi="Times New Roman"/>
          <w:b/>
          <w:bCs/>
          <w:smallCaps/>
          <w:sz w:val="24"/>
        </w:rPr>
      </w:pPr>
      <w:r>
        <w:rPr>
          <w:rFonts w:ascii="Times New Roman" w:hAnsi="Times New Roman"/>
          <w:b/>
          <w:bCs/>
          <w:smallCaps/>
          <w:sz w:val="24"/>
        </w:rPr>
        <w:t>The Council of the City of New York</w:t>
      </w:r>
    </w:p>
    <w:p w:rsidR="00376AED" w:rsidRDefault="00376AED">
      <w:pPr>
        <w:pStyle w:val="Heading1"/>
      </w:pPr>
      <w:r>
        <w:t>Finance Division</w:t>
      </w:r>
    </w:p>
    <w:p w:rsidR="00731EC3" w:rsidRPr="00731EC3" w:rsidRDefault="00731EC3" w:rsidP="00731EC3">
      <w:pPr>
        <w:widowControl/>
        <w:autoSpaceDE/>
        <w:autoSpaceDN/>
        <w:adjustRightInd/>
        <w:spacing w:before="120"/>
        <w:jc w:val="both"/>
        <w:rPr>
          <w:rFonts w:ascii="Times New Roman" w:hAnsi="Times New Roman"/>
          <w:bCs/>
          <w:smallCaps/>
          <w:sz w:val="24"/>
        </w:rPr>
      </w:pPr>
      <w:r w:rsidRPr="00731EC3">
        <w:rPr>
          <w:rFonts w:ascii="Times New Roman" w:hAnsi="Times New Roman"/>
          <w:bCs/>
          <w:smallCaps/>
          <w:sz w:val="24"/>
        </w:rPr>
        <w:t>Latonia McKinney, Director</w:t>
      </w:r>
    </w:p>
    <w:p w:rsidR="00731EC3" w:rsidRDefault="00731EC3">
      <w:pPr>
        <w:jc w:val="both"/>
        <w:rPr>
          <w:rFonts w:ascii="Times New Roman" w:hAnsi="Times New Roman"/>
          <w:b/>
          <w:bCs/>
          <w:smallCaps/>
          <w:sz w:val="24"/>
        </w:rPr>
      </w:pPr>
    </w:p>
    <w:p w:rsidR="00376AED" w:rsidRDefault="00376AED">
      <w:pPr>
        <w:jc w:val="both"/>
        <w:rPr>
          <w:rFonts w:ascii="Times New Roman" w:hAnsi="Times New Roman"/>
          <w:sz w:val="24"/>
        </w:rPr>
      </w:pPr>
      <w:r>
        <w:rPr>
          <w:rFonts w:ascii="Times New Roman" w:hAnsi="Times New Roman"/>
          <w:b/>
          <w:bCs/>
          <w:smallCaps/>
          <w:sz w:val="24"/>
        </w:rPr>
        <w:t>Fiscal Impact Statement</w:t>
      </w:r>
    </w:p>
    <w:p w:rsidR="00376AED" w:rsidRDefault="00376AED">
      <w:pPr>
        <w:ind w:firstLine="5760"/>
        <w:jc w:val="both"/>
        <w:rPr>
          <w:rFonts w:ascii="Times New Roman" w:hAnsi="Times New Roman"/>
          <w:b/>
          <w:bCs/>
          <w:sz w:val="24"/>
        </w:rPr>
      </w:pPr>
    </w:p>
    <w:p w:rsidR="00376AED" w:rsidRDefault="009E23CA">
      <w:pPr>
        <w:jc w:val="both"/>
        <w:rPr>
          <w:rFonts w:ascii="Times New Roman" w:hAnsi="Times New Roman"/>
          <w:b/>
          <w:bCs/>
          <w:sz w:val="24"/>
        </w:rPr>
      </w:pPr>
      <w:proofErr w:type="spellStart"/>
      <w:proofErr w:type="gramStart"/>
      <w:r>
        <w:rPr>
          <w:rFonts w:ascii="Times New Roman" w:hAnsi="Times New Roman"/>
          <w:b/>
          <w:bCs/>
          <w:smallCaps/>
          <w:sz w:val="24"/>
        </w:rPr>
        <w:t>P</w:t>
      </w:r>
      <w:r w:rsidR="00C56E97">
        <w:rPr>
          <w:rFonts w:ascii="Times New Roman" w:hAnsi="Times New Roman"/>
          <w:b/>
          <w:bCs/>
          <w:smallCaps/>
          <w:sz w:val="24"/>
        </w:rPr>
        <w:t>r</w:t>
      </w:r>
      <w:r w:rsidR="00731EC3">
        <w:rPr>
          <w:rFonts w:ascii="Times New Roman" w:hAnsi="Times New Roman"/>
          <w:b/>
          <w:bCs/>
          <w:smallCaps/>
          <w:sz w:val="24"/>
        </w:rPr>
        <w:t>econsidered</w:t>
      </w:r>
      <w:proofErr w:type="spellEnd"/>
      <w:r>
        <w:rPr>
          <w:rFonts w:ascii="Times New Roman" w:hAnsi="Times New Roman"/>
          <w:b/>
          <w:bCs/>
          <w:smallCaps/>
          <w:sz w:val="24"/>
        </w:rPr>
        <w:t xml:space="preserve"> </w:t>
      </w:r>
      <w:r w:rsidR="00376AED">
        <w:rPr>
          <w:rFonts w:ascii="Times New Roman" w:hAnsi="Times New Roman"/>
          <w:b/>
          <w:bCs/>
          <w:smallCaps/>
          <w:sz w:val="24"/>
        </w:rPr>
        <w:t>Intro</w:t>
      </w:r>
      <w:r w:rsidR="00E3682C">
        <w:rPr>
          <w:rFonts w:ascii="Times New Roman" w:hAnsi="Times New Roman"/>
          <w:b/>
          <w:bCs/>
          <w:smallCaps/>
          <w:sz w:val="24"/>
        </w:rPr>
        <w:t>.</w:t>
      </w:r>
      <w:proofErr w:type="gramEnd"/>
    </w:p>
    <w:p w:rsidR="000A30BD" w:rsidRDefault="000A30BD">
      <w:pPr>
        <w:jc w:val="both"/>
        <w:rPr>
          <w:rFonts w:ascii="Times New Roman" w:hAnsi="Times New Roman"/>
          <w:sz w:val="24"/>
        </w:rPr>
      </w:pPr>
    </w:p>
    <w:p w:rsidR="00376AED" w:rsidRDefault="00376AED">
      <w:pPr>
        <w:tabs>
          <w:tab w:val="left" w:pos="-1440"/>
        </w:tabs>
        <w:ind w:left="1440" w:hanging="1440"/>
        <w:jc w:val="both"/>
        <w:rPr>
          <w:rFonts w:ascii="Times New Roman" w:hAnsi="Times New Roman"/>
          <w:sz w:val="24"/>
        </w:rPr>
      </w:pPr>
      <w:r>
        <w:rPr>
          <w:rFonts w:ascii="Times New Roman" w:hAnsi="Times New Roman"/>
          <w:b/>
          <w:bCs/>
          <w:smallCaps/>
          <w:sz w:val="24"/>
        </w:rPr>
        <w:t>Committee</w:t>
      </w:r>
      <w:r>
        <w:rPr>
          <w:rFonts w:ascii="Times New Roman" w:hAnsi="Times New Roman"/>
          <w:b/>
          <w:bCs/>
          <w:sz w:val="24"/>
        </w:rPr>
        <w:t>:</w:t>
      </w:r>
      <w:r>
        <w:rPr>
          <w:rFonts w:ascii="Times New Roman" w:hAnsi="Times New Roman"/>
          <w:sz w:val="24"/>
        </w:rPr>
        <w:tab/>
      </w:r>
      <w:r w:rsidRPr="003C7AEE">
        <w:rPr>
          <w:rFonts w:ascii="Times New Roman" w:hAnsi="Times New Roman"/>
          <w:b/>
          <w:sz w:val="24"/>
        </w:rPr>
        <w:t>Parks and Recreation</w:t>
      </w:r>
    </w:p>
    <w:p w:rsidR="00376AED" w:rsidRDefault="00376AED">
      <w:pPr>
        <w:tabs>
          <w:tab w:val="left" w:pos="-1440"/>
        </w:tabs>
        <w:ind w:left="1440" w:hanging="1440"/>
        <w:jc w:val="both"/>
        <w:rPr>
          <w:rFonts w:ascii="Times New Roman" w:hAnsi="Times New Roman"/>
          <w:sz w:val="24"/>
        </w:rPr>
        <w:sectPr w:rsidR="00376AED">
          <w:footerReference w:type="even" r:id="rId9"/>
          <w:footerReference w:type="default" r:id="rId10"/>
          <w:endnotePr>
            <w:numFmt w:val="decimal"/>
          </w:endnotePr>
          <w:pgSz w:w="12240" w:h="15840"/>
          <w:pgMar w:top="720" w:right="720" w:bottom="720" w:left="720" w:header="720" w:footer="720" w:gutter="0"/>
          <w:cols w:num="2" w:space="720" w:equalWidth="0">
            <w:col w:w="5040" w:space="720"/>
            <w:col w:w="5040"/>
          </w:cols>
          <w:noEndnote/>
        </w:sectPr>
      </w:pPr>
    </w:p>
    <w:p w:rsidR="00376AED" w:rsidRDefault="00BD0DF9">
      <w:pPr>
        <w:spacing w:line="28" w:lineRule="exact"/>
        <w:jc w:val="both"/>
        <w:rPr>
          <w:rFonts w:ascii="Baskerville Old Face" w:hAnsi="Baskerville Old Face"/>
          <w:sz w:val="24"/>
        </w:rPr>
      </w:pPr>
      <w:r>
        <w:rPr>
          <w:noProof/>
        </w:rPr>
        <w:lastRenderedPageBreak/>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177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NM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pS6zTO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rsidR="00376AED" w:rsidRDefault="00376AED">
      <w:pPr>
        <w:spacing w:line="28" w:lineRule="exact"/>
        <w:jc w:val="both"/>
        <w:rPr>
          <w:rFonts w:ascii="Baskerville Old Face" w:hAnsi="Baskerville Old Face"/>
          <w:sz w:val="24"/>
        </w:rPr>
        <w:sectPr w:rsidR="00376AED">
          <w:endnotePr>
            <w:numFmt w:val="decimal"/>
          </w:endnotePr>
          <w:type w:val="continuous"/>
          <w:pgSz w:w="12240" w:h="15840"/>
          <w:pgMar w:top="720" w:right="720" w:bottom="720" w:left="720" w:header="720" w:footer="720" w:gutter="0"/>
          <w:cols w:space="720"/>
          <w:noEndnote/>
        </w:sectPr>
      </w:pPr>
      <w:bookmarkStart w:id="0" w:name="_GoBack"/>
      <w:bookmarkEnd w:id="0"/>
    </w:p>
    <w:p w:rsidR="00376AED" w:rsidRPr="009F0DAE" w:rsidRDefault="00376AED">
      <w:pPr>
        <w:tabs>
          <w:tab w:val="left" w:pos="-1440"/>
        </w:tabs>
        <w:jc w:val="both"/>
        <w:rPr>
          <w:rFonts w:ascii="Times New Roman" w:hAnsi="Times New Roman"/>
          <w:sz w:val="22"/>
          <w:szCs w:val="22"/>
        </w:rPr>
      </w:pPr>
      <w:r w:rsidRPr="009F0DAE">
        <w:rPr>
          <w:rFonts w:ascii="Baskerville Old Face" w:hAnsi="Baskerville Old Face"/>
          <w:b/>
          <w:bCs/>
          <w:smallCaps/>
          <w:sz w:val="22"/>
          <w:szCs w:val="22"/>
        </w:rPr>
        <w:lastRenderedPageBreak/>
        <w:t>T</w:t>
      </w:r>
      <w:r w:rsidRPr="009F0DAE">
        <w:rPr>
          <w:rFonts w:ascii="Times New Roman" w:hAnsi="Times New Roman"/>
          <w:b/>
          <w:bCs/>
          <w:smallCaps/>
          <w:sz w:val="22"/>
          <w:szCs w:val="22"/>
        </w:rPr>
        <w:t>itle</w:t>
      </w:r>
      <w:r w:rsidRPr="009F0DAE">
        <w:rPr>
          <w:rFonts w:ascii="Times New Roman" w:hAnsi="Times New Roman"/>
          <w:b/>
          <w:bCs/>
          <w:sz w:val="22"/>
          <w:szCs w:val="22"/>
        </w:rPr>
        <w:t>:</w:t>
      </w:r>
      <w:r w:rsidRPr="009F0DAE">
        <w:rPr>
          <w:rFonts w:ascii="Times New Roman" w:hAnsi="Times New Roman"/>
          <w:sz w:val="22"/>
          <w:szCs w:val="22"/>
        </w:rPr>
        <w:tab/>
        <w:t xml:space="preserve">A Local Law in </w:t>
      </w:r>
      <w:r w:rsidR="00635E56" w:rsidRPr="009F0DAE">
        <w:rPr>
          <w:rFonts w:ascii="Times New Roman" w:hAnsi="Times New Roman"/>
          <w:sz w:val="22"/>
          <w:szCs w:val="22"/>
        </w:rPr>
        <w:t>r</w:t>
      </w:r>
      <w:r w:rsidRPr="009F0DAE">
        <w:rPr>
          <w:rFonts w:ascii="Times New Roman" w:hAnsi="Times New Roman"/>
          <w:sz w:val="22"/>
          <w:szCs w:val="22"/>
        </w:rPr>
        <w:t xml:space="preserve">elation to </w:t>
      </w:r>
      <w:r w:rsidR="00606DA2" w:rsidRPr="009F0DAE">
        <w:rPr>
          <w:rFonts w:ascii="Times New Roman" w:hAnsi="Times New Roman"/>
          <w:sz w:val="22"/>
          <w:szCs w:val="22"/>
        </w:rPr>
        <w:t xml:space="preserve">the </w:t>
      </w:r>
      <w:r w:rsidRPr="009F0DAE">
        <w:rPr>
          <w:rFonts w:ascii="Times New Roman" w:hAnsi="Times New Roman"/>
          <w:sz w:val="22"/>
          <w:szCs w:val="22"/>
        </w:rPr>
        <w:t xml:space="preserve">naming </w:t>
      </w:r>
      <w:r w:rsidR="00606DA2" w:rsidRPr="009F0DAE">
        <w:rPr>
          <w:rFonts w:ascii="Times New Roman" w:hAnsi="Times New Roman"/>
          <w:sz w:val="22"/>
          <w:szCs w:val="22"/>
        </w:rPr>
        <w:t xml:space="preserve">of </w:t>
      </w:r>
      <w:r w:rsidR="00E3682C">
        <w:rPr>
          <w:rFonts w:ascii="Times New Roman" w:hAnsi="Times New Roman"/>
          <w:sz w:val="22"/>
          <w:szCs w:val="22"/>
        </w:rPr>
        <w:t>51</w:t>
      </w:r>
      <w:r w:rsidRPr="009F0DAE">
        <w:rPr>
          <w:rFonts w:ascii="Times New Roman" w:hAnsi="Times New Roman"/>
          <w:sz w:val="22"/>
          <w:szCs w:val="22"/>
        </w:rPr>
        <w:t xml:space="preserve"> </w:t>
      </w:r>
      <w:r w:rsidR="00E3682C">
        <w:rPr>
          <w:rFonts w:ascii="Times New Roman" w:hAnsi="Times New Roman"/>
          <w:sz w:val="22"/>
          <w:szCs w:val="22"/>
        </w:rPr>
        <w:t>thoroughfares and public places,</w:t>
      </w:r>
      <w:r w:rsidRPr="009F0DAE">
        <w:rPr>
          <w:rFonts w:ascii="Times New Roman" w:hAnsi="Times New Roman"/>
          <w:sz w:val="22"/>
          <w:szCs w:val="22"/>
        </w:rPr>
        <w:t xml:space="preserve"> </w:t>
      </w:r>
    </w:p>
    <w:p w:rsidR="00376AED" w:rsidRPr="009F0DAE" w:rsidRDefault="00376AED">
      <w:pPr>
        <w:tabs>
          <w:tab w:val="left" w:pos="-1440"/>
        </w:tabs>
        <w:ind w:left="1440" w:hanging="1440"/>
        <w:jc w:val="both"/>
        <w:rPr>
          <w:rFonts w:ascii="Times New Roman" w:hAnsi="Times New Roman"/>
          <w:vanish/>
          <w:sz w:val="22"/>
          <w:szCs w:val="22"/>
        </w:rPr>
      </w:pPr>
    </w:p>
    <w:p w:rsidR="00EE431F" w:rsidRPr="009F0DAE" w:rsidRDefault="00EE431F" w:rsidP="003E46AD">
      <w:pPr>
        <w:tabs>
          <w:tab w:val="left" w:pos="-1440"/>
        </w:tabs>
        <w:rPr>
          <w:rFonts w:ascii="Times New Roman" w:hAnsi="Times New Roman"/>
          <w:b/>
          <w:bCs/>
          <w:sz w:val="22"/>
          <w:szCs w:val="22"/>
        </w:rPr>
      </w:pPr>
    </w:p>
    <w:p w:rsidR="00EE431F" w:rsidRPr="009F0DAE" w:rsidRDefault="00EE431F" w:rsidP="003E46AD">
      <w:pPr>
        <w:tabs>
          <w:tab w:val="left" w:pos="-1440"/>
        </w:tabs>
        <w:rPr>
          <w:rFonts w:ascii="Times New Roman" w:hAnsi="Times New Roman"/>
          <w:color w:val="000000"/>
          <w:sz w:val="22"/>
          <w:szCs w:val="22"/>
        </w:rPr>
      </w:pPr>
    </w:p>
    <w:p w:rsidR="00EE431F" w:rsidRPr="009F0DAE" w:rsidRDefault="00EE431F" w:rsidP="003E46AD">
      <w:pPr>
        <w:tabs>
          <w:tab w:val="left" w:pos="-1440"/>
        </w:tabs>
        <w:rPr>
          <w:rFonts w:ascii="Times New Roman" w:hAnsi="Times New Roman"/>
          <w:color w:val="000000"/>
          <w:sz w:val="22"/>
          <w:szCs w:val="22"/>
        </w:rPr>
      </w:pPr>
    </w:p>
    <w:p w:rsidR="00731EC3" w:rsidRPr="009F0DAE" w:rsidRDefault="00731EC3" w:rsidP="006663DA">
      <w:pPr>
        <w:tabs>
          <w:tab w:val="left" w:pos="-1440"/>
        </w:tabs>
        <w:jc w:val="both"/>
        <w:rPr>
          <w:rFonts w:ascii="Times New Roman" w:hAnsi="Times New Roman"/>
          <w:b/>
          <w:bCs/>
          <w:smallCaps/>
          <w:sz w:val="22"/>
          <w:szCs w:val="22"/>
        </w:rPr>
      </w:pPr>
    </w:p>
    <w:p w:rsidR="00731EC3" w:rsidRPr="009F0DAE" w:rsidRDefault="00731EC3" w:rsidP="006663DA">
      <w:pPr>
        <w:tabs>
          <w:tab w:val="left" w:pos="-1440"/>
        </w:tabs>
        <w:jc w:val="both"/>
        <w:rPr>
          <w:rFonts w:ascii="Times New Roman" w:hAnsi="Times New Roman"/>
          <w:b/>
          <w:bCs/>
          <w:smallCaps/>
          <w:sz w:val="22"/>
          <w:szCs w:val="22"/>
        </w:rPr>
      </w:pPr>
    </w:p>
    <w:p w:rsidR="00731EC3" w:rsidRDefault="00731EC3" w:rsidP="00731EC3">
      <w:pPr>
        <w:tabs>
          <w:tab w:val="left" w:pos="-1440"/>
        </w:tabs>
        <w:jc w:val="both"/>
        <w:rPr>
          <w:rFonts w:ascii="Times New Roman" w:hAnsi="Times New Roman"/>
          <w:b/>
          <w:bCs/>
          <w:smallCaps/>
          <w:sz w:val="22"/>
          <w:szCs w:val="22"/>
        </w:rPr>
      </w:pPr>
    </w:p>
    <w:p w:rsidR="00731EC3" w:rsidRPr="009F0DAE" w:rsidRDefault="00731EC3" w:rsidP="00731EC3">
      <w:pPr>
        <w:tabs>
          <w:tab w:val="left" w:pos="-1440"/>
        </w:tabs>
        <w:jc w:val="both"/>
        <w:rPr>
          <w:rFonts w:ascii="Times New Roman" w:hAnsi="Times New Roman"/>
          <w:b/>
          <w:bCs/>
          <w:smallCaps/>
          <w:sz w:val="22"/>
          <w:szCs w:val="22"/>
        </w:rPr>
      </w:pPr>
    </w:p>
    <w:p w:rsidR="009C4573" w:rsidRPr="009F0DAE" w:rsidRDefault="00EE431F" w:rsidP="009C4573">
      <w:pPr>
        <w:jc w:val="both"/>
        <w:rPr>
          <w:rFonts w:ascii="Times New Roman" w:eastAsiaTheme="minorHAnsi" w:hAnsi="Times New Roman"/>
          <w:sz w:val="22"/>
          <w:szCs w:val="22"/>
        </w:rPr>
      </w:pPr>
      <w:r w:rsidRPr="009F0DAE">
        <w:rPr>
          <w:rFonts w:ascii="Times New Roman" w:hAnsi="Times New Roman"/>
          <w:b/>
          <w:bCs/>
          <w:smallCaps/>
          <w:sz w:val="22"/>
          <w:szCs w:val="22"/>
        </w:rPr>
        <w:lastRenderedPageBreak/>
        <w:t>Sponsor</w:t>
      </w:r>
      <w:r w:rsidRPr="009F0DAE">
        <w:rPr>
          <w:rFonts w:ascii="Times New Roman" w:hAnsi="Times New Roman"/>
          <w:b/>
          <w:bCs/>
          <w:sz w:val="22"/>
          <w:szCs w:val="22"/>
        </w:rPr>
        <w:t>:</w:t>
      </w:r>
      <w:r w:rsidRPr="009F0DAE">
        <w:rPr>
          <w:rFonts w:ascii="Times New Roman" w:hAnsi="Times New Roman"/>
          <w:sz w:val="22"/>
          <w:szCs w:val="22"/>
        </w:rPr>
        <w:tab/>
      </w:r>
      <w:r w:rsidRPr="009F0DAE">
        <w:rPr>
          <w:rFonts w:ascii="Times New Roman" w:hAnsi="Times New Roman"/>
          <w:color w:val="000000"/>
          <w:sz w:val="22"/>
          <w:szCs w:val="22"/>
        </w:rPr>
        <w:t xml:space="preserve">By </w:t>
      </w:r>
      <w:r w:rsidR="00731EC3" w:rsidRPr="009F0DAE">
        <w:rPr>
          <w:rFonts w:ascii="Times New Roman" w:hAnsi="Times New Roman"/>
          <w:sz w:val="22"/>
          <w:szCs w:val="22"/>
        </w:rPr>
        <w:t xml:space="preserve">The Speaker (Council Member Mark-Viverito) and Council Members </w:t>
      </w:r>
      <w:r w:rsidR="009C4573" w:rsidRPr="009F0DAE">
        <w:rPr>
          <w:rFonts w:ascii="Times New Roman" w:hAnsi="Times New Roman"/>
          <w:sz w:val="22"/>
          <w:szCs w:val="22"/>
        </w:rPr>
        <w:t xml:space="preserve">Arroyo, Barron, Cabrera, </w:t>
      </w:r>
      <w:proofErr w:type="spellStart"/>
      <w:r w:rsidR="009C4573" w:rsidRPr="009F0DAE">
        <w:rPr>
          <w:rFonts w:ascii="Times New Roman" w:hAnsi="Times New Roman"/>
          <w:sz w:val="22"/>
          <w:szCs w:val="22"/>
        </w:rPr>
        <w:t>Constantinides</w:t>
      </w:r>
      <w:proofErr w:type="spellEnd"/>
      <w:r w:rsidR="009C4573" w:rsidRPr="009F0DAE">
        <w:rPr>
          <w:rFonts w:ascii="Times New Roman" w:hAnsi="Times New Roman"/>
          <w:sz w:val="22"/>
          <w:szCs w:val="22"/>
        </w:rPr>
        <w:t xml:space="preserve">, </w:t>
      </w:r>
      <w:proofErr w:type="spellStart"/>
      <w:r w:rsidR="009C4573" w:rsidRPr="009F0DAE">
        <w:rPr>
          <w:rFonts w:ascii="Times New Roman" w:hAnsi="Times New Roman"/>
          <w:sz w:val="22"/>
          <w:szCs w:val="22"/>
        </w:rPr>
        <w:t>Cornegy</w:t>
      </w:r>
      <w:proofErr w:type="spellEnd"/>
      <w:r w:rsidR="009C4573" w:rsidRPr="009F0DAE">
        <w:rPr>
          <w:rFonts w:ascii="Times New Roman" w:hAnsi="Times New Roman"/>
          <w:sz w:val="22"/>
          <w:szCs w:val="22"/>
        </w:rPr>
        <w:t xml:space="preserve">, Crowley, </w:t>
      </w:r>
      <w:proofErr w:type="spellStart"/>
      <w:r w:rsidR="009C4573" w:rsidRPr="009F0DAE">
        <w:rPr>
          <w:rFonts w:ascii="Times New Roman" w:hAnsi="Times New Roman"/>
          <w:sz w:val="22"/>
          <w:szCs w:val="22"/>
        </w:rPr>
        <w:t>Cumbo</w:t>
      </w:r>
      <w:proofErr w:type="spellEnd"/>
      <w:r w:rsidR="009C4573" w:rsidRPr="009F0DAE">
        <w:rPr>
          <w:rFonts w:ascii="Times New Roman" w:hAnsi="Times New Roman"/>
          <w:sz w:val="22"/>
          <w:szCs w:val="22"/>
        </w:rPr>
        <w:t xml:space="preserve">, Dickens, Gibson, Johnson, King, Koo, Levin, Levine, </w:t>
      </w:r>
      <w:proofErr w:type="spellStart"/>
      <w:r w:rsidR="009C4573" w:rsidRPr="009F0DAE">
        <w:rPr>
          <w:rFonts w:ascii="Times New Roman" w:hAnsi="Times New Roman"/>
          <w:sz w:val="22"/>
          <w:szCs w:val="22"/>
        </w:rPr>
        <w:t>Maisel</w:t>
      </w:r>
      <w:proofErr w:type="spellEnd"/>
      <w:r w:rsidR="009C4573" w:rsidRPr="009F0DAE">
        <w:rPr>
          <w:rFonts w:ascii="Times New Roman" w:hAnsi="Times New Roman"/>
          <w:sz w:val="22"/>
          <w:szCs w:val="22"/>
        </w:rPr>
        <w:t xml:space="preserve">, Matteo, </w:t>
      </w:r>
      <w:proofErr w:type="spellStart"/>
      <w:r w:rsidR="009C4573" w:rsidRPr="009F0DAE">
        <w:rPr>
          <w:rFonts w:ascii="Times New Roman" w:hAnsi="Times New Roman"/>
          <w:sz w:val="22"/>
          <w:szCs w:val="22"/>
        </w:rPr>
        <w:t>Menchaca</w:t>
      </w:r>
      <w:proofErr w:type="spellEnd"/>
      <w:r w:rsidR="009C4573" w:rsidRPr="009F0DAE">
        <w:rPr>
          <w:rFonts w:ascii="Times New Roman" w:hAnsi="Times New Roman"/>
          <w:sz w:val="22"/>
          <w:szCs w:val="22"/>
        </w:rPr>
        <w:t xml:space="preserve">, Mendez, Miller, Reynoso, Richards, Rodriguez, Rose, </w:t>
      </w:r>
      <w:proofErr w:type="spellStart"/>
      <w:r w:rsidR="009C4573" w:rsidRPr="009F0DAE">
        <w:rPr>
          <w:rFonts w:ascii="Times New Roman" w:hAnsi="Times New Roman"/>
          <w:sz w:val="22"/>
          <w:szCs w:val="22"/>
        </w:rPr>
        <w:t>Treyger</w:t>
      </w:r>
      <w:proofErr w:type="spellEnd"/>
      <w:r w:rsidR="009C4573" w:rsidRPr="009F0DAE">
        <w:rPr>
          <w:rFonts w:ascii="Times New Roman" w:hAnsi="Times New Roman"/>
          <w:sz w:val="22"/>
          <w:szCs w:val="22"/>
        </w:rPr>
        <w:t xml:space="preserve">, </w:t>
      </w:r>
      <w:proofErr w:type="spellStart"/>
      <w:r w:rsidR="009C4573" w:rsidRPr="009F0DAE">
        <w:rPr>
          <w:rFonts w:ascii="Times New Roman" w:hAnsi="Times New Roman"/>
          <w:sz w:val="22"/>
          <w:szCs w:val="22"/>
        </w:rPr>
        <w:t>Vacca</w:t>
      </w:r>
      <w:proofErr w:type="spellEnd"/>
      <w:r w:rsidR="009C4573" w:rsidRPr="009F0DAE">
        <w:rPr>
          <w:rFonts w:ascii="Times New Roman" w:hAnsi="Times New Roman"/>
          <w:sz w:val="22"/>
          <w:szCs w:val="22"/>
        </w:rPr>
        <w:t xml:space="preserve">, </w:t>
      </w:r>
      <w:proofErr w:type="spellStart"/>
      <w:r w:rsidR="009C4573" w:rsidRPr="009F0DAE">
        <w:rPr>
          <w:rFonts w:ascii="Times New Roman" w:hAnsi="Times New Roman"/>
          <w:sz w:val="22"/>
          <w:szCs w:val="22"/>
        </w:rPr>
        <w:t>Vallone</w:t>
      </w:r>
      <w:proofErr w:type="spellEnd"/>
      <w:r w:rsidR="009C4573" w:rsidRPr="009F0DAE">
        <w:rPr>
          <w:rFonts w:ascii="Times New Roman" w:hAnsi="Times New Roman"/>
          <w:sz w:val="22"/>
          <w:szCs w:val="22"/>
        </w:rPr>
        <w:t xml:space="preserve">, Van </w:t>
      </w:r>
      <w:proofErr w:type="spellStart"/>
      <w:r w:rsidR="009C4573" w:rsidRPr="009F0DAE">
        <w:rPr>
          <w:rFonts w:ascii="Times New Roman" w:hAnsi="Times New Roman"/>
          <w:sz w:val="22"/>
          <w:szCs w:val="22"/>
        </w:rPr>
        <w:t>Bramer</w:t>
      </w:r>
      <w:proofErr w:type="spellEnd"/>
      <w:r w:rsidR="009C4573" w:rsidRPr="009F0DAE">
        <w:rPr>
          <w:rFonts w:ascii="Times New Roman" w:hAnsi="Times New Roman"/>
          <w:sz w:val="22"/>
          <w:szCs w:val="22"/>
        </w:rPr>
        <w:t xml:space="preserve"> and</w:t>
      </w:r>
      <w:r w:rsidR="009C4573" w:rsidRPr="009F0DAE">
        <w:rPr>
          <w:rFonts w:ascii="Times New Roman" w:eastAsiaTheme="minorHAnsi" w:hAnsi="Times New Roman"/>
          <w:sz w:val="22"/>
          <w:szCs w:val="22"/>
        </w:rPr>
        <w:t xml:space="preserve"> Williams</w:t>
      </w:r>
    </w:p>
    <w:p w:rsidR="007E4F3A" w:rsidRDefault="007E4F3A" w:rsidP="000A30BD">
      <w:pPr>
        <w:tabs>
          <w:tab w:val="left" w:pos="-1440"/>
        </w:tabs>
        <w:rPr>
          <w:rFonts w:ascii="Times New Roman" w:hAnsi="Times New Roman"/>
          <w:sz w:val="22"/>
          <w:szCs w:val="22"/>
        </w:rPr>
      </w:pPr>
    </w:p>
    <w:p w:rsidR="004118ED" w:rsidRPr="009F0DAE" w:rsidRDefault="004118ED" w:rsidP="000A30BD">
      <w:pPr>
        <w:tabs>
          <w:tab w:val="left" w:pos="-1440"/>
        </w:tabs>
        <w:rPr>
          <w:rFonts w:ascii="Times New Roman" w:hAnsi="Times New Roman"/>
          <w:sz w:val="22"/>
          <w:szCs w:val="22"/>
        </w:rPr>
        <w:sectPr w:rsidR="004118ED" w:rsidRPr="009F0DAE">
          <w:endnotePr>
            <w:numFmt w:val="decimal"/>
          </w:endnotePr>
          <w:type w:val="continuous"/>
          <w:pgSz w:w="12240" w:h="15840"/>
          <w:pgMar w:top="720" w:right="720" w:bottom="720" w:left="720" w:header="720" w:footer="720" w:gutter="0"/>
          <w:cols w:num="2" w:space="720" w:equalWidth="0">
            <w:col w:w="5040" w:space="720"/>
            <w:col w:w="5040"/>
          </w:cols>
          <w:noEndnote/>
        </w:sectPr>
      </w:pPr>
    </w:p>
    <w:p w:rsidR="009C4573" w:rsidRPr="009F0DAE" w:rsidRDefault="009C4573" w:rsidP="009C4573">
      <w:pPr>
        <w:widowControl/>
        <w:autoSpaceDE/>
        <w:autoSpaceDN/>
        <w:adjustRightInd/>
        <w:jc w:val="both"/>
        <w:rPr>
          <w:rFonts w:ascii="Times New Roman" w:hAnsi="Times New Roman"/>
          <w:sz w:val="22"/>
          <w:szCs w:val="22"/>
        </w:rPr>
      </w:pPr>
      <w:r w:rsidRPr="009F0DAE">
        <w:rPr>
          <w:rFonts w:ascii="Times New Roman" w:hAnsi="Times New Roman"/>
          <w:sz w:val="22"/>
          <w:szCs w:val="22"/>
        </w:rPr>
        <w:lastRenderedPageBreak/>
        <w:t xml:space="preserve">Henry “Red” Allen Way, Borough of the Bronx, </w:t>
      </w:r>
      <w:proofErr w:type="spellStart"/>
      <w:r w:rsidRPr="009F0DAE">
        <w:rPr>
          <w:rFonts w:ascii="Times New Roman" w:hAnsi="Times New Roman"/>
          <w:sz w:val="22"/>
          <w:szCs w:val="22"/>
        </w:rPr>
        <w:t>Tanaya</w:t>
      </w:r>
      <w:proofErr w:type="spellEnd"/>
      <w:r w:rsidRPr="009F0DAE">
        <w:rPr>
          <w:rFonts w:ascii="Times New Roman" w:hAnsi="Times New Roman"/>
          <w:sz w:val="22"/>
          <w:szCs w:val="22"/>
        </w:rPr>
        <w:t xml:space="preserve"> R. Copeland Avenue, Borough of Brooklyn, Gregorio </w:t>
      </w:r>
      <w:proofErr w:type="spellStart"/>
      <w:r w:rsidRPr="009F0DAE">
        <w:rPr>
          <w:rFonts w:ascii="Times New Roman" w:hAnsi="Times New Roman"/>
          <w:sz w:val="22"/>
          <w:szCs w:val="22"/>
        </w:rPr>
        <w:t>Luperón</w:t>
      </w:r>
      <w:proofErr w:type="spellEnd"/>
      <w:r w:rsidRPr="009F0DAE">
        <w:rPr>
          <w:rFonts w:ascii="Times New Roman" w:hAnsi="Times New Roman"/>
          <w:sz w:val="22"/>
          <w:szCs w:val="22"/>
        </w:rPr>
        <w:t xml:space="preserve"> Way, Borough of the Bronx, Dennis </w:t>
      </w:r>
      <w:proofErr w:type="spellStart"/>
      <w:r w:rsidRPr="009F0DAE">
        <w:rPr>
          <w:rFonts w:ascii="Times New Roman" w:hAnsi="Times New Roman"/>
          <w:sz w:val="22"/>
          <w:szCs w:val="22"/>
        </w:rPr>
        <w:t>Syntilas</w:t>
      </w:r>
      <w:proofErr w:type="spellEnd"/>
      <w:r w:rsidRPr="009F0DAE">
        <w:rPr>
          <w:rFonts w:ascii="Times New Roman" w:hAnsi="Times New Roman"/>
          <w:sz w:val="22"/>
          <w:szCs w:val="22"/>
        </w:rPr>
        <w:t xml:space="preserve"> Way, Borough of Queens, Do The Right Thing Way, Borough of Brooklyn, Detective Clarence M. Surgeon Way, Borough of Brooklyn, Bishop Joseph M. Sullivan Way, Borough of Queens, Frank </w:t>
      </w:r>
      <w:proofErr w:type="spellStart"/>
      <w:r w:rsidRPr="009F0DAE">
        <w:rPr>
          <w:rFonts w:ascii="Times New Roman" w:hAnsi="Times New Roman"/>
          <w:sz w:val="22"/>
          <w:szCs w:val="22"/>
        </w:rPr>
        <w:t>Kowalinski</w:t>
      </w:r>
      <w:proofErr w:type="spellEnd"/>
      <w:r w:rsidRPr="009F0DAE">
        <w:rPr>
          <w:rFonts w:ascii="Times New Roman" w:hAnsi="Times New Roman"/>
          <w:sz w:val="22"/>
          <w:szCs w:val="22"/>
        </w:rPr>
        <w:t xml:space="preserve"> Way, Borough of Queens, Gus </w:t>
      </w:r>
      <w:proofErr w:type="spellStart"/>
      <w:r w:rsidRPr="009F0DAE">
        <w:rPr>
          <w:rFonts w:ascii="Times New Roman" w:hAnsi="Times New Roman"/>
          <w:sz w:val="22"/>
          <w:szCs w:val="22"/>
        </w:rPr>
        <w:t>Vlahavas</w:t>
      </w:r>
      <w:proofErr w:type="spellEnd"/>
      <w:r w:rsidRPr="009F0DAE">
        <w:rPr>
          <w:rFonts w:ascii="Times New Roman" w:hAnsi="Times New Roman"/>
          <w:sz w:val="22"/>
          <w:szCs w:val="22"/>
        </w:rPr>
        <w:t xml:space="preserve"> Place, Borough of Brooklyn, Leonard Harper Way, Borough of Manhattan, P.O. Ronald G. Becker, Jr. Way, Borough of the Bronx, </w:t>
      </w:r>
      <w:r w:rsidRPr="009F0DAE">
        <w:rPr>
          <w:rFonts w:ascii="Times New Roman" w:hAnsi="Times New Roman"/>
          <w:bCs/>
          <w:sz w:val="22"/>
          <w:szCs w:val="22"/>
        </w:rPr>
        <w:t xml:space="preserve">Maxine Sullivan Way, Borough of the Bronx, </w:t>
      </w:r>
      <w:r w:rsidRPr="009F0DAE">
        <w:rPr>
          <w:rFonts w:ascii="Times New Roman" w:hAnsi="Times New Roman"/>
          <w:sz w:val="22"/>
          <w:szCs w:val="22"/>
        </w:rPr>
        <w:t xml:space="preserve">Larry Selman Way, Borough of Manhattan, Sgt. Charles H. Cochrane Way, Borough of Manhattan, Carmen Rosa Way, Borough of the Bronx, Allison Hope Liao Way, Borough of Queens, Briana Ojeda Way, Borough of Brooklyn, Dorothy Skinner Way, Borough of Manhattan, Robert Lowery Way, Borough of Manhattan, Firefighter John P. Sullivan Way, Borough of Manhattan, Peter W. </w:t>
      </w:r>
      <w:proofErr w:type="spellStart"/>
      <w:r w:rsidRPr="009F0DAE">
        <w:rPr>
          <w:rFonts w:ascii="Times New Roman" w:hAnsi="Times New Roman"/>
          <w:sz w:val="22"/>
          <w:szCs w:val="22"/>
        </w:rPr>
        <w:t>Piccininni</w:t>
      </w:r>
      <w:proofErr w:type="spellEnd"/>
      <w:r w:rsidRPr="009F0DAE">
        <w:rPr>
          <w:rFonts w:ascii="Times New Roman" w:hAnsi="Times New Roman"/>
          <w:sz w:val="22"/>
          <w:szCs w:val="22"/>
        </w:rPr>
        <w:t xml:space="preserve"> Way, Borough of Brooklyn, Captain James McDonnell Way, Borough of Manhattan, William Soto Way, Borough of Manhattan, Dr. Meryl </w:t>
      </w:r>
      <w:proofErr w:type="spellStart"/>
      <w:r w:rsidRPr="009F0DAE">
        <w:rPr>
          <w:rFonts w:ascii="Times New Roman" w:hAnsi="Times New Roman"/>
          <w:sz w:val="22"/>
          <w:szCs w:val="22"/>
        </w:rPr>
        <w:t>Efron</w:t>
      </w:r>
      <w:proofErr w:type="spellEnd"/>
      <w:r w:rsidRPr="009F0DAE">
        <w:rPr>
          <w:rFonts w:ascii="Times New Roman" w:hAnsi="Times New Roman"/>
          <w:sz w:val="22"/>
          <w:szCs w:val="22"/>
        </w:rPr>
        <w:t xml:space="preserve"> Way, Borough of Staten Island, Mrs. Rosemary Way, Borough of Staten Island, Officer Thomas Choi Avenue, Borough of Staten Island, Assistant Principal Linda A. Romano Place, Borough of Brooklyn, Rabbi Sidney </w:t>
      </w:r>
      <w:proofErr w:type="spellStart"/>
      <w:r w:rsidRPr="009F0DAE">
        <w:rPr>
          <w:rFonts w:ascii="Times New Roman" w:hAnsi="Times New Roman"/>
          <w:sz w:val="22"/>
          <w:szCs w:val="22"/>
        </w:rPr>
        <w:t>Kleiman</w:t>
      </w:r>
      <w:proofErr w:type="spellEnd"/>
      <w:r w:rsidRPr="009F0DAE">
        <w:rPr>
          <w:rFonts w:ascii="Times New Roman" w:hAnsi="Times New Roman"/>
          <w:sz w:val="22"/>
          <w:szCs w:val="22"/>
        </w:rPr>
        <w:t xml:space="preserve"> Way, Borough of Manhattan, Detective 1</w:t>
      </w:r>
      <w:r w:rsidRPr="009F0DAE">
        <w:rPr>
          <w:rFonts w:ascii="Times New Roman" w:hAnsi="Times New Roman"/>
          <w:sz w:val="22"/>
          <w:szCs w:val="22"/>
          <w:vertAlign w:val="superscript"/>
        </w:rPr>
        <w:t>st</w:t>
      </w:r>
      <w:r w:rsidRPr="009F0DAE">
        <w:rPr>
          <w:rFonts w:ascii="Times New Roman" w:hAnsi="Times New Roman"/>
          <w:sz w:val="22"/>
          <w:szCs w:val="22"/>
        </w:rPr>
        <w:t xml:space="preserve"> Grade Brian Moore Way, Borough of Queens, Vincent Abate Way, Borough of Brooklyn, Mitchell-Lama Way, Borough of Brooklyn, Detective Dennis Guerra Way, Borough of Queens, Sheila </w:t>
      </w:r>
      <w:proofErr w:type="spellStart"/>
      <w:r w:rsidRPr="009F0DAE">
        <w:rPr>
          <w:rFonts w:ascii="Times New Roman" w:hAnsi="Times New Roman"/>
          <w:sz w:val="22"/>
          <w:szCs w:val="22"/>
        </w:rPr>
        <w:t>Pecoraro</w:t>
      </w:r>
      <w:proofErr w:type="spellEnd"/>
      <w:r w:rsidRPr="009F0DAE">
        <w:rPr>
          <w:rFonts w:ascii="Times New Roman" w:hAnsi="Times New Roman"/>
          <w:sz w:val="22"/>
          <w:szCs w:val="22"/>
        </w:rPr>
        <w:t xml:space="preserve"> Way, Borough of Queens, James English Way, Borough of Queens, Mary’s Way, Borough of Queens, </w:t>
      </w:r>
      <w:proofErr w:type="spellStart"/>
      <w:r w:rsidRPr="009F0DAE">
        <w:rPr>
          <w:rFonts w:ascii="Times New Roman" w:hAnsi="Times New Roman"/>
          <w:sz w:val="22"/>
          <w:szCs w:val="22"/>
        </w:rPr>
        <w:t>Matty</w:t>
      </w:r>
      <w:proofErr w:type="spellEnd"/>
      <w:r w:rsidRPr="009F0DAE">
        <w:rPr>
          <w:rFonts w:ascii="Times New Roman" w:hAnsi="Times New Roman"/>
          <w:sz w:val="22"/>
          <w:szCs w:val="22"/>
        </w:rPr>
        <w:t xml:space="preserve"> Alou Way, Borough of Manhattan, Albert </w:t>
      </w:r>
      <w:proofErr w:type="spellStart"/>
      <w:r w:rsidRPr="009F0DAE">
        <w:rPr>
          <w:rFonts w:ascii="Times New Roman" w:hAnsi="Times New Roman"/>
          <w:sz w:val="22"/>
          <w:szCs w:val="22"/>
        </w:rPr>
        <w:t>Blumburg</w:t>
      </w:r>
      <w:proofErr w:type="spellEnd"/>
      <w:r w:rsidRPr="009F0DAE">
        <w:rPr>
          <w:rFonts w:ascii="Times New Roman" w:hAnsi="Times New Roman"/>
          <w:sz w:val="22"/>
          <w:szCs w:val="22"/>
        </w:rPr>
        <w:t xml:space="preserve"> Way, Borough of Manhattan, Bruce Reynolds Way, Borough of Manhattan, EMT Luis De Pena Jr. Square, Borough of Manhattan, Elizabeth Egbert Way, Borough of Staten Island, Dominick (Dom) Lambert Way, Borough of Staten Island, Art Hall Way, Borough of Staten Island, Wayne “Chops” Derrick Way, Borough of Staten Island, Louis </w:t>
      </w:r>
      <w:proofErr w:type="spellStart"/>
      <w:r w:rsidRPr="009F0DAE">
        <w:rPr>
          <w:rFonts w:ascii="Times New Roman" w:hAnsi="Times New Roman"/>
          <w:sz w:val="22"/>
          <w:szCs w:val="22"/>
        </w:rPr>
        <w:t>Powsner</w:t>
      </w:r>
      <w:proofErr w:type="spellEnd"/>
      <w:r w:rsidRPr="009F0DAE">
        <w:rPr>
          <w:rFonts w:ascii="Times New Roman" w:hAnsi="Times New Roman"/>
          <w:sz w:val="22"/>
          <w:szCs w:val="22"/>
        </w:rPr>
        <w:t xml:space="preserve"> Way, Borough of Brooklyn, Father Connie Mobley Boulevard, Borough of Brooklyn, Seth Kushner Way, Borough of Brooklyn, Bill </w:t>
      </w:r>
      <w:proofErr w:type="spellStart"/>
      <w:r w:rsidRPr="009F0DAE">
        <w:rPr>
          <w:rFonts w:ascii="Times New Roman" w:hAnsi="Times New Roman"/>
          <w:sz w:val="22"/>
          <w:szCs w:val="22"/>
        </w:rPr>
        <w:t>Twomey</w:t>
      </w:r>
      <w:proofErr w:type="spellEnd"/>
      <w:r w:rsidRPr="009F0DAE">
        <w:rPr>
          <w:rFonts w:ascii="Times New Roman" w:hAnsi="Times New Roman"/>
          <w:sz w:val="22"/>
          <w:szCs w:val="22"/>
        </w:rPr>
        <w:t xml:space="preserve"> Place, Borough of the Bronx, </w:t>
      </w:r>
      <w:proofErr w:type="spellStart"/>
      <w:r w:rsidRPr="009F0DAE">
        <w:rPr>
          <w:rFonts w:ascii="Times New Roman" w:hAnsi="Times New Roman"/>
          <w:sz w:val="22"/>
          <w:szCs w:val="22"/>
        </w:rPr>
        <w:t>Ptl</w:t>
      </w:r>
      <w:proofErr w:type="spellEnd"/>
      <w:r w:rsidRPr="009F0DAE">
        <w:rPr>
          <w:rFonts w:ascii="Times New Roman" w:hAnsi="Times New Roman"/>
          <w:sz w:val="22"/>
          <w:szCs w:val="22"/>
        </w:rPr>
        <w:t xml:space="preserve">. Phillip </w:t>
      </w:r>
      <w:proofErr w:type="spellStart"/>
      <w:r w:rsidRPr="009F0DAE">
        <w:rPr>
          <w:rFonts w:ascii="Times New Roman" w:hAnsi="Times New Roman"/>
          <w:sz w:val="22"/>
          <w:szCs w:val="22"/>
        </w:rPr>
        <w:t>Cardillo</w:t>
      </w:r>
      <w:proofErr w:type="spellEnd"/>
      <w:r w:rsidRPr="009F0DAE">
        <w:rPr>
          <w:rFonts w:ascii="Times New Roman" w:hAnsi="Times New Roman"/>
          <w:sz w:val="22"/>
          <w:szCs w:val="22"/>
        </w:rPr>
        <w:t xml:space="preserve"> Way, Borough of Queens, </w:t>
      </w:r>
      <w:proofErr w:type="spellStart"/>
      <w:r w:rsidRPr="009F0DAE">
        <w:rPr>
          <w:rFonts w:ascii="Times New Roman" w:hAnsi="Times New Roman"/>
          <w:sz w:val="22"/>
          <w:szCs w:val="22"/>
        </w:rPr>
        <w:t>Matinecock</w:t>
      </w:r>
      <w:proofErr w:type="spellEnd"/>
      <w:r w:rsidRPr="009F0DAE">
        <w:rPr>
          <w:rFonts w:ascii="Times New Roman" w:hAnsi="Times New Roman"/>
          <w:sz w:val="22"/>
          <w:szCs w:val="22"/>
        </w:rPr>
        <w:t xml:space="preserve"> Way, Borough of Queens, Marjorie Sewell </w:t>
      </w:r>
      <w:proofErr w:type="spellStart"/>
      <w:r w:rsidRPr="009F0DAE">
        <w:rPr>
          <w:rFonts w:ascii="Times New Roman" w:hAnsi="Times New Roman"/>
          <w:sz w:val="22"/>
          <w:szCs w:val="22"/>
        </w:rPr>
        <w:t>Cautley</w:t>
      </w:r>
      <w:proofErr w:type="spellEnd"/>
      <w:r w:rsidRPr="009F0DAE">
        <w:rPr>
          <w:rFonts w:ascii="Times New Roman" w:hAnsi="Times New Roman"/>
          <w:sz w:val="22"/>
          <w:szCs w:val="22"/>
        </w:rPr>
        <w:t xml:space="preserve"> Way, Borough of Queens and </w:t>
      </w:r>
      <w:r w:rsidRPr="009F0DAE">
        <w:rPr>
          <w:rFonts w:ascii="Times New Roman" w:hAnsi="Times New Roman"/>
          <w:bCs/>
          <w:sz w:val="22"/>
          <w:szCs w:val="22"/>
        </w:rPr>
        <w:t xml:space="preserve">Catherine </w:t>
      </w:r>
      <w:proofErr w:type="spellStart"/>
      <w:r w:rsidRPr="009F0DAE">
        <w:rPr>
          <w:rFonts w:ascii="Times New Roman" w:hAnsi="Times New Roman"/>
          <w:bCs/>
          <w:sz w:val="22"/>
          <w:szCs w:val="22"/>
        </w:rPr>
        <w:t>McAuley</w:t>
      </w:r>
      <w:proofErr w:type="spellEnd"/>
      <w:r w:rsidRPr="009F0DAE">
        <w:rPr>
          <w:rFonts w:ascii="Times New Roman" w:hAnsi="Times New Roman"/>
          <w:bCs/>
          <w:sz w:val="22"/>
          <w:szCs w:val="22"/>
        </w:rPr>
        <w:t xml:space="preserve"> High School Way, Borough of Brooklyn</w:t>
      </w:r>
    </w:p>
    <w:p w:rsidR="007C30C7" w:rsidRPr="009F0DAE" w:rsidRDefault="007C30C7" w:rsidP="00296178">
      <w:pPr>
        <w:pBdr>
          <w:bottom w:val="single" w:sz="4" w:space="1" w:color="auto"/>
        </w:pBdr>
        <w:jc w:val="both"/>
        <w:rPr>
          <w:rFonts w:ascii="Times New Roman" w:hAnsi="Times New Roman"/>
          <w:color w:val="000000"/>
          <w:sz w:val="22"/>
          <w:szCs w:val="22"/>
        </w:rPr>
      </w:pPr>
    </w:p>
    <w:p w:rsidR="00731EC3" w:rsidRPr="009F0DAE" w:rsidRDefault="000A30BD" w:rsidP="002F710B">
      <w:pPr>
        <w:jc w:val="both"/>
        <w:rPr>
          <w:rFonts w:ascii="Times New Roman" w:hAnsi="Times New Roman"/>
          <w:color w:val="000000"/>
          <w:sz w:val="22"/>
          <w:szCs w:val="22"/>
        </w:rPr>
        <w:sectPr w:rsidR="00731EC3" w:rsidRPr="009F0DAE">
          <w:endnotePr>
            <w:numFmt w:val="decimal"/>
          </w:endnotePr>
          <w:type w:val="continuous"/>
          <w:pgSz w:w="12240" w:h="15840"/>
          <w:pgMar w:top="720" w:right="720" w:bottom="720" w:left="720" w:header="720" w:footer="720" w:gutter="0"/>
          <w:cols w:space="720"/>
          <w:noEndnote/>
        </w:sectPr>
      </w:pPr>
      <w:r w:rsidRPr="009F0DAE">
        <w:rPr>
          <w:rFonts w:ascii="Times New Roman" w:hAnsi="Times New Roman"/>
          <w:color w:val="000000"/>
          <w:sz w:val="22"/>
          <w:szCs w:val="22"/>
        </w:rPr>
        <w:t xml:space="preserve">   </w:t>
      </w:r>
    </w:p>
    <w:p w:rsidR="00376AED" w:rsidRPr="009F0DAE" w:rsidRDefault="00376AED">
      <w:pPr>
        <w:tabs>
          <w:tab w:val="left" w:pos="1521"/>
        </w:tabs>
        <w:jc w:val="both"/>
        <w:rPr>
          <w:rFonts w:ascii="Times New Roman" w:hAnsi="Times New Roman"/>
          <w:sz w:val="22"/>
          <w:szCs w:val="22"/>
        </w:rPr>
      </w:pPr>
      <w:r w:rsidRPr="009F0DAE">
        <w:rPr>
          <w:rFonts w:ascii="Times New Roman" w:hAnsi="Times New Roman"/>
          <w:b/>
          <w:smallCaps/>
          <w:sz w:val="22"/>
          <w:szCs w:val="22"/>
        </w:rPr>
        <w:lastRenderedPageBreak/>
        <w:t>Summary of Legislation:</w:t>
      </w:r>
      <w:r w:rsidRPr="009F0DAE">
        <w:rPr>
          <w:rFonts w:ascii="Times New Roman" w:hAnsi="Times New Roman"/>
          <w:sz w:val="22"/>
          <w:szCs w:val="22"/>
        </w:rPr>
        <w:t xml:space="preserve"> The proposed law would add, through the posting of additional signs, the following names: </w:t>
      </w:r>
    </w:p>
    <w:p w:rsidR="00376AED" w:rsidRDefault="00376AED">
      <w:pPr>
        <w:jc w:val="both"/>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510"/>
        <w:gridCol w:w="3690"/>
      </w:tblGrid>
      <w:tr w:rsidR="00376AED" w:rsidRPr="007E4F3A">
        <w:tc>
          <w:tcPr>
            <w:tcW w:w="3600" w:type="dxa"/>
            <w:tcBorders>
              <w:top w:val="single" w:sz="7" w:space="0" w:color="000000"/>
              <w:left w:val="single" w:sz="7" w:space="0" w:color="000000"/>
              <w:bottom w:val="single" w:sz="7" w:space="0" w:color="000000"/>
              <w:right w:val="single" w:sz="7" w:space="0" w:color="000000"/>
            </w:tcBorders>
          </w:tcPr>
          <w:p w:rsidR="00376AED" w:rsidRPr="007E4F3A" w:rsidRDefault="00376AED">
            <w:pPr>
              <w:spacing w:line="120" w:lineRule="exact"/>
              <w:rPr>
                <w:rFonts w:ascii="Times New Roman" w:hAnsi="Times New Roman"/>
                <w:sz w:val="22"/>
                <w:szCs w:val="22"/>
              </w:rPr>
            </w:pPr>
          </w:p>
          <w:p w:rsidR="00376AED" w:rsidRPr="007E4F3A" w:rsidRDefault="00376AED">
            <w:pPr>
              <w:spacing w:after="58"/>
              <w:rPr>
                <w:rFonts w:ascii="Times New Roman" w:hAnsi="Times New Roman"/>
                <w:b/>
                <w:bCs/>
                <w:sz w:val="22"/>
                <w:szCs w:val="22"/>
              </w:rPr>
            </w:pPr>
            <w:r w:rsidRPr="007E4F3A">
              <w:rPr>
                <w:rFonts w:ascii="Times New Roman" w:hAnsi="Times New Roman"/>
                <w:b/>
                <w:bCs/>
                <w:sz w:val="22"/>
                <w:szCs w:val="22"/>
              </w:rPr>
              <w:t>New Name</w:t>
            </w:r>
          </w:p>
        </w:tc>
        <w:tc>
          <w:tcPr>
            <w:tcW w:w="3510" w:type="dxa"/>
            <w:tcBorders>
              <w:top w:val="single" w:sz="7" w:space="0" w:color="000000"/>
              <w:left w:val="single" w:sz="7" w:space="0" w:color="000000"/>
              <w:bottom w:val="single" w:sz="7" w:space="0" w:color="000000"/>
              <w:right w:val="single" w:sz="7" w:space="0" w:color="000000"/>
            </w:tcBorders>
          </w:tcPr>
          <w:p w:rsidR="00376AED" w:rsidRPr="007E4F3A" w:rsidRDefault="00376AED">
            <w:pPr>
              <w:spacing w:line="120" w:lineRule="exact"/>
              <w:rPr>
                <w:rFonts w:ascii="Times New Roman" w:hAnsi="Times New Roman"/>
                <w:b/>
                <w:bCs/>
                <w:sz w:val="22"/>
                <w:szCs w:val="22"/>
              </w:rPr>
            </w:pPr>
          </w:p>
          <w:p w:rsidR="00376AED" w:rsidRPr="007E4F3A" w:rsidRDefault="00376AED">
            <w:pPr>
              <w:spacing w:after="58"/>
              <w:rPr>
                <w:rFonts w:ascii="Times New Roman" w:hAnsi="Times New Roman"/>
                <w:b/>
                <w:bCs/>
                <w:sz w:val="22"/>
                <w:szCs w:val="22"/>
              </w:rPr>
            </w:pPr>
            <w:r w:rsidRPr="007E4F3A">
              <w:rPr>
                <w:rFonts w:ascii="Times New Roman" w:hAnsi="Times New Roman"/>
                <w:b/>
                <w:bCs/>
                <w:sz w:val="22"/>
                <w:szCs w:val="22"/>
              </w:rPr>
              <w:t>Present Name</w:t>
            </w:r>
          </w:p>
        </w:tc>
        <w:tc>
          <w:tcPr>
            <w:tcW w:w="3690" w:type="dxa"/>
            <w:tcBorders>
              <w:top w:val="single" w:sz="7" w:space="0" w:color="000000"/>
              <w:left w:val="single" w:sz="7" w:space="0" w:color="000000"/>
              <w:bottom w:val="single" w:sz="7" w:space="0" w:color="000000"/>
              <w:right w:val="single" w:sz="7" w:space="0" w:color="000000"/>
            </w:tcBorders>
          </w:tcPr>
          <w:p w:rsidR="00376AED" w:rsidRPr="007E4F3A" w:rsidRDefault="00376AED">
            <w:pPr>
              <w:spacing w:line="120" w:lineRule="exact"/>
              <w:rPr>
                <w:rFonts w:ascii="Times New Roman" w:hAnsi="Times New Roman"/>
                <w:b/>
                <w:bCs/>
                <w:sz w:val="22"/>
                <w:szCs w:val="22"/>
              </w:rPr>
            </w:pPr>
          </w:p>
          <w:p w:rsidR="00376AED" w:rsidRPr="007E4F3A" w:rsidRDefault="00376AED">
            <w:pPr>
              <w:spacing w:after="58"/>
              <w:rPr>
                <w:rFonts w:ascii="Times New Roman" w:hAnsi="Times New Roman"/>
                <w:b/>
                <w:bCs/>
                <w:sz w:val="22"/>
                <w:szCs w:val="22"/>
              </w:rPr>
            </w:pPr>
            <w:r w:rsidRPr="007E4F3A">
              <w:rPr>
                <w:rFonts w:ascii="Times New Roman" w:hAnsi="Times New Roman"/>
                <w:b/>
                <w:bCs/>
                <w:sz w:val="22"/>
                <w:szCs w:val="22"/>
              </w:rPr>
              <w:t>Limits</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szCs w:val="20"/>
              </w:rPr>
            </w:pPr>
            <w:r w:rsidRPr="00E4724D">
              <w:rPr>
                <w:rFonts w:ascii="Times New Roman" w:hAnsi="Times New Roman"/>
                <w:szCs w:val="20"/>
              </w:rPr>
              <w:t>Henry “Red” Allen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szCs w:val="20"/>
              </w:rPr>
            </w:pPr>
            <w:r w:rsidRPr="00E4724D">
              <w:rPr>
                <w:rFonts w:ascii="Times New Roman" w:hAnsi="Times New Roman"/>
                <w:szCs w:val="20"/>
              </w:rPr>
              <w:t>Prospect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szCs w:val="20"/>
              </w:rPr>
            </w:pPr>
            <w:r w:rsidRPr="00E4724D">
              <w:rPr>
                <w:rFonts w:ascii="Times New Roman" w:hAnsi="Times New Roman"/>
                <w:szCs w:val="20"/>
              </w:rPr>
              <w:t>Between Freeman Street and East 169</w:t>
            </w:r>
            <w:r w:rsidRPr="00E4724D">
              <w:rPr>
                <w:rFonts w:ascii="Times New Roman" w:hAnsi="Times New Roman"/>
                <w:szCs w:val="20"/>
                <w:vertAlign w:val="superscript"/>
              </w:rPr>
              <w:t>th</w:t>
            </w:r>
            <w:r w:rsidRPr="00E4724D">
              <w:rPr>
                <w:rFonts w:ascii="Times New Roman" w:hAnsi="Times New Roman"/>
                <w:szCs w:val="20"/>
              </w:rPr>
              <w:t xml:space="preserve"> Street</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proofErr w:type="spellStart"/>
            <w:r w:rsidRPr="00E4724D">
              <w:rPr>
                <w:rFonts w:ascii="Times New Roman" w:hAnsi="Times New Roman"/>
              </w:rPr>
              <w:t>Tanaya</w:t>
            </w:r>
            <w:proofErr w:type="spellEnd"/>
            <w:r w:rsidRPr="00E4724D">
              <w:rPr>
                <w:rFonts w:ascii="Times New Roman" w:hAnsi="Times New Roman"/>
              </w:rPr>
              <w:t xml:space="preserve"> R. Copeland Avenue</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At the north side of Stanley Avenue and </w:t>
            </w:r>
            <w:proofErr w:type="spellStart"/>
            <w:r w:rsidRPr="00E4724D">
              <w:rPr>
                <w:rFonts w:ascii="Times New Roman" w:hAnsi="Times New Roman"/>
              </w:rPr>
              <w:t>Schenck</w:t>
            </w:r>
            <w:proofErr w:type="spellEnd"/>
            <w:r w:rsidRPr="00E4724D">
              <w:rPr>
                <w:rFonts w:ascii="Times New Roman" w:hAnsi="Times New Roman"/>
              </w:rPr>
              <w:t xml:space="preserve">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Gregorio </w:t>
            </w:r>
            <w:proofErr w:type="spellStart"/>
            <w:r w:rsidRPr="00E4724D">
              <w:rPr>
                <w:rFonts w:ascii="Times New Roman" w:hAnsi="Times New Roman"/>
              </w:rPr>
              <w:t>Luperón</w:t>
            </w:r>
            <w:proofErr w:type="spellEnd"/>
            <w:r w:rsidRPr="00E4724D">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southern corner of Burnside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Dennis </w:t>
            </w:r>
            <w:proofErr w:type="spellStart"/>
            <w:r w:rsidRPr="00E4724D">
              <w:rPr>
                <w:rFonts w:ascii="Times New Roman" w:hAnsi="Times New Roman"/>
              </w:rPr>
              <w:t>Syntilas</w:t>
            </w:r>
            <w:proofErr w:type="spellEnd"/>
            <w:r w:rsidRPr="00E4724D">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30</w:t>
            </w:r>
            <w:r w:rsidRPr="00E4724D">
              <w:rPr>
                <w:rFonts w:ascii="Times New Roman" w:hAnsi="Times New Roman"/>
                <w:vertAlign w:val="superscript"/>
              </w:rPr>
              <w:t>th</w:t>
            </w:r>
            <w:r w:rsidRPr="00E4724D">
              <w:rPr>
                <w:rFonts w:ascii="Times New Roman" w:hAnsi="Times New Roman"/>
              </w:rPr>
              <w:t xml:space="preserve">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29</w:t>
            </w:r>
            <w:r w:rsidRPr="00E4724D">
              <w:rPr>
                <w:rFonts w:ascii="Times New Roman" w:hAnsi="Times New Roman"/>
                <w:vertAlign w:val="superscript"/>
              </w:rPr>
              <w:t>th</w:t>
            </w:r>
            <w:r w:rsidRPr="00E4724D">
              <w:rPr>
                <w:rFonts w:ascii="Times New Roman" w:hAnsi="Times New Roman"/>
              </w:rPr>
              <w:t xml:space="preserve"> Street and 30</w:t>
            </w:r>
            <w:r w:rsidRPr="00E4724D">
              <w:rPr>
                <w:rFonts w:ascii="Times New Roman" w:hAnsi="Times New Roman"/>
                <w:vertAlign w:val="superscript"/>
              </w:rPr>
              <w:t>th</w:t>
            </w:r>
            <w:r w:rsidRPr="00E4724D">
              <w:rPr>
                <w:rFonts w:ascii="Times New Roman" w:hAnsi="Times New Roman"/>
              </w:rPr>
              <w:t xml:space="preserve"> Street</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lastRenderedPageBreak/>
              <w:t>Do The Right Thing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Stuyvesant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Quincy Avenue and Lexington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Detective Clarence M. Surgeon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Rochester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Atlantic Avenue and Herkimer Street</w:t>
            </w:r>
          </w:p>
        </w:tc>
      </w:tr>
      <w:tr w:rsidR="00E4724D" w:rsidRPr="00F910FB">
        <w:tc>
          <w:tcPr>
            <w:tcW w:w="3600" w:type="dxa"/>
            <w:tcBorders>
              <w:top w:val="single" w:sz="4" w:space="0" w:color="auto"/>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Bishop Joseph M. Sullivan Way</w:t>
            </w:r>
          </w:p>
        </w:tc>
        <w:tc>
          <w:tcPr>
            <w:tcW w:w="3510" w:type="dxa"/>
            <w:tcBorders>
              <w:top w:val="single" w:sz="4" w:space="0" w:color="auto"/>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71</w:t>
            </w:r>
            <w:r w:rsidRPr="00E4724D">
              <w:rPr>
                <w:rFonts w:ascii="Times New Roman" w:hAnsi="Times New Roman"/>
                <w:vertAlign w:val="superscript"/>
              </w:rPr>
              <w:t>st</w:t>
            </w:r>
            <w:r w:rsidRPr="00E4724D">
              <w:rPr>
                <w:rFonts w:ascii="Times New Roman" w:hAnsi="Times New Roman"/>
              </w:rPr>
              <w:t xml:space="preserve"> Street</w:t>
            </w:r>
          </w:p>
        </w:tc>
        <w:tc>
          <w:tcPr>
            <w:tcW w:w="3690" w:type="dxa"/>
            <w:tcBorders>
              <w:top w:val="single" w:sz="4" w:space="0" w:color="auto"/>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Eliot Avenue on the north and the railroad on the south</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Frank </w:t>
            </w:r>
            <w:proofErr w:type="spellStart"/>
            <w:r w:rsidRPr="00E4724D">
              <w:rPr>
                <w:rFonts w:ascii="Times New Roman" w:hAnsi="Times New Roman"/>
              </w:rPr>
              <w:t>Kowalinski</w:t>
            </w:r>
            <w:proofErr w:type="spellEnd"/>
            <w:r w:rsidRPr="00E4724D">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Maspeth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61</w:t>
            </w:r>
            <w:r w:rsidRPr="00E4724D">
              <w:rPr>
                <w:rFonts w:ascii="Times New Roman" w:hAnsi="Times New Roman"/>
                <w:vertAlign w:val="superscript"/>
              </w:rPr>
              <w:t>st</w:t>
            </w:r>
            <w:r w:rsidRPr="00E4724D">
              <w:rPr>
                <w:rFonts w:ascii="Times New Roman" w:hAnsi="Times New Roman"/>
              </w:rPr>
              <w:t xml:space="preserve"> Street and 64</w:t>
            </w:r>
            <w:r w:rsidRPr="00E4724D">
              <w:rPr>
                <w:rFonts w:ascii="Times New Roman" w:hAnsi="Times New Roman"/>
                <w:vertAlign w:val="superscript"/>
              </w:rPr>
              <w:t>th</w:t>
            </w:r>
            <w:r w:rsidRPr="00E4724D">
              <w:rPr>
                <w:rFonts w:ascii="Times New Roman" w:hAnsi="Times New Roman"/>
              </w:rPr>
              <w:t xml:space="preserve"> Street</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Gus </w:t>
            </w:r>
            <w:proofErr w:type="spellStart"/>
            <w:r w:rsidRPr="00E4724D">
              <w:rPr>
                <w:rFonts w:ascii="Times New Roman" w:hAnsi="Times New Roman"/>
              </w:rPr>
              <w:t>Vlahavas</w:t>
            </w:r>
            <w:proofErr w:type="spellEnd"/>
            <w:r w:rsidRPr="00E4724D">
              <w:rPr>
                <w:rFonts w:ascii="Times New Roman" w:hAnsi="Times New Roman"/>
              </w:rPr>
              <w:t xml:space="preserve"> Place</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Sterling Place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Between Washington Avenue and </w:t>
            </w:r>
            <w:proofErr w:type="spellStart"/>
            <w:r w:rsidRPr="00E4724D">
              <w:rPr>
                <w:rFonts w:ascii="Times New Roman" w:hAnsi="Times New Roman"/>
              </w:rPr>
              <w:t>Classon</w:t>
            </w:r>
            <w:proofErr w:type="spellEnd"/>
            <w:r w:rsidRPr="00E4724D">
              <w:rPr>
                <w:rFonts w:ascii="Times New Roman" w:hAnsi="Times New Roman"/>
              </w:rPr>
              <w:t xml:space="preserve">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Leonard Harper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southeast corner of West 132</w:t>
            </w:r>
            <w:r w:rsidRPr="00E4724D">
              <w:rPr>
                <w:rFonts w:ascii="Times New Roman" w:hAnsi="Times New Roman"/>
                <w:vertAlign w:val="superscript"/>
              </w:rPr>
              <w:t>nd</w:t>
            </w:r>
            <w:r w:rsidRPr="00E4724D">
              <w:rPr>
                <w:rFonts w:ascii="Times New Roman" w:hAnsi="Times New Roman"/>
              </w:rPr>
              <w:t xml:space="preserve"> Street and Adam Clayton Powell Jr. Boulevard</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P.O. Ronald G. Becker, Jr.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Washington Avenue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830 Washington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bCs/>
              </w:rPr>
              <w:t>Maxine Sullivan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Ritter Place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Prospect Avenue and Union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Larry Selman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southeast corner of Bedford Street and Grove Street</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Sgt. Charles H. Cochrane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northwest corner of Washington Place and 6</w:t>
            </w:r>
            <w:r w:rsidRPr="00E4724D">
              <w:rPr>
                <w:rFonts w:ascii="Times New Roman" w:hAnsi="Times New Roman"/>
                <w:vertAlign w:val="superscript"/>
              </w:rPr>
              <w:t>th</w:t>
            </w:r>
            <w:r w:rsidRPr="00E4724D">
              <w:rPr>
                <w:rFonts w:ascii="Times New Roman" w:hAnsi="Times New Roman"/>
              </w:rPr>
              <w:t xml:space="preserve"> Avenue</w:t>
            </w:r>
          </w:p>
        </w:tc>
      </w:tr>
      <w:tr w:rsidR="00E4724D" w:rsidRPr="00F910FB">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Carmen Rosa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East 229</w:t>
            </w:r>
            <w:r w:rsidRPr="00E4724D">
              <w:rPr>
                <w:rFonts w:ascii="Times New Roman" w:hAnsi="Times New Roman"/>
                <w:vertAlign w:val="superscript"/>
              </w:rPr>
              <w:t>th</w:t>
            </w:r>
            <w:r w:rsidRPr="00E4724D">
              <w:rPr>
                <w:rFonts w:ascii="Times New Roman" w:hAnsi="Times New Roman"/>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Between </w:t>
            </w:r>
            <w:proofErr w:type="spellStart"/>
            <w:r w:rsidRPr="00E4724D">
              <w:rPr>
                <w:rFonts w:ascii="Times New Roman" w:hAnsi="Times New Roman"/>
              </w:rPr>
              <w:t>Lowerre</w:t>
            </w:r>
            <w:proofErr w:type="spellEnd"/>
            <w:r w:rsidRPr="00E4724D">
              <w:rPr>
                <w:rFonts w:ascii="Times New Roman" w:hAnsi="Times New Roman"/>
              </w:rPr>
              <w:t xml:space="preserve"> Place and White Plains Road</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Allison Hope Liao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northeast corner of Main Street and Cherry Avenue</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Briana Ojeda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Bergen Street</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Hoyt Street and Bond Street</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Dorothy Skinner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southwest corner of 140</w:t>
            </w:r>
            <w:r w:rsidRPr="00E4724D">
              <w:rPr>
                <w:rFonts w:ascii="Times New Roman" w:hAnsi="Times New Roman"/>
                <w:vertAlign w:val="superscript"/>
              </w:rPr>
              <w:t>th</w:t>
            </w:r>
            <w:r w:rsidRPr="00E4724D">
              <w:rPr>
                <w:rFonts w:ascii="Times New Roman" w:hAnsi="Times New Roman"/>
              </w:rPr>
              <w:t xml:space="preserve"> Street and Amsterdam Avenue</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Robert Lowery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Riverside Drive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Between 155</w:t>
            </w:r>
            <w:r w:rsidRPr="00E4724D">
              <w:rPr>
                <w:rFonts w:ascii="Times New Roman" w:hAnsi="Times New Roman"/>
                <w:vertAlign w:val="superscript"/>
              </w:rPr>
              <w:t>th</w:t>
            </w:r>
            <w:r w:rsidRPr="00E4724D">
              <w:rPr>
                <w:rFonts w:ascii="Times New Roman" w:hAnsi="Times New Roman"/>
              </w:rPr>
              <w:t xml:space="preserve"> Street and 158</w:t>
            </w:r>
            <w:r w:rsidRPr="00E4724D">
              <w:rPr>
                <w:rFonts w:ascii="Times New Roman" w:hAnsi="Times New Roman"/>
                <w:vertAlign w:val="superscript"/>
              </w:rPr>
              <w:t>th</w:t>
            </w:r>
            <w:r w:rsidRPr="00E4724D">
              <w:rPr>
                <w:rFonts w:ascii="Times New Roman" w:hAnsi="Times New Roman"/>
              </w:rPr>
              <w:t xml:space="preserve"> Street</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Firefighter John P. Sullivan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intersection of Amsterdam Avenue and 162</w:t>
            </w:r>
            <w:r w:rsidRPr="00E4724D">
              <w:rPr>
                <w:rFonts w:ascii="Times New Roman" w:hAnsi="Times New Roman"/>
                <w:vertAlign w:val="superscript"/>
              </w:rPr>
              <w:t>nd</w:t>
            </w:r>
            <w:r w:rsidRPr="00E4724D">
              <w:rPr>
                <w:rFonts w:ascii="Times New Roman" w:hAnsi="Times New Roman"/>
              </w:rPr>
              <w:t xml:space="preserve"> Street</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Peter W. </w:t>
            </w:r>
            <w:proofErr w:type="spellStart"/>
            <w:r w:rsidRPr="00E4724D">
              <w:rPr>
                <w:rFonts w:ascii="Times New Roman" w:hAnsi="Times New Roman"/>
              </w:rPr>
              <w:t>Piccininni</w:t>
            </w:r>
            <w:proofErr w:type="spellEnd"/>
            <w:r w:rsidRPr="00E4724D">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southeast corner of East 64</w:t>
            </w:r>
            <w:r w:rsidRPr="00E4724D">
              <w:rPr>
                <w:rFonts w:ascii="Times New Roman" w:hAnsi="Times New Roman"/>
                <w:vertAlign w:val="superscript"/>
              </w:rPr>
              <w:t>th</w:t>
            </w:r>
            <w:r w:rsidRPr="00E4724D">
              <w:rPr>
                <w:rFonts w:ascii="Times New Roman" w:hAnsi="Times New Roman"/>
              </w:rPr>
              <w:t xml:space="preserve"> Street at Ralph Avenue</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Captain James McDonnell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intersection of East 152</w:t>
            </w:r>
            <w:r w:rsidRPr="00E4724D">
              <w:rPr>
                <w:rFonts w:ascii="Times New Roman" w:hAnsi="Times New Roman"/>
                <w:vertAlign w:val="superscript"/>
              </w:rPr>
              <w:t>nd</w:t>
            </w:r>
            <w:r w:rsidRPr="00E4724D">
              <w:rPr>
                <w:rFonts w:ascii="Times New Roman" w:hAnsi="Times New Roman"/>
              </w:rPr>
              <w:t xml:space="preserve"> Street and Prospect Avenue</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William Soto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southeast corner of East 112</w:t>
            </w:r>
            <w:r w:rsidRPr="00E4724D">
              <w:rPr>
                <w:rFonts w:ascii="Times New Roman" w:hAnsi="Times New Roman"/>
                <w:vertAlign w:val="superscript"/>
              </w:rPr>
              <w:t>th</w:t>
            </w:r>
            <w:r w:rsidRPr="00E4724D">
              <w:rPr>
                <w:rFonts w:ascii="Times New Roman" w:hAnsi="Times New Roman"/>
              </w:rPr>
              <w:t xml:space="preserve"> Street and Lexington Avenue</w:t>
            </w:r>
          </w:p>
        </w:tc>
      </w:tr>
      <w:tr w:rsidR="00E4724D"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 xml:space="preserve">Dr. Meryl </w:t>
            </w:r>
            <w:proofErr w:type="spellStart"/>
            <w:r w:rsidRPr="00E4724D">
              <w:rPr>
                <w:rFonts w:ascii="Times New Roman" w:hAnsi="Times New Roman"/>
              </w:rPr>
              <w:t>Efron</w:t>
            </w:r>
            <w:proofErr w:type="spellEnd"/>
            <w:r w:rsidRPr="00E4724D">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E4724D" w:rsidRPr="00E4724D" w:rsidRDefault="00E4724D" w:rsidP="00E4724D">
            <w:pPr>
              <w:rPr>
                <w:rFonts w:ascii="Times New Roman" w:hAnsi="Times New Roman"/>
              </w:rPr>
            </w:pPr>
            <w:r w:rsidRPr="00E4724D">
              <w:rPr>
                <w:rFonts w:ascii="Times New Roman" w:hAnsi="Times New Roman"/>
              </w:rPr>
              <w:t>At the intersection of Richmond Road and Arthur Kill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Mrs. Rosemary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At the intersection of New </w:t>
            </w:r>
            <w:proofErr w:type="spellStart"/>
            <w:r w:rsidRPr="00147C29">
              <w:rPr>
                <w:rFonts w:ascii="Times New Roman" w:hAnsi="Times New Roman"/>
              </w:rPr>
              <w:t>Dorp</w:t>
            </w:r>
            <w:proofErr w:type="spellEnd"/>
            <w:r w:rsidRPr="00147C29">
              <w:rPr>
                <w:rFonts w:ascii="Times New Roman" w:hAnsi="Times New Roman"/>
              </w:rPr>
              <w:t xml:space="preserve"> Lane and Cloister Place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Officer Thomas Choi Avenue</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Major Avenue and Lily Pond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Assistant Principal Linda A. Romano Place</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66</w:t>
            </w:r>
            <w:r w:rsidRPr="00147C29">
              <w:rPr>
                <w:rFonts w:ascii="Times New Roman" w:hAnsi="Times New Roman"/>
                <w:vertAlign w:val="superscript"/>
              </w:rPr>
              <w:t>th</w:t>
            </w:r>
            <w:r w:rsidRPr="00147C29">
              <w:rPr>
                <w:rFonts w:ascii="Times New Roman" w:hAnsi="Times New Roman"/>
              </w:rPr>
              <w:t xml:space="preserve"> Street and 16</w:t>
            </w:r>
            <w:r w:rsidRPr="00147C29">
              <w:rPr>
                <w:rFonts w:ascii="Times New Roman" w:hAnsi="Times New Roman"/>
                <w:vertAlign w:val="superscript"/>
              </w:rPr>
              <w:t>th</w:t>
            </w:r>
            <w:r w:rsidRPr="00147C29">
              <w:rPr>
                <w:rFonts w:ascii="Times New Roman" w:hAnsi="Times New Roman"/>
              </w:rPr>
              <w:t xml:space="preserve">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Rabbi Sidney </w:t>
            </w:r>
            <w:proofErr w:type="spellStart"/>
            <w:r w:rsidRPr="00147C29">
              <w:rPr>
                <w:rFonts w:ascii="Times New Roman" w:hAnsi="Times New Roman"/>
              </w:rPr>
              <w:t>Kleiman</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East 29</w:t>
            </w:r>
            <w:r w:rsidRPr="00147C29">
              <w:rPr>
                <w:rFonts w:ascii="Times New Roman" w:hAnsi="Times New Roman"/>
                <w:vertAlign w:val="superscript"/>
              </w:rPr>
              <w:t>th</w:t>
            </w:r>
            <w:r w:rsidRPr="00147C29">
              <w:rPr>
                <w:rFonts w:ascii="Times New Roman" w:hAnsi="Times New Roman"/>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Lexington Avenue and Third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Detective 1</w:t>
            </w:r>
            <w:r w:rsidRPr="00147C29">
              <w:rPr>
                <w:rFonts w:ascii="Times New Roman" w:hAnsi="Times New Roman"/>
                <w:vertAlign w:val="superscript"/>
              </w:rPr>
              <w:t>st</w:t>
            </w:r>
            <w:r w:rsidRPr="00147C29">
              <w:rPr>
                <w:rFonts w:ascii="Times New Roman" w:hAnsi="Times New Roman"/>
              </w:rPr>
              <w:t xml:space="preserve"> Grade Brian Moore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222</w:t>
            </w:r>
            <w:r w:rsidRPr="00147C29">
              <w:rPr>
                <w:rFonts w:ascii="Times New Roman" w:hAnsi="Times New Roman"/>
                <w:vertAlign w:val="superscript"/>
              </w:rPr>
              <w:t>nd</w:t>
            </w:r>
            <w:r w:rsidRPr="00147C29">
              <w:rPr>
                <w:rFonts w:ascii="Times New Roman" w:hAnsi="Times New Roman"/>
              </w:rPr>
              <w:t xml:space="preserve"> Street and 92</w:t>
            </w:r>
            <w:r w:rsidRPr="00147C29">
              <w:rPr>
                <w:rFonts w:ascii="Times New Roman" w:hAnsi="Times New Roman"/>
                <w:vertAlign w:val="superscript"/>
              </w:rPr>
              <w:t>nd</w:t>
            </w:r>
            <w:r w:rsidRPr="00147C29">
              <w:rPr>
                <w:rFonts w:ascii="Times New Roman" w:hAnsi="Times New Roman"/>
              </w:rPr>
              <w:t xml:space="preserve">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Vincent Abate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Manhattan Avenue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Between Metropolitan Avenue and </w:t>
            </w:r>
            <w:proofErr w:type="spellStart"/>
            <w:r w:rsidRPr="00147C29">
              <w:rPr>
                <w:rFonts w:ascii="Times New Roman" w:hAnsi="Times New Roman"/>
              </w:rPr>
              <w:t>Conselyea</w:t>
            </w:r>
            <w:proofErr w:type="spellEnd"/>
            <w:r w:rsidRPr="00147C29">
              <w:rPr>
                <w:rFonts w:ascii="Times New Roman" w:hAnsi="Times New Roman"/>
              </w:rPr>
              <w:t xml:space="preserve">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Mitchell-Lama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Leonard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Between </w:t>
            </w:r>
            <w:proofErr w:type="spellStart"/>
            <w:r w:rsidRPr="00147C29">
              <w:rPr>
                <w:rFonts w:ascii="Times New Roman" w:hAnsi="Times New Roman"/>
              </w:rPr>
              <w:t>Boerum</w:t>
            </w:r>
            <w:proofErr w:type="spellEnd"/>
            <w:r w:rsidRPr="00147C29">
              <w:rPr>
                <w:rFonts w:ascii="Times New Roman" w:hAnsi="Times New Roman"/>
              </w:rPr>
              <w:t xml:space="preserve"> Street and Moore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Detective Dennis Guerra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1490 Grenada Place and Faber Terrace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Sheila </w:t>
            </w:r>
            <w:proofErr w:type="spellStart"/>
            <w:r w:rsidRPr="00147C29">
              <w:rPr>
                <w:rFonts w:ascii="Times New Roman" w:hAnsi="Times New Roman"/>
              </w:rPr>
              <w:t>Pecoraro</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Huxley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147</w:t>
            </w:r>
            <w:r w:rsidRPr="00147C29">
              <w:rPr>
                <w:rFonts w:ascii="Times New Roman" w:hAnsi="Times New Roman"/>
                <w:vertAlign w:val="superscript"/>
              </w:rPr>
              <w:t>th</w:t>
            </w:r>
            <w:r w:rsidRPr="00147C29">
              <w:rPr>
                <w:rFonts w:ascii="Times New Roman" w:hAnsi="Times New Roman"/>
              </w:rPr>
              <w:t xml:space="preserve"> Avenue and 243</w:t>
            </w:r>
            <w:r w:rsidRPr="00147C29">
              <w:rPr>
                <w:rFonts w:ascii="Times New Roman" w:hAnsi="Times New Roman"/>
                <w:vertAlign w:val="superscript"/>
              </w:rPr>
              <w:t>rd</w:t>
            </w:r>
            <w:r w:rsidRPr="00147C29">
              <w:rPr>
                <w:rFonts w:ascii="Times New Roman" w:hAnsi="Times New Roman"/>
              </w:rPr>
              <w:t xml:space="preserve">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James English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242</w:t>
            </w:r>
            <w:r w:rsidRPr="00147C29">
              <w:rPr>
                <w:rFonts w:ascii="Times New Roman" w:hAnsi="Times New Roman"/>
                <w:vertAlign w:val="superscript"/>
              </w:rPr>
              <w:t>nd</w:t>
            </w:r>
            <w:r w:rsidRPr="00147C29">
              <w:rPr>
                <w:rFonts w:ascii="Times New Roman" w:hAnsi="Times New Roman"/>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138</w:t>
            </w:r>
            <w:r w:rsidRPr="00147C29">
              <w:rPr>
                <w:rFonts w:ascii="Times New Roman" w:hAnsi="Times New Roman"/>
                <w:vertAlign w:val="superscript"/>
              </w:rPr>
              <w:t>th</w:t>
            </w:r>
            <w:r w:rsidRPr="00147C29">
              <w:rPr>
                <w:rFonts w:ascii="Times New Roman" w:hAnsi="Times New Roman"/>
              </w:rPr>
              <w:t xml:space="preserve"> Avenue and North Conduit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lastRenderedPageBreak/>
              <w:t>Mary’s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Virginia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Central Avenue and Brunswick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proofErr w:type="spellStart"/>
            <w:r w:rsidRPr="00147C29">
              <w:rPr>
                <w:rFonts w:ascii="Times New Roman" w:hAnsi="Times New Roman"/>
              </w:rPr>
              <w:t>Matty</w:t>
            </w:r>
            <w:proofErr w:type="spellEnd"/>
            <w:r w:rsidRPr="00147C29">
              <w:rPr>
                <w:rFonts w:ascii="Times New Roman" w:hAnsi="Times New Roman"/>
              </w:rPr>
              <w:t xml:space="preserve"> Alou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At the intersection of </w:t>
            </w:r>
            <w:proofErr w:type="spellStart"/>
            <w:r w:rsidRPr="00147C29">
              <w:rPr>
                <w:rFonts w:ascii="Times New Roman" w:hAnsi="Times New Roman"/>
              </w:rPr>
              <w:t>Isham</w:t>
            </w:r>
            <w:proofErr w:type="spellEnd"/>
            <w:r w:rsidRPr="00147C29">
              <w:rPr>
                <w:rFonts w:ascii="Times New Roman" w:hAnsi="Times New Roman"/>
              </w:rPr>
              <w:t xml:space="preserve"> Street and Seaman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Albert </w:t>
            </w:r>
            <w:proofErr w:type="spellStart"/>
            <w:r w:rsidRPr="00147C29">
              <w:rPr>
                <w:rFonts w:ascii="Times New Roman" w:hAnsi="Times New Roman"/>
              </w:rPr>
              <w:t>Blumburg</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caps/>
              </w:rPr>
              <w:t>A</w:t>
            </w:r>
            <w:r w:rsidRPr="00147C29">
              <w:rPr>
                <w:rFonts w:ascii="Times New Roman" w:hAnsi="Times New Roman"/>
              </w:rPr>
              <w:t>t the intersection of 168</w:t>
            </w:r>
            <w:r w:rsidRPr="00147C29">
              <w:rPr>
                <w:rFonts w:ascii="Times New Roman" w:hAnsi="Times New Roman"/>
                <w:vertAlign w:val="superscript"/>
              </w:rPr>
              <w:t>th</w:t>
            </w:r>
            <w:r w:rsidRPr="00147C29">
              <w:rPr>
                <w:rFonts w:ascii="Times New Roman" w:hAnsi="Times New Roman"/>
              </w:rPr>
              <w:t xml:space="preserve"> Street and Broadway</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Bruce Reynolds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Park Terrace East south of 215</w:t>
            </w:r>
            <w:r w:rsidRPr="00147C29">
              <w:rPr>
                <w:rFonts w:ascii="Times New Roman" w:hAnsi="Times New Roman"/>
                <w:vertAlign w:val="superscript"/>
              </w:rPr>
              <w:t>th</w:t>
            </w:r>
            <w:r w:rsidRPr="00147C29">
              <w:rPr>
                <w:rFonts w:ascii="Times New Roman" w:hAnsi="Times New Roman"/>
              </w:rPr>
              <w:t xml:space="preserve">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EMT Luis De Pena Jr. Square</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172</w:t>
            </w:r>
            <w:r w:rsidRPr="00147C29">
              <w:rPr>
                <w:rFonts w:ascii="Times New Roman" w:hAnsi="Times New Roman"/>
                <w:vertAlign w:val="superscript"/>
              </w:rPr>
              <w:t>nd</w:t>
            </w:r>
            <w:r w:rsidRPr="00147C29">
              <w:rPr>
                <w:rFonts w:ascii="Times New Roman" w:hAnsi="Times New Roman"/>
              </w:rPr>
              <w:t xml:space="preserve"> Street and Amsterdam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Elizabeth Egbert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southeast corner of Richmond Terrace and Snug Harbor Road at the eastern leg of Snug Harbor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Dominick (Dom) Lambert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northeast corner of Forest Avenue and Harbor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Art Hall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southeast corner of Myrtle Avenue and Clove Road</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Wayne “Chops” Derrick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At the southwest corner underneath the Henderson Avenue sign at the intersection of </w:t>
            </w:r>
            <w:proofErr w:type="spellStart"/>
            <w:r w:rsidRPr="00147C29">
              <w:rPr>
                <w:rFonts w:ascii="Times New Roman" w:hAnsi="Times New Roman"/>
              </w:rPr>
              <w:t>Henerdson</w:t>
            </w:r>
            <w:proofErr w:type="spellEnd"/>
            <w:r w:rsidRPr="00147C29">
              <w:rPr>
                <w:rFonts w:ascii="Times New Roman" w:hAnsi="Times New Roman"/>
              </w:rPr>
              <w:t xml:space="preserve"> Avenue and Campbell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Louis </w:t>
            </w:r>
            <w:proofErr w:type="spellStart"/>
            <w:r w:rsidRPr="00147C29">
              <w:rPr>
                <w:rFonts w:ascii="Times New Roman" w:hAnsi="Times New Roman"/>
              </w:rPr>
              <w:t>Powsner</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West 17</w:t>
            </w:r>
            <w:r w:rsidRPr="00147C29">
              <w:rPr>
                <w:rFonts w:ascii="Times New Roman" w:hAnsi="Times New Roman"/>
                <w:vertAlign w:val="superscript"/>
              </w:rPr>
              <w:t>th</w:t>
            </w:r>
            <w:r w:rsidRPr="00147C29">
              <w:rPr>
                <w:rFonts w:ascii="Times New Roman" w:hAnsi="Times New Roman"/>
              </w:rPr>
              <w:t xml:space="preserve"> Street and Surf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Father Connie Mobley Boulevard</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Mermaid Avenue and West 27</w:t>
            </w:r>
            <w:r w:rsidRPr="00147C29">
              <w:rPr>
                <w:rFonts w:ascii="Times New Roman" w:hAnsi="Times New Roman"/>
                <w:vertAlign w:val="superscript"/>
              </w:rPr>
              <w:t>th</w:t>
            </w:r>
            <w:r w:rsidRPr="00147C29">
              <w:rPr>
                <w:rFonts w:ascii="Times New Roman" w:hAnsi="Times New Roman"/>
              </w:rPr>
              <w:t xml:space="preserve">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Seth Kushner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intersection of Hubbard Street and Avenue Z</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Bill </w:t>
            </w:r>
            <w:proofErr w:type="spellStart"/>
            <w:r w:rsidRPr="00147C29">
              <w:rPr>
                <w:rFonts w:ascii="Times New Roman" w:hAnsi="Times New Roman"/>
              </w:rPr>
              <w:t>Twomey</w:t>
            </w:r>
            <w:proofErr w:type="spellEnd"/>
            <w:r w:rsidRPr="00147C29">
              <w:rPr>
                <w:rFonts w:ascii="Times New Roman" w:hAnsi="Times New Roman"/>
              </w:rPr>
              <w:t xml:space="preserve"> Place</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northeast corner of Revere Avenue and Dill Place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proofErr w:type="spellStart"/>
            <w:r w:rsidRPr="00147C29">
              <w:rPr>
                <w:rFonts w:ascii="Times New Roman" w:hAnsi="Times New Roman"/>
              </w:rPr>
              <w:t>Ptl</w:t>
            </w:r>
            <w:proofErr w:type="spellEnd"/>
            <w:r w:rsidRPr="00147C29">
              <w:rPr>
                <w:rFonts w:ascii="Times New Roman" w:hAnsi="Times New Roman"/>
              </w:rPr>
              <w:t xml:space="preserve">. Phillip </w:t>
            </w:r>
            <w:proofErr w:type="spellStart"/>
            <w:r w:rsidRPr="00147C29">
              <w:rPr>
                <w:rFonts w:ascii="Times New Roman" w:hAnsi="Times New Roman"/>
              </w:rPr>
              <w:t>Cardillo</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28</w:t>
            </w:r>
            <w:r w:rsidRPr="00147C29">
              <w:rPr>
                <w:rFonts w:ascii="Times New Roman" w:hAnsi="Times New Roman"/>
                <w:vertAlign w:val="superscript"/>
              </w:rPr>
              <w:t>th</w:t>
            </w:r>
            <w:r w:rsidRPr="00147C29">
              <w:rPr>
                <w:rFonts w:ascii="Times New Roman" w:hAnsi="Times New Roman"/>
              </w:rPr>
              <w:t xml:space="preserve"> Avenue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College Point Boulevard and Ulmer Street</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proofErr w:type="spellStart"/>
            <w:r w:rsidRPr="00147C29">
              <w:rPr>
                <w:rFonts w:ascii="Times New Roman" w:hAnsi="Times New Roman"/>
              </w:rPr>
              <w:t>Matinecock</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northeast corner of Northern Boulevard and Marathon Parkway</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 xml:space="preserve">Marjorie Sewell </w:t>
            </w:r>
            <w:proofErr w:type="spellStart"/>
            <w:r w:rsidRPr="00147C29">
              <w:rPr>
                <w:rFonts w:ascii="Times New Roman" w:hAnsi="Times New Roman"/>
              </w:rPr>
              <w:t>Cautley</w:t>
            </w:r>
            <w:proofErr w:type="spellEnd"/>
            <w:r w:rsidRPr="00147C29">
              <w:rPr>
                <w:rFonts w:ascii="Times New Roman" w:hAnsi="Times New Roman"/>
              </w:rPr>
              <w:t xml:space="preserve">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45</w:t>
            </w:r>
            <w:r w:rsidRPr="00147C29">
              <w:rPr>
                <w:rFonts w:ascii="Times New Roman" w:hAnsi="Times New Roman"/>
                <w:vertAlign w:val="superscript"/>
              </w:rPr>
              <w:t>th</w:t>
            </w:r>
            <w:r w:rsidRPr="00147C29">
              <w:rPr>
                <w:rFonts w:ascii="Times New Roman" w:hAnsi="Times New Roman"/>
              </w:rPr>
              <w:t xml:space="preserve"> Street</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Between Skillman Avenue and 39</w:t>
            </w:r>
            <w:r w:rsidRPr="00147C29">
              <w:rPr>
                <w:rFonts w:ascii="Times New Roman" w:hAnsi="Times New Roman"/>
                <w:vertAlign w:val="superscript"/>
              </w:rPr>
              <w:t>th</w:t>
            </w:r>
            <w:r w:rsidRPr="00147C29">
              <w:rPr>
                <w:rFonts w:ascii="Times New Roman" w:hAnsi="Times New Roman"/>
              </w:rPr>
              <w:t xml:space="preserve"> Avenue</w:t>
            </w:r>
          </w:p>
        </w:tc>
      </w:tr>
      <w:tr w:rsidR="00147C29" w:rsidRPr="00F910FB">
        <w:trPr>
          <w:trHeight w:val="388"/>
        </w:trPr>
        <w:tc>
          <w:tcPr>
            <w:tcW w:w="360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bCs/>
              </w:rPr>
              <w:t xml:space="preserve">Catherine </w:t>
            </w:r>
            <w:proofErr w:type="spellStart"/>
            <w:r w:rsidRPr="00147C29">
              <w:rPr>
                <w:rFonts w:ascii="Times New Roman" w:hAnsi="Times New Roman"/>
                <w:bCs/>
              </w:rPr>
              <w:t>McAuley</w:t>
            </w:r>
            <w:proofErr w:type="spellEnd"/>
            <w:r w:rsidRPr="00147C29">
              <w:rPr>
                <w:rFonts w:ascii="Times New Roman" w:hAnsi="Times New Roman"/>
                <w:bCs/>
              </w:rPr>
              <w:t xml:space="preserve"> High School Way</w:t>
            </w:r>
          </w:p>
        </w:tc>
        <w:tc>
          <w:tcPr>
            <w:tcW w:w="351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None</w:t>
            </w:r>
          </w:p>
        </w:tc>
        <w:tc>
          <w:tcPr>
            <w:tcW w:w="3690" w:type="dxa"/>
            <w:tcBorders>
              <w:top w:val="single" w:sz="7" w:space="0" w:color="000000"/>
              <w:left w:val="single" w:sz="7" w:space="0" w:color="000000"/>
              <w:bottom w:val="single" w:sz="7" w:space="0" w:color="000000"/>
              <w:right w:val="single" w:sz="7" w:space="0" w:color="000000"/>
            </w:tcBorders>
          </w:tcPr>
          <w:p w:rsidR="00147C29" w:rsidRPr="00147C29" w:rsidRDefault="00147C29" w:rsidP="00E3682C">
            <w:pPr>
              <w:rPr>
                <w:rFonts w:ascii="Times New Roman" w:hAnsi="Times New Roman"/>
              </w:rPr>
            </w:pPr>
            <w:r w:rsidRPr="00147C29">
              <w:rPr>
                <w:rFonts w:ascii="Times New Roman" w:hAnsi="Times New Roman"/>
              </w:rPr>
              <w:t>At the northwest corner of East 37</w:t>
            </w:r>
            <w:r w:rsidRPr="00147C29">
              <w:rPr>
                <w:rFonts w:ascii="Times New Roman" w:hAnsi="Times New Roman"/>
                <w:vertAlign w:val="superscript"/>
              </w:rPr>
              <w:t>th</w:t>
            </w:r>
            <w:r w:rsidRPr="00147C29">
              <w:rPr>
                <w:rFonts w:ascii="Times New Roman" w:hAnsi="Times New Roman"/>
              </w:rPr>
              <w:t xml:space="preserve"> Street and Foster Avenue</w:t>
            </w:r>
          </w:p>
        </w:tc>
      </w:tr>
    </w:tbl>
    <w:p w:rsidR="00376AED" w:rsidRPr="00F910FB" w:rsidRDefault="00376AED">
      <w:pPr>
        <w:rPr>
          <w:rFonts w:ascii="Times New Roman" w:hAnsi="Times New Roman"/>
          <w:b/>
          <w:bCs/>
          <w:smallCaps/>
          <w:sz w:val="22"/>
          <w:szCs w:val="22"/>
        </w:rPr>
      </w:pPr>
    </w:p>
    <w:p w:rsidR="00376AED" w:rsidRPr="009F0DAE" w:rsidRDefault="00376AED">
      <w:pPr>
        <w:rPr>
          <w:rFonts w:ascii="Times New Roman" w:hAnsi="Times New Roman"/>
          <w:sz w:val="22"/>
          <w:szCs w:val="22"/>
        </w:rPr>
      </w:pPr>
      <w:r w:rsidRPr="009F0DAE">
        <w:rPr>
          <w:rFonts w:ascii="Times New Roman" w:hAnsi="Times New Roman"/>
          <w:b/>
          <w:bCs/>
          <w:smallCaps/>
          <w:sz w:val="22"/>
          <w:szCs w:val="22"/>
        </w:rPr>
        <w:t>Effective Date:</w:t>
      </w:r>
      <w:r w:rsidRPr="009F0DAE">
        <w:rPr>
          <w:rFonts w:ascii="Times New Roman" w:hAnsi="Times New Roman"/>
          <w:sz w:val="22"/>
          <w:szCs w:val="22"/>
        </w:rPr>
        <w:t xml:space="preserve">  This local law </w:t>
      </w:r>
      <w:r w:rsidR="00E3682C">
        <w:rPr>
          <w:rFonts w:ascii="Times New Roman" w:hAnsi="Times New Roman"/>
          <w:sz w:val="22"/>
          <w:szCs w:val="22"/>
        </w:rPr>
        <w:t>would take effect immediately</w:t>
      </w:r>
      <w:r w:rsidRPr="009F0DAE">
        <w:rPr>
          <w:rFonts w:ascii="Times New Roman" w:hAnsi="Times New Roman"/>
          <w:sz w:val="22"/>
          <w:szCs w:val="22"/>
        </w:rPr>
        <w:t>.</w:t>
      </w:r>
      <w:r w:rsidRPr="009F0DAE">
        <w:rPr>
          <w:rFonts w:ascii="Times New Roman" w:hAnsi="Times New Roman"/>
          <w:sz w:val="22"/>
          <w:szCs w:val="22"/>
        </w:rPr>
        <w:tab/>
      </w:r>
    </w:p>
    <w:p w:rsidR="00376AED" w:rsidRPr="009F0DAE" w:rsidRDefault="00376AED">
      <w:pPr>
        <w:rPr>
          <w:rFonts w:ascii="Times New Roman" w:hAnsi="Times New Roman"/>
          <w:sz w:val="22"/>
          <w:szCs w:val="22"/>
        </w:rPr>
      </w:pPr>
    </w:p>
    <w:p w:rsidR="00376AED" w:rsidRPr="009F0DAE" w:rsidRDefault="00376AED">
      <w:pPr>
        <w:rPr>
          <w:rFonts w:ascii="Times New Roman" w:hAnsi="Times New Roman"/>
          <w:sz w:val="22"/>
          <w:szCs w:val="22"/>
        </w:rPr>
      </w:pPr>
      <w:r w:rsidRPr="009F0DAE">
        <w:rPr>
          <w:rFonts w:ascii="Times New Roman" w:hAnsi="Times New Roman"/>
          <w:b/>
          <w:bCs/>
          <w:smallCaps/>
          <w:sz w:val="22"/>
          <w:szCs w:val="22"/>
        </w:rPr>
        <w:t xml:space="preserve">Fiscal Year </w:t>
      </w:r>
      <w:r w:rsidR="00E3682C">
        <w:rPr>
          <w:rFonts w:ascii="Times New Roman" w:hAnsi="Times New Roman"/>
          <w:b/>
          <w:bCs/>
          <w:smallCaps/>
          <w:szCs w:val="22"/>
        </w:rPr>
        <w:t>IN</w:t>
      </w:r>
      <w:r w:rsidRPr="00E3682C">
        <w:rPr>
          <w:rFonts w:ascii="Times New Roman" w:hAnsi="Times New Roman"/>
          <w:b/>
          <w:bCs/>
          <w:smallCaps/>
          <w:szCs w:val="22"/>
        </w:rPr>
        <w:t xml:space="preserve"> WHICH </w:t>
      </w:r>
      <w:r w:rsidRPr="009F0DAE">
        <w:rPr>
          <w:rFonts w:ascii="Times New Roman" w:hAnsi="Times New Roman"/>
          <w:b/>
          <w:bCs/>
          <w:smallCaps/>
          <w:sz w:val="22"/>
          <w:szCs w:val="22"/>
        </w:rPr>
        <w:t>Full Fiscal Impact Anticipated:</w:t>
      </w:r>
      <w:r w:rsidRPr="009F0DAE">
        <w:rPr>
          <w:rFonts w:ascii="Times New Roman" w:hAnsi="Times New Roman"/>
          <w:sz w:val="22"/>
          <w:szCs w:val="22"/>
        </w:rPr>
        <w:t xml:space="preserve"> Fiscal 20</w:t>
      </w:r>
      <w:r w:rsidR="00A3559D" w:rsidRPr="009F0DAE">
        <w:rPr>
          <w:rFonts w:ascii="Times New Roman" w:hAnsi="Times New Roman"/>
          <w:sz w:val="22"/>
          <w:szCs w:val="22"/>
        </w:rPr>
        <w:t>1</w:t>
      </w:r>
      <w:r w:rsidR="00147C29" w:rsidRPr="009F0DAE">
        <w:rPr>
          <w:rFonts w:ascii="Times New Roman" w:hAnsi="Times New Roman"/>
          <w:sz w:val="22"/>
          <w:szCs w:val="22"/>
        </w:rPr>
        <w:t>6</w:t>
      </w:r>
    </w:p>
    <w:p w:rsidR="00376AED" w:rsidRDefault="00376AED">
      <w:pPr>
        <w:rPr>
          <w:rFonts w:ascii="Times New Roman" w:hAnsi="Times New Roman"/>
          <w:sz w:val="22"/>
        </w:rPr>
      </w:pPr>
    </w:p>
    <w:p w:rsidR="00376AED" w:rsidRDefault="00BD0DF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177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h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q8NSIe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rsidR="00376AED" w:rsidRDefault="00376AED">
      <w:pPr>
        <w:rPr>
          <w:rFonts w:ascii="Times New Roman" w:hAnsi="Times New Roman"/>
          <w:sz w:val="22"/>
        </w:rPr>
      </w:pPr>
      <w:r>
        <w:rPr>
          <w:rFonts w:ascii="Times New Roman" w:hAnsi="Times New Roman"/>
          <w:b/>
          <w:bCs/>
          <w:smallCaps/>
          <w:sz w:val="22"/>
        </w:rPr>
        <w:t>Fiscal Impact Statement:</w:t>
      </w:r>
    </w:p>
    <w:tbl>
      <w:tblPr>
        <w:tblW w:w="0" w:type="auto"/>
        <w:jc w:val="center"/>
        <w:tblInd w:w="-120" w:type="dxa"/>
        <w:tblLayout w:type="fixed"/>
        <w:tblCellMar>
          <w:left w:w="141" w:type="dxa"/>
          <w:right w:w="141" w:type="dxa"/>
        </w:tblCellMar>
        <w:tblLook w:val="0000" w:firstRow="0" w:lastRow="0" w:firstColumn="0" w:lastColumn="0" w:noHBand="0" w:noVBand="0"/>
      </w:tblPr>
      <w:tblGrid>
        <w:gridCol w:w="1920"/>
        <w:gridCol w:w="1646"/>
        <w:gridCol w:w="1954"/>
        <w:gridCol w:w="1919"/>
      </w:tblGrid>
      <w:tr w:rsidR="00376AED" w:rsidTr="00147C29">
        <w:trPr>
          <w:jc w:val="center"/>
        </w:trPr>
        <w:tc>
          <w:tcPr>
            <w:tcW w:w="1920" w:type="dxa"/>
            <w:tcBorders>
              <w:top w:val="double" w:sz="7" w:space="0" w:color="000000"/>
              <w:left w:val="double" w:sz="7" w:space="0" w:color="000000"/>
              <w:bottom w:val="single" w:sz="6" w:space="0" w:color="FFFFFF"/>
              <w:right w:val="single" w:sz="6" w:space="0" w:color="FFFFFF"/>
            </w:tcBorders>
          </w:tcPr>
          <w:p w:rsidR="00376AED" w:rsidRPr="009F0DAE" w:rsidRDefault="00376AED">
            <w:pPr>
              <w:rPr>
                <w:rFonts w:ascii="Times New Roman" w:hAnsi="Times New Roman"/>
                <w:szCs w:val="20"/>
              </w:rPr>
            </w:pPr>
          </w:p>
          <w:p w:rsidR="00376AED" w:rsidRPr="009F0DAE" w:rsidRDefault="00376AED">
            <w:pPr>
              <w:rPr>
                <w:rFonts w:ascii="Times New Roman" w:hAnsi="Times New Roman"/>
                <w:szCs w:val="20"/>
              </w:rPr>
            </w:pPr>
          </w:p>
        </w:tc>
        <w:tc>
          <w:tcPr>
            <w:tcW w:w="1646" w:type="dxa"/>
            <w:tcBorders>
              <w:top w:val="doub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szCs w:val="20"/>
              </w:rPr>
            </w:pPr>
          </w:p>
          <w:p w:rsidR="00376AED" w:rsidRPr="009F0DAE" w:rsidRDefault="00376AED">
            <w:pPr>
              <w:rPr>
                <w:rFonts w:ascii="Times New Roman" w:hAnsi="Times New Roman"/>
                <w:szCs w:val="20"/>
              </w:rPr>
            </w:pPr>
          </w:p>
          <w:p w:rsidR="00376AED" w:rsidRPr="009F0DAE" w:rsidRDefault="00376AED" w:rsidP="00147C29">
            <w:pPr>
              <w:rPr>
                <w:rFonts w:ascii="Times New Roman" w:hAnsi="Times New Roman"/>
                <w:b/>
                <w:bCs/>
                <w:szCs w:val="20"/>
              </w:rPr>
            </w:pPr>
            <w:r w:rsidRPr="009F0DAE">
              <w:rPr>
                <w:rFonts w:ascii="Times New Roman" w:hAnsi="Times New Roman"/>
                <w:b/>
                <w:bCs/>
                <w:szCs w:val="20"/>
              </w:rPr>
              <w:t>Effective FY</w:t>
            </w:r>
            <w:r w:rsidR="00A3559D" w:rsidRPr="009F0DAE">
              <w:rPr>
                <w:rFonts w:ascii="Times New Roman" w:hAnsi="Times New Roman"/>
                <w:b/>
                <w:bCs/>
                <w:szCs w:val="20"/>
              </w:rPr>
              <w:t>1</w:t>
            </w:r>
            <w:r w:rsidR="00147C29" w:rsidRPr="009F0DAE">
              <w:rPr>
                <w:rFonts w:ascii="Times New Roman" w:hAnsi="Times New Roman"/>
                <w:b/>
                <w:bCs/>
                <w:szCs w:val="20"/>
              </w:rPr>
              <w:t>6</w:t>
            </w:r>
          </w:p>
        </w:tc>
        <w:tc>
          <w:tcPr>
            <w:tcW w:w="1954" w:type="dxa"/>
            <w:tcBorders>
              <w:top w:val="doub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 xml:space="preserve">FY Succeeding </w:t>
            </w:r>
          </w:p>
          <w:p w:rsidR="00376AED" w:rsidRPr="009F0DAE" w:rsidRDefault="00376AED" w:rsidP="009F0DAE">
            <w:pPr>
              <w:rPr>
                <w:rFonts w:ascii="Times New Roman" w:hAnsi="Times New Roman"/>
                <w:b/>
                <w:bCs/>
                <w:szCs w:val="20"/>
              </w:rPr>
            </w:pPr>
            <w:r w:rsidRPr="009F0DAE">
              <w:rPr>
                <w:rFonts w:ascii="Times New Roman" w:hAnsi="Times New Roman"/>
                <w:b/>
                <w:bCs/>
                <w:szCs w:val="20"/>
              </w:rPr>
              <w:t>Effective FY</w:t>
            </w:r>
            <w:r w:rsidR="003E0B43" w:rsidRPr="009F0DAE">
              <w:rPr>
                <w:rFonts w:ascii="Times New Roman" w:hAnsi="Times New Roman"/>
                <w:b/>
                <w:bCs/>
                <w:szCs w:val="20"/>
              </w:rPr>
              <w:t>1</w:t>
            </w:r>
            <w:r w:rsidR="009F0DAE">
              <w:rPr>
                <w:rFonts w:ascii="Times New Roman" w:hAnsi="Times New Roman"/>
                <w:b/>
                <w:bCs/>
                <w:szCs w:val="20"/>
              </w:rPr>
              <w:t>7</w:t>
            </w:r>
          </w:p>
        </w:tc>
        <w:tc>
          <w:tcPr>
            <w:tcW w:w="1919" w:type="dxa"/>
            <w:tcBorders>
              <w:top w:val="double" w:sz="7" w:space="0" w:color="000000"/>
              <w:left w:val="single" w:sz="7" w:space="0" w:color="000000"/>
              <w:bottom w:val="single" w:sz="6" w:space="0" w:color="FFFFFF"/>
              <w:right w:val="double" w:sz="7" w:space="0" w:color="000000"/>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 xml:space="preserve">Full Fiscal </w:t>
            </w:r>
          </w:p>
          <w:p w:rsidR="00376AED" w:rsidRPr="009F0DAE" w:rsidRDefault="00376AED" w:rsidP="009F0DAE">
            <w:pPr>
              <w:pStyle w:val="Heading2"/>
              <w:rPr>
                <w:rFonts w:ascii="Times New Roman" w:hAnsi="Times New Roman"/>
                <w:szCs w:val="20"/>
              </w:rPr>
            </w:pPr>
            <w:r w:rsidRPr="009F0DAE">
              <w:rPr>
                <w:rFonts w:ascii="Times New Roman" w:hAnsi="Times New Roman"/>
                <w:szCs w:val="20"/>
              </w:rPr>
              <w:t>Impact FY</w:t>
            </w:r>
            <w:r w:rsidR="00A3559D" w:rsidRPr="009F0DAE">
              <w:rPr>
                <w:rFonts w:ascii="Times New Roman" w:hAnsi="Times New Roman"/>
                <w:szCs w:val="20"/>
              </w:rPr>
              <w:t>1</w:t>
            </w:r>
            <w:r w:rsidR="009F0DAE">
              <w:rPr>
                <w:rFonts w:ascii="Times New Roman" w:hAnsi="Times New Roman"/>
                <w:szCs w:val="20"/>
              </w:rPr>
              <w:t>6</w:t>
            </w:r>
          </w:p>
        </w:tc>
      </w:tr>
      <w:tr w:rsidR="00376AED" w:rsidTr="00147C29">
        <w:trPr>
          <w:trHeight w:val="343"/>
          <w:jc w:val="center"/>
        </w:trPr>
        <w:tc>
          <w:tcPr>
            <w:tcW w:w="1920" w:type="dxa"/>
            <w:tcBorders>
              <w:top w:val="single" w:sz="7" w:space="0" w:color="000000"/>
              <w:left w:val="doub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Revenues (+)</w:t>
            </w:r>
          </w:p>
        </w:tc>
        <w:tc>
          <w:tcPr>
            <w:tcW w:w="1646" w:type="dxa"/>
            <w:tcBorders>
              <w:top w:val="sing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$0</w:t>
            </w:r>
          </w:p>
        </w:tc>
        <w:tc>
          <w:tcPr>
            <w:tcW w:w="1954" w:type="dxa"/>
            <w:tcBorders>
              <w:top w:val="sing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$0</w:t>
            </w:r>
          </w:p>
        </w:tc>
        <w:tc>
          <w:tcPr>
            <w:tcW w:w="1919" w:type="dxa"/>
            <w:tcBorders>
              <w:top w:val="single" w:sz="7" w:space="0" w:color="000000"/>
              <w:left w:val="single" w:sz="7" w:space="0" w:color="000000"/>
              <w:bottom w:val="single" w:sz="6" w:space="0" w:color="FFFFFF"/>
              <w:right w:val="double" w:sz="7" w:space="0" w:color="000000"/>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$0</w:t>
            </w:r>
          </w:p>
        </w:tc>
      </w:tr>
      <w:tr w:rsidR="00376AED" w:rsidTr="00147C29">
        <w:trPr>
          <w:jc w:val="center"/>
        </w:trPr>
        <w:tc>
          <w:tcPr>
            <w:tcW w:w="1920" w:type="dxa"/>
            <w:tcBorders>
              <w:top w:val="single" w:sz="7" w:space="0" w:color="000000"/>
              <w:left w:val="doub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Expenditures (-)</w:t>
            </w:r>
          </w:p>
        </w:tc>
        <w:tc>
          <w:tcPr>
            <w:tcW w:w="1646" w:type="dxa"/>
            <w:tcBorders>
              <w:top w:val="sing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E3682C" w:rsidP="00363118">
            <w:pPr>
              <w:rPr>
                <w:rFonts w:ascii="Times New Roman" w:hAnsi="Times New Roman"/>
                <w:b/>
                <w:bCs/>
                <w:szCs w:val="20"/>
              </w:rPr>
            </w:pPr>
            <w:r w:rsidRPr="009F0DAE">
              <w:rPr>
                <w:rFonts w:ascii="Times New Roman" w:hAnsi="Times New Roman"/>
                <w:b/>
                <w:bCs/>
                <w:szCs w:val="20"/>
              </w:rPr>
              <w:t>$1</w:t>
            </w:r>
            <w:r>
              <w:rPr>
                <w:rFonts w:ascii="Times New Roman" w:hAnsi="Times New Roman"/>
                <w:b/>
                <w:bCs/>
                <w:szCs w:val="20"/>
              </w:rPr>
              <w:t>4</w:t>
            </w:r>
            <w:r w:rsidRPr="009F0DAE">
              <w:rPr>
                <w:rFonts w:ascii="Times New Roman" w:hAnsi="Times New Roman"/>
                <w:b/>
                <w:bCs/>
                <w:szCs w:val="20"/>
              </w:rPr>
              <w:t>,</w:t>
            </w:r>
            <w:r>
              <w:rPr>
                <w:rFonts w:ascii="Times New Roman" w:hAnsi="Times New Roman"/>
                <w:b/>
                <w:bCs/>
                <w:szCs w:val="20"/>
              </w:rPr>
              <w:t>66</w:t>
            </w:r>
            <w:r w:rsidRPr="009F0DAE">
              <w:rPr>
                <w:rFonts w:ascii="Times New Roman" w:hAnsi="Times New Roman"/>
                <w:b/>
                <w:bCs/>
                <w:szCs w:val="20"/>
              </w:rPr>
              <w:t>3</w:t>
            </w:r>
          </w:p>
        </w:tc>
        <w:tc>
          <w:tcPr>
            <w:tcW w:w="1954" w:type="dxa"/>
            <w:tcBorders>
              <w:top w:val="single" w:sz="7" w:space="0" w:color="000000"/>
              <w:left w:val="single" w:sz="7" w:space="0" w:color="000000"/>
              <w:bottom w:val="single" w:sz="6" w:space="0" w:color="FFFFFF"/>
              <w:right w:val="single" w:sz="6" w:space="0" w:color="FFFFFF"/>
            </w:tcBorders>
          </w:tcPr>
          <w:p w:rsidR="00376AED" w:rsidRPr="009F0DAE" w:rsidRDefault="00376AED">
            <w:pPr>
              <w:rPr>
                <w:rFonts w:ascii="Times New Roman" w:hAnsi="Times New Roman"/>
                <w:b/>
                <w:bCs/>
                <w:szCs w:val="20"/>
              </w:rPr>
            </w:pPr>
          </w:p>
          <w:p w:rsidR="00376AED" w:rsidRPr="009F0DAE" w:rsidRDefault="00E3682C" w:rsidP="009F0DAE">
            <w:pPr>
              <w:rPr>
                <w:rFonts w:ascii="Times New Roman" w:hAnsi="Times New Roman"/>
                <w:b/>
                <w:bCs/>
                <w:szCs w:val="20"/>
              </w:rPr>
            </w:pPr>
            <w:r>
              <w:rPr>
                <w:rFonts w:ascii="Times New Roman" w:hAnsi="Times New Roman"/>
                <w:b/>
                <w:bCs/>
                <w:szCs w:val="20"/>
              </w:rPr>
              <w:t>$0</w:t>
            </w:r>
          </w:p>
        </w:tc>
        <w:tc>
          <w:tcPr>
            <w:tcW w:w="1919" w:type="dxa"/>
            <w:tcBorders>
              <w:top w:val="single" w:sz="7" w:space="0" w:color="000000"/>
              <w:left w:val="single" w:sz="7" w:space="0" w:color="000000"/>
              <w:bottom w:val="single" w:sz="6" w:space="0" w:color="FFFFFF"/>
              <w:right w:val="double" w:sz="7" w:space="0" w:color="000000"/>
            </w:tcBorders>
          </w:tcPr>
          <w:p w:rsidR="00376AED" w:rsidRPr="009F0DAE" w:rsidRDefault="00376AED">
            <w:pPr>
              <w:rPr>
                <w:rFonts w:ascii="Times New Roman" w:hAnsi="Times New Roman"/>
                <w:b/>
                <w:bCs/>
                <w:szCs w:val="20"/>
              </w:rPr>
            </w:pPr>
          </w:p>
          <w:p w:rsidR="00376AED" w:rsidRPr="009F0DAE" w:rsidRDefault="00941F58" w:rsidP="009F0DAE">
            <w:pPr>
              <w:rPr>
                <w:rFonts w:ascii="Times New Roman" w:hAnsi="Times New Roman"/>
                <w:b/>
                <w:bCs/>
                <w:szCs w:val="20"/>
              </w:rPr>
            </w:pPr>
            <w:r w:rsidRPr="009F0DAE">
              <w:rPr>
                <w:rFonts w:ascii="Times New Roman" w:hAnsi="Times New Roman"/>
                <w:b/>
                <w:bCs/>
                <w:szCs w:val="20"/>
              </w:rPr>
              <w:t>$</w:t>
            </w:r>
            <w:r w:rsidR="0026565C" w:rsidRPr="009F0DAE">
              <w:rPr>
                <w:rFonts w:ascii="Times New Roman" w:hAnsi="Times New Roman"/>
                <w:b/>
                <w:bCs/>
                <w:szCs w:val="20"/>
              </w:rPr>
              <w:t>1</w:t>
            </w:r>
            <w:r w:rsidR="009F0DAE">
              <w:rPr>
                <w:rFonts w:ascii="Times New Roman" w:hAnsi="Times New Roman"/>
                <w:b/>
                <w:bCs/>
                <w:szCs w:val="20"/>
              </w:rPr>
              <w:t>4</w:t>
            </w:r>
            <w:r w:rsidRPr="009F0DAE">
              <w:rPr>
                <w:rFonts w:ascii="Times New Roman" w:hAnsi="Times New Roman"/>
                <w:b/>
                <w:bCs/>
                <w:szCs w:val="20"/>
              </w:rPr>
              <w:t>,</w:t>
            </w:r>
            <w:r w:rsidR="009F0DAE">
              <w:rPr>
                <w:rFonts w:ascii="Times New Roman" w:hAnsi="Times New Roman"/>
                <w:b/>
                <w:bCs/>
                <w:szCs w:val="20"/>
              </w:rPr>
              <w:t>66</w:t>
            </w:r>
            <w:r w:rsidR="00B16262" w:rsidRPr="009F0DAE">
              <w:rPr>
                <w:rFonts w:ascii="Times New Roman" w:hAnsi="Times New Roman"/>
                <w:b/>
                <w:bCs/>
                <w:szCs w:val="20"/>
              </w:rPr>
              <w:t>3</w:t>
            </w:r>
          </w:p>
        </w:tc>
      </w:tr>
      <w:tr w:rsidR="00376AED" w:rsidTr="00147C29">
        <w:trPr>
          <w:jc w:val="center"/>
        </w:trPr>
        <w:tc>
          <w:tcPr>
            <w:tcW w:w="1920" w:type="dxa"/>
            <w:tcBorders>
              <w:top w:val="single" w:sz="7" w:space="0" w:color="000000"/>
              <w:left w:val="double" w:sz="7" w:space="0" w:color="000000"/>
              <w:bottom w:val="double" w:sz="7" w:space="0" w:color="000000"/>
              <w:right w:val="single" w:sz="6" w:space="0" w:color="FFFFFF"/>
            </w:tcBorders>
          </w:tcPr>
          <w:p w:rsidR="00376AED" w:rsidRPr="009F0DAE" w:rsidRDefault="00376AED">
            <w:pPr>
              <w:rPr>
                <w:rFonts w:ascii="Times New Roman" w:hAnsi="Times New Roman"/>
                <w:b/>
                <w:bCs/>
                <w:szCs w:val="20"/>
              </w:rPr>
            </w:pPr>
          </w:p>
          <w:p w:rsidR="00376AED" w:rsidRPr="009F0DAE" w:rsidRDefault="00376AED">
            <w:pPr>
              <w:rPr>
                <w:rFonts w:ascii="Times New Roman" w:hAnsi="Times New Roman"/>
                <w:b/>
                <w:bCs/>
                <w:szCs w:val="20"/>
              </w:rPr>
            </w:pPr>
            <w:r w:rsidRPr="009F0DAE">
              <w:rPr>
                <w:rFonts w:ascii="Times New Roman" w:hAnsi="Times New Roman"/>
                <w:b/>
                <w:bCs/>
                <w:szCs w:val="20"/>
              </w:rPr>
              <w:t>Net</w:t>
            </w:r>
          </w:p>
        </w:tc>
        <w:tc>
          <w:tcPr>
            <w:tcW w:w="1646" w:type="dxa"/>
            <w:tcBorders>
              <w:top w:val="single" w:sz="7" w:space="0" w:color="000000"/>
              <w:left w:val="single" w:sz="7" w:space="0" w:color="000000"/>
              <w:bottom w:val="double" w:sz="7" w:space="0" w:color="000000"/>
              <w:right w:val="single" w:sz="6" w:space="0" w:color="FFFFFF"/>
            </w:tcBorders>
          </w:tcPr>
          <w:p w:rsidR="00376AED" w:rsidRPr="009F0DAE" w:rsidRDefault="00376AED">
            <w:pPr>
              <w:rPr>
                <w:rFonts w:ascii="Times New Roman" w:hAnsi="Times New Roman"/>
                <w:b/>
                <w:bCs/>
                <w:szCs w:val="20"/>
              </w:rPr>
            </w:pPr>
          </w:p>
          <w:p w:rsidR="00376AED" w:rsidRPr="009F0DAE" w:rsidRDefault="00E3682C" w:rsidP="00363118">
            <w:pPr>
              <w:rPr>
                <w:rFonts w:ascii="Times New Roman" w:hAnsi="Times New Roman"/>
                <w:b/>
                <w:bCs/>
                <w:szCs w:val="20"/>
              </w:rPr>
            </w:pPr>
            <w:r w:rsidRPr="009F0DAE">
              <w:rPr>
                <w:rFonts w:ascii="Times New Roman" w:hAnsi="Times New Roman"/>
                <w:b/>
                <w:bCs/>
                <w:szCs w:val="20"/>
              </w:rPr>
              <w:t>$1</w:t>
            </w:r>
            <w:r>
              <w:rPr>
                <w:rFonts w:ascii="Times New Roman" w:hAnsi="Times New Roman"/>
                <w:b/>
                <w:bCs/>
                <w:szCs w:val="20"/>
              </w:rPr>
              <w:t>4</w:t>
            </w:r>
            <w:r w:rsidRPr="009F0DAE">
              <w:rPr>
                <w:rFonts w:ascii="Times New Roman" w:hAnsi="Times New Roman"/>
                <w:b/>
                <w:bCs/>
                <w:szCs w:val="20"/>
              </w:rPr>
              <w:t>,</w:t>
            </w:r>
            <w:r>
              <w:rPr>
                <w:rFonts w:ascii="Times New Roman" w:hAnsi="Times New Roman"/>
                <w:b/>
                <w:bCs/>
                <w:szCs w:val="20"/>
              </w:rPr>
              <w:t>66</w:t>
            </w:r>
            <w:r w:rsidRPr="009F0DAE">
              <w:rPr>
                <w:rFonts w:ascii="Times New Roman" w:hAnsi="Times New Roman"/>
                <w:b/>
                <w:bCs/>
                <w:szCs w:val="20"/>
              </w:rPr>
              <w:t>3</w:t>
            </w:r>
          </w:p>
        </w:tc>
        <w:tc>
          <w:tcPr>
            <w:tcW w:w="1954" w:type="dxa"/>
            <w:tcBorders>
              <w:top w:val="single" w:sz="7" w:space="0" w:color="000000"/>
              <w:left w:val="single" w:sz="7" w:space="0" w:color="000000"/>
              <w:bottom w:val="double" w:sz="7" w:space="0" w:color="000000"/>
              <w:right w:val="single" w:sz="6" w:space="0" w:color="FFFFFF"/>
            </w:tcBorders>
          </w:tcPr>
          <w:p w:rsidR="00376AED" w:rsidRPr="009F0DAE" w:rsidRDefault="00376AED">
            <w:pPr>
              <w:rPr>
                <w:rFonts w:ascii="Times New Roman" w:hAnsi="Times New Roman"/>
                <w:b/>
                <w:bCs/>
                <w:szCs w:val="20"/>
              </w:rPr>
            </w:pPr>
          </w:p>
          <w:p w:rsidR="00376AED" w:rsidRPr="009F0DAE" w:rsidRDefault="00E3682C" w:rsidP="009F0DAE">
            <w:pPr>
              <w:rPr>
                <w:rFonts w:ascii="Times New Roman" w:hAnsi="Times New Roman"/>
                <w:b/>
                <w:bCs/>
                <w:szCs w:val="20"/>
              </w:rPr>
            </w:pPr>
            <w:r>
              <w:rPr>
                <w:rFonts w:ascii="Times New Roman" w:hAnsi="Times New Roman"/>
                <w:b/>
                <w:bCs/>
                <w:szCs w:val="20"/>
              </w:rPr>
              <w:t>$0</w:t>
            </w:r>
          </w:p>
        </w:tc>
        <w:tc>
          <w:tcPr>
            <w:tcW w:w="1919" w:type="dxa"/>
            <w:tcBorders>
              <w:top w:val="single" w:sz="7" w:space="0" w:color="000000"/>
              <w:left w:val="single" w:sz="7" w:space="0" w:color="000000"/>
              <w:bottom w:val="double" w:sz="7" w:space="0" w:color="000000"/>
              <w:right w:val="double" w:sz="7" w:space="0" w:color="000000"/>
            </w:tcBorders>
          </w:tcPr>
          <w:p w:rsidR="00376AED" w:rsidRPr="009F0DAE" w:rsidRDefault="00376AED">
            <w:pPr>
              <w:rPr>
                <w:rFonts w:ascii="Times New Roman" w:hAnsi="Times New Roman"/>
                <w:b/>
                <w:bCs/>
                <w:szCs w:val="20"/>
              </w:rPr>
            </w:pPr>
          </w:p>
          <w:p w:rsidR="00376AED" w:rsidRPr="009F0DAE" w:rsidRDefault="00941F58" w:rsidP="009F0DAE">
            <w:pPr>
              <w:rPr>
                <w:rFonts w:ascii="Times New Roman" w:hAnsi="Times New Roman"/>
                <w:b/>
                <w:bCs/>
                <w:szCs w:val="20"/>
              </w:rPr>
            </w:pPr>
            <w:r w:rsidRPr="009F0DAE">
              <w:rPr>
                <w:rFonts w:ascii="Times New Roman" w:hAnsi="Times New Roman"/>
                <w:b/>
                <w:bCs/>
                <w:szCs w:val="20"/>
              </w:rPr>
              <w:t>$</w:t>
            </w:r>
            <w:r w:rsidR="00DD3AC1" w:rsidRPr="009F0DAE">
              <w:rPr>
                <w:rFonts w:ascii="Times New Roman" w:hAnsi="Times New Roman"/>
                <w:b/>
                <w:bCs/>
                <w:szCs w:val="20"/>
              </w:rPr>
              <w:t>1</w:t>
            </w:r>
            <w:r w:rsidR="009F0DAE">
              <w:rPr>
                <w:rFonts w:ascii="Times New Roman" w:hAnsi="Times New Roman"/>
                <w:b/>
                <w:bCs/>
                <w:szCs w:val="20"/>
              </w:rPr>
              <w:t>4</w:t>
            </w:r>
            <w:r w:rsidRPr="009F0DAE">
              <w:rPr>
                <w:rFonts w:ascii="Times New Roman" w:hAnsi="Times New Roman"/>
                <w:b/>
                <w:bCs/>
                <w:szCs w:val="20"/>
              </w:rPr>
              <w:t>,</w:t>
            </w:r>
            <w:r w:rsidR="009F0DAE">
              <w:rPr>
                <w:rFonts w:ascii="Times New Roman" w:hAnsi="Times New Roman"/>
                <w:b/>
                <w:bCs/>
                <w:szCs w:val="20"/>
              </w:rPr>
              <w:t>66</w:t>
            </w:r>
            <w:r w:rsidR="00B16262" w:rsidRPr="009F0DAE">
              <w:rPr>
                <w:rFonts w:ascii="Times New Roman" w:hAnsi="Times New Roman"/>
                <w:b/>
                <w:bCs/>
                <w:szCs w:val="20"/>
              </w:rPr>
              <w:t>3</w:t>
            </w:r>
          </w:p>
        </w:tc>
      </w:tr>
    </w:tbl>
    <w:p w:rsidR="00376AED" w:rsidRDefault="00376AED">
      <w:pPr>
        <w:rPr>
          <w:rFonts w:ascii="Times New Roman" w:hAnsi="Times New Roman"/>
          <w:b/>
          <w:bCs/>
          <w:sz w:val="22"/>
          <w:szCs w:val="19"/>
        </w:rPr>
      </w:pPr>
    </w:p>
    <w:p w:rsidR="00376AED" w:rsidRPr="009F0DAE" w:rsidRDefault="00376AED">
      <w:pPr>
        <w:rPr>
          <w:rFonts w:ascii="Times New Roman" w:hAnsi="Times New Roman"/>
          <w:sz w:val="22"/>
          <w:szCs w:val="22"/>
        </w:rPr>
      </w:pPr>
      <w:r w:rsidRPr="009F0DAE">
        <w:rPr>
          <w:rFonts w:ascii="Times New Roman" w:hAnsi="Times New Roman"/>
          <w:b/>
          <w:bCs/>
          <w:smallCaps/>
          <w:sz w:val="22"/>
          <w:szCs w:val="22"/>
        </w:rPr>
        <w:t>Impact on Revenues</w:t>
      </w:r>
      <w:r w:rsidRPr="009F0DAE">
        <w:rPr>
          <w:rFonts w:ascii="Times New Roman" w:hAnsi="Times New Roman"/>
          <w:b/>
          <w:bCs/>
          <w:sz w:val="22"/>
          <w:szCs w:val="22"/>
        </w:rPr>
        <w:t>:</w:t>
      </w:r>
      <w:r w:rsidRPr="009F0DAE">
        <w:rPr>
          <w:rFonts w:ascii="Times New Roman" w:hAnsi="Times New Roman"/>
          <w:sz w:val="22"/>
          <w:szCs w:val="22"/>
        </w:rPr>
        <w:t xml:space="preserve"> </w:t>
      </w:r>
      <w:r w:rsidR="00E3682C">
        <w:rPr>
          <w:rFonts w:ascii="Times New Roman" w:hAnsi="Times New Roman"/>
          <w:sz w:val="22"/>
          <w:szCs w:val="22"/>
        </w:rPr>
        <w:t>It is estimated that t</w:t>
      </w:r>
      <w:r w:rsidRPr="009F0DAE">
        <w:rPr>
          <w:rFonts w:ascii="Times New Roman" w:hAnsi="Times New Roman"/>
          <w:sz w:val="22"/>
          <w:szCs w:val="22"/>
        </w:rPr>
        <w:t>here would be no impact on revenues resulting from the enactment of this legislation.</w:t>
      </w:r>
    </w:p>
    <w:p w:rsidR="00376AED" w:rsidRPr="009F0DAE" w:rsidRDefault="00376AED">
      <w:pPr>
        <w:rPr>
          <w:rFonts w:ascii="Times New Roman" w:hAnsi="Times New Roman"/>
          <w:sz w:val="22"/>
          <w:szCs w:val="22"/>
        </w:rPr>
      </w:pPr>
    </w:p>
    <w:p w:rsidR="00376AED" w:rsidRPr="009F0DAE" w:rsidRDefault="00376AED" w:rsidP="005029D5">
      <w:pPr>
        <w:jc w:val="both"/>
        <w:rPr>
          <w:rFonts w:ascii="Times New Roman" w:hAnsi="Times New Roman"/>
          <w:sz w:val="22"/>
          <w:szCs w:val="22"/>
        </w:rPr>
      </w:pPr>
      <w:r w:rsidRPr="009F0DAE">
        <w:rPr>
          <w:rFonts w:ascii="Times New Roman" w:hAnsi="Times New Roman"/>
          <w:b/>
          <w:bCs/>
          <w:smallCaps/>
          <w:sz w:val="22"/>
          <w:szCs w:val="22"/>
        </w:rPr>
        <w:t>Impact on Expenditures</w:t>
      </w:r>
      <w:r w:rsidRPr="009F0DAE">
        <w:rPr>
          <w:rFonts w:ascii="Times New Roman" w:hAnsi="Times New Roman"/>
          <w:b/>
          <w:bCs/>
          <w:sz w:val="22"/>
          <w:szCs w:val="22"/>
        </w:rPr>
        <w:t>:</w:t>
      </w:r>
      <w:r w:rsidR="005029D5" w:rsidRPr="009F0DAE">
        <w:rPr>
          <w:rFonts w:ascii="Times New Roman" w:hAnsi="Times New Roman"/>
          <w:sz w:val="22"/>
          <w:szCs w:val="22"/>
        </w:rPr>
        <w:t xml:space="preserve"> </w:t>
      </w:r>
      <w:r w:rsidR="00E3682C">
        <w:rPr>
          <w:rFonts w:ascii="Times New Roman" w:hAnsi="Times New Roman"/>
          <w:sz w:val="22"/>
          <w:szCs w:val="22"/>
        </w:rPr>
        <w:t>It is estimated t</w:t>
      </w:r>
      <w:r w:rsidRPr="009F0DAE">
        <w:rPr>
          <w:rFonts w:ascii="Times New Roman" w:hAnsi="Times New Roman"/>
          <w:sz w:val="22"/>
          <w:szCs w:val="22"/>
        </w:rPr>
        <w:t xml:space="preserve">his legislation would require </w:t>
      </w:r>
      <w:r w:rsidR="00E3682C">
        <w:rPr>
          <w:rFonts w:ascii="Times New Roman" w:hAnsi="Times New Roman"/>
          <w:sz w:val="22"/>
          <w:szCs w:val="22"/>
        </w:rPr>
        <w:t xml:space="preserve">the expenditure for </w:t>
      </w:r>
      <w:r w:rsidRPr="009F0DAE">
        <w:rPr>
          <w:rFonts w:ascii="Times New Roman" w:hAnsi="Times New Roman"/>
          <w:sz w:val="22"/>
          <w:szCs w:val="22"/>
        </w:rPr>
        <w:t xml:space="preserve">approximately </w:t>
      </w:r>
      <w:r w:rsidR="009F0DAE">
        <w:rPr>
          <w:rFonts w:ascii="Times New Roman" w:hAnsi="Times New Roman"/>
          <w:sz w:val="22"/>
          <w:szCs w:val="22"/>
        </w:rPr>
        <w:t>51</w:t>
      </w:r>
      <w:r w:rsidRPr="009F0DAE">
        <w:rPr>
          <w:rFonts w:ascii="Times New Roman" w:hAnsi="Times New Roman"/>
          <w:sz w:val="22"/>
          <w:szCs w:val="22"/>
        </w:rPr>
        <w:t xml:space="preserve"> signs at </w:t>
      </w:r>
      <w:r w:rsidRPr="009F0DAE">
        <w:rPr>
          <w:rFonts w:ascii="Times New Roman" w:hAnsi="Times New Roman"/>
          <w:sz w:val="22"/>
          <w:szCs w:val="22"/>
        </w:rPr>
        <w:lastRenderedPageBreak/>
        <w:t>$37.50 each and an additional $</w:t>
      </w:r>
      <w:r w:rsidR="0026565C" w:rsidRPr="009F0DAE">
        <w:rPr>
          <w:rFonts w:ascii="Times New Roman" w:hAnsi="Times New Roman"/>
          <w:sz w:val="22"/>
          <w:szCs w:val="22"/>
        </w:rPr>
        <w:t>1</w:t>
      </w:r>
      <w:r w:rsidR="009F0DAE">
        <w:rPr>
          <w:rFonts w:ascii="Times New Roman" w:hAnsi="Times New Roman"/>
          <w:sz w:val="22"/>
          <w:szCs w:val="22"/>
        </w:rPr>
        <w:t>2</w:t>
      </w:r>
      <w:r w:rsidRPr="009F0DAE">
        <w:rPr>
          <w:rFonts w:ascii="Times New Roman" w:hAnsi="Times New Roman"/>
          <w:sz w:val="22"/>
          <w:szCs w:val="22"/>
        </w:rPr>
        <w:t>,</w:t>
      </w:r>
      <w:r w:rsidR="00B16262" w:rsidRPr="009F0DAE">
        <w:rPr>
          <w:rFonts w:ascii="Times New Roman" w:hAnsi="Times New Roman"/>
          <w:sz w:val="22"/>
          <w:szCs w:val="22"/>
        </w:rPr>
        <w:t>75</w:t>
      </w:r>
      <w:r w:rsidRPr="009F0DAE">
        <w:rPr>
          <w:rFonts w:ascii="Times New Roman" w:hAnsi="Times New Roman"/>
          <w:sz w:val="22"/>
          <w:szCs w:val="22"/>
        </w:rPr>
        <w:t>0 for the installation of these signs. The total cost of enacting this leg</w:t>
      </w:r>
      <w:r w:rsidR="005029D5" w:rsidRPr="009F0DAE">
        <w:rPr>
          <w:rFonts w:ascii="Times New Roman" w:hAnsi="Times New Roman"/>
          <w:sz w:val="22"/>
          <w:szCs w:val="22"/>
        </w:rPr>
        <w:t>islation would be approximately $</w:t>
      </w:r>
      <w:r w:rsidR="0026565C" w:rsidRPr="009F0DAE">
        <w:rPr>
          <w:rFonts w:ascii="Times New Roman" w:hAnsi="Times New Roman"/>
          <w:sz w:val="22"/>
          <w:szCs w:val="22"/>
        </w:rPr>
        <w:t>1</w:t>
      </w:r>
      <w:r w:rsidR="009F0DAE">
        <w:rPr>
          <w:rFonts w:ascii="Times New Roman" w:hAnsi="Times New Roman"/>
          <w:sz w:val="22"/>
          <w:szCs w:val="22"/>
        </w:rPr>
        <w:t>4</w:t>
      </w:r>
      <w:r w:rsidR="005029D5" w:rsidRPr="009F0DAE">
        <w:rPr>
          <w:rFonts w:ascii="Times New Roman" w:hAnsi="Times New Roman"/>
          <w:sz w:val="22"/>
          <w:szCs w:val="22"/>
        </w:rPr>
        <w:t>,</w:t>
      </w:r>
      <w:r w:rsidR="009F0DAE">
        <w:rPr>
          <w:rFonts w:ascii="Times New Roman" w:hAnsi="Times New Roman"/>
          <w:sz w:val="22"/>
          <w:szCs w:val="22"/>
        </w:rPr>
        <w:t>66</w:t>
      </w:r>
      <w:r w:rsidR="00B16262" w:rsidRPr="009F0DAE">
        <w:rPr>
          <w:rFonts w:ascii="Times New Roman" w:hAnsi="Times New Roman"/>
          <w:sz w:val="22"/>
          <w:szCs w:val="22"/>
        </w:rPr>
        <w:t>3</w:t>
      </w:r>
      <w:r w:rsidR="005029D5" w:rsidRPr="009F0DAE">
        <w:rPr>
          <w:rFonts w:ascii="Times New Roman" w:hAnsi="Times New Roman"/>
          <w:sz w:val="22"/>
          <w:szCs w:val="22"/>
        </w:rPr>
        <w:t>.</w:t>
      </w:r>
    </w:p>
    <w:p w:rsidR="005029D5" w:rsidRPr="009F0DAE" w:rsidRDefault="005029D5" w:rsidP="005029D5">
      <w:pPr>
        <w:jc w:val="both"/>
        <w:rPr>
          <w:rFonts w:ascii="Times New Roman" w:hAnsi="Times New Roman"/>
          <w:sz w:val="22"/>
          <w:szCs w:val="22"/>
        </w:rPr>
      </w:pPr>
    </w:p>
    <w:p w:rsidR="009F0DAE" w:rsidRPr="009F0DAE" w:rsidRDefault="00DD3AC1" w:rsidP="009F0DAE">
      <w:pPr>
        <w:spacing w:before="240"/>
        <w:rPr>
          <w:rFonts w:ascii="Times New Roman" w:hAnsi="Times New Roman"/>
          <w:b/>
          <w:sz w:val="22"/>
          <w:szCs w:val="22"/>
        </w:rPr>
      </w:pPr>
      <w:r w:rsidRPr="009F0DAE">
        <w:rPr>
          <w:rFonts w:ascii="Times New Roman" w:hAnsi="Times New Roman"/>
          <w:b/>
          <w:bCs/>
          <w:smallCaps/>
          <w:sz w:val="22"/>
          <w:szCs w:val="22"/>
        </w:rPr>
        <w:t>Source of Funds To Cover Estimated Costs</w:t>
      </w:r>
      <w:r w:rsidRPr="009F0DAE">
        <w:rPr>
          <w:rFonts w:ascii="Times New Roman" w:hAnsi="Times New Roman"/>
          <w:b/>
          <w:bCs/>
          <w:sz w:val="22"/>
          <w:szCs w:val="22"/>
        </w:rPr>
        <w:t>:</w:t>
      </w:r>
      <w:r w:rsidRPr="009F0DAE">
        <w:rPr>
          <w:rFonts w:ascii="Times New Roman" w:hAnsi="Times New Roman"/>
          <w:sz w:val="22"/>
          <w:szCs w:val="22"/>
        </w:rPr>
        <w:tab/>
        <w:t xml:space="preserve">  </w:t>
      </w:r>
      <w:r w:rsidR="009F0DAE" w:rsidRPr="009F0DAE">
        <w:rPr>
          <w:rFonts w:ascii="Times New Roman" w:hAnsi="Times New Roman"/>
          <w:sz w:val="22"/>
          <w:szCs w:val="22"/>
        </w:rPr>
        <w:t>General Fund</w:t>
      </w:r>
    </w:p>
    <w:p w:rsidR="00376AED" w:rsidRPr="009F0DAE" w:rsidRDefault="00376AED">
      <w:pPr>
        <w:rPr>
          <w:rFonts w:ascii="Times New Roman" w:hAnsi="Times New Roman"/>
          <w:sz w:val="22"/>
          <w:szCs w:val="22"/>
        </w:rPr>
      </w:pPr>
    </w:p>
    <w:p w:rsidR="00376AED" w:rsidRPr="009F0DAE" w:rsidRDefault="00376AED">
      <w:pPr>
        <w:rPr>
          <w:rFonts w:ascii="Times New Roman" w:hAnsi="Times New Roman"/>
          <w:sz w:val="22"/>
          <w:szCs w:val="22"/>
        </w:rPr>
      </w:pPr>
      <w:r w:rsidRPr="009F0DAE">
        <w:rPr>
          <w:rFonts w:ascii="Times New Roman" w:hAnsi="Times New Roman"/>
          <w:b/>
          <w:bCs/>
          <w:smallCaps/>
          <w:sz w:val="22"/>
          <w:szCs w:val="22"/>
        </w:rPr>
        <w:t>Source of Information</w:t>
      </w:r>
      <w:r w:rsidRPr="009F0DAE">
        <w:rPr>
          <w:rFonts w:ascii="Times New Roman" w:hAnsi="Times New Roman"/>
          <w:b/>
          <w:bCs/>
          <w:sz w:val="22"/>
          <w:szCs w:val="22"/>
        </w:rPr>
        <w:t>:</w:t>
      </w:r>
      <w:r w:rsidRPr="009F0DAE">
        <w:rPr>
          <w:rFonts w:ascii="Times New Roman" w:hAnsi="Times New Roman"/>
          <w:sz w:val="22"/>
          <w:szCs w:val="22"/>
        </w:rPr>
        <w:tab/>
        <w:t>City Council Finance Division</w:t>
      </w:r>
    </w:p>
    <w:p w:rsidR="0042718F" w:rsidRPr="009F0DAE" w:rsidRDefault="0042718F" w:rsidP="0042718F">
      <w:pPr>
        <w:widowControl/>
        <w:autoSpaceDE/>
        <w:autoSpaceDN/>
        <w:adjustRightInd/>
        <w:rPr>
          <w:rFonts w:ascii="Times New Roman" w:hAnsi="Times New Roman"/>
          <w:b/>
          <w:bCs/>
          <w:smallCaps/>
          <w:sz w:val="22"/>
          <w:szCs w:val="22"/>
        </w:rPr>
      </w:pPr>
    </w:p>
    <w:p w:rsidR="0042718F" w:rsidRPr="009F0DAE" w:rsidRDefault="0042718F" w:rsidP="0042718F">
      <w:pPr>
        <w:widowControl/>
        <w:autoSpaceDE/>
        <w:autoSpaceDN/>
        <w:adjustRightInd/>
        <w:rPr>
          <w:rFonts w:ascii="Times New Roman" w:hAnsi="Times New Roman"/>
          <w:sz w:val="22"/>
          <w:szCs w:val="22"/>
        </w:rPr>
      </w:pPr>
      <w:r w:rsidRPr="009F0DAE">
        <w:rPr>
          <w:rFonts w:ascii="Times New Roman" w:hAnsi="Times New Roman"/>
          <w:b/>
          <w:bCs/>
          <w:smallCaps/>
          <w:sz w:val="22"/>
          <w:szCs w:val="22"/>
        </w:rPr>
        <w:t>Estimate Prepared By</w:t>
      </w:r>
      <w:r w:rsidRPr="009F0DAE">
        <w:rPr>
          <w:rFonts w:ascii="Times New Roman" w:hAnsi="Times New Roman"/>
          <w:b/>
          <w:bCs/>
          <w:sz w:val="22"/>
          <w:szCs w:val="22"/>
        </w:rPr>
        <w:t xml:space="preserve">:       </w:t>
      </w:r>
      <w:r w:rsidRPr="009F0DAE">
        <w:rPr>
          <w:rFonts w:ascii="Times New Roman" w:hAnsi="Times New Roman"/>
          <w:sz w:val="22"/>
          <w:szCs w:val="22"/>
        </w:rPr>
        <w:t xml:space="preserve">Chima Obichere, Unit Head </w:t>
      </w:r>
    </w:p>
    <w:p w:rsidR="0042718F" w:rsidRPr="009F0DAE" w:rsidRDefault="0042718F" w:rsidP="0042718F">
      <w:pPr>
        <w:widowControl/>
        <w:autoSpaceDE/>
        <w:autoSpaceDN/>
        <w:adjustRightInd/>
        <w:rPr>
          <w:rFonts w:ascii="Times New Roman" w:hAnsi="Times New Roman"/>
          <w:sz w:val="22"/>
          <w:szCs w:val="22"/>
        </w:rPr>
      </w:pPr>
      <w:r w:rsidRPr="009F0DAE">
        <w:rPr>
          <w:rFonts w:ascii="Times New Roman" w:hAnsi="Times New Roman"/>
          <w:b/>
          <w:bCs/>
          <w:smallCaps/>
          <w:sz w:val="22"/>
          <w:szCs w:val="22"/>
        </w:rPr>
        <w:t>Estimate Reviewed By</w:t>
      </w:r>
      <w:r w:rsidRPr="009F0DAE">
        <w:rPr>
          <w:rFonts w:ascii="Times New Roman" w:hAnsi="Times New Roman"/>
          <w:b/>
          <w:bCs/>
          <w:sz w:val="22"/>
          <w:szCs w:val="22"/>
        </w:rPr>
        <w:t xml:space="preserve">:       </w:t>
      </w:r>
      <w:r w:rsidRPr="009F0DAE">
        <w:rPr>
          <w:rFonts w:ascii="Times New Roman" w:hAnsi="Times New Roman"/>
          <w:sz w:val="22"/>
          <w:szCs w:val="22"/>
        </w:rPr>
        <w:t xml:space="preserve">Nathan Toth, Deputy Director </w:t>
      </w:r>
    </w:p>
    <w:p w:rsidR="0042718F" w:rsidRPr="009F0DAE" w:rsidRDefault="0042718F" w:rsidP="0042718F">
      <w:pPr>
        <w:widowControl/>
        <w:autoSpaceDE/>
        <w:autoSpaceDN/>
        <w:adjustRightInd/>
        <w:rPr>
          <w:rFonts w:ascii="Times New Roman" w:hAnsi="Times New Roman"/>
          <w:sz w:val="22"/>
          <w:szCs w:val="22"/>
        </w:rPr>
      </w:pPr>
      <w:r w:rsidRPr="009F0DAE">
        <w:rPr>
          <w:rFonts w:ascii="Times New Roman" w:hAnsi="Times New Roman"/>
          <w:sz w:val="22"/>
          <w:szCs w:val="22"/>
        </w:rPr>
        <w:t xml:space="preserve">                                                   Rebecca Chasan, Assistant Finance Counsel</w:t>
      </w:r>
    </w:p>
    <w:p w:rsidR="00376AED" w:rsidRPr="009F0DAE" w:rsidRDefault="0042718F" w:rsidP="0042718F">
      <w:pPr>
        <w:rPr>
          <w:rFonts w:ascii="Times New Roman" w:hAnsi="Times New Roman"/>
          <w:sz w:val="22"/>
          <w:szCs w:val="22"/>
        </w:rPr>
      </w:pPr>
      <w:r w:rsidRPr="009F0DAE">
        <w:rPr>
          <w:rFonts w:ascii="Times New Roman" w:hAnsi="Times New Roman"/>
          <w:sz w:val="22"/>
          <w:szCs w:val="22"/>
        </w:rPr>
        <w:t xml:space="preserve">                                                   Tanisha Edwards, Finance </w:t>
      </w:r>
      <w:r w:rsidR="00C774CB" w:rsidRPr="009F0DAE">
        <w:rPr>
          <w:rFonts w:ascii="Times New Roman" w:hAnsi="Times New Roman"/>
          <w:sz w:val="22"/>
          <w:szCs w:val="22"/>
        </w:rPr>
        <w:t xml:space="preserve">Chief </w:t>
      </w:r>
      <w:r w:rsidRPr="009F0DAE">
        <w:rPr>
          <w:rFonts w:ascii="Times New Roman" w:hAnsi="Times New Roman"/>
          <w:sz w:val="22"/>
          <w:szCs w:val="22"/>
        </w:rPr>
        <w:t>Counsel</w:t>
      </w:r>
    </w:p>
    <w:p w:rsidR="0042718F" w:rsidRPr="009F0DAE" w:rsidRDefault="0042718F" w:rsidP="0042718F">
      <w:pPr>
        <w:rPr>
          <w:rFonts w:ascii="Times New Roman" w:hAnsi="Times New Roman"/>
          <w:sz w:val="22"/>
          <w:szCs w:val="22"/>
        </w:rPr>
      </w:pPr>
    </w:p>
    <w:p w:rsidR="00376AED" w:rsidRPr="009F0DAE" w:rsidRDefault="00DD3AC1" w:rsidP="006663DA">
      <w:pPr>
        <w:jc w:val="both"/>
        <w:rPr>
          <w:rFonts w:ascii="Times New Roman" w:hAnsi="Times New Roman"/>
          <w:sz w:val="22"/>
          <w:szCs w:val="22"/>
        </w:rPr>
      </w:pPr>
      <w:r w:rsidRPr="009F0DAE">
        <w:rPr>
          <w:rFonts w:ascii="Times New Roman" w:hAnsi="Times New Roman"/>
          <w:b/>
          <w:bCs/>
          <w:smallCaps/>
          <w:sz w:val="22"/>
          <w:szCs w:val="22"/>
        </w:rPr>
        <w:t xml:space="preserve">History: </w:t>
      </w:r>
      <w:r w:rsidRPr="009F0DAE">
        <w:rPr>
          <w:rFonts w:ascii="Times New Roman" w:hAnsi="Times New Roman"/>
          <w:sz w:val="22"/>
          <w:szCs w:val="22"/>
        </w:rPr>
        <w:t xml:space="preserve"> </w:t>
      </w:r>
      <w:r w:rsidRPr="009F0DAE">
        <w:rPr>
          <w:rFonts w:ascii="Times New Roman" w:eastAsia="Calibri" w:hAnsi="Times New Roman"/>
          <w:sz w:val="22"/>
          <w:szCs w:val="22"/>
        </w:rPr>
        <w:t xml:space="preserve">   </w:t>
      </w:r>
      <w:r w:rsidR="0042718F" w:rsidRPr="009F0DAE">
        <w:rPr>
          <w:rFonts w:ascii="Times New Roman" w:hAnsi="Times New Roman"/>
          <w:sz w:val="22"/>
          <w:szCs w:val="22"/>
        </w:rPr>
        <w:t xml:space="preserve">This bill will be </w:t>
      </w:r>
      <w:r w:rsidR="00E3682C">
        <w:rPr>
          <w:rFonts w:ascii="Times New Roman" w:hAnsi="Times New Roman"/>
          <w:sz w:val="22"/>
          <w:szCs w:val="22"/>
        </w:rPr>
        <w:t>considered and voted on by the Committee</w:t>
      </w:r>
      <w:r w:rsidR="0042718F" w:rsidRPr="009F0DAE">
        <w:rPr>
          <w:rFonts w:ascii="Times New Roman" w:hAnsi="Times New Roman"/>
          <w:sz w:val="22"/>
          <w:szCs w:val="22"/>
        </w:rPr>
        <w:t xml:space="preserve"> </w:t>
      </w:r>
      <w:r w:rsidR="00E3682C">
        <w:rPr>
          <w:rFonts w:ascii="Times New Roman" w:hAnsi="Times New Roman"/>
          <w:sz w:val="22"/>
          <w:szCs w:val="22"/>
        </w:rPr>
        <w:t>on Parks and Recreation</w:t>
      </w:r>
      <w:r w:rsidR="00613E6D">
        <w:rPr>
          <w:rFonts w:ascii="Times New Roman" w:hAnsi="Times New Roman"/>
          <w:sz w:val="22"/>
          <w:szCs w:val="22"/>
        </w:rPr>
        <w:t xml:space="preserve"> </w:t>
      </w:r>
      <w:r w:rsidR="0042718F" w:rsidRPr="009F0DAE">
        <w:rPr>
          <w:rFonts w:ascii="Times New Roman" w:hAnsi="Times New Roman"/>
          <w:sz w:val="22"/>
          <w:szCs w:val="22"/>
        </w:rPr>
        <w:t xml:space="preserve">as a </w:t>
      </w:r>
      <w:proofErr w:type="spellStart"/>
      <w:r w:rsidR="0042718F" w:rsidRPr="009F0DAE">
        <w:rPr>
          <w:rFonts w:ascii="Times New Roman" w:hAnsi="Times New Roman"/>
          <w:sz w:val="22"/>
          <w:szCs w:val="22"/>
        </w:rPr>
        <w:t>Preconsidered</w:t>
      </w:r>
      <w:proofErr w:type="spellEnd"/>
      <w:r w:rsidR="0042718F" w:rsidRPr="009F0DAE">
        <w:rPr>
          <w:rFonts w:ascii="Times New Roman" w:hAnsi="Times New Roman"/>
          <w:sz w:val="22"/>
          <w:szCs w:val="22"/>
        </w:rPr>
        <w:t xml:space="preserve"> Intro</w:t>
      </w:r>
      <w:r w:rsidR="00613E6D">
        <w:rPr>
          <w:rFonts w:ascii="Times New Roman" w:hAnsi="Times New Roman"/>
          <w:sz w:val="22"/>
          <w:szCs w:val="22"/>
        </w:rPr>
        <w:t>.</w:t>
      </w:r>
      <w:r w:rsidR="0042718F" w:rsidRPr="009F0DAE">
        <w:rPr>
          <w:rFonts w:ascii="Times New Roman" w:hAnsi="Times New Roman"/>
          <w:sz w:val="22"/>
          <w:szCs w:val="22"/>
        </w:rPr>
        <w:t xml:space="preserve"> on Ju</w:t>
      </w:r>
      <w:r w:rsidR="009F0DAE">
        <w:rPr>
          <w:rFonts w:ascii="Times New Roman" w:hAnsi="Times New Roman"/>
          <w:sz w:val="22"/>
          <w:szCs w:val="22"/>
        </w:rPr>
        <w:t>ly</w:t>
      </w:r>
      <w:r w:rsidR="0042718F" w:rsidRPr="009F0DAE">
        <w:rPr>
          <w:rFonts w:ascii="Times New Roman" w:hAnsi="Times New Roman"/>
          <w:sz w:val="22"/>
          <w:szCs w:val="22"/>
        </w:rPr>
        <w:t xml:space="preserve"> 2</w:t>
      </w:r>
      <w:r w:rsidR="00BD3FB8">
        <w:rPr>
          <w:rFonts w:ascii="Times New Roman" w:hAnsi="Times New Roman"/>
          <w:sz w:val="22"/>
          <w:szCs w:val="22"/>
        </w:rPr>
        <w:t>2</w:t>
      </w:r>
      <w:r w:rsidR="0042718F" w:rsidRPr="009F0DAE">
        <w:rPr>
          <w:rFonts w:ascii="Times New Roman" w:hAnsi="Times New Roman"/>
          <w:sz w:val="22"/>
          <w:szCs w:val="22"/>
        </w:rPr>
        <w:t>, 201</w:t>
      </w:r>
      <w:r w:rsidR="009F0DAE">
        <w:rPr>
          <w:rFonts w:ascii="Times New Roman" w:hAnsi="Times New Roman"/>
          <w:sz w:val="22"/>
          <w:szCs w:val="22"/>
        </w:rPr>
        <w:t>5</w:t>
      </w:r>
      <w:r w:rsidR="0042718F" w:rsidRPr="009F0DAE">
        <w:rPr>
          <w:rFonts w:ascii="Times New Roman" w:hAnsi="Times New Roman"/>
          <w:sz w:val="22"/>
          <w:szCs w:val="22"/>
        </w:rPr>
        <w:t xml:space="preserve">. </w:t>
      </w:r>
      <w:proofErr w:type="gramStart"/>
      <w:r w:rsidR="0042718F" w:rsidRPr="009F0DAE">
        <w:rPr>
          <w:rFonts w:ascii="Times New Roman" w:hAnsi="Times New Roman"/>
          <w:sz w:val="22"/>
          <w:szCs w:val="22"/>
        </w:rPr>
        <w:t>Following a successful vote</w:t>
      </w:r>
      <w:r w:rsidR="00613E6D">
        <w:rPr>
          <w:rFonts w:ascii="Times New Roman" w:hAnsi="Times New Roman"/>
          <w:sz w:val="22"/>
          <w:szCs w:val="22"/>
        </w:rPr>
        <w:t xml:space="preserve"> by the Committee</w:t>
      </w:r>
      <w:r w:rsidR="0042718F" w:rsidRPr="009F0DAE">
        <w:rPr>
          <w:rFonts w:ascii="Times New Roman" w:hAnsi="Times New Roman"/>
          <w:sz w:val="22"/>
          <w:szCs w:val="22"/>
        </w:rPr>
        <w:t xml:space="preserve">, the </w:t>
      </w:r>
      <w:proofErr w:type="spellStart"/>
      <w:r w:rsidR="0042718F" w:rsidRPr="009F0DAE">
        <w:rPr>
          <w:rFonts w:ascii="Times New Roman" w:hAnsi="Times New Roman"/>
          <w:sz w:val="22"/>
          <w:szCs w:val="22"/>
        </w:rPr>
        <w:t>Preconsidered</w:t>
      </w:r>
      <w:proofErr w:type="spellEnd"/>
      <w:r w:rsidR="0042718F" w:rsidRPr="009F0DAE">
        <w:rPr>
          <w:rFonts w:ascii="Times New Roman" w:hAnsi="Times New Roman"/>
          <w:sz w:val="22"/>
          <w:szCs w:val="22"/>
        </w:rPr>
        <w:t xml:space="preserve"> </w:t>
      </w:r>
      <w:r w:rsidR="00613E6D">
        <w:rPr>
          <w:rFonts w:ascii="Times New Roman" w:hAnsi="Times New Roman"/>
          <w:sz w:val="22"/>
          <w:szCs w:val="22"/>
        </w:rPr>
        <w:t>I</w:t>
      </w:r>
      <w:r w:rsidR="00B16262" w:rsidRPr="009F0DAE">
        <w:rPr>
          <w:rFonts w:ascii="Times New Roman" w:hAnsi="Times New Roman"/>
          <w:sz w:val="22"/>
          <w:szCs w:val="22"/>
        </w:rPr>
        <w:t>ntro</w:t>
      </w:r>
      <w:r w:rsidR="00613E6D">
        <w:rPr>
          <w:rFonts w:ascii="Times New Roman" w:hAnsi="Times New Roman"/>
          <w:sz w:val="22"/>
          <w:szCs w:val="22"/>
        </w:rPr>
        <w:t>.</w:t>
      </w:r>
      <w:proofErr w:type="gramEnd"/>
      <w:r w:rsidR="0042718F" w:rsidRPr="009F0DAE">
        <w:rPr>
          <w:rFonts w:ascii="Times New Roman" w:hAnsi="Times New Roman"/>
          <w:sz w:val="22"/>
          <w:szCs w:val="22"/>
        </w:rPr>
        <w:t xml:space="preserve"> </w:t>
      </w:r>
      <w:proofErr w:type="gramStart"/>
      <w:r w:rsidR="0042718F" w:rsidRPr="009F0DAE">
        <w:rPr>
          <w:rFonts w:ascii="Times New Roman" w:hAnsi="Times New Roman"/>
          <w:sz w:val="22"/>
          <w:szCs w:val="22"/>
        </w:rPr>
        <w:t>will</w:t>
      </w:r>
      <w:proofErr w:type="gramEnd"/>
      <w:r w:rsidR="0042718F" w:rsidRPr="009F0DAE">
        <w:rPr>
          <w:rFonts w:ascii="Times New Roman" w:hAnsi="Times New Roman"/>
          <w:sz w:val="22"/>
          <w:szCs w:val="22"/>
        </w:rPr>
        <w:t xml:space="preserve"> be introduced and </w:t>
      </w:r>
      <w:r w:rsidR="00532FA5" w:rsidRPr="009F0DAE">
        <w:rPr>
          <w:rFonts w:ascii="Times New Roman" w:hAnsi="Times New Roman"/>
          <w:sz w:val="22"/>
          <w:szCs w:val="22"/>
        </w:rPr>
        <w:t xml:space="preserve">then </w:t>
      </w:r>
      <w:r w:rsidR="00613E6D">
        <w:rPr>
          <w:rFonts w:ascii="Times New Roman" w:hAnsi="Times New Roman"/>
          <w:sz w:val="22"/>
          <w:szCs w:val="22"/>
        </w:rPr>
        <w:t>voted on by the f</w:t>
      </w:r>
      <w:r w:rsidR="0042718F" w:rsidRPr="009F0DAE">
        <w:rPr>
          <w:rFonts w:ascii="Times New Roman" w:hAnsi="Times New Roman"/>
          <w:sz w:val="22"/>
          <w:szCs w:val="22"/>
        </w:rPr>
        <w:t>ull Council on Ju</w:t>
      </w:r>
      <w:r w:rsidR="009F0DAE">
        <w:rPr>
          <w:rFonts w:ascii="Times New Roman" w:hAnsi="Times New Roman"/>
          <w:sz w:val="22"/>
          <w:szCs w:val="22"/>
        </w:rPr>
        <w:t>ly</w:t>
      </w:r>
      <w:r w:rsidR="0042718F" w:rsidRPr="009F0DAE">
        <w:rPr>
          <w:rFonts w:ascii="Times New Roman" w:hAnsi="Times New Roman"/>
          <w:sz w:val="22"/>
          <w:szCs w:val="22"/>
        </w:rPr>
        <w:t xml:space="preserve"> </w:t>
      </w:r>
      <w:r w:rsidR="00B16262" w:rsidRPr="009F0DAE">
        <w:rPr>
          <w:rFonts w:ascii="Times New Roman" w:hAnsi="Times New Roman"/>
          <w:sz w:val="22"/>
          <w:szCs w:val="22"/>
        </w:rPr>
        <w:t>2</w:t>
      </w:r>
      <w:r w:rsidR="009F0DAE">
        <w:rPr>
          <w:rFonts w:ascii="Times New Roman" w:hAnsi="Times New Roman"/>
          <w:sz w:val="22"/>
          <w:szCs w:val="22"/>
        </w:rPr>
        <w:t>3</w:t>
      </w:r>
      <w:r w:rsidR="0042718F" w:rsidRPr="009F0DAE">
        <w:rPr>
          <w:rFonts w:ascii="Times New Roman" w:hAnsi="Times New Roman"/>
          <w:sz w:val="22"/>
          <w:szCs w:val="22"/>
        </w:rPr>
        <w:t>, 201</w:t>
      </w:r>
      <w:r w:rsidR="009F0DAE">
        <w:rPr>
          <w:rFonts w:ascii="Times New Roman" w:hAnsi="Times New Roman"/>
          <w:sz w:val="22"/>
          <w:szCs w:val="22"/>
        </w:rPr>
        <w:t>5</w:t>
      </w:r>
      <w:r w:rsidR="0042718F" w:rsidRPr="009F0DAE">
        <w:rPr>
          <w:rFonts w:ascii="Times New Roman" w:hAnsi="Times New Roman"/>
          <w:sz w:val="22"/>
          <w:szCs w:val="22"/>
        </w:rPr>
        <w:t>.</w:t>
      </w:r>
      <w:r w:rsidR="00B16262" w:rsidRPr="009F0DAE">
        <w:rPr>
          <w:rFonts w:ascii="Times New Roman" w:hAnsi="Times New Roman"/>
          <w:sz w:val="22"/>
          <w:szCs w:val="22"/>
        </w:rPr>
        <w:t xml:space="preserve"> </w:t>
      </w:r>
    </w:p>
    <w:p w:rsidR="00204048" w:rsidRPr="009F0DAE" w:rsidRDefault="00204048">
      <w:pPr>
        <w:rPr>
          <w:rFonts w:ascii="Times New Roman" w:hAnsi="Times New Roman"/>
          <w:sz w:val="22"/>
          <w:szCs w:val="22"/>
        </w:rPr>
      </w:pPr>
    </w:p>
    <w:p w:rsidR="00376AED" w:rsidRPr="009F0DAE" w:rsidRDefault="00376AED">
      <w:pPr>
        <w:pStyle w:val="Heading3"/>
        <w:rPr>
          <w:sz w:val="22"/>
          <w:szCs w:val="22"/>
        </w:rPr>
      </w:pPr>
      <w:r w:rsidRPr="009F0DAE">
        <w:rPr>
          <w:sz w:val="22"/>
          <w:szCs w:val="22"/>
        </w:rPr>
        <w:t>Fiscal Impact Schedule</w:t>
      </w:r>
    </w:p>
    <w:p w:rsidR="00376AED" w:rsidRDefault="00376AED">
      <w:pPr>
        <w:rPr>
          <w:rFonts w:ascii="Times New Roman" w:hAnsi="Times New Roman"/>
          <w:szCs w:val="19"/>
        </w:rPr>
      </w:pPr>
    </w:p>
    <w:tbl>
      <w:tblPr>
        <w:tblW w:w="0" w:type="auto"/>
        <w:jc w:val="center"/>
        <w:tblLayout w:type="fixed"/>
        <w:tblCellMar>
          <w:left w:w="120" w:type="dxa"/>
          <w:right w:w="120" w:type="dxa"/>
        </w:tblCellMar>
        <w:tblLook w:val="0000" w:firstRow="0" w:lastRow="0" w:firstColumn="0" w:lastColumn="0" w:noHBand="0" w:noVBand="0"/>
      </w:tblPr>
      <w:tblGrid>
        <w:gridCol w:w="4010"/>
        <w:gridCol w:w="1704"/>
        <w:gridCol w:w="1704"/>
        <w:gridCol w:w="1606"/>
        <w:gridCol w:w="1804"/>
      </w:tblGrid>
      <w:tr w:rsidR="00376AED" w:rsidTr="004D490A">
        <w:trPr>
          <w:trHeight w:val="142"/>
          <w:jc w:val="center"/>
        </w:trPr>
        <w:tc>
          <w:tcPr>
            <w:tcW w:w="4010" w:type="dxa"/>
            <w:tcBorders>
              <w:top w:val="single" w:sz="7" w:space="0" w:color="000000"/>
              <w:left w:val="single" w:sz="7" w:space="0" w:color="000000"/>
              <w:bottom w:val="single" w:sz="7" w:space="0" w:color="000000"/>
              <w:right w:val="single" w:sz="7" w:space="0" w:color="000000"/>
            </w:tcBorders>
          </w:tcPr>
          <w:p w:rsidR="00376AED" w:rsidRPr="00D02E60" w:rsidRDefault="00376AED">
            <w:pPr>
              <w:rPr>
                <w:rFonts w:ascii="Times New Roman" w:hAnsi="Times New Roman"/>
                <w:sz w:val="22"/>
                <w:szCs w:val="22"/>
              </w:rPr>
            </w:pPr>
          </w:p>
          <w:p w:rsidR="00376AED" w:rsidRPr="00D02E60" w:rsidRDefault="00376AED">
            <w:pPr>
              <w:rPr>
                <w:rFonts w:ascii="Times New Roman" w:hAnsi="Times New Roman"/>
                <w:b/>
                <w:bCs/>
                <w:sz w:val="22"/>
                <w:szCs w:val="22"/>
              </w:rPr>
            </w:pPr>
            <w:r w:rsidRPr="00D02E60">
              <w:rPr>
                <w:rFonts w:ascii="Times New Roman" w:hAnsi="Times New Roman"/>
                <w:b/>
                <w:bCs/>
                <w:sz w:val="22"/>
                <w:szCs w:val="22"/>
              </w:rPr>
              <w:t>New Name</w:t>
            </w:r>
          </w:p>
        </w:tc>
        <w:tc>
          <w:tcPr>
            <w:tcW w:w="1704" w:type="dxa"/>
            <w:tcBorders>
              <w:top w:val="single" w:sz="7" w:space="0" w:color="000000"/>
              <w:left w:val="single" w:sz="7" w:space="0" w:color="000000"/>
              <w:bottom w:val="single" w:sz="7" w:space="0" w:color="000000"/>
              <w:right w:val="single" w:sz="7" w:space="0" w:color="000000"/>
            </w:tcBorders>
          </w:tcPr>
          <w:p w:rsidR="00376AED" w:rsidRPr="00D02E60" w:rsidRDefault="00376AED">
            <w:pPr>
              <w:rPr>
                <w:rFonts w:ascii="Times New Roman" w:hAnsi="Times New Roman"/>
                <w:b/>
                <w:bCs/>
                <w:sz w:val="22"/>
                <w:szCs w:val="22"/>
              </w:rPr>
            </w:pPr>
          </w:p>
          <w:p w:rsidR="00376AED" w:rsidRPr="00D02E60" w:rsidRDefault="00376AED">
            <w:pPr>
              <w:rPr>
                <w:rFonts w:ascii="Times New Roman" w:hAnsi="Times New Roman"/>
                <w:sz w:val="22"/>
                <w:szCs w:val="22"/>
              </w:rPr>
            </w:pPr>
            <w:r w:rsidRPr="00D02E60">
              <w:rPr>
                <w:rFonts w:ascii="Times New Roman" w:hAnsi="Times New Roman"/>
                <w:sz w:val="22"/>
                <w:szCs w:val="22"/>
              </w:rPr>
              <w:t>Number of Signs</w:t>
            </w:r>
          </w:p>
        </w:tc>
        <w:tc>
          <w:tcPr>
            <w:tcW w:w="1704" w:type="dxa"/>
            <w:tcBorders>
              <w:top w:val="single" w:sz="7" w:space="0" w:color="000000"/>
              <w:left w:val="single" w:sz="7" w:space="0" w:color="000000"/>
              <w:bottom w:val="single" w:sz="7" w:space="0" w:color="000000"/>
              <w:right w:val="single" w:sz="7" w:space="0" w:color="000000"/>
            </w:tcBorders>
          </w:tcPr>
          <w:p w:rsidR="00376AED" w:rsidRPr="00D02E60" w:rsidRDefault="00376AED">
            <w:pPr>
              <w:rPr>
                <w:rFonts w:ascii="Times New Roman" w:hAnsi="Times New Roman"/>
                <w:sz w:val="22"/>
                <w:szCs w:val="22"/>
              </w:rPr>
            </w:pPr>
          </w:p>
          <w:p w:rsidR="00376AED" w:rsidRPr="00D02E60" w:rsidRDefault="00376AED">
            <w:pPr>
              <w:rPr>
                <w:rFonts w:ascii="Times New Roman" w:hAnsi="Times New Roman"/>
                <w:sz w:val="22"/>
                <w:szCs w:val="22"/>
              </w:rPr>
            </w:pPr>
            <w:r w:rsidRPr="00D02E60">
              <w:rPr>
                <w:rFonts w:ascii="Times New Roman" w:hAnsi="Times New Roman"/>
                <w:sz w:val="22"/>
                <w:szCs w:val="22"/>
              </w:rPr>
              <w:t>Cost</w:t>
            </w:r>
            <w:r w:rsidR="00613E6D">
              <w:rPr>
                <w:rFonts w:ascii="Times New Roman" w:hAnsi="Times New Roman"/>
                <w:sz w:val="22"/>
                <w:szCs w:val="22"/>
              </w:rPr>
              <w:t xml:space="preserve"> of Signs</w:t>
            </w:r>
          </w:p>
        </w:tc>
        <w:tc>
          <w:tcPr>
            <w:tcW w:w="1606" w:type="dxa"/>
            <w:tcBorders>
              <w:top w:val="single" w:sz="7" w:space="0" w:color="000000"/>
              <w:left w:val="single" w:sz="7" w:space="0" w:color="000000"/>
              <w:bottom w:val="single" w:sz="7" w:space="0" w:color="000000"/>
              <w:right w:val="single" w:sz="7" w:space="0" w:color="000000"/>
            </w:tcBorders>
          </w:tcPr>
          <w:p w:rsidR="00376AED" w:rsidRPr="00D02E60" w:rsidRDefault="00613E6D">
            <w:pPr>
              <w:rPr>
                <w:rFonts w:ascii="Times New Roman" w:hAnsi="Times New Roman"/>
                <w:sz w:val="22"/>
                <w:szCs w:val="22"/>
              </w:rPr>
            </w:pPr>
            <w:r>
              <w:rPr>
                <w:rFonts w:ascii="Times New Roman" w:hAnsi="Times New Roman"/>
                <w:sz w:val="22"/>
                <w:szCs w:val="22"/>
              </w:rPr>
              <w:t xml:space="preserve">Cost of </w:t>
            </w:r>
            <w:r w:rsidR="00376AED" w:rsidRPr="00D02E60">
              <w:rPr>
                <w:rFonts w:ascii="Times New Roman" w:hAnsi="Times New Roman"/>
                <w:sz w:val="22"/>
                <w:szCs w:val="22"/>
              </w:rPr>
              <w:t>Installation (street signs only)</w:t>
            </w:r>
          </w:p>
        </w:tc>
        <w:tc>
          <w:tcPr>
            <w:tcW w:w="1804" w:type="dxa"/>
            <w:tcBorders>
              <w:top w:val="single" w:sz="7" w:space="0" w:color="000000"/>
              <w:left w:val="single" w:sz="7" w:space="0" w:color="000000"/>
              <w:bottom w:val="single" w:sz="7" w:space="0" w:color="000000"/>
              <w:right w:val="single" w:sz="7" w:space="0" w:color="000000"/>
            </w:tcBorders>
          </w:tcPr>
          <w:p w:rsidR="00376AED" w:rsidRPr="00D02E60" w:rsidRDefault="00376AED">
            <w:pPr>
              <w:rPr>
                <w:rFonts w:ascii="Times New Roman" w:hAnsi="Times New Roman"/>
                <w:sz w:val="22"/>
                <w:szCs w:val="22"/>
              </w:rPr>
            </w:pPr>
          </w:p>
          <w:p w:rsidR="00376AED" w:rsidRPr="00D02E60" w:rsidRDefault="00376AED">
            <w:pPr>
              <w:rPr>
                <w:rFonts w:ascii="Times New Roman" w:hAnsi="Times New Roman"/>
                <w:sz w:val="22"/>
                <w:szCs w:val="22"/>
              </w:rPr>
            </w:pPr>
            <w:r w:rsidRPr="00D02E60">
              <w:rPr>
                <w:rFonts w:ascii="Times New Roman" w:hAnsi="Times New Roman"/>
                <w:sz w:val="22"/>
                <w:szCs w:val="22"/>
              </w:rPr>
              <w:t>Total Cost</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szCs w:val="20"/>
              </w:rPr>
            </w:pPr>
            <w:r w:rsidRPr="00E4724D">
              <w:rPr>
                <w:rFonts w:ascii="Times New Roman" w:hAnsi="Times New Roman"/>
                <w:szCs w:val="20"/>
              </w:rPr>
              <w:t>Henry “Red” Allen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spacing w:after="58"/>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proofErr w:type="spellStart"/>
            <w:r w:rsidRPr="00E4724D">
              <w:rPr>
                <w:rFonts w:ascii="Times New Roman" w:hAnsi="Times New Roman"/>
              </w:rPr>
              <w:t>Tanaya</w:t>
            </w:r>
            <w:proofErr w:type="spellEnd"/>
            <w:r w:rsidRPr="00E4724D">
              <w:rPr>
                <w:rFonts w:ascii="Times New Roman" w:hAnsi="Times New Roman"/>
              </w:rPr>
              <w:t xml:space="preserve"> R. Copeland Avenue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 xml:space="preserve">Gregorio </w:t>
            </w:r>
            <w:proofErr w:type="spellStart"/>
            <w:r w:rsidRPr="00E4724D">
              <w:rPr>
                <w:rFonts w:ascii="Times New Roman" w:hAnsi="Times New Roman"/>
              </w:rPr>
              <w:t>Luperón</w:t>
            </w:r>
            <w:proofErr w:type="spellEnd"/>
            <w:r w:rsidRPr="00E4724D">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 xml:space="preserve">Dennis </w:t>
            </w:r>
            <w:proofErr w:type="spellStart"/>
            <w:r w:rsidRPr="00E4724D">
              <w:rPr>
                <w:rFonts w:ascii="Times New Roman" w:hAnsi="Times New Roman"/>
              </w:rPr>
              <w:t>Syntilas</w:t>
            </w:r>
            <w:proofErr w:type="spellEnd"/>
            <w:r w:rsidRPr="00E4724D">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Do The Right Thing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Detective Clarence M. Surgeon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Bishop Joseph M. Sullivan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 xml:space="preserve">Frank </w:t>
            </w:r>
            <w:proofErr w:type="spellStart"/>
            <w:r w:rsidRPr="00E4724D">
              <w:rPr>
                <w:rFonts w:ascii="Times New Roman" w:hAnsi="Times New Roman"/>
              </w:rPr>
              <w:t>Kowalinski</w:t>
            </w:r>
            <w:proofErr w:type="spellEnd"/>
            <w:r w:rsidRPr="00E4724D">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 xml:space="preserve">Gus </w:t>
            </w:r>
            <w:proofErr w:type="spellStart"/>
            <w:r w:rsidRPr="00E4724D">
              <w:rPr>
                <w:rFonts w:ascii="Times New Roman" w:hAnsi="Times New Roman"/>
              </w:rPr>
              <w:t>Vlahavas</w:t>
            </w:r>
            <w:proofErr w:type="spellEnd"/>
            <w:r w:rsidRPr="00E4724D">
              <w:rPr>
                <w:rFonts w:ascii="Times New Roman" w:hAnsi="Times New Roman"/>
              </w:rPr>
              <w:t xml:space="preserve"> Place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Leonard Harper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P.O. Ronald G. Becker, Jr.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bCs/>
              </w:rPr>
              <w:t>Maxine Sullivan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Larry Selman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Sgt. Charles H. Cochrane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Carmen Rosa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Allison Hope Liao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Briana Ojeda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Dorothy Skinner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Robert Lowery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Firefighter John P. Sullivan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lastRenderedPageBreak/>
              <w:t xml:space="preserve">Peter W. </w:t>
            </w:r>
            <w:proofErr w:type="spellStart"/>
            <w:r w:rsidRPr="00E4724D">
              <w:rPr>
                <w:rFonts w:ascii="Times New Roman" w:hAnsi="Times New Roman"/>
              </w:rPr>
              <w:t>Piccininni</w:t>
            </w:r>
            <w:proofErr w:type="spellEnd"/>
            <w:r w:rsidRPr="00E4724D">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Captain James McDonnell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William Soto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E4724D" w:rsidRDefault="009F0DAE" w:rsidP="00E3682C">
            <w:pPr>
              <w:rPr>
                <w:rFonts w:ascii="Times New Roman" w:hAnsi="Times New Roman"/>
              </w:rPr>
            </w:pPr>
            <w:r w:rsidRPr="00E4724D">
              <w:rPr>
                <w:rFonts w:ascii="Times New Roman" w:hAnsi="Times New Roman"/>
              </w:rPr>
              <w:t xml:space="preserve">Dr. Meryl </w:t>
            </w:r>
            <w:proofErr w:type="spellStart"/>
            <w:r w:rsidRPr="00E4724D">
              <w:rPr>
                <w:rFonts w:ascii="Times New Roman" w:hAnsi="Times New Roman"/>
              </w:rPr>
              <w:t>Efron</w:t>
            </w:r>
            <w:proofErr w:type="spellEnd"/>
            <w:r w:rsidRPr="00E4724D">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Mrs. Rosemary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Officer Thomas Choi Avenue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Assistant Principal Linda A. Romano Place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Rabbi Sidney </w:t>
            </w:r>
            <w:proofErr w:type="spellStart"/>
            <w:r w:rsidRPr="00147C29">
              <w:rPr>
                <w:rFonts w:ascii="Times New Roman" w:hAnsi="Times New Roman"/>
              </w:rPr>
              <w:t>Kleiman</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Detective 1</w:t>
            </w:r>
            <w:r w:rsidRPr="00147C29">
              <w:rPr>
                <w:rFonts w:ascii="Times New Roman" w:hAnsi="Times New Roman"/>
                <w:vertAlign w:val="superscript"/>
              </w:rPr>
              <w:t>st</w:t>
            </w:r>
            <w:r w:rsidRPr="00147C29">
              <w:rPr>
                <w:rFonts w:ascii="Times New Roman" w:hAnsi="Times New Roman"/>
              </w:rPr>
              <w:t xml:space="preserve"> Grade Brian Moore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Vincent Abate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Mitchell-Lama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Detective Dennis Guerra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Sheila </w:t>
            </w:r>
            <w:proofErr w:type="spellStart"/>
            <w:r w:rsidRPr="00147C29">
              <w:rPr>
                <w:rFonts w:ascii="Times New Roman" w:hAnsi="Times New Roman"/>
              </w:rPr>
              <w:t>Pecoraro</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James English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Mary’s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proofErr w:type="spellStart"/>
            <w:r w:rsidRPr="00147C29">
              <w:rPr>
                <w:rFonts w:ascii="Times New Roman" w:hAnsi="Times New Roman"/>
              </w:rPr>
              <w:t>Matty</w:t>
            </w:r>
            <w:proofErr w:type="spellEnd"/>
            <w:r w:rsidRPr="00147C29">
              <w:rPr>
                <w:rFonts w:ascii="Times New Roman" w:hAnsi="Times New Roman"/>
              </w:rPr>
              <w:t xml:space="preserve"> Alou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Albert </w:t>
            </w:r>
            <w:proofErr w:type="spellStart"/>
            <w:r w:rsidRPr="00147C29">
              <w:rPr>
                <w:rFonts w:ascii="Times New Roman" w:hAnsi="Times New Roman"/>
              </w:rPr>
              <w:t>Blumburg</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Bruce Reynolds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rFonts w:ascii="Times New Roman" w:hAnsi="Times New Roman"/>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840510">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rPr>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EMT Luis De Pena Jr. Square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Elizabeth Egbert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Dominick (Dom) Lambert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Art Hall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9B07A6">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Wayne “Chops” Derrick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9B07A6">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9B07A6">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Louis </w:t>
            </w:r>
            <w:proofErr w:type="spellStart"/>
            <w:r w:rsidRPr="00147C29">
              <w:rPr>
                <w:rFonts w:ascii="Times New Roman" w:hAnsi="Times New Roman"/>
              </w:rPr>
              <w:t>Powsner</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Father Connie Mobley Boulevard</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Seth Kushner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Bill </w:t>
            </w:r>
            <w:proofErr w:type="spellStart"/>
            <w:r w:rsidRPr="00147C29">
              <w:rPr>
                <w:rFonts w:ascii="Times New Roman" w:hAnsi="Times New Roman"/>
              </w:rPr>
              <w:t>Twomey</w:t>
            </w:r>
            <w:proofErr w:type="spellEnd"/>
            <w:r w:rsidRPr="00147C29">
              <w:rPr>
                <w:rFonts w:ascii="Times New Roman" w:hAnsi="Times New Roman"/>
              </w:rPr>
              <w:t xml:space="preserve"> Place</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20"/>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proofErr w:type="spellStart"/>
            <w:r w:rsidRPr="00147C29">
              <w:rPr>
                <w:rFonts w:ascii="Times New Roman" w:hAnsi="Times New Roman"/>
              </w:rPr>
              <w:t>Ptl</w:t>
            </w:r>
            <w:proofErr w:type="spellEnd"/>
            <w:r w:rsidRPr="00147C29">
              <w:rPr>
                <w:rFonts w:ascii="Times New Roman" w:hAnsi="Times New Roman"/>
              </w:rPr>
              <w:t xml:space="preserve">. Phillip </w:t>
            </w:r>
            <w:proofErr w:type="spellStart"/>
            <w:r w:rsidRPr="00147C29">
              <w:rPr>
                <w:rFonts w:ascii="Times New Roman" w:hAnsi="Times New Roman"/>
              </w:rPr>
              <w:t>Cardillo</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proofErr w:type="spellStart"/>
            <w:r w:rsidRPr="00147C29">
              <w:rPr>
                <w:rFonts w:ascii="Times New Roman" w:hAnsi="Times New Roman"/>
              </w:rPr>
              <w:t>Matinecock</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rPr>
              <w:t xml:space="preserve">Marjorie Sewell </w:t>
            </w:r>
            <w:proofErr w:type="spellStart"/>
            <w:r w:rsidRPr="00147C29">
              <w:rPr>
                <w:rFonts w:ascii="Times New Roman" w:hAnsi="Times New Roman"/>
              </w:rPr>
              <w:t>Cautley</w:t>
            </w:r>
            <w:proofErr w:type="spellEnd"/>
            <w:r w:rsidRPr="00147C29">
              <w:rPr>
                <w:rFonts w:ascii="Times New Roman" w:hAnsi="Times New Roman"/>
              </w:rPr>
              <w:t xml:space="preserve">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147C29" w:rsidRDefault="009F0DAE" w:rsidP="00E3682C">
            <w:pPr>
              <w:rPr>
                <w:rFonts w:ascii="Times New Roman" w:hAnsi="Times New Roman"/>
              </w:rPr>
            </w:pPr>
            <w:r w:rsidRPr="00147C29">
              <w:rPr>
                <w:rFonts w:ascii="Times New Roman" w:hAnsi="Times New Roman"/>
                <w:bCs/>
              </w:rPr>
              <w:t xml:space="preserve">Catherine </w:t>
            </w:r>
            <w:proofErr w:type="spellStart"/>
            <w:r w:rsidRPr="00147C29">
              <w:rPr>
                <w:rFonts w:ascii="Times New Roman" w:hAnsi="Times New Roman"/>
                <w:bCs/>
              </w:rPr>
              <w:t>McAuley</w:t>
            </w:r>
            <w:proofErr w:type="spellEnd"/>
            <w:r w:rsidRPr="00147C29">
              <w:rPr>
                <w:rFonts w:ascii="Times New Roman" w:hAnsi="Times New Roman"/>
                <w:bCs/>
              </w:rPr>
              <w:t xml:space="preserve"> High School Way</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FF7FBF">
            <w:pPr>
              <w:rPr>
                <w:szCs w:val="20"/>
              </w:rPr>
            </w:pPr>
            <w:r w:rsidRPr="00B16262">
              <w:rPr>
                <w:rFonts w:ascii="Times New Roman" w:hAnsi="Times New Roman"/>
                <w:szCs w:val="20"/>
              </w:rPr>
              <w:t>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37.5</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250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613E6D" w:rsidP="00FF7FBF">
            <w:pPr>
              <w:spacing w:after="58"/>
              <w:rPr>
                <w:rFonts w:ascii="Times New Roman" w:hAnsi="Times New Roman"/>
                <w:szCs w:val="20"/>
              </w:rPr>
            </w:pPr>
            <w:r>
              <w:rPr>
                <w:rFonts w:ascii="Times New Roman" w:hAnsi="Times New Roman"/>
                <w:szCs w:val="20"/>
              </w:rPr>
              <w:t>$</w:t>
            </w:r>
            <w:r w:rsidR="009F0DAE" w:rsidRPr="00B16262">
              <w:rPr>
                <w:rFonts w:ascii="Times New Roman" w:hAnsi="Times New Roman"/>
                <w:szCs w:val="20"/>
              </w:rPr>
              <w:t>287.5</w:t>
            </w:r>
          </w:p>
        </w:tc>
      </w:tr>
      <w:tr w:rsidR="009F0DAE" w:rsidRPr="00B16262" w:rsidTr="004D490A">
        <w:trPr>
          <w:trHeight w:val="383"/>
          <w:jc w:val="center"/>
        </w:trPr>
        <w:tc>
          <w:tcPr>
            <w:tcW w:w="4010" w:type="dxa"/>
            <w:tcBorders>
              <w:top w:val="single" w:sz="7" w:space="0" w:color="000000"/>
              <w:left w:val="single" w:sz="7" w:space="0" w:color="000000"/>
              <w:bottom w:val="single" w:sz="7" w:space="0" w:color="000000"/>
              <w:right w:val="single" w:sz="7" w:space="0" w:color="000000"/>
            </w:tcBorders>
          </w:tcPr>
          <w:p w:rsidR="009F0DAE" w:rsidRPr="00B16262" w:rsidRDefault="009F0DAE">
            <w:pPr>
              <w:spacing w:after="58"/>
              <w:rPr>
                <w:rFonts w:ascii="Times New Roman" w:hAnsi="Times New Roman"/>
                <w:szCs w:val="20"/>
              </w:rPr>
            </w:pPr>
            <w:r w:rsidRPr="00B16262">
              <w:rPr>
                <w:rFonts w:ascii="Times New Roman" w:hAnsi="Times New Roman"/>
                <w:b/>
                <w:bCs/>
                <w:szCs w:val="20"/>
              </w:rPr>
              <w:t>TOTAL</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9F0DAE">
            <w:pPr>
              <w:spacing w:after="58"/>
              <w:rPr>
                <w:rFonts w:ascii="Times New Roman" w:hAnsi="Times New Roman"/>
                <w:b/>
                <w:bCs/>
                <w:szCs w:val="20"/>
              </w:rPr>
            </w:pPr>
            <w:r>
              <w:rPr>
                <w:rFonts w:ascii="Times New Roman" w:hAnsi="Times New Roman"/>
                <w:b/>
                <w:bCs/>
                <w:szCs w:val="20"/>
              </w:rPr>
              <w:t>51</w:t>
            </w:r>
          </w:p>
        </w:tc>
        <w:tc>
          <w:tcPr>
            <w:tcW w:w="1704" w:type="dxa"/>
            <w:tcBorders>
              <w:top w:val="single" w:sz="7" w:space="0" w:color="000000"/>
              <w:left w:val="single" w:sz="7" w:space="0" w:color="000000"/>
              <w:bottom w:val="single" w:sz="7" w:space="0" w:color="000000"/>
              <w:right w:val="single" w:sz="7" w:space="0" w:color="000000"/>
            </w:tcBorders>
          </w:tcPr>
          <w:p w:rsidR="009F0DAE" w:rsidRPr="00B16262" w:rsidRDefault="009F0DAE" w:rsidP="009F0DAE">
            <w:pPr>
              <w:spacing w:after="58"/>
              <w:rPr>
                <w:rFonts w:ascii="Times New Roman" w:hAnsi="Times New Roman"/>
                <w:b/>
                <w:bCs/>
                <w:szCs w:val="20"/>
              </w:rPr>
            </w:pPr>
            <w:r w:rsidRPr="00B16262">
              <w:rPr>
                <w:rFonts w:ascii="Times New Roman" w:hAnsi="Times New Roman"/>
                <w:b/>
                <w:bCs/>
                <w:noProof/>
                <w:szCs w:val="20"/>
              </w:rPr>
              <w:t>$</w:t>
            </w:r>
            <w:r>
              <w:rPr>
                <w:rFonts w:ascii="Times New Roman" w:hAnsi="Times New Roman"/>
                <w:b/>
                <w:bCs/>
                <w:noProof/>
                <w:szCs w:val="20"/>
              </w:rPr>
              <w:t>1</w:t>
            </w:r>
            <w:r w:rsidRPr="00B16262">
              <w:rPr>
                <w:rFonts w:ascii="Times New Roman" w:hAnsi="Times New Roman"/>
                <w:b/>
                <w:bCs/>
                <w:noProof/>
                <w:szCs w:val="20"/>
              </w:rPr>
              <w:t>,</w:t>
            </w:r>
            <w:r>
              <w:rPr>
                <w:rFonts w:ascii="Times New Roman" w:hAnsi="Times New Roman"/>
                <w:b/>
                <w:bCs/>
                <w:noProof/>
                <w:szCs w:val="20"/>
              </w:rPr>
              <w:t>912.50</w:t>
            </w:r>
          </w:p>
        </w:tc>
        <w:tc>
          <w:tcPr>
            <w:tcW w:w="1606" w:type="dxa"/>
            <w:tcBorders>
              <w:top w:val="single" w:sz="7" w:space="0" w:color="000000"/>
              <w:left w:val="single" w:sz="7" w:space="0" w:color="000000"/>
              <w:bottom w:val="single" w:sz="7" w:space="0" w:color="000000"/>
              <w:right w:val="single" w:sz="7" w:space="0" w:color="000000"/>
            </w:tcBorders>
          </w:tcPr>
          <w:p w:rsidR="009F0DAE" w:rsidRPr="00B16262" w:rsidRDefault="009F0DAE" w:rsidP="009F0DAE">
            <w:pPr>
              <w:spacing w:after="58"/>
              <w:rPr>
                <w:rFonts w:ascii="Times New Roman" w:hAnsi="Times New Roman"/>
                <w:b/>
                <w:bCs/>
                <w:szCs w:val="20"/>
              </w:rPr>
            </w:pPr>
            <w:r w:rsidRPr="00B16262">
              <w:rPr>
                <w:rFonts w:ascii="Times New Roman" w:hAnsi="Times New Roman"/>
                <w:b/>
                <w:bCs/>
                <w:szCs w:val="20"/>
              </w:rPr>
              <w:t>$1</w:t>
            </w:r>
            <w:r>
              <w:rPr>
                <w:rFonts w:ascii="Times New Roman" w:hAnsi="Times New Roman"/>
                <w:b/>
                <w:bCs/>
                <w:szCs w:val="20"/>
              </w:rPr>
              <w:t>2</w:t>
            </w:r>
            <w:r w:rsidRPr="00B16262">
              <w:rPr>
                <w:rFonts w:ascii="Times New Roman" w:hAnsi="Times New Roman"/>
                <w:b/>
                <w:bCs/>
                <w:szCs w:val="20"/>
              </w:rPr>
              <w:t>,</w:t>
            </w:r>
            <w:r>
              <w:rPr>
                <w:rFonts w:ascii="Times New Roman" w:hAnsi="Times New Roman"/>
                <w:b/>
                <w:bCs/>
                <w:szCs w:val="20"/>
              </w:rPr>
              <w:t>75</w:t>
            </w:r>
            <w:r w:rsidRPr="00B16262">
              <w:rPr>
                <w:rFonts w:ascii="Times New Roman" w:hAnsi="Times New Roman"/>
                <w:b/>
                <w:bCs/>
                <w:szCs w:val="20"/>
              </w:rPr>
              <w:t>0</w:t>
            </w:r>
          </w:p>
        </w:tc>
        <w:tc>
          <w:tcPr>
            <w:tcW w:w="1804" w:type="dxa"/>
            <w:tcBorders>
              <w:top w:val="single" w:sz="7" w:space="0" w:color="000000"/>
              <w:left w:val="single" w:sz="7" w:space="0" w:color="000000"/>
              <w:bottom w:val="single" w:sz="7" w:space="0" w:color="000000"/>
              <w:right w:val="single" w:sz="7" w:space="0" w:color="000000"/>
            </w:tcBorders>
          </w:tcPr>
          <w:p w:rsidR="009F0DAE" w:rsidRPr="00B16262" w:rsidRDefault="009F0DAE" w:rsidP="009F0DAE">
            <w:pPr>
              <w:spacing w:after="58"/>
              <w:rPr>
                <w:rFonts w:ascii="Times New Roman" w:hAnsi="Times New Roman"/>
                <w:b/>
                <w:bCs/>
                <w:szCs w:val="20"/>
              </w:rPr>
            </w:pPr>
            <w:r>
              <w:rPr>
                <w:rFonts w:ascii="Times New Roman" w:hAnsi="Times New Roman"/>
                <w:b/>
                <w:bCs/>
                <w:szCs w:val="20"/>
              </w:rPr>
              <w:t>$</w:t>
            </w:r>
            <w:r w:rsidRPr="00B16262">
              <w:rPr>
                <w:rFonts w:ascii="Times New Roman" w:hAnsi="Times New Roman"/>
                <w:b/>
                <w:bCs/>
                <w:szCs w:val="20"/>
              </w:rPr>
              <w:t>1</w:t>
            </w:r>
            <w:r>
              <w:rPr>
                <w:rFonts w:ascii="Times New Roman" w:hAnsi="Times New Roman"/>
                <w:b/>
                <w:bCs/>
                <w:szCs w:val="20"/>
              </w:rPr>
              <w:t>4</w:t>
            </w:r>
            <w:r w:rsidRPr="00B16262">
              <w:rPr>
                <w:rFonts w:ascii="Times New Roman" w:hAnsi="Times New Roman"/>
                <w:b/>
                <w:bCs/>
                <w:szCs w:val="20"/>
              </w:rPr>
              <w:t>,</w:t>
            </w:r>
            <w:r>
              <w:rPr>
                <w:rFonts w:ascii="Times New Roman" w:hAnsi="Times New Roman"/>
                <w:b/>
                <w:bCs/>
                <w:szCs w:val="20"/>
              </w:rPr>
              <w:t>662.50</w:t>
            </w:r>
          </w:p>
        </w:tc>
      </w:tr>
    </w:tbl>
    <w:p w:rsidR="00376AED" w:rsidRDefault="00376AED" w:rsidP="007866AE">
      <w:pPr>
        <w:jc w:val="both"/>
        <w:rPr>
          <w:rFonts w:ascii="Times New Roman" w:hAnsi="Times New Roman"/>
          <w:szCs w:val="16"/>
        </w:rPr>
      </w:pPr>
    </w:p>
    <w:sectPr w:rsidR="00376AED">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EE" w:rsidRDefault="003C7AEE">
      <w:r>
        <w:separator/>
      </w:r>
    </w:p>
  </w:endnote>
  <w:endnote w:type="continuationSeparator" w:id="0">
    <w:p w:rsidR="003C7AEE" w:rsidRDefault="003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EE" w:rsidRDefault="003C7AEE" w:rsidP="00CE6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AEE" w:rsidRDefault="003C7AEE" w:rsidP="00DB0B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EE" w:rsidRDefault="003C7AEE" w:rsidP="00CE6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591">
      <w:rPr>
        <w:rStyle w:val="PageNumber"/>
        <w:noProof/>
      </w:rPr>
      <w:t>1</w:t>
    </w:r>
    <w:r>
      <w:rPr>
        <w:rStyle w:val="PageNumber"/>
      </w:rPr>
      <w:fldChar w:fldCharType="end"/>
    </w:r>
  </w:p>
  <w:p w:rsidR="003C7AEE" w:rsidRDefault="003C7AEE" w:rsidP="006663DA">
    <w:pPr>
      <w:pStyle w:val="Footer"/>
      <w:pBdr>
        <w:top w:val="single" w:sz="12" w:space="1" w:color="auto"/>
      </w:pBdr>
    </w:pPr>
    <w:proofErr w:type="spellStart"/>
    <w:r>
      <w:t>Preconsidered</w:t>
    </w:r>
    <w:proofErr w:type="spellEnd"/>
    <w:r>
      <w:t xml:space="preserve"> Intro.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EE" w:rsidRDefault="003C7AEE">
      <w:r>
        <w:separator/>
      </w:r>
    </w:p>
  </w:footnote>
  <w:footnote w:type="continuationSeparator" w:id="0">
    <w:p w:rsidR="003C7AEE" w:rsidRDefault="003C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FD"/>
    <w:rsid w:val="00043A8A"/>
    <w:rsid w:val="00052D47"/>
    <w:rsid w:val="0008063F"/>
    <w:rsid w:val="000A2B0B"/>
    <w:rsid w:val="000A30BD"/>
    <w:rsid w:val="000A6DED"/>
    <w:rsid w:val="000A7DB8"/>
    <w:rsid w:val="000B2CA1"/>
    <w:rsid w:val="000B6CF3"/>
    <w:rsid w:val="000C44DE"/>
    <w:rsid w:val="000C6D31"/>
    <w:rsid w:val="000E6BD8"/>
    <w:rsid w:val="00106B68"/>
    <w:rsid w:val="0012255E"/>
    <w:rsid w:val="00147C29"/>
    <w:rsid w:val="00181D94"/>
    <w:rsid w:val="00196201"/>
    <w:rsid w:val="001A19D6"/>
    <w:rsid w:val="001A289A"/>
    <w:rsid w:val="001A4DF7"/>
    <w:rsid w:val="001C1799"/>
    <w:rsid w:val="001C3F86"/>
    <w:rsid w:val="001F19AB"/>
    <w:rsid w:val="001F2915"/>
    <w:rsid w:val="00204048"/>
    <w:rsid w:val="00215591"/>
    <w:rsid w:val="00217696"/>
    <w:rsid w:val="00220D86"/>
    <w:rsid w:val="00231787"/>
    <w:rsid w:val="00261E94"/>
    <w:rsid w:val="0026565C"/>
    <w:rsid w:val="00296178"/>
    <w:rsid w:val="002C2C08"/>
    <w:rsid w:val="002E2C8C"/>
    <w:rsid w:val="002F710B"/>
    <w:rsid w:val="00304E78"/>
    <w:rsid w:val="0031630C"/>
    <w:rsid w:val="00333380"/>
    <w:rsid w:val="003576EB"/>
    <w:rsid w:val="00363118"/>
    <w:rsid w:val="00364600"/>
    <w:rsid w:val="0037697B"/>
    <w:rsid w:val="00376AED"/>
    <w:rsid w:val="003C7AEE"/>
    <w:rsid w:val="003E0B43"/>
    <w:rsid w:val="003E46AD"/>
    <w:rsid w:val="003E5B9F"/>
    <w:rsid w:val="0040263A"/>
    <w:rsid w:val="004118ED"/>
    <w:rsid w:val="00416F8C"/>
    <w:rsid w:val="0042718F"/>
    <w:rsid w:val="00436C21"/>
    <w:rsid w:val="00484E6F"/>
    <w:rsid w:val="00493A49"/>
    <w:rsid w:val="00494DE3"/>
    <w:rsid w:val="00496EDA"/>
    <w:rsid w:val="004D08E5"/>
    <w:rsid w:val="004D490A"/>
    <w:rsid w:val="004F1DB0"/>
    <w:rsid w:val="004F5D78"/>
    <w:rsid w:val="005029D5"/>
    <w:rsid w:val="005050B9"/>
    <w:rsid w:val="00512D29"/>
    <w:rsid w:val="00532FA5"/>
    <w:rsid w:val="00544D25"/>
    <w:rsid w:val="00557AEA"/>
    <w:rsid w:val="00557F48"/>
    <w:rsid w:val="0058067C"/>
    <w:rsid w:val="00586B18"/>
    <w:rsid w:val="00593B14"/>
    <w:rsid w:val="00606DA2"/>
    <w:rsid w:val="00613E6D"/>
    <w:rsid w:val="00635E56"/>
    <w:rsid w:val="0064002F"/>
    <w:rsid w:val="006509FE"/>
    <w:rsid w:val="006663DA"/>
    <w:rsid w:val="0068368C"/>
    <w:rsid w:val="006D231A"/>
    <w:rsid w:val="006E0397"/>
    <w:rsid w:val="006F68DC"/>
    <w:rsid w:val="0071045D"/>
    <w:rsid w:val="00721BF9"/>
    <w:rsid w:val="00724724"/>
    <w:rsid w:val="00731EC3"/>
    <w:rsid w:val="00732A0B"/>
    <w:rsid w:val="00750588"/>
    <w:rsid w:val="007654C0"/>
    <w:rsid w:val="00774AB0"/>
    <w:rsid w:val="007856FF"/>
    <w:rsid w:val="007866AE"/>
    <w:rsid w:val="007C029B"/>
    <w:rsid w:val="007C0326"/>
    <w:rsid w:val="007C2BB1"/>
    <w:rsid w:val="007C30C7"/>
    <w:rsid w:val="007E4F3A"/>
    <w:rsid w:val="007F23E3"/>
    <w:rsid w:val="007F5249"/>
    <w:rsid w:val="007F76C7"/>
    <w:rsid w:val="00840510"/>
    <w:rsid w:val="00892AE7"/>
    <w:rsid w:val="00913DDF"/>
    <w:rsid w:val="00917368"/>
    <w:rsid w:val="00936E3D"/>
    <w:rsid w:val="00941F58"/>
    <w:rsid w:val="00970CD5"/>
    <w:rsid w:val="00986F83"/>
    <w:rsid w:val="009B07A6"/>
    <w:rsid w:val="009B43DD"/>
    <w:rsid w:val="009C4573"/>
    <w:rsid w:val="009E23CA"/>
    <w:rsid w:val="009F0DAE"/>
    <w:rsid w:val="00A3559D"/>
    <w:rsid w:val="00A37C7C"/>
    <w:rsid w:val="00AE4399"/>
    <w:rsid w:val="00B16262"/>
    <w:rsid w:val="00B41E04"/>
    <w:rsid w:val="00B70247"/>
    <w:rsid w:val="00B7066B"/>
    <w:rsid w:val="00B840CB"/>
    <w:rsid w:val="00BC556A"/>
    <w:rsid w:val="00BD0DF9"/>
    <w:rsid w:val="00BD3FB8"/>
    <w:rsid w:val="00BE524E"/>
    <w:rsid w:val="00C23CB8"/>
    <w:rsid w:val="00C421D4"/>
    <w:rsid w:val="00C56E97"/>
    <w:rsid w:val="00C774CB"/>
    <w:rsid w:val="00C947B1"/>
    <w:rsid w:val="00C96846"/>
    <w:rsid w:val="00CB287E"/>
    <w:rsid w:val="00CC67B0"/>
    <w:rsid w:val="00CE622B"/>
    <w:rsid w:val="00CE6BF8"/>
    <w:rsid w:val="00D02E60"/>
    <w:rsid w:val="00D035FE"/>
    <w:rsid w:val="00D038DD"/>
    <w:rsid w:val="00D96759"/>
    <w:rsid w:val="00DB0B01"/>
    <w:rsid w:val="00DB4B62"/>
    <w:rsid w:val="00DD2418"/>
    <w:rsid w:val="00DD3AC1"/>
    <w:rsid w:val="00DE4FF7"/>
    <w:rsid w:val="00E034EE"/>
    <w:rsid w:val="00E3682C"/>
    <w:rsid w:val="00E4724D"/>
    <w:rsid w:val="00E65A0B"/>
    <w:rsid w:val="00E660E0"/>
    <w:rsid w:val="00E71761"/>
    <w:rsid w:val="00EE0297"/>
    <w:rsid w:val="00EE431F"/>
    <w:rsid w:val="00F420AC"/>
    <w:rsid w:val="00F46EEA"/>
    <w:rsid w:val="00F535FD"/>
    <w:rsid w:val="00F75F1C"/>
    <w:rsid w:val="00F803D3"/>
    <w:rsid w:val="00F910FB"/>
    <w:rsid w:val="00FA6197"/>
    <w:rsid w:val="00FC3DF2"/>
    <w:rsid w:val="00FD7A0A"/>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both"/>
      <w:outlineLvl w:val="0"/>
    </w:pPr>
    <w:rPr>
      <w:rFonts w:ascii="Times New Roman" w:hAnsi="Times New Roman"/>
      <w:b/>
      <w:bCs/>
      <w:smallCaps/>
      <w:sz w:val="24"/>
    </w:rPr>
  </w:style>
  <w:style w:type="paragraph" w:styleId="Heading2">
    <w:name w:val="heading 2"/>
    <w:basedOn w:val="Normal"/>
    <w:next w:val="Normal"/>
    <w:qFormat/>
    <w:pPr>
      <w:keepNext/>
      <w:outlineLvl w:val="1"/>
    </w:pPr>
    <w:rPr>
      <w:b/>
      <w:bCs/>
      <w:szCs w:val="19"/>
    </w:rPr>
  </w:style>
  <w:style w:type="paragraph" w:styleId="Heading3">
    <w:name w:val="heading 3"/>
    <w:basedOn w:val="Normal"/>
    <w:next w:val="Normal"/>
    <w:qFormat/>
    <w:pPr>
      <w:keepNext/>
      <w:outlineLvl w:val="2"/>
    </w:pPr>
    <w:rPr>
      <w:rFonts w:ascii="Times New Roman" w:hAnsi="Times New Roman"/>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jc w:val="both"/>
    </w:pPr>
    <w:rPr>
      <w:rFonts w:ascii="Times New Roman" w:hAnsi="Times New Roman"/>
      <w:sz w:val="24"/>
    </w:rPr>
  </w:style>
  <w:style w:type="paragraph" w:styleId="BodyText3">
    <w:name w:val="Body Text 3"/>
    <w:basedOn w:val="Normal"/>
    <w:pPr>
      <w:widowControl/>
      <w:autoSpaceDE/>
      <w:autoSpaceDN/>
      <w:adjustRightInd/>
      <w:spacing w:line="360" w:lineRule="auto"/>
    </w:pPr>
    <w:rPr>
      <w:rFonts w:ascii="Times New Roman" w:hAnsi="Times New Roman"/>
      <w:sz w:val="26"/>
      <w:szCs w:val="20"/>
    </w:rPr>
  </w:style>
  <w:style w:type="paragraph" w:styleId="BodyText2">
    <w:name w:val="Body Text 2"/>
    <w:basedOn w:val="Normal"/>
    <w:rPr>
      <w:rFonts w:ascii="Times New Roman" w:hAnsi="Times New Roman"/>
      <w:sz w:val="24"/>
    </w:rPr>
  </w:style>
  <w:style w:type="paragraph" w:styleId="Footer">
    <w:name w:val="footer"/>
    <w:basedOn w:val="Normal"/>
    <w:rsid w:val="00217696"/>
    <w:pPr>
      <w:widowControl/>
      <w:tabs>
        <w:tab w:val="center" w:pos="4320"/>
        <w:tab w:val="right" w:pos="8640"/>
      </w:tabs>
      <w:autoSpaceDE/>
      <w:autoSpaceDN/>
      <w:adjustRightInd/>
    </w:pPr>
    <w:rPr>
      <w:rFonts w:ascii="Times New Roman" w:hAnsi="Times New Roman"/>
      <w:sz w:val="24"/>
    </w:rPr>
  </w:style>
  <w:style w:type="paragraph" w:styleId="BalloonText">
    <w:name w:val="Balloon Text"/>
    <w:basedOn w:val="Normal"/>
    <w:semiHidden/>
    <w:rsid w:val="00635E56"/>
    <w:rPr>
      <w:rFonts w:ascii="Tahoma" w:hAnsi="Tahoma" w:cs="Tahoma"/>
      <w:sz w:val="16"/>
      <w:szCs w:val="16"/>
    </w:rPr>
  </w:style>
  <w:style w:type="paragraph" w:styleId="Header">
    <w:name w:val="header"/>
    <w:basedOn w:val="Normal"/>
    <w:rsid w:val="00DB0B01"/>
    <w:pPr>
      <w:tabs>
        <w:tab w:val="center" w:pos="4320"/>
        <w:tab w:val="right" w:pos="8640"/>
      </w:tabs>
    </w:pPr>
  </w:style>
  <w:style w:type="character" w:styleId="PageNumber">
    <w:name w:val="page number"/>
    <w:basedOn w:val="DefaultParagraphFont"/>
    <w:rsid w:val="00DB0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both"/>
      <w:outlineLvl w:val="0"/>
    </w:pPr>
    <w:rPr>
      <w:rFonts w:ascii="Times New Roman" w:hAnsi="Times New Roman"/>
      <w:b/>
      <w:bCs/>
      <w:smallCaps/>
      <w:sz w:val="24"/>
    </w:rPr>
  </w:style>
  <w:style w:type="paragraph" w:styleId="Heading2">
    <w:name w:val="heading 2"/>
    <w:basedOn w:val="Normal"/>
    <w:next w:val="Normal"/>
    <w:qFormat/>
    <w:pPr>
      <w:keepNext/>
      <w:outlineLvl w:val="1"/>
    </w:pPr>
    <w:rPr>
      <w:b/>
      <w:bCs/>
      <w:szCs w:val="19"/>
    </w:rPr>
  </w:style>
  <w:style w:type="paragraph" w:styleId="Heading3">
    <w:name w:val="heading 3"/>
    <w:basedOn w:val="Normal"/>
    <w:next w:val="Normal"/>
    <w:qFormat/>
    <w:pPr>
      <w:keepNext/>
      <w:outlineLvl w:val="2"/>
    </w:pPr>
    <w:rPr>
      <w:rFonts w:ascii="Times New Roman" w:hAnsi="Times New Roman"/>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jc w:val="both"/>
    </w:pPr>
    <w:rPr>
      <w:rFonts w:ascii="Times New Roman" w:hAnsi="Times New Roman"/>
      <w:sz w:val="24"/>
    </w:rPr>
  </w:style>
  <w:style w:type="paragraph" w:styleId="BodyText3">
    <w:name w:val="Body Text 3"/>
    <w:basedOn w:val="Normal"/>
    <w:pPr>
      <w:widowControl/>
      <w:autoSpaceDE/>
      <w:autoSpaceDN/>
      <w:adjustRightInd/>
      <w:spacing w:line="360" w:lineRule="auto"/>
    </w:pPr>
    <w:rPr>
      <w:rFonts w:ascii="Times New Roman" w:hAnsi="Times New Roman"/>
      <w:sz w:val="26"/>
      <w:szCs w:val="20"/>
    </w:rPr>
  </w:style>
  <w:style w:type="paragraph" w:styleId="BodyText2">
    <w:name w:val="Body Text 2"/>
    <w:basedOn w:val="Normal"/>
    <w:rPr>
      <w:rFonts w:ascii="Times New Roman" w:hAnsi="Times New Roman"/>
      <w:sz w:val="24"/>
    </w:rPr>
  </w:style>
  <w:style w:type="paragraph" w:styleId="Footer">
    <w:name w:val="footer"/>
    <w:basedOn w:val="Normal"/>
    <w:rsid w:val="00217696"/>
    <w:pPr>
      <w:widowControl/>
      <w:tabs>
        <w:tab w:val="center" w:pos="4320"/>
        <w:tab w:val="right" w:pos="8640"/>
      </w:tabs>
      <w:autoSpaceDE/>
      <w:autoSpaceDN/>
      <w:adjustRightInd/>
    </w:pPr>
    <w:rPr>
      <w:rFonts w:ascii="Times New Roman" w:hAnsi="Times New Roman"/>
      <w:sz w:val="24"/>
    </w:rPr>
  </w:style>
  <w:style w:type="paragraph" w:styleId="BalloonText">
    <w:name w:val="Balloon Text"/>
    <w:basedOn w:val="Normal"/>
    <w:semiHidden/>
    <w:rsid w:val="00635E56"/>
    <w:rPr>
      <w:rFonts w:ascii="Tahoma" w:hAnsi="Tahoma" w:cs="Tahoma"/>
      <w:sz w:val="16"/>
      <w:szCs w:val="16"/>
    </w:rPr>
  </w:style>
  <w:style w:type="paragraph" w:styleId="Header">
    <w:name w:val="header"/>
    <w:basedOn w:val="Normal"/>
    <w:rsid w:val="00DB0B01"/>
    <w:pPr>
      <w:tabs>
        <w:tab w:val="center" w:pos="4320"/>
        <w:tab w:val="right" w:pos="8640"/>
      </w:tabs>
    </w:pPr>
  </w:style>
  <w:style w:type="character" w:styleId="PageNumber">
    <w:name w:val="page number"/>
    <w:basedOn w:val="DefaultParagraphFont"/>
    <w:rsid w:val="00DB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2390-4005-4E20-83FE-B08275F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1776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Caturano, Roberta</cp:lastModifiedBy>
  <cp:revision>11</cp:revision>
  <cp:lastPrinted>2015-07-23T13:58:00Z</cp:lastPrinted>
  <dcterms:created xsi:type="dcterms:W3CDTF">2015-07-16T16:02:00Z</dcterms:created>
  <dcterms:modified xsi:type="dcterms:W3CDTF">2015-07-23T15:08:00Z</dcterms:modified>
</cp:coreProperties>
</file>