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527E8F">
        <w:trPr>
          <w:jc w:val="center"/>
        </w:trPr>
        <w:tc>
          <w:tcPr>
            <w:tcW w:w="6006" w:type="dxa"/>
            <w:tcBorders>
              <w:bottom w:val="single" w:sz="4" w:space="0" w:color="auto"/>
            </w:tcBorders>
          </w:tcPr>
          <w:p w:rsidR="00902A93" w:rsidRDefault="00902A93"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1991D53" wp14:editId="0A06BAD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1323D7"/>
        </w:tc>
        <w:tc>
          <w:tcPr>
            <w:tcW w:w="4869" w:type="dxa"/>
            <w:tcBorders>
              <w:bottom w:val="single" w:sz="4" w:space="0" w:color="auto"/>
            </w:tcBorders>
          </w:tcPr>
          <w:p w:rsidR="00902A93" w:rsidRDefault="00902A93" w:rsidP="001323D7">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902A93" w:rsidRDefault="00902A93" w:rsidP="001323D7">
            <w:pPr>
              <w:rPr>
                <w:b/>
                <w:bCs/>
                <w:smallCaps/>
              </w:rPr>
            </w:pPr>
            <w:r>
              <w:rPr>
                <w:b/>
                <w:bCs/>
                <w:smallCaps/>
              </w:rPr>
              <w:t>Finance Division</w:t>
            </w:r>
          </w:p>
          <w:p w:rsidR="00902A93" w:rsidRDefault="00902A93" w:rsidP="001323D7">
            <w:pPr>
              <w:spacing w:before="120"/>
              <w:rPr>
                <w:b/>
                <w:bCs/>
                <w:smallCaps/>
              </w:rPr>
            </w:pPr>
            <w:r>
              <w:rPr>
                <w:b/>
                <w:bCs/>
                <w:smallCaps/>
              </w:rPr>
              <w:t>Preston niblack, Director</w:t>
            </w:r>
          </w:p>
          <w:p w:rsidR="00902A93" w:rsidRDefault="00902A93" w:rsidP="001323D7">
            <w:pPr>
              <w:rPr>
                <w:b/>
                <w:bCs/>
                <w:smallCaps/>
              </w:rPr>
            </w:pPr>
            <w:r>
              <w:rPr>
                <w:b/>
                <w:bCs/>
                <w:smallCaps/>
              </w:rPr>
              <w:t>jeffrey rodus, first deputy director</w:t>
            </w:r>
          </w:p>
          <w:p w:rsidR="00902A93" w:rsidRDefault="00902A93" w:rsidP="001323D7">
            <w:pPr>
              <w:spacing w:before="120"/>
            </w:pPr>
            <w:r>
              <w:rPr>
                <w:b/>
                <w:bCs/>
                <w:smallCaps/>
              </w:rPr>
              <w:t>Fiscal Impact Statement</w:t>
            </w:r>
          </w:p>
          <w:p w:rsidR="00902A93" w:rsidRPr="00ED74D9" w:rsidRDefault="00902A93" w:rsidP="001323D7">
            <w:pPr>
              <w:rPr>
                <w:b/>
                <w:bCs/>
                <w:sz w:val="16"/>
                <w:szCs w:val="16"/>
              </w:rPr>
            </w:pPr>
          </w:p>
          <w:p w:rsidR="00902A93" w:rsidRPr="00A267C7" w:rsidRDefault="006F162B" w:rsidP="001323D7">
            <w:pPr>
              <w:rPr>
                <w:color w:val="FF0000"/>
                <w:sz w:val="16"/>
                <w:szCs w:val="16"/>
              </w:rPr>
            </w:pPr>
            <w:r>
              <w:rPr>
                <w:b/>
                <w:bCs/>
                <w:smallCaps/>
              </w:rPr>
              <w:t xml:space="preserve">Proposed </w:t>
            </w:r>
            <w:r w:rsidR="00902A93">
              <w:rPr>
                <w:b/>
                <w:bCs/>
                <w:smallCaps/>
              </w:rPr>
              <w:t>Intro. No</w:t>
            </w:r>
            <w:r w:rsidR="00902A93">
              <w:rPr>
                <w:b/>
                <w:bCs/>
              </w:rPr>
              <w:t xml:space="preserve">: </w:t>
            </w:r>
            <w:r w:rsidR="00A267C7">
              <w:rPr>
                <w:b/>
                <w:bCs/>
              </w:rPr>
              <w:t xml:space="preserve"> </w:t>
            </w:r>
            <w:r w:rsidR="00AB512A">
              <w:rPr>
                <w:b/>
                <w:bCs/>
              </w:rPr>
              <w:t>1</w:t>
            </w:r>
            <w:r w:rsidR="00371283">
              <w:rPr>
                <w:b/>
                <w:bCs/>
              </w:rPr>
              <w:t>1</w:t>
            </w:r>
            <w:r w:rsidR="00AB512A">
              <w:rPr>
                <w:b/>
                <w:bCs/>
              </w:rPr>
              <w:t>0</w:t>
            </w:r>
            <w:r w:rsidR="00371283">
              <w:rPr>
                <w:b/>
                <w:bCs/>
              </w:rPr>
              <w:t>7</w:t>
            </w:r>
            <w:r w:rsidR="00811599">
              <w:rPr>
                <w:b/>
                <w:bCs/>
              </w:rPr>
              <w:t>-A</w:t>
            </w:r>
          </w:p>
          <w:p w:rsidR="00902A93" w:rsidRPr="00A267C7" w:rsidRDefault="00902A93" w:rsidP="00371283">
            <w:pPr>
              <w:tabs>
                <w:tab w:val="left" w:pos="-1440"/>
              </w:tabs>
              <w:ind w:left="1440" w:hanging="1440"/>
              <w:jc w:val="left"/>
              <w:rPr>
                <w:color w:val="FF0000"/>
              </w:rPr>
            </w:pPr>
            <w:r>
              <w:rPr>
                <w:b/>
                <w:bCs/>
                <w:smallCaps/>
              </w:rPr>
              <w:t>Committee</w:t>
            </w:r>
            <w:r>
              <w:rPr>
                <w:b/>
                <w:bCs/>
              </w:rPr>
              <w:t xml:space="preserve">: </w:t>
            </w:r>
            <w:r w:rsidR="00DC78B8" w:rsidRPr="00DC78B8">
              <w:rPr>
                <w:b/>
                <w:bCs/>
              </w:rPr>
              <w:t xml:space="preserve">Committee on </w:t>
            </w:r>
            <w:r w:rsidR="00371283">
              <w:rPr>
                <w:b/>
                <w:bCs/>
              </w:rPr>
              <w:t>Sanitation and Solid Waste Management</w:t>
            </w:r>
          </w:p>
        </w:tc>
      </w:tr>
      <w:tr w:rsidR="00902A93" w:rsidRPr="00ED74D9" w:rsidTr="00527E8F">
        <w:trPr>
          <w:jc w:val="center"/>
        </w:trPr>
        <w:tc>
          <w:tcPr>
            <w:tcW w:w="6006" w:type="dxa"/>
            <w:tcBorders>
              <w:top w:val="single" w:sz="4" w:space="0" w:color="auto"/>
            </w:tcBorders>
          </w:tcPr>
          <w:p w:rsidR="00902A93" w:rsidRPr="00A267C7" w:rsidRDefault="00902A93" w:rsidP="001323D7">
            <w:pPr>
              <w:widowControl w:val="0"/>
              <w:autoSpaceDE w:val="0"/>
              <w:autoSpaceDN w:val="0"/>
              <w:adjustRightInd w:val="0"/>
              <w:rPr>
                <w:color w:val="FF0000"/>
              </w:rPr>
            </w:pPr>
            <w:r w:rsidRPr="00ED74D9">
              <w:rPr>
                <w:b/>
                <w:bCs/>
                <w:smallCaps/>
                <w:sz w:val="22"/>
                <w:szCs w:val="22"/>
              </w:rPr>
              <w:t xml:space="preserve">Title: </w:t>
            </w:r>
            <w:r w:rsidRPr="00ED74D9">
              <w:rPr>
                <w:bCs/>
                <w:smallCaps/>
                <w:sz w:val="22"/>
                <w:szCs w:val="22"/>
              </w:rPr>
              <w:t xml:space="preserve"> </w:t>
            </w:r>
            <w:r w:rsidR="00DC78B8" w:rsidRPr="00DC78B8">
              <w:t xml:space="preserve">A Local Law to amend the administrative code of the city of New York, in relation to </w:t>
            </w:r>
            <w:r w:rsidR="00AB512A">
              <w:t xml:space="preserve">the </w:t>
            </w:r>
            <w:r w:rsidR="005C25DF">
              <w:t>definition of compostable waste as well as establishing two year voluntary residential and school based pilot program</w:t>
            </w:r>
            <w:r w:rsidR="00CD7CC7">
              <w:t>s</w:t>
            </w:r>
            <w:r w:rsidR="005C25DF">
              <w:t xml:space="preserve"> for the collection this waste</w:t>
            </w:r>
            <w:r w:rsidR="00AB512A">
              <w:t>.</w:t>
            </w:r>
          </w:p>
          <w:p w:rsidR="00902A93" w:rsidRPr="00ED74D9" w:rsidRDefault="00902A93" w:rsidP="001323D7">
            <w:pPr>
              <w:rPr>
                <w:sz w:val="22"/>
                <w:szCs w:val="22"/>
              </w:rPr>
            </w:pPr>
          </w:p>
        </w:tc>
        <w:tc>
          <w:tcPr>
            <w:tcW w:w="4869" w:type="dxa"/>
            <w:tcBorders>
              <w:top w:val="single" w:sz="4" w:space="0" w:color="auto"/>
            </w:tcBorders>
          </w:tcPr>
          <w:p w:rsidR="00902A93" w:rsidRPr="00706E47" w:rsidRDefault="00902A93" w:rsidP="00B83332">
            <w:pPr>
              <w:widowControl w:val="0"/>
              <w:autoSpaceDE w:val="0"/>
              <w:autoSpaceDN w:val="0"/>
              <w:adjustRightInd w:val="0"/>
              <w:ind w:left="130"/>
              <w:rPr>
                <w:b/>
              </w:rPr>
            </w:pPr>
            <w:r w:rsidRPr="005E650C">
              <w:rPr>
                <w:b/>
                <w:bCs/>
                <w:smallCaps/>
                <w:sz w:val="22"/>
                <w:szCs w:val="22"/>
              </w:rPr>
              <w:t>Sponsor(S)</w:t>
            </w:r>
            <w:r w:rsidRPr="005E650C">
              <w:rPr>
                <w:b/>
                <w:bCs/>
                <w:sz w:val="22"/>
                <w:szCs w:val="22"/>
              </w:rPr>
              <w:t xml:space="preserve">: </w:t>
            </w:r>
            <w:r w:rsidR="00706E47" w:rsidRPr="00B23FE9">
              <w:rPr>
                <w:spacing w:val="-3"/>
              </w:rPr>
              <w:t xml:space="preserve">Council Members </w:t>
            </w:r>
            <w:r w:rsidR="00B83332">
              <w:rPr>
                <w:spacing w:val="-3"/>
              </w:rPr>
              <w:t>Rose, Koo, Koppell, Palma, Vallone Jr., and Brewer</w:t>
            </w:r>
            <w:r w:rsidR="00B833BA">
              <w:rPr>
                <w:spacing w:val="-3"/>
              </w:rPr>
              <w:t>.</w:t>
            </w:r>
          </w:p>
        </w:tc>
      </w:tr>
    </w:tbl>
    <w:p w:rsidR="00CD7CC7" w:rsidRDefault="00902A93" w:rsidP="005C25DF">
      <w:pPr>
        <w:pBdr>
          <w:top w:val="single" w:sz="4" w:space="1" w:color="auto"/>
        </w:pBdr>
      </w:pPr>
      <w:r>
        <w:rPr>
          <w:b/>
          <w:smallCaps/>
          <w:sz w:val="22"/>
          <w:szCs w:val="22"/>
        </w:rPr>
        <w:t>Summary of Legislation</w:t>
      </w:r>
      <w:r w:rsidRPr="001323D7">
        <w:t>:</w:t>
      </w:r>
      <w:r w:rsidR="00CD7CC7">
        <w:t xml:space="preserve">  </w:t>
      </w:r>
      <w:r w:rsidR="005C25DF" w:rsidRPr="005C25DF">
        <w:t>Int. No. 1107</w:t>
      </w:r>
      <w:r w:rsidR="00CD7CC7">
        <w:t>-A</w:t>
      </w:r>
      <w:r w:rsidR="005C25DF" w:rsidRPr="005C25DF">
        <w:t xml:space="preserve"> require</w:t>
      </w:r>
      <w:r w:rsidR="00CD7CC7">
        <w:t>s</w:t>
      </w:r>
      <w:r w:rsidR="005C25DF" w:rsidRPr="005C25DF">
        <w:t xml:space="preserve"> the D</w:t>
      </w:r>
      <w:r w:rsidR="00CD7CC7">
        <w:t xml:space="preserve">epartment of </w:t>
      </w:r>
      <w:r w:rsidR="005C25DF" w:rsidRPr="005C25DF">
        <w:t>S</w:t>
      </w:r>
      <w:r w:rsidR="00CD7CC7">
        <w:t>anitation’s (DS</w:t>
      </w:r>
      <w:r w:rsidR="005C25DF" w:rsidRPr="005C25DF">
        <w:t>NY</w:t>
      </w:r>
      <w:r w:rsidR="00CD7CC7">
        <w:t>)</w:t>
      </w:r>
      <w:r w:rsidR="005C25DF" w:rsidRPr="005C25DF">
        <w:t xml:space="preserve"> commissioner to establish a voluntary pilot program for the residential collection of organics for composting from residences in designated areas throughout the City no later than September </w:t>
      </w:r>
      <w:r w:rsidR="00CD7CC7">
        <w:t>1</w:t>
      </w:r>
      <w:r w:rsidR="00CD7CC7" w:rsidRPr="00CD7CC7">
        <w:rPr>
          <w:vertAlign w:val="superscript"/>
        </w:rPr>
        <w:t>st</w:t>
      </w:r>
      <w:r w:rsidR="00CD7CC7">
        <w:t xml:space="preserve"> 2013 and </w:t>
      </w:r>
      <w:r w:rsidR="005C25DF" w:rsidRPr="005C25DF">
        <w:t xml:space="preserve">end no earlier than July </w:t>
      </w:r>
      <w:r w:rsidR="00CD7CC7">
        <w:t>1</w:t>
      </w:r>
      <w:r w:rsidR="00CD7CC7" w:rsidRPr="00CD7CC7">
        <w:rPr>
          <w:vertAlign w:val="superscript"/>
        </w:rPr>
        <w:t>st</w:t>
      </w:r>
      <w:r w:rsidR="00CD7CC7">
        <w:t xml:space="preserve"> 2015</w:t>
      </w:r>
      <w:r w:rsidR="005C25DF" w:rsidRPr="005C25DF">
        <w:t>.</w:t>
      </w:r>
    </w:p>
    <w:p w:rsidR="005C25DF" w:rsidRPr="005C25DF" w:rsidRDefault="005C25DF" w:rsidP="005C25DF">
      <w:pPr>
        <w:pBdr>
          <w:top w:val="single" w:sz="4" w:space="1" w:color="auto"/>
        </w:pBdr>
      </w:pPr>
      <w:r w:rsidRPr="005C25DF">
        <w:t xml:space="preserve"> </w:t>
      </w:r>
    </w:p>
    <w:p w:rsidR="005C25DF" w:rsidRDefault="00CD7CC7" w:rsidP="005C25DF">
      <w:pPr>
        <w:pBdr>
          <w:top w:val="single" w:sz="4" w:space="1" w:color="auto"/>
        </w:pBdr>
      </w:pPr>
      <w:r>
        <w:t xml:space="preserve">Int. No. 1107-A </w:t>
      </w:r>
      <w:r w:rsidR="005C25DF" w:rsidRPr="005C25DF">
        <w:t>a</w:t>
      </w:r>
      <w:r>
        <w:t xml:space="preserve">lso </w:t>
      </w:r>
      <w:r w:rsidR="005C25DF" w:rsidRPr="005C25DF">
        <w:t>require</w:t>
      </w:r>
      <w:r>
        <w:t>s</w:t>
      </w:r>
      <w:r w:rsidR="005C25DF" w:rsidRPr="005C25DF">
        <w:t xml:space="preserve"> the DSNY commissioner to establish a voluntary pilot program for the collection of organic waste from no less than thirty schools in no fewer than two boroughs by no later than September </w:t>
      </w:r>
      <w:r>
        <w:t>1</w:t>
      </w:r>
      <w:r w:rsidRPr="00CD7CC7">
        <w:rPr>
          <w:vertAlign w:val="superscript"/>
        </w:rPr>
        <w:t>st</w:t>
      </w:r>
      <w:r>
        <w:t xml:space="preserve"> 2013 and end no earlier than July 1</w:t>
      </w:r>
      <w:r w:rsidRPr="00CD7CC7">
        <w:rPr>
          <w:vertAlign w:val="superscript"/>
        </w:rPr>
        <w:t>st</w:t>
      </w:r>
      <w:r>
        <w:t xml:space="preserve"> 2015</w:t>
      </w:r>
      <w:r w:rsidR="005C25DF" w:rsidRPr="005C25DF">
        <w:t xml:space="preserve">.  As part of </w:t>
      </w:r>
      <w:r>
        <w:t xml:space="preserve">the </w:t>
      </w:r>
      <w:r w:rsidR="005C25DF" w:rsidRPr="005C25DF">
        <w:t>school collection pilot, DSNY would be required to provide collection service, on a voluntary basis, to residential buildings with nine or more units that are located on or near collection routes for the school organic collection pilot.</w:t>
      </w:r>
    </w:p>
    <w:p w:rsidR="00CD7CC7" w:rsidRPr="005C25DF" w:rsidRDefault="00CD7CC7" w:rsidP="005C25DF">
      <w:pPr>
        <w:pBdr>
          <w:top w:val="single" w:sz="4" w:space="1" w:color="auto"/>
        </w:pBdr>
      </w:pPr>
    </w:p>
    <w:p w:rsidR="005C25DF" w:rsidRDefault="005C25DF" w:rsidP="005C25DF">
      <w:pPr>
        <w:pBdr>
          <w:top w:val="single" w:sz="4" w:space="1" w:color="auto"/>
        </w:pBdr>
      </w:pPr>
      <w:r w:rsidRPr="005C25DF">
        <w:t xml:space="preserve">DSNY </w:t>
      </w:r>
      <w:r w:rsidR="00CD7CC7">
        <w:t xml:space="preserve">would also be required </w:t>
      </w:r>
      <w:r w:rsidRPr="005C25DF">
        <w:t xml:space="preserve">to expand the residential and the school organics pilot program into not less than one area in each borough that is not yet serviced by the pilot program every three months for the first year following the commencement of the pilot program. Once the pilot program is established in a particular borough, the DSNY commissioner would be required to assess the feasibility of expanding such pilot program to other areas of </w:t>
      </w:r>
      <w:r w:rsidR="00CD7CC7">
        <w:t>the</w:t>
      </w:r>
      <w:r w:rsidRPr="005C25DF">
        <w:t xml:space="preserve"> borough. </w:t>
      </w:r>
    </w:p>
    <w:p w:rsidR="00CD7CC7" w:rsidRPr="005C25DF" w:rsidRDefault="00CD7CC7" w:rsidP="005C25DF">
      <w:pPr>
        <w:pBdr>
          <w:top w:val="single" w:sz="4" w:space="1" w:color="auto"/>
        </w:pBdr>
      </w:pPr>
    </w:p>
    <w:p w:rsidR="005C25DF" w:rsidRDefault="00CD7CC7" w:rsidP="005C25DF">
      <w:pPr>
        <w:pBdr>
          <w:top w:val="single" w:sz="4" w:space="1" w:color="auto"/>
        </w:pBdr>
      </w:pPr>
      <w:r>
        <w:t>T</w:t>
      </w:r>
      <w:r w:rsidR="005C25DF" w:rsidRPr="005C25DF">
        <w:t xml:space="preserve">he DSNY commissioner </w:t>
      </w:r>
      <w:r>
        <w:t xml:space="preserve">would have the authority </w:t>
      </w:r>
      <w:r w:rsidR="005C25DF" w:rsidRPr="005C25DF">
        <w:t>to discontinue voluntary residential organic collection service to a designated area provided that the commissioner designate</w:t>
      </w:r>
      <w:r>
        <w:t>s</w:t>
      </w:r>
      <w:r w:rsidR="005C25DF" w:rsidRPr="005C25DF">
        <w:t xml:space="preserve"> a replacement area within the same borough of equal or greater size, either based on population or area, and, within sixty days of any such discontinuation of service, implement voluntary residential organic collection service in that replacement area. </w:t>
      </w:r>
    </w:p>
    <w:p w:rsidR="00CD7CC7" w:rsidRPr="005C25DF" w:rsidRDefault="00CD7CC7" w:rsidP="005C25DF">
      <w:pPr>
        <w:pBdr>
          <w:top w:val="single" w:sz="4" w:space="1" w:color="auto"/>
        </w:pBdr>
      </w:pPr>
    </w:p>
    <w:p w:rsidR="00B51A68" w:rsidRDefault="005C25DF" w:rsidP="005C25DF">
      <w:pPr>
        <w:pBdr>
          <w:top w:val="single" w:sz="4" w:space="1" w:color="auto"/>
        </w:pBdr>
      </w:pPr>
      <w:r w:rsidRPr="005C25DF">
        <w:t xml:space="preserve">DSNY </w:t>
      </w:r>
      <w:r w:rsidR="00CD7CC7">
        <w:t xml:space="preserve">is required </w:t>
      </w:r>
      <w:r w:rsidRPr="005C25DF">
        <w:t>to report quarterly to the mayor and the Council</w:t>
      </w:r>
      <w:r w:rsidRPr="005C25DF" w:rsidDel="009D361E">
        <w:t xml:space="preserve"> </w:t>
      </w:r>
      <w:r w:rsidR="00CD7CC7">
        <w:t xml:space="preserve">on </w:t>
      </w:r>
      <w:r w:rsidRPr="005C25DF">
        <w:t>the total amount of compostable waste diverted during the previous quarter in each area designated for participation in the pilot and would include this information as part of DSNY’s annual recycling report required pursuant to subdivision k of section 16–305 of the Administrative Code.</w:t>
      </w:r>
    </w:p>
    <w:p w:rsidR="00B51A68" w:rsidRDefault="00B51A68" w:rsidP="005C25DF">
      <w:pPr>
        <w:pBdr>
          <w:top w:val="single" w:sz="4" w:space="1" w:color="auto"/>
        </w:pBdr>
      </w:pPr>
    </w:p>
    <w:p w:rsidR="005C25DF" w:rsidRPr="005C25DF" w:rsidRDefault="00B51A68" w:rsidP="005C25DF">
      <w:pPr>
        <w:pBdr>
          <w:top w:val="single" w:sz="4" w:space="1" w:color="auto"/>
        </w:pBdr>
      </w:pPr>
      <w:r>
        <w:t>T</w:t>
      </w:r>
      <w:r w:rsidR="005C25DF" w:rsidRPr="005C25DF">
        <w:t xml:space="preserve">he DSNY commissioner </w:t>
      </w:r>
      <w:r>
        <w:t xml:space="preserve">will also </w:t>
      </w:r>
      <w:r w:rsidR="005C25DF" w:rsidRPr="005C25DF">
        <w:t>issue a report to the mayor and the Council on the organics composting pilot programs, which would be required to include, but not be limited to, information on the number of participants living in each of the designated areas, diversion and participation rates for compostable waste, the costs of the programs, the availability of organic material processing capacity in and around the City and resident feedback concerning the program including the adequacy of the receptacles used for such program and any other issues of concern. Such report would also include a plan for implementing a Citywide residential organic collection program and a schedule for expanding the program to additional areas in the City.</w:t>
      </w:r>
      <w:r>
        <w:t xml:space="preserve">  This report would be due no later than </w:t>
      </w:r>
      <w:r w:rsidR="00F50687">
        <w:t>October 1</w:t>
      </w:r>
      <w:r w:rsidR="00F50687" w:rsidRPr="00F50687">
        <w:rPr>
          <w:vertAlign w:val="superscript"/>
        </w:rPr>
        <w:t>st</w:t>
      </w:r>
      <w:r w:rsidR="00F50687">
        <w:t xml:space="preserve"> 2015.</w:t>
      </w:r>
    </w:p>
    <w:p w:rsidR="001575E3" w:rsidRPr="00B833BA" w:rsidRDefault="001575E3" w:rsidP="00B833BA">
      <w:pPr>
        <w:pBdr>
          <w:top w:val="single" w:sz="4" w:space="1" w:color="auto"/>
        </w:pBdr>
      </w:pPr>
    </w:p>
    <w:p w:rsidR="00A267C7" w:rsidRDefault="00A267C7" w:rsidP="00A267C7">
      <w:pPr>
        <w:pBdr>
          <w:top w:val="single" w:sz="4" w:space="1" w:color="auto"/>
        </w:pBdr>
      </w:pPr>
    </w:p>
    <w:p w:rsidR="00902A93" w:rsidRPr="009323C5" w:rsidRDefault="00902A93" w:rsidP="00A267C7">
      <w:pPr>
        <w:spacing w:before="240"/>
        <w:contextualSpacing/>
      </w:pPr>
      <w:r>
        <w:rPr>
          <w:b/>
          <w:smallCaps/>
          <w:sz w:val="22"/>
          <w:szCs w:val="22"/>
        </w:rPr>
        <w:t>Effective Date:</w:t>
      </w:r>
      <w:r w:rsidR="00A267C7">
        <w:rPr>
          <w:b/>
          <w:smallCaps/>
          <w:sz w:val="22"/>
          <w:szCs w:val="22"/>
        </w:rPr>
        <w:t xml:space="preserve"> </w:t>
      </w:r>
      <w:r w:rsidR="009323C5" w:rsidRPr="009323C5">
        <w:t>This local law shall take effect immediately.</w:t>
      </w:r>
    </w:p>
    <w:p w:rsidR="00902A93" w:rsidRPr="00A267C7" w:rsidRDefault="00902A93" w:rsidP="006E1466">
      <w:pPr>
        <w:spacing w:before="240"/>
        <w:rPr>
          <w:b/>
          <w:sz w:val="22"/>
          <w:szCs w:val="22"/>
        </w:rPr>
      </w:pPr>
      <w:r>
        <w:rPr>
          <w:b/>
          <w:smallCaps/>
          <w:sz w:val="22"/>
          <w:szCs w:val="22"/>
        </w:rPr>
        <w:t>Fiscal Year In Which Full Fiscal Impact Anticipated:</w:t>
      </w:r>
      <w:r w:rsidR="00706E47">
        <w:rPr>
          <w:b/>
          <w:smallCaps/>
          <w:sz w:val="22"/>
          <w:szCs w:val="22"/>
        </w:rPr>
        <w:t xml:space="preserve"> </w:t>
      </w:r>
      <w:r w:rsidR="009323C5" w:rsidRPr="009323C5">
        <w:t>2014</w:t>
      </w:r>
    </w:p>
    <w:p w:rsidR="00902A93" w:rsidRDefault="00902A93" w:rsidP="006E1466">
      <w:pPr>
        <w:pBdr>
          <w:top w:val="single" w:sz="4" w:space="1" w:color="auto"/>
        </w:pBdr>
        <w:spacing w:before="240"/>
        <w:rPr>
          <w:b/>
          <w:smallCaps/>
          <w:sz w:val="22"/>
          <w:szCs w:val="22"/>
        </w:rPr>
      </w:pPr>
      <w:r>
        <w:rPr>
          <w:b/>
          <w:smallCaps/>
          <w:sz w:val="22"/>
          <w:szCs w:val="22"/>
        </w:rPr>
        <w:t>Fiscal Impact Statement:</w:t>
      </w:r>
    </w:p>
    <w:p w:rsidR="00706E47" w:rsidRDefault="00706E47" w:rsidP="006E1466">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706E47" w:rsidTr="001323D7">
        <w:trPr>
          <w:jc w:val="center"/>
        </w:trPr>
        <w:tc>
          <w:tcPr>
            <w:tcW w:w="1692" w:type="dxa"/>
            <w:tcBorders>
              <w:top w:val="double" w:sz="7" w:space="0" w:color="000000"/>
              <w:left w:val="double" w:sz="7" w:space="0" w:color="000000"/>
              <w:bottom w:val="single" w:sz="6" w:space="0" w:color="FFFFFF"/>
              <w:right w:val="single" w:sz="6" w:space="0" w:color="FFFFFF"/>
            </w:tcBorders>
          </w:tcPr>
          <w:p w:rsidR="00706E47" w:rsidRPr="00706E47" w:rsidRDefault="00706E47" w:rsidP="00706E47">
            <w:pPr>
              <w:spacing w:line="201" w:lineRule="exact"/>
              <w:jc w:val="center"/>
              <w:rPr>
                <w:sz w:val="18"/>
                <w:szCs w:val="18"/>
              </w:rPr>
            </w:pP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p>
          <w:p w:rsidR="00706E47" w:rsidRPr="00706E47" w:rsidRDefault="00706E47" w:rsidP="00706E47">
            <w:pPr>
              <w:jc w:val="center"/>
              <w:rPr>
                <w:b/>
                <w:bCs/>
                <w:sz w:val="18"/>
                <w:szCs w:val="18"/>
              </w:rPr>
            </w:pPr>
            <w:r w:rsidRPr="00706E47">
              <w:rPr>
                <w:b/>
                <w:bCs/>
                <w:sz w:val="18"/>
                <w:szCs w:val="18"/>
              </w:rPr>
              <w:t>Effective FY1</w:t>
            </w:r>
            <w:r w:rsidR="009323C5">
              <w:rPr>
                <w:b/>
                <w:bCs/>
                <w:sz w:val="18"/>
                <w:szCs w:val="18"/>
              </w:rPr>
              <w:t>4</w:t>
            </w: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FY Succeeding</w:t>
            </w:r>
          </w:p>
          <w:p w:rsidR="00706E47" w:rsidRPr="00706E47" w:rsidRDefault="00706E47" w:rsidP="009323C5">
            <w:pPr>
              <w:jc w:val="center"/>
              <w:rPr>
                <w:b/>
                <w:bCs/>
                <w:sz w:val="18"/>
                <w:szCs w:val="18"/>
              </w:rPr>
            </w:pPr>
            <w:r w:rsidRPr="00706E47">
              <w:rPr>
                <w:b/>
                <w:bCs/>
                <w:sz w:val="18"/>
                <w:szCs w:val="18"/>
              </w:rPr>
              <w:t>Effective FY1</w:t>
            </w:r>
            <w:r w:rsidR="009323C5">
              <w:rPr>
                <w:b/>
                <w:bCs/>
                <w:sz w:val="18"/>
                <w:szCs w:val="18"/>
              </w:rPr>
              <w:t>5</w:t>
            </w:r>
          </w:p>
        </w:tc>
        <w:tc>
          <w:tcPr>
            <w:tcW w:w="1754" w:type="dxa"/>
            <w:tcBorders>
              <w:top w:val="double" w:sz="7" w:space="0" w:color="000000"/>
              <w:left w:val="single" w:sz="7" w:space="0" w:color="000000"/>
              <w:bottom w:val="single" w:sz="6" w:space="0" w:color="FFFFFF"/>
              <w:right w:val="double" w:sz="7" w:space="0" w:color="000000"/>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Full Fiscal</w:t>
            </w:r>
          </w:p>
          <w:p w:rsidR="00706E47" w:rsidRPr="00706E47" w:rsidRDefault="00706E47" w:rsidP="00706E47">
            <w:pPr>
              <w:jc w:val="center"/>
              <w:rPr>
                <w:b/>
                <w:bCs/>
                <w:sz w:val="18"/>
                <w:szCs w:val="18"/>
              </w:rPr>
            </w:pPr>
            <w:r w:rsidRPr="00706E47">
              <w:rPr>
                <w:b/>
                <w:bCs/>
                <w:sz w:val="18"/>
                <w:szCs w:val="18"/>
              </w:rPr>
              <w:t>Impact FY1</w:t>
            </w:r>
            <w:r w:rsidR="009323C5">
              <w:rPr>
                <w:b/>
                <w:bCs/>
                <w:sz w:val="18"/>
                <w:szCs w:val="18"/>
              </w:rPr>
              <w:t>4</w:t>
            </w:r>
          </w:p>
          <w:p w:rsidR="00706E47" w:rsidRPr="00706E47" w:rsidRDefault="00706E47" w:rsidP="00706E47">
            <w:pPr>
              <w:jc w:val="center"/>
              <w:rPr>
                <w:b/>
                <w:bCs/>
                <w:sz w:val="18"/>
                <w:szCs w:val="18"/>
              </w:rPr>
            </w:pPr>
          </w:p>
        </w:tc>
      </w:tr>
      <w:tr w:rsidR="00706E47" w:rsidRPr="00706E47" w:rsidTr="001323D7">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left"/>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1323D7">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706E47" w:rsidRPr="00706E47" w:rsidRDefault="00706E47" w:rsidP="00F056D2">
            <w:pPr>
              <w:jc w:val="center"/>
              <w:rPr>
                <w:b/>
                <w:bCs/>
                <w:sz w:val="18"/>
                <w:szCs w:val="18"/>
              </w:rPr>
            </w:pPr>
            <w:r w:rsidRPr="00706E47">
              <w:rPr>
                <w:b/>
                <w:bCs/>
                <w:sz w:val="18"/>
                <w:szCs w:val="18"/>
              </w:rPr>
              <w:t>$</w:t>
            </w:r>
            <w:r w:rsidR="00F056D2">
              <w:rPr>
                <w:b/>
                <w:bCs/>
                <w:sz w:val="18"/>
                <w:szCs w:val="18"/>
              </w:rPr>
              <w:t>10,600,000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A76E0" w:rsidRPr="00706E47" w:rsidRDefault="00706E47" w:rsidP="007A76E0">
            <w:pPr>
              <w:jc w:val="center"/>
              <w:rPr>
                <w:b/>
                <w:bCs/>
                <w:sz w:val="18"/>
                <w:szCs w:val="18"/>
              </w:rPr>
            </w:pPr>
            <w:r w:rsidRPr="00706E47">
              <w:rPr>
                <w:b/>
                <w:bCs/>
                <w:sz w:val="18"/>
                <w:szCs w:val="18"/>
              </w:rPr>
              <w:t>$</w:t>
            </w:r>
            <w:r w:rsidR="007A76E0">
              <w:rPr>
                <w:b/>
                <w:bCs/>
                <w:sz w:val="18"/>
                <w:szCs w:val="18"/>
              </w:rPr>
              <w:t>8,400,000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w:t>
            </w:r>
            <w:r w:rsidR="007A76E0">
              <w:rPr>
                <w:b/>
                <w:bCs/>
                <w:sz w:val="18"/>
                <w:szCs w:val="18"/>
              </w:rPr>
              <w:t>1</w:t>
            </w:r>
            <w:r w:rsidRPr="00706E47">
              <w:rPr>
                <w:b/>
                <w:bCs/>
                <w:sz w:val="18"/>
                <w:szCs w:val="18"/>
              </w:rPr>
              <w:t>0</w:t>
            </w:r>
            <w:r w:rsidR="007A76E0">
              <w:rPr>
                <w:b/>
                <w:bCs/>
                <w:sz w:val="18"/>
                <w:szCs w:val="18"/>
              </w:rPr>
              <w:t>,600,000</w:t>
            </w:r>
          </w:p>
        </w:tc>
      </w:tr>
      <w:tr w:rsidR="00706E47" w:rsidRPr="00706E47" w:rsidTr="001323D7">
        <w:trPr>
          <w:jc w:val="center"/>
        </w:trPr>
        <w:tc>
          <w:tcPr>
            <w:tcW w:w="1692" w:type="dxa"/>
            <w:tcBorders>
              <w:top w:val="single" w:sz="7" w:space="0" w:color="000000"/>
              <w:left w:val="doub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w:t>
            </w:r>
            <w:r w:rsidR="007A76E0">
              <w:rPr>
                <w:b/>
                <w:bCs/>
                <w:sz w:val="18"/>
                <w:szCs w:val="18"/>
              </w:rPr>
              <w:t>1</w:t>
            </w:r>
            <w:r w:rsidRPr="00706E47">
              <w:rPr>
                <w:b/>
                <w:bCs/>
                <w:sz w:val="18"/>
                <w:szCs w:val="18"/>
              </w:rPr>
              <w:t>0</w:t>
            </w:r>
            <w:r w:rsidR="007A76E0">
              <w:rPr>
                <w:b/>
                <w:bCs/>
                <w:sz w:val="18"/>
                <w:szCs w:val="18"/>
              </w:rPr>
              <w:t>,600,000</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w:t>
            </w:r>
            <w:r w:rsidR="007A76E0">
              <w:rPr>
                <w:b/>
                <w:bCs/>
                <w:sz w:val="18"/>
                <w:szCs w:val="18"/>
              </w:rPr>
              <w:t>8,40</w:t>
            </w:r>
            <w:r w:rsidRPr="00706E47">
              <w:rPr>
                <w:b/>
                <w:bCs/>
                <w:sz w:val="18"/>
                <w:szCs w:val="18"/>
              </w:rPr>
              <w:t>0</w:t>
            </w:r>
            <w:r w:rsidR="007A76E0">
              <w:rPr>
                <w:b/>
                <w:bCs/>
                <w:sz w:val="18"/>
                <w:szCs w:val="18"/>
              </w:rPr>
              <w:t>,000</w:t>
            </w:r>
          </w:p>
        </w:tc>
        <w:tc>
          <w:tcPr>
            <w:tcW w:w="1754" w:type="dxa"/>
            <w:tcBorders>
              <w:top w:val="single" w:sz="7" w:space="0" w:color="000000"/>
              <w:left w:val="single" w:sz="7" w:space="0" w:color="000000"/>
              <w:bottom w:val="single" w:sz="7" w:space="0" w:color="000000"/>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w:t>
            </w:r>
            <w:r w:rsidR="007A76E0">
              <w:rPr>
                <w:b/>
                <w:bCs/>
                <w:sz w:val="18"/>
                <w:szCs w:val="18"/>
              </w:rPr>
              <w:t>10,6</w:t>
            </w:r>
            <w:r w:rsidRPr="00706E47">
              <w:rPr>
                <w:b/>
                <w:bCs/>
                <w:sz w:val="18"/>
                <w:szCs w:val="18"/>
              </w:rPr>
              <w:t>0</w:t>
            </w:r>
            <w:r w:rsidR="007A76E0">
              <w:rPr>
                <w:b/>
                <w:bCs/>
                <w:sz w:val="18"/>
                <w:szCs w:val="18"/>
              </w:rPr>
              <w:t>0,000</w:t>
            </w:r>
          </w:p>
        </w:tc>
      </w:tr>
    </w:tbl>
    <w:p w:rsidR="000A5804" w:rsidRPr="000A5804" w:rsidRDefault="000A5804" w:rsidP="00706E47">
      <w:pPr>
        <w:spacing w:before="120"/>
      </w:pPr>
    </w:p>
    <w:p w:rsidR="000A5804" w:rsidRPr="00A267C7" w:rsidRDefault="000A5804" w:rsidP="00150787">
      <w:pPr>
        <w:rPr>
          <w:b/>
          <w:sz w:val="22"/>
          <w:szCs w:val="22"/>
        </w:rPr>
      </w:pPr>
      <w:r>
        <w:rPr>
          <w:b/>
          <w:smallCaps/>
          <w:sz w:val="22"/>
          <w:szCs w:val="22"/>
        </w:rPr>
        <w:t>Impact on Revenues:</w:t>
      </w:r>
      <w:r w:rsidR="00706E47">
        <w:rPr>
          <w:b/>
          <w:smallCaps/>
          <w:sz w:val="22"/>
          <w:szCs w:val="22"/>
        </w:rPr>
        <w:t xml:space="preserve"> </w:t>
      </w:r>
      <w:r w:rsidR="009323C5" w:rsidRPr="005E6CE3">
        <w:t>N/A</w:t>
      </w:r>
    </w:p>
    <w:p w:rsidR="00836276" w:rsidRDefault="000A5804" w:rsidP="001575E3">
      <w:pPr>
        <w:spacing w:before="240"/>
      </w:pPr>
      <w:r w:rsidRPr="00B17500">
        <w:rPr>
          <w:b/>
          <w:smallCaps/>
          <w:sz w:val="22"/>
          <w:szCs w:val="22"/>
        </w:rPr>
        <w:t>Impact on Expenditures:</w:t>
      </w:r>
      <w:r w:rsidR="00706E47" w:rsidRPr="00B17500">
        <w:rPr>
          <w:b/>
          <w:smallCaps/>
          <w:sz w:val="22"/>
          <w:szCs w:val="22"/>
        </w:rPr>
        <w:t xml:space="preserve"> </w:t>
      </w:r>
      <w:r w:rsidR="00A72CEB" w:rsidRPr="00B17500">
        <w:rPr>
          <w:b/>
          <w:smallCaps/>
          <w:sz w:val="22"/>
          <w:szCs w:val="22"/>
        </w:rPr>
        <w:t xml:space="preserve"> </w:t>
      </w:r>
      <w:r w:rsidR="00FF0FF2" w:rsidRPr="00FF0FF2">
        <w:t>The</w:t>
      </w:r>
      <w:r w:rsidR="00FF0FF2">
        <w:t xml:space="preserve"> 10 month impact on Fiscal Year 2014 for the residential portion of this bill is estimated to be $8.3 million which includes container costs, overtime and the savings from reduced tipping fees from not sending this waste to </w:t>
      </w:r>
      <w:r w:rsidR="00E35C3A">
        <w:t xml:space="preserve">a </w:t>
      </w:r>
      <w:r w:rsidR="00FF0FF2">
        <w:t xml:space="preserve">landfill.  The Fiscal Year 2015 impact for residential pick up is estimated to be </w:t>
      </w:r>
      <w:r w:rsidR="000F7DBE">
        <w:t xml:space="preserve">$7 million, and </w:t>
      </w:r>
      <w:r w:rsidR="00FF0FF2">
        <w:t>include</w:t>
      </w:r>
      <w:r w:rsidR="000F7DBE">
        <w:t>s</w:t>
      </w:r>
      <w:r w:rsidR="00FF0FF2">
        <w:t xml:space="preserve"> the hiring of new </w:t>
      </w:r>
      <w:r w:rsidR="003668FB">
        <w:t>Sanitation employees which</w:t>
      </w:r>
      <w:r w:rsidR="00FF0FF2">
        <w:t xml:space="preserve"> </w:t>
      </w:r>
      <w:r w:rsidR="000F7DBE">
        <w:t>is</w:t>
      </w:r>
      <w:r w:rsidR="00FF0FF2">
        <w:t xml:space="preserve"> partially offset by the elimination of approximately $4.5 million in container fees</w:t>
      </w:r>
      <w:r w:rsidR="000F7DBE">
        <w:t>.</w:t>
      </w:r>
      <w:r w:rsidR="00FF0FF2">
        <w:t xml:space="preserve">  </w:t>
      </w:r>
    </w:p>
    <w:p w:rsidR="000F7DBE" w:rsidRPr="005A6D71" w:rsidRDefault="000F7DBE" w:rsidP="001575E3">
      <w:pPr>
        <w:spacing w:before="240"/>
      </w:pPr>
      <w:r>
        <w:t xml:space="preserve">The school and large residential pickups are estimated to cost $2.3 million in Fiscal Year 2014, of which $1.6 million is already in the Department’s budget.  The Department’s estimate for FY15 for schools and large residential </w:t>
      </w:r>
      <w:r w:rsidR="00F056D2">
        <w:t xml:space="preserve">pick-ups </w:t>
      </w:r>
      <w:r>
        <w:t>is $1.4 million based on a straight time model.</w:t>
      </w:r>
    </w:p>
    <w:p w:rsidR="000A5804" w:rsidRDefault="000A5804" w:rsidP="006E1466">
      <w:pPr>
        <w:spacing w:before="240"/>
        <w:rPr>
          <w:b/>
          <w:smallCaps/>
          <w:sz w:val="22"/>
          <w:szCs w:val="22"/>
        </w:rPr>
      </w:pPr>
      <w:r w:rsidRPr="00B17500">
        <w:rPr>
          <w:b/>
          <w:smallCaps/>
          <w:sz w:val="22"/>
          <w:szCs w:val="22"/>
        </w:rPr>
        <w:t>Source of Funds To Cover Estimated Costs:</w:t>
      </w:r>
      <w:r w:rsidR="00706E47" w:rsidRPr="00B17500">
        <w:rPr>
          <w:b/>
          <w:smallCaps/>
          <w:sz w:val="22"/>
          <w:szCs w:val="22"/>
        </w:rPr>
        <w:t xml:space="preserve"> </w:t>
      </w:r>
      <w:r w:rsidR="00FF0FF2">
        <w:t>General Fund</w:t>
      </w:r>
    </w:p>
    <w:p w:rsidR="005A6D71" w:rsidRPr="00A267C7" w:rsidRDefault="005A6D71" w:rsidP="006E1466">
      <w:pPr>
        <w:spacing w:before="240"/>
        <w:rPr>
          <w:b/>
          <w:sz w:val="22"/>
          <w:szCs w:val="22"/>
        </w:rPr>
      </w:pPr>
    </w:p>
    <w:p w:rsidR="006532E6" w:rsidRDefault="000A5804" w:rsidP="00354631">
      <w:pPr>
        <w:rPr>
          <w:b/>
          <w:smallCaps/>
          <w:sz w:val="22"/>
          <w:szCs w:val="22"/>
        </w:rPr>
      </w:pPr>
      <w:r>
        <w:rPr>
          <w:b/>
          <w:smallCaps/>
          <w:sz w:val="22"/>
          <w:szCs w:val="22"/>
        </w:rPr>
        <w:t>Source of Information:</w:t>
      </w:r>
      <w:r w:rsidR="00706E47">
        <w:rPr>
          <w:b/>
          <w:smallCaps/>
          <w:sz w:val="22"/>
          <w:szCs w:val="22"/>
        </w:rPr>
        <w:t xml:space="preserve">  </w:t>
      </w:r>
      <w:r w:rsidR="00A267C7">
        <w:rPr>
          <w:b/>
          <w:smallCaps/>
          <w:sz w:val="22"/>
          <w:szCs w:val="22"/>
        </w:rPr>
        <w:tab/>
      </w:r>
      <w:r w:rsidR="006532E6" w:rsidRPr="006532E6">
        <w:t>NYC Department of Sanitation</w:t>
      </w:r>
    </w:p>
    <w:p w:rsidR="000A5804" w:rsidRPr="00354631" w:rsidRDefault="00354631" w:rsidP="00354631">
      <w:pPr>
        <w:rPr>
          <w:sz w:val="22"/>
          <w:szCs w:val="22"/>
        </w:rPr>
      </w:pPr>
      <w:r>
        <w:rPr>
          <w:sz w:val="22"/>
          <w:szCs w:val="22"/>
        </w:rPr>
        <w:t xml:space="preserve">                                            </w:t>
      </w:r>
      <w:r>
        <w:rPr>
          <w:sz w:val="22"/>
          <w:szCs w:val="22"/>
        </w:rPr>
        <w:tab/>
        <w:t>Mayor’s Office of Legislative Affairs</w:t>
      </w:r>
      <w:r w:rsidR="00A267C7">
        <w:rPr>
          <w:b/>
          <w:smallCaps/>
          <w:sz w:val="22"/>
          <w:szCs w:val="22"/>
        </w:rPr>
        <w:tab/>
      </w:r>
    </w:p>
    <w:p w:rsidR="00354631" w:rsidRDefault="000A5804" w:rsidP="00354631">
      <w:pPr>
        <w:spacing w:before="240"/>
        <w:rPr>
          <w:sz w:val="22"/>
          <w:szCs w:val="22"/>
        </w:rPr>
      </w:pPr>
      <w:r>
        <w:rPr>
          <w:b/>
          <w:smallCaps/>
          <w:sz w:val="22"/>
          <w:szCs w:val="22"/>
        </w:rPr>
        <w:t>Estimate Prepared By:</w:t>
      </w:r>
      <w:r>
        <w:rPr>
          <w:b/>
          <w:smallCaps/>
          <w:sz w:val="22"/>
          <w:szCs w:val="22"/>
        </w:rPr>
        <w:tab/>
      </w:r>
      <w:r w:rsidR="00FF0FF2">
        <w:rPr>
          <w:sz w:val="22"/>
          <w:szCs w:val="22"/>
        </w:rPr>
        <w:t>Nathan Toth</w:t>
      </w:r>
      <w:r w:rsidR="00354631">
        <w:rPr>
          <w:sz w:val="22"/>
          <w:szCs w:val="22"/>
        </w:rPr>
        <w:t xml:space="preserve">, </w:t>
      </w:r>
      <w:r w:rsidR="00FF0FF2">
        <w:rPr>
          <w:sz w:val="22"/>
          <w:szCs w:val="22"/>
        </w:rPr>
        <w:t>Deputy Director</w:t>
      </w:r>
    </w:p>
    <w:p w:rsidR="006E1466" w:rsidRPr="006E1466" w:rsidRDefault="006E1466" w:rsidP="00354631">
      <w:pPr>
        <w:spacing w:before="240"/>
        <w:rPr>
          <w:sz w:val="22"/>
          <w:szCs w:val="22"/>
        </w:rPr>
      </w:pPr>
      <w:r>
        <w:rPr>
          <w:b/>
          <w:smallCaps/>
          <w:sz w:val="22"/>
          <w:szCs w:val="22"/>
        </w:rPr>
        <w:tab/>
      </w:r>
      <w:r>
        <w:rPr>
          <w:b/>
          <w:smallCaps/>
          <w:sz w:val="22"/>
          <w:szCs w:val="22"/>
        </w:rPr>
        <w:tab/>
      </w:r>
      <w:r>
        <w:rPr>
          <w:b/>
          <w:smallCaps/>
          <w:sz w:val="22"/>
          <w:szCs w:val="22"/>
        </w:rPr>
        <w:tab/>
      </w:r>
      <w:r>
        <w:rPr>
          <w:b/>
          <w:smallCaps/>
          <w:sz w:val="22"/>
          <w:szCs w:val="22"/>
        </w:rPr>
        <w:tab/>
      </w:r>
    </w:p>
    <w:p w:rsidR="00354631" w:rsidRPr="006E1466" w:rsidRDefault="000A5804" w:rsidP="00354631">
      <w:pPr>
        <w:rPr>
          <w:sz w:val="22"/>
          <w:szCs w:val="22"/>
        </w:rPr>
      </w:pPr>
      <w:r>
        <w:rPr>
          <w:b/>
          <w:smallCaps/>
          <w:sz w:val="22"/>
          <w:szCs w:val="22"/>
        </w:rPr>
        <w:t>Estimated Reviewed By:</w:t>
      </w:r>
      <w:r>
        <w:rPr>
          <w:b/>
          <w:smallCaps/>
          <w:sz w:val="22"/>
          <w:szCs w:val="22"/>
        </w:rPr>
        <w:tab/>
      </w:r>
      <w:r w:rsidR="00FF0FF2">
        <w:rPr>
          <w:sz w:val="22"/>
          <w:szCs w:val="22"/>
        </w:rPr>
        <w:t>Preston Niblack</w:t>
      </w:r>
      <w:r w:rsidR="00354631" w:rsidRPr="006E1466">
        <w:rPr>
          <w:sz w:val="22"/>
          <w:szCs w:val="22"/>
        </w:rPr>
        <w:t>, Director</w:t>
      </w:r>
    </w:p>
    <w:p w:rsidR="00354631" w:rsidRDefault="00354631" w:rsidP="00354631">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sz w:val="22"/>
          <w:szCs w:val="22"/>
        </w:rPr>
        <w:t>Tanisha E</w:t>
      </w:r>
      <w:r w:rsidRPr="006E1466">
        <w:rPr>
          <w:sz w:val="22"/>
          <w:szCs w:val="22"/>
        </w:rPr>
        <w:t>dwards, Finance Counsel</w:t>
      </w:r>
    </w:p>
    <w:p w:rsidR="00354631" w:rsidRDefault="00354631" w:rsidP="00354631">
      <w:pPr>
        <w:rPr>
          <w:sz w:val="22"/>
          <w:szCs w:val="22"/>
        </w:rPr>
      </w:pPr>
    </w:p>
    <w:p w:rsidR="00301D3D" w:rsidRDefault="000B7EB0" w:rsidP="00354631">
      <w:r w:rsidRPr="000B7EB0">
        <w:rPr>
          <w:b/>
          <w:smallCaps/>
          <w:sz w:val="22"/>
          <w:szCs w:val="22"/>
        </w:rPr>
        <w:t>Legislative History:</w:t>
      </w:r>
      <w:r w:rsidR="006E1466">
        <w:rPr>
          <w:b/>
          <w:smallCaps/>
          <w:sz w:val="22"/>
          <w:szCs w:val="22"/>
        </w:rPr>
        <w:t xml:space="preserve"> </w:t>
      </w:r>
      <w:r w:rsidR="007B1B35">
        <w:rPr>
          <w:b/>
          <w:smallCaps/>
          <w:sz w:val="22"/>
          <w:szCs w:val="22"/>
        </w:rPr>
        <w:t xml:space="preserve"> </w:t>
      </w:r>
      <w:r w:rsidR="007B1B35">
        <w:rPr>
          <w:b/>
          <w:smallCaps/>
          <w:sz w:val="22"/>
          <w:szCs w:val="22"/>
        </w:rPr>
        <w:tab/>
      </w:r>
      <w:r w:rsidR="00301D3D">
        <w:t>Introduced as</w:t>
      </w:r>
      <w:r w:rsidR="007B1B35">
        <w:t xml:space="preserve"> </w:t>
      </w:r>
      <w:r w:rsidR="001575E3">
        <w:t xml:space="preserve">Intro. 1107 </w:t>
      </w:r>
      <w:r w:rsidR="00301D3D">
        <w:t xml:space="preserve">on June 26, 2013, the bill </w:t>
      </w:r>
      <w:r w:rsidR="001575E3">
        <w:t xml:space="preserve">was referred to </w:t>
      </w:r>
      <w:r w:rsidR="007B1B35">
        <w:t xml:space="preserve">the Committee on </w:t>
      </w:r>
      <w:r w:rsidR="001575E3">
        <w:t>Sanita</w:t>
      </w:r>
      <w:r w:rsidR="00301D3D">
        <w:t xml:space="preserve">tion and Solid Waste Management. A hearing was held on June 27, 2013 and the bill was laid over by the Committee. Intro. 1107 has been amended, and the amended version, Proposed Intro. 1107-A will be considered by the Committee on Sanitation and Solid Waste Management on September 12, 2013.   </w:t>
      </w:r>
      <w:r w:rsidR="00262C20">
        <w:t>Upon a successful vote by the Committee Into. 1107-A will be voted on by the full Council on September 12, 2013.</w:t>
      </w:r>
      <w:bookmarkStart w:id="0" w:name="_GoBack"/>
      <w:bookmarkEnd w:id="0"/>
    </w:p>
    <w:p w:rsidR="00301D3D" w:rsidRDefault="00301D3D" w:rsidP="00354631"/>
    <w:p w:rsidR="00354631" w:rsidRDefault="00354631" w:rsidP="00354631">
      <w:pPr>
        <w:rPr>
          <w:szCs w:val="22"/>
        </w:rPr>
      </w:pPr>
    </w:p>
    <w:p w:rsidR="006E1466" w:rsidRPr="00A72CEB" w:rsidRDefault="006E1466" w:rsidP="006E1466">
      <w:pPr>
        <w:spacing w:before="120"/>
        <w:rPr>
          <w:b/>
          <w:smallCaps/>
          <w:sz w:val="22"/>
          <w:szCs w:val="22"/>
        </w:rPr>
      </w:pPr>
    </w:p>
    <w:sectPr w:rsidR="006E1466" w:rsidRPr="00A72CEB"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2D" w:rsidRDefault="0081112D" w:rsidP="000B7EB0">
      <w:r>
        <w:separator/>
      </w:r>
    </w:p>
  </w:endnote>
  <w:endnote w:type="continuationSeparator" w:id="0">
    <w:p w:rsidR="0081112D" w:rsidRDefault="0081112D"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71" w:rsidRDefault="005A6D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 11</w:t>
    </w:r>
    <w:r w:rsidR="00F502D2">
      <w:rPr>
        <w:rFonts w:asciiTheme="majorHAnsi" w:eastAsiaTheme="majorEastAsia" w:hAnsiTheme="majorHAnsi" w:cstheme="majorBidi"/>
      </w:rPr>
      <w:t>07</w:t>
    </w:r>
    <w:r>
      <w:rPr>
        <w:rFonts w:asciiTheme="majorHAnsi" w:eastAsiaTheme="majorEastAsia" w:hAnsiTheme="majorHAnsi" w:cstheme="majorBidi"/>
      </w:rP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62C20" w:rsidRPr="00262C2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2D" w:rsidRDefault="0081112D" w:rsidP="000B7EB0">
      <w:r>
        <w:separator/>
      </w:r>
    </w:p>
  </w:footnote>
  <w:footnote w:type="continuationSeparator" w:id="0">
    <w:p w:rsidR="0081112D" w:rsidRDefault="0081112D"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1EFC"/>
    <w:rsid w:val="0003221A"/>
    <w:rsid w:val="00032277"/>
    <w:rsid w:val="00032D5E"/>
    <w:rsid w:val="00033F50"/>
    <w:rsid w:val="00034205"/>
    <w:rsid w:val="000345B1"/>
    <w:rsid w:val="00034781"/>
    <w:rsid w:val="00034797"/>
    <w:rsid w:val="000347E4"/>
    <w:rsid w:val="00034CA4"/>
    <w:rsid w:val="00034FF3"/>
    <w:rsid w:val="000350AD"/>
    <w:rsid w:val="0003567C"/>
    <w:rsid w:val="00036378"/>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BA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0F7DBE"/>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3D7"/>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E3"/>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20"/>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4A7"/>
    <w:rsid w:val="002B4D6A"/>
    <w:rsid w:val="002B56A2"/>
    <w:rsid w:val="002B67FA"/>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1D3D"/>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68FB"/>
    <w:rsid w:val="003673AA"/>
    <w:rsid w:val="00367790"/>
    <w:rsid w:val="003677E2"/>
    <w:rsid w:val="00370242"/>
    <w:rsid w:val="00370305"/>
    <w:rsid w:val="00371283"/>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0C9C"/>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25DF"/>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36"/>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62B"/>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0F6A"/>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6E0"/>
    <w:rsid w:val="007A7800"/>
    <w:rsid w:val="007A7D37"/>
    <w:rsid w:val="007B0525"/>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8E7"/>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F83"/>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750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A68"/>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7D4"/>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332"/>
    <w:rsid w:val="00B833BA"/>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930"/>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CC7"/>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28E3"/>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C3A"/>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6D2"/>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C45"/>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02D2"/>
    <w:rsid w:val="00F50687"/>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C6B"/>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0FF2"/>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719D-C69F-4484-9E0A-035101ED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Toth, Nathaniel</cp:lastModifiedBy>
  <cp:revision>7</cp:revision>
  <cp:lastPrinted>2013-09-12T14:54:00Z</cp:lastPrinted>
  <dcterms:created xsi:type="dcterms:W3CDTF">2013-09-12T14:54:00Z</dcterms:created>
  <dcterms:modified xsi:type="dcterms:W3CDTF">2013-09-12T15:07:00Z</dcterms:modified>
</cp:coreProperties>
</file>