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07D4" w14:textId="77777777" w:rsidR="00EF7CAC" w:rsidRPr="00EF7CAC" w:rsidRDefault="00EF7CAC" w:rsidP="00BA35C3">
      <w:pPr>
        <w:widowControl w:val="0"/>
        <w:suppressLineNumbers/>
        <w:ind w:left="3600" w:firstLine="720"/>
        <w:jc w:val="right"/>
        <w:rPr>
          <w:b/>
          <w:u w:val="single"/>
        </w:rPr>
      </w:pPr>
      <w:bookmarkStart w:id="0" w:name="_GoBack"/>
      <w:bookmarkEnd w:id="0"/>
      <w:r w:rsidRPr="00EF7CAC">
        <w:rPr>
          <w:u w:val="single"/>
        </w:rPr>
        <w:t>Education Committee Staff</w:t>
      </w:r>
    </w:p>
    <w:p w14:paraId="07E45DAD" w14:textId="046A83CB" w:rsidR="00113336" w:rsidRDefault="0028148D" w:rsidP="00BA35C3">
      <w:pPr>
        <w:widowControl w:val="0"/>
        <w:suppressLineNumbers/>
        <w:ind w:left="3600" w:firstLine="720"/>
        <w:jc w:val="right"/>
      </w:pPr>
      <w:r>
        <w:t>Nadia Jean-Franç</w:t>
      </w:r>
      <w:r w:rsidR="00113336" w:rsidRPr="00113336">
        <w:t>ois</w:t>
      </w:r>
      <w:r w:rsidR="00113336">
        <w:t xml:space="preserve">, </w:t>
      </w:r>
      <w:r w:rsidR="00113336" w:rsidRPr="00113336">
        <w:rPr>
          <w:i/>
        </w:rPr>
        <w:t>Counsel</w:t>
      </w:r>
    </w:p>
    <w:p w14:paraId="663E255B" w14:textId="175736F7" w:rsidR="00EF7CAC" w:rsidRPr="00EF7CAC" w:rsidRDefault="00EF7CAC" w:rsidP="00BA35C3">
      <w:pPr>
        <w:widowControl w:val="0"/>
        <w:suppressLineNumbers/>
        <w:ind w:left="3600" w:firstLine="720"/>
        <w:jc w:val="right"/>
      </w:pPr>
      <w:r w:rsidRPr="00EF7CAC">
        <w:t xml:space="preserve">Jan Atwell, </w:t>
      </w:r>
      <w:r w:rsidRPr="00EF7CAC">
        <w:rPr>
          <w:i/>
        </w:rPr>
        <w:t>Senior Policy Analyst</w:t>
      </w:r>
    </w:p>
    <w:p w14:paraId="792C0FFD" w14:textId="77777777" w:rsidR="00EF7CAC" w:rsidRPr="00EF7CAC" w:rsidRDefault="00EF7CAC" w:rsidP="00BA35C3">
      <w:pPr>
        <w:widowControl w:val="0"/>
        <w:suppressLineNumbers/>
        <w:ind w:left="3600"/>
        <w:jc w:val="right"/>
      </w:pPr>
      <w:r w:rsidRPr="00EF7CAC">
        <w:t xml:space="preserve">Chloë Rivera, </w:t>
      </w:r>
      <w:r w:rsidRPr="00EF7CAC">
        <w:rPr>
          <w:i/>
        </w:rPr>
        <w:t>Senior Policy Analyst</w:t>
      </w:r>
    </w:p>
    <w:p w14:paraId="2A6E4763" w14:textId="6E3AFAF5" w:rsidR="00EF7CAC" w:rsidRDefault="00113336" w:rsidP="00BA35C3">
      <w:pPr>
        <w:suppressLineNumbers/>
        <w:jc w:val="right"/>
        <w:rPr>
          <w:i/>
        </w:rPr>
      </w:pPr>
      <w:r>
        <w:t>Nia Hyatt</w:t>
      </w:r>
      <w:r w:rsidR="00EF7CAC" w:rsidRPr="00EF7CAC">
        <w:t xml:space="preserve">, </w:t>
      </w:r>
      <w:r w:rsidR="00406315">
        <w:rPr>
          <w:i/>
        </w:rPr>
        <w:t xml:space="preserve">Senior </w:t>
      </w:r>
      <w:r w:rsidR="00EF7CAC" w:rsidRPr="00EF7CAC">
        <w:rPr>
          <w:i/>
        </w:rPr>
        <w:t>Financial Analyst</w:t>
      </w:r>
    </w:p>
    <w:p w14:paraId="3B9AE897" w14:textId="662D83C5" w:rsidR="00EC210E" w:rsidRPr="00EC210E" w:rsidRDefault="00EC210E" w:rsidP="00BA35C3">
      <w:pPr>
        <w:suppressLineNumbers/>
        <w:jc w:val="right"/>
      </w:pPr>
      <w:r w:rsidRPr="00EC210E">
        <w:t>Monica Saladi</w:t>
      </w:r>
      <w:r>
        <w:t xml:space="preserve">, </w:t>
      </w:r>
      <w:r w:rsidR="00406315">
        <w:rPr>
          <w:i/>
        </w:rPr>
        <w:t xml:space="preserve">Principal </w:t>
      </w:r>
      <w:r w:rsidRPr="00EC210E">
        <w:rPr>
          <w:i/>
        </w:rPr>
        <w:t>Financial Analyst</w:t>
      </w:r>
    </w:p>
    <w:p w14:paraId="63B558C9" w14:textId="77777777" w:rsidR="00EF7CAC" w:rsidRPr="00EF7CAC" w:rsidRDefault="00EF7CAC" w:rsidP="00BA35C3">
      <w:pPr>
        <w:suppressLineNumbers/>
        <w:jc w:val="right"/>
        <w:rPr>
          <w:i/>
        </w:rPr>
      </w:pPr>
      <w:r w:rsidRPr="00EF7CAC">
        <w:t xml:space="preserve">Frank Perez, </w:t>
      </w:r>
      <w:r w:rsidRPr="00EF7CAC">
        <w:rPr>
          <w:i/>
        </w:rPr>
        <w:t>Community Engagement Liaison</w:t>
      </w:r>
    </w:p>
    <w:p w14:paraId="1CF59383" w14:textId="73B82AF8" w:rsidR="00A05BEF" w:rsidRDefault="00A05BEF" w:rsidP="004A21CD">
      <w:pPr>
        <w:suppressLineNumbers/>
      </w:pPr>
    </w:p>
    <w:p w14:paraId="7B5552D1" w14:textId="77777777" w:rsidR="007C6F0F" w:rsidRPr="0061746C" w:rsidRDefault="007C6F0F" w:rsidP="004A21CD">
      <w:pPr>
        <w:suppressLineNumbers/>
      </w:pPr>
    </w:p>
    <w:p w14:paraId="5795DB4C" w14:textId="172285DA" w:rsidR="003F5DA8" w:rsidRDefault="004050BF" w:rsidP="00BA35C3">
      <w:pPr>
        <w:keepNext/>
        <w:suppressLineNumbers/>
        <w:autoSpaceDE w:val="0"/>
        <w:autoSpaceDN w:val="0"/>
        <w:adjustRightInd w:val="0"/>
        <w:jc w:val="center"/>
      </w:pPr>
      <w:r>
        <w:rPr>
          <w:noProof/>
        </w:rPr>
        <w:drawing>
          <wp:inline distT="0" distB="0" distL="0" distR="0" wp14:anchorId="54CF65D2" wp14:editId="2D829FCA">
            <wp:extent cx="1447800" cy="1561869"/>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472" cy="1566909"/>
                    </a:xfrm>
                    <a:prstGeom prst="rect">
                      <a:avLst/>
                    </a:prstGeom>
                  </pic:spPr>
                </pic:pic>
              </a:graphicData>
            </a:graphic>
          </wp:inline>
        </w:drawing>
      </w:r>
    </w:p>
    <w:p w14:paraId="3573ABB7" w14:textId="77777777" w:rsidR="000B4EB3" w:rsidRDefault="000B4EB3" w:rsidP="00BA35C3">
      <w:pPr>
        <w:keepNext/>
        <w:suppressLineNumbers/>
        <w:autoSpaceDE w:val="0"/>
        <w:autoSpaceDN w:val="0"/>
        <w:adjustRightInd w:val="0"/>
        <w:jc w:val="center"/>
        <w:outlineLvl w:val="4"/>
        <w:rPr>
          <w:b/>
          <w:bCs/>
          <w:u w:val="single"/>
          <w:lang w:eastAsia="zh-CN"/>
        </w:rPr>
      </w:pPr>
    </w:p>
    <w:p w14:paraId="2CDAA574" w14:textId="77777777" w:rsidR="00EF7CAC" w:rsidRDefault="00EF7CAC" w:rsidP="00BA35C3">
      <w:pPr>
        <w:keepNext/>
        <w:suppressLineNumbers/>
        <w:autoSpaceDE w:val="0"/>
        <w:autoSpaceDN w:val="0"/>
        <w:adjustRightInd w:val="0"/>
        <w:jc w:val="center"/>
        <w:outlineLvl w:val="4"/>
        <w:rPr>
          <w:b/>
          <w:bCs/>
          <w:u w:val="single"/>
          <w:lang w:eastAsia="zh-CN"/>
        </w:rPr>
      </w:pPr>
    </w:p>
    <w:p w14:paraId="48254D35" w14:textId="77777777" w:rsidR="004050BF" w:rsidRPr="00CA2F13" w:rsidRDefault="004050BF" w:rsidP="00BA35C3">
      <w:pPr>
        <w:keepNext/>
        <w:suppressLineNumbers/>
        <w:jc w:val="center"/>
        <w:outlineLvl w:val="1"/>
        <w:rPr>
          <w:b/>
          <w:iCs/>
          <w:smallCaps/>
          <w:sz w:val="28"/>
        </w:rPr>
      </w:pPr>
      <w:r w:rsidRPr="00CA2F13">
        <w:rPr>
          <w:b/>
          <w:iCs/>
          <w:smallCaps/>
          <w:sz w:val="28"/>
        </w:rPr>
        <w:t>The Council of the City of New York</w:t>
      </w:r>
    </w:p>
    <w:p w14:paraId="557F5EF9" w14:textId="77777777" w:rsidR="00A05BEF" w:rsidRPr="00CA2F13" w:rsidRDefault="00A05BEF" w:rsidP="00BA35C3">
      <w:pPr>
        <w:keepNext/>
        <w:suppressLineNumbers/>
        <w:jc w:val="center"/>
        <w:outlineLvl w:val="1"/>
        <w:rPr>
          <w:b/>
          <w:bCs/>
        </w:rPr>
      </w:pPr>
    </w:p>
    <w:p w14:paraId="27319D2C" w14:textId="34DFCBF5" w:rsidR="00EF7CAC" w:rsidRPr="00EF7CAC" w:rsidRDefault="00790CED" w:rsidP="00BA35C3">
      <w:pPr>
        <w:keepNext/>
        <w:widowControl w:val="0"/>
        <w:suppressLineNumbers/>
        <w:jc w:val="center"/>
        <w:outlineLvl w:val="5"/>
        <w:rPr>
          <w:b/>
          <w:bCs/>
          <w:szCs w:val="20"/>
          <w:u w:val="single"/>
        </w:rPr>
      </w:pPr>
      <w:r>
        <w:rPr>
          <w:b/>
          <w:u w:val="single"/>
        </w:rPr>
        <w:t>COMMITTEE REPORT</w:t>
      </w:r>
      <w:r w:rsidR="00EF7CAC" w:rsidRPr="00EF7CAC">
        <w:rPr>
          <w:b/>
          <w:u w:val="single"/>
        </w:rPr>
        <w:t xml:space="preserve"> OF THE </w:t>
      </w:r>
      <w:r w:rsidR="00661010">
        <w:rPr>
          <w:b/>
          <w:u w:val="single"/>
        </w:rPr>
        <w:t>LEGISLATIVE</w:t>
      </w:r>
      <w:r w:rsidR="00EF7CAC" w:rsidRPr="00EF7CAC">
        <w:rPr>
          <w:b/>
          <w:u w:val="single"/>
        </w:rPr>
        <w:t xml:space="preserve"> DIVISION</w:t>
      </w:r>
    </w:p>
    <w:p w14:paraId="67F76DBC" w14:textId="61AE42DB" w:rsidR="004050BF" w:rsidRDefault="004050BF" w:rsidP="00BA35C3">
      <w:pPr>
        <w:suppressLineNumbers/>
        <w:jc w:val="center"/>
        <w:rPr>
          <w:i/>
        </w:rPr>
      </w:pPr>
      <w:r w:rsidRPr="00CA2F13">
        <w:t>Andrea Vazquez</w:t>
      </w:r>
      <w:r>
        <w:rPr>
          <w:i/>
        </w:rPr>
        <w:t>, Director</w:t>
      </w:r>
    </w:p>
    <w:p w14:paraId="6FDA0787" w14:textId="77777777" w:rsidR="00661010" w:rsidRPr="00661010" w:rsidRDefault="004050BF" w:rsidP="00BA35C3">
      <w:pPr>
        <w:suppressLineNumbers/>
        <w:jc w:val="center"/>
        <w:rPr>
          <w:i/>
          <w:iCs/>
        </w:rPr>
      </w:pPr>
      <w:r w:rsidRPr="00A71F74">
        <w:t>Smita Deshmukh,</w:t>
      </w:r>
      <w:r>
        <w:rPr>
          <w:i/>
        </w:rPr>
        <w:t xml:space="preserve"> Deputy Director</w:t>
      </w:r>
      <w:r w:rsidR="00661010">
        <w:rPr>
          <w:i/>
        </w:rPr>
        <w:t xml:space="preserve">, </w:t>
      </w:r>
      <w:r w:rsidR="00661010" w:rsidRPr="00661010">
        <w:rPr>
          <w:i/>
          <w:iCs/>
        </w:rPr>
        <w:t>Human Services</w:t>
      </w:r>
    </w:p>
    <w:p w14:paraId="1A39AEE0" w14:textId="6C3AF9EC" w:rsidR="004050BF" w:rsidRDefault="004050BF" w:rsidP="00BA35C3">
      <w:pPr>
        <w:suppressLineNumbers/>
        <w:jc w:val="center"/>
        <w:rPr>
          <w:b/>
          <w:bCs/>
          <w:u w:val="single"/>
        </w:rPr>
      </w:pPr>
    </w:p>
    <w:p w14:paraId="2D92B305" w14:textId="77777777" w:rsidR="00A05BEF" w:rsidRPr="00CA2F13" w:rsidRDefault="00A05BEF" w:rsidP="00BA35C3">
      <w:pPr>
        <w:suppressLineNumbers/>
        <w:jc w:val="center"/>
        <w:rPr>
          <w:b/>
          <w:bCs/>
          <w:u w:val="single"/>
        </w:rPr>
      </w:pPr>
    </w:p>
    <w:p w14:paraId="011F5D0C" w14:textId="77777777" w:rsidR="00EF7CAC" w:rsidRPr="00EF7CAC" w:rsidRDefault="00EF7CAC" w:rsidP="00BA35C3">
      <w:pPr>
        <w:keepNext/>
        <w:widowControl w:val="0"/>
        <w:suppressLineNumbers/>
        <w:jc w:val="center"/>
        <w:outlineLvl w:val="4"/>
        <w:rPr>
          <w:b/>
          <w:szCs w:val="20"/>
          <w:u w:val="single"/>
        </w:rPr>
      </w:pPr>
      <w:r w:rsidRPr="00EF7CAC">
        <w:rPr>
          <w:b/>
          <w:szCs w:val="20"/>
          <w:u w:val="single"/>
        </w:rPr>
        <w:t>COMMITTEE ON EDUCATION</w:t>
      </w:r>
    </w:p>
    <w:p w14:paraId="601379DD" w14:textId="2EED5E1F" w:rsidR="004050BF" w:rsidRPr="00CA2F13" w:rsidRDefault="004050BF" w:rsidP="00BA35C3">
      <w:pPr>
        <w:keepNext/>
        <w:suppressLineNumbers/>
        <w:jc w:val="center"/>
        <w:outlineLvl w:val="3"/>
        <w:rPr>
          <w:noProof/>
          <w:lang w:val="x-none" w:eastAsia="x-none"/>
        </w:rPr>
      </w:pPr>
      <w:r w:rsidRPr="00CA2F13">
        <w:rPr>
          <w:noProof/>
          <w:lang w:eastAsia="x-none"/>
        </w:rPr>
        <w:t>Hon.</w:t>
      </w:r>
      <w:r w:rsidRPr="00CA2F13">
        <w:rPr>
          <w:noProof/>
          <w:lang w:val="x-none" w:eastAsia="x-none"/>
        </w:rPr>
        <w:t xml:space="preserve"> </w:t>
      </w:r>
      <w:r w:rsidR="00A05BEF">
        <w:rPr>
          <w:noProof/>
          <w:lang w:eastAsia="x-none"/>
        </w:rPr>
        <w:t>Rita Joseph</w:t>
      </w:r>
      <w:r w:rsidRPr="00CA2F13">
        <w:rPr>
          <w:noProof/>
          <w:lang w:val="x-none" w:eastAsia="x-none"/>
        </w:rPr>
        <w:t xml:space="preserve">, </w:t>
      </w:r>
      <w:r w:rsidRPr="00305C7C">
        <w:rPr>
          <w:i/>
          <w:noProof/>
          <w:lang w:val="x-none" w:eastAsia="x-none"/>
        </w:rPr>
        <w:t>Chair</w:t>
      </w:r>
    </w:p>
    <w:p w14:paraId="6636FAC2" w14:textId="06A4B94C" w:rsidR="004050BF" w:rsidRDefault="004050BF" w:rsidP="00BA35C3">
      <w:pPr>
        <w:suppressLineNumbers/>
      </w:pPr>
    </w:p>
    <w:p w14:paraId="181ACAF5" w14:textId="51BEF199" w:rsidR="008917D5" w:rsidRPr="004A21CD" w:rsidRDefault="00AE1780" w:rsidP="004A21CD">
      <w:pPr>
        <w:keepNext/>
        <w:suppressLineNumbers/>
        <w:jc w:val="center"/>
        <w:outlineLvl w:val="4"/>
        <w:rPr>
          <w:b/>
          <w:lang w:eastAsia="x-none"/>
        </w:rPr>
      </w:pPr>
      <w:r>
        <w:rPr>
          <w:b/>
        </w:rPr>
        <w:t>March 29</w:t>
      </w:r>
      <w:r w:rsidR="008E5D97">
        <w:rPr>
          <w:b/>
        </w:rPr>
        <w:t>, 2023</w:t>
      </w:r>
    </w:p>
    <w:p w14:paraId="27C392A9" w14:textId="783DA2DC" w:rsidR="00603A39" w:rsidRDefault="00603A39" w:rsidP="00BA35C3">
      <w:pPr>
        <w:suppressLineNumbers/>
        <w:jc w:val="center"/>
        <w:rPr>
          <w:rFonts w:ascii="Times New Roman Bold" w:hAnsi="Times New Roman Bold"/>
          <w:b/>
          <w:bCs/>
          <w:smallCaps/>
        </w:rPr>
      </w:pPr>
    </w:p>
    <w:p w14:paraId="6F9DCD2D" w14:textId="77777777" w:rsidR="007C6F0F" w:rsidRDefault="007C6F0F" w:rsidP="00BA35C3">
      <w:pPr>
        <w:suppressLineNumbers/>
        <w:jc w:val="center"/>
        <w:rPr>
          <w:rFonts w:ascii="Times New Roman Bold" w:hAnsi="Times New Roman Bold"/>
          <w:b/>
          <w:bCs/>
          <w:smallCaps/>
        </w:rPr>
      </w:pPr>
    </w:p>
    <w:p w14:paraId="60FE7C76" w14:textId="77777777" w:rsidR="009B578B" w:rsidRDefault="009B578B" w:rsidP="00BA35C3">
      <w:pPr>
        <w:suppressLineNumbers/>
        <w:jc w:val="center"/>
        <w:rPr>
          <w:rFonts w:ascii="Times New Roman Bold" w:hAnsi="Times New Roman Bold"/>
          <w:b/>
          <w:bCs/>
          <w:smallCaps/>
        </w:rPr>
      </w:pPr>
    </w:p>
    <w:p w14:paraId="6EB1CA05" w14:textId="64D8DCAA" w:rsidR="00603A39" w:rsidRPr="007C6F0F" w:rsidRDefault="00603A39" w:rsidP="00BA35C3">
      <w:pPr>
        <w:widowControl w:val="0"/>
        <w:suppressLineNumbers/>
        <w:tabs>
          <w:tab w:val="left" w:pos="-720"/>
        </w:tabs>
        <w:suppressAutoHyphens/>
        <w:ind w:left="5040" w:hanging="5040"/>
        <w:jc w:val="both"/>
        <w:rPr>
          <w:snapToGrid w:val="0"/>
          <w:spacing w:val="-3"/>
        </w:rPr>
      </w:pPr>
      <w:r w:rsidRPr="007C6F0F">
        <w:rPr>
          <w:b/>
          <w:bCs/>
          <w:u w:val="single"/>
        </w:rPr>
        <w:t xml:space="preserve">INTRODUCTION NO. </w:t>
      </w:r>
      <w:r w:rsidR="00C72B07" w:rsidRPr="007C6F0F">
        <w:rPr>
          <w:b/>
          <w:bCs/>
          <w:u w:val="single"/>
        </w:rPr>
        <w:t>566</w:t>
      </w:r>
      <w:r w:rsidRPr="007C6F0F">
        <w:rPr>
          <w:b/>
          <w:bCs/>
          <w:u w:val="single"/>
        </w:rPr>
        <w:t>:</w:t>
      </w:r>
      <w:r w:rsidRPr="007C6F0F">
        <w:rPr>
          <w:bCs/>
        </w:rPr>
        <w:t xml:space="preserve"> </w:t>
      </w:r>
      <w:r w:rsidRPr="007C6F0F">
        <w:rPr>
          <w:bCs/>
        </w:rPr>
        <w:tab/>
      </w:r>
      <w:r w:rsidRPr="007C6F0F">
        <w:rPr>
          <w:snapToGrid w:val="0"/>
          <w:spacing w:val="-3"/>
        </w:rPr>
        <w:t xml:space="preserve">By Council Members </w:t>
      </w:r>
      <w:r w:rsidR="008F3EB1" w:rsidRPr="007C6F0F">
        <w:rPr>
          <w:snapToGrid w:val="0"/>
          <w:spacing w:val="-3"/>
        </w:rPr>
        <w:t>Feliz, Hanif, Marte, Brewer, Yeger, Avilés, Nurse, Gutiérrez, Brannan</w:t>
      </w:r>
      <w:r w:rsidR="00C021B3" w:rsidRPr="007C6F0F">
        <w:rPr>
          <w:snapToGrid w:val="0"/>
          <w:spacing w:val="-3"/>
        </w:rPr>
        <w:t>, Sanchez and Holden</w:t>
      </w:r>
    </w:p>
    <w:p w14:paraId="35A02012" w14:textId="77777777" w:rsidR="00603A39" w:rsidRPr="007C6F0F" w:rsidRDefault="00603A39" w:rsidP="00BA35C3">
      <w:pPr>
        <w:widowControl w:val="0"/>
        <w:suppressLineNumbers/>
        <w:tabs>
          <w:tab w:val="left" w:pos="-720"/>
        </w:tabs>
        <w:suppressAutoHyphens/>
        <w:ind w:left="5040" w:hanging="5040"/>
        <w:jc w:val="both"/>
        <w:rPr>
          <w:snapToGrid w:val="0"/>
          <w:spacing w:val="-3"/>
        </w:rPr>
      </w:pPr>
    </w:p>
    <w:p w14:paraId="67D68876" w14:textId="21478A9D" w:rsidR="00603A39" w:rsidRPr="007C6F0F" w:rsidRDefault="00603A39" w:rsidP="00BA35C3">
      <w:pPr>
        <w:widowControl w:val="0"/>
        <w:suppressLineNumbers/>
        <w:ind w:left="5040" w:right="-180" w:hanging="5040"/>
        <w:jc w:val="both"/>
        <w:outlineLvl w:val="1"/>
        <w:rPr>
          <w:snapToGrid w:val="0"/>
          <w:spacing w:val="-3"/>
        </w:rPr>
      </w:pPr>
      <w:r w:rsidRPr="007C6F0F">
        <w:rPr>
          <w:b/>
          <w:bCs/>
          <w:u w:val="single"/>
        </w:rPr>
        <w:t>TITLE:</w:t>
      </w:r>
      <w:r w:rsidRPr="007C6F0F">
        <w:rPr>
          <w:bCs/>
        </w:rPr>
        <w:tab/>
      </w:r>
      <w:r w:rsidRPr="007C6F0F">
        <w:rPr>
          <w:snapToGrid w:val="0"/>
          <w:spacing w:val="-3"/>
        </w:rPr>
        <w:t xml:space="preserve">A Local Law </w:t>
      </w:r>
      <w:r w:rsidR="00C021B3" w:rsidRPr="007C6F0F">
        <w:rPr>
          <w:snapToGrid w:val="0"/>
          <w:spacing w:val="-3"/>
        </w:rPr>
        <w:t>to amend the administrative code of the city of New York, in relation to requiring all children with an individualized education program to be transported in buses with air-conditioning</w:t>
      </w:r>
    </w:p>
    <w:p w14:paraId="509D65E0" w14:textId="77777777" w:rsidR="008A363B" w:rsidRPr="007C6F0F" w:rsidRDefault="008A363B" w:rsidP="00BA35C3">
      <w:pPr>
        <w:widowControl w:val="0"/>
        <w:suppressLineNumbers/>
        <w:ind w:left="5040" w:right="-180" w:hanging="5040"/>
        <w:jc w:val="both"/>
        <w:outlineLvl w:val="1"/>
        <w:rPr>
          <w:snapToGrid w:val="0"/>
          <w:spacing w:val="-3"/>
        </w:rPr>
      </w:pPr>
    </w:p>
    <w:p w14:paraId="79B29406" w14:textId="2C5159E6" w:rsidR="008A363B" w:rsidRPr="007C6F0F" w:rsidRDefault="008A363B" w:rsidP="00BA35C3">
      <w:pPr>
        <w:widowControl w:val="0"/>
        <w:suppressLineNumbers/>
        <w:tabs>
          <w:tab w:val="left" w:pos="-720"/>
        </w:tabs>
        <w:suppressAutoHyphens/>
        <w:ind w:left="5040" w:hanging="5040"/>
        <w:jc w:val="both"/>
        <w:rPr>
          <w:b/>
          <w:bCs/>
          <w:u w:val="single"/>
        </w:rPr>
      </w:pPr>
      <w:r w:rsidRPr="007C6F0F">
        <w:rPr>
          <w:b/>
          <w:bCs/>
          <w:u w:val="single"/>
        </w:rPr>
        <w:t>ADMINISTRATIVE CODE:</w:t>
      </w:r>
      <w:r w:rsidRPr="007C6F0F">
        <w:rPr>
          <w:bCs/>
        </w:rPr>
        <w:tab/>
      </w:r>
      <w:r w:rsidRPr="007C6F0F">
        <w:t>Amends</w:t>
      </w:r>
      <w:r w:rsidR="00D325A7" w:rsidRPr="007C6F0F">
        <w:t xml:space="preserve"> Title 19 section 19-605</w:t>
      </w:r>
    </w:p>
    <w:p w14:paraId="128BA9AC" w14:textId="77777777" w:rsidR="008A363B" w:rsidRPr="007C6F0F" w:rsidRDefault="008A363B" w:rsidP="00BA35C3">
      <w:pPr>
        <w:widowControl w:val="0"/>
        <w:suppressLineNumbers/>
        <w:ind w:left="5040" w:right="-180" w:hanging="5040"/>
        <w:jc w:val="both"/>
        <w:outlineLvl w:val="1"/>
        <w:rPr>
          <w:snapToGrid w:val="0"/>
          <w:spacing w:val="-3"/>
        </w:rPr>
      </w:pPr>
    </w:p>
    <w:p w14:paraId="380242B3" w14:textId="77777777" w:rsidR="008A363B" w:rsidRPr="007C6F0F" w:rsidRDefault="008A363B" w:rsidP="00BA35C3">
      <w:pPr>
        <w:widowControl w:val="0"/>
        <w:suppressLineNumbers/>
        <w:ind w:left="5040" w:right="-180" w:hanging="5040"/>
        <w:jc w:val="both"/>
        <w:outlineLvl w:val="1"/>
        <w:rPr>
          <w:snapToGrid w:val="0"/>
          <w:spacing w:val="-3"/>
        </w:rPr>
      </w:pPr>
    </w:p>
    <w:p w14:paraId="09282DB2" w14:textId="77777777" w:rsidR="008D3A7C" w:rsidRPr="007C6F0F" w:rsidRDefault="008D3A7C" w:rsidP="00BA35C3">
      <w:pPr>
        <w:widowControl w:val="0"/>
        <w:suppressLineNumbers/>
        <w:tabs>
          <w:tab w:val="left" w:pos="-720"/>
        </w:tabs>
        <w:suppressAutoHyphens/>
        <w:ind w:left="5040" w:hanging="5040"/>
        <w:jc w:val="both"/>
        <w:rPr>
          <w:b/>
          <w:bCs/>
          <w:u w:val="single"/>
        </w:rPr>
      </w:pPr>
    </w:p>
    <w:p w14:paraId="3CDE5EBF" w14:textId="07F02190" w:rsidR="00603A39" w:rsidRPr="007C6F0F" w:rsidRDefault="00603A39" w:rsidP="00BA35C3">
      <w:pPr>
        <w:widowControl w:val="0"/>
        <w:suppressLineNumbers/>
        <w:tabs>
          <w:tab w:val="left" w:pos="-720"/>
        </w:tabs>
        <w:suppressAutoHyphens/>
        <w:ind w:left="5040" w:hanging="5040"/>
        <w:jc w:val="both"/>
        <w:rPr>
          <w:snapToGrid w:val="0"/>
          <w:spacing w:val="-3"/>
        </w:rPr>
      </w:pPr>
      <w:r w:rsidRPr="007C6F0F">
        <w:rPr>
          <w:b/>
          <w:bCs/>
          <w:u w:val="single"/>
        </w:rPr>
        <w:t xml:space="preserve">INTRODUCTION NO. </w:t>
      </w:r>
      <w:r w:rsidR="008A363B" w:rsidRPr="007C6F0F">
        <w:rPr>
          <w:b/>
          <w:bCs/>
          <w:u w:val="single"/>
        </w:rPr>
        <w:t>644</w:t>
      </w:r>
      <w:r w:rsidRPr="007C6F0F">
        <w:rPr>
          <w:b/>
          <w:bCs/>
          <w:u w:val="single"/>
        </w:rPr>
        <w:t>:</w:t>
      </w:r>
      <w:r w:rsidRPr="007C6F0F">
        <w:rPr>
          <w:bCs/>
        </w:rPr>
        <w:t xml:space="preserve"> </w:t>
      </w:r>
      <w:r w:rsidRPr="007C6F0F">
        <w:rPr>
          <w:bCs/>
        </w:rPr>
        <w:tab/>
      </w:r>
      <w:r w:rsidRPr="007C6F0F">
        <w:rPr>
          <w:snapToGrid w:val="0"/>
          <w:spacing w:val="-3"/>
        </w:rPr>
        <w:t xml:space="preserve">By Council Members </w:t>
      </w:r>
      <w:r w:rsidR="008A363B" w:rsidRPr="007C6F0F">
        <w:rPr>
          <w:snapToGrid w:val="0"/>
          <w:spacing w:val="-3"/>
        </w:rPr>
        <w:t xml:space="preserve">Williams, Feliz, Sanchez, Brewer, Restler, Nurse, Gutiérrez, Yeger, Hudson and </w:t>
      </w:r>
      <w:r w:rsidR="004029A6" w:rsidRPr="007C6F0F">
        <w:rPr>
          <w:snapToGrid w:val="0"/>
          <w:spacing w:val="-3"/>
        </w:rPr>
        <w:t>Hold</w:t>
      </w:r>
      <w:r w:rsidR="008A363B" w:rsidRPr="007C6F0F">
        <w:rPr>
          <w:snapToGrid w:val="0"/>
          <w:spacing w:val="-3"/>
        </w:rPr>
        <w:t>en</w:t>
      </w:r>
    </w:p>
    <w:p w14:paraId="39E59FFA" w14:textId="77777777" w:rsidR="00603A39" w:rsidRPr="007C6F0F" w:rsidRDefault="00603A39" w:rsidP="00BA35C3">
      <w:pPr>
        <w:widowControl w:val="0"/>
        <w:suppressLineNumbers/>
        <w:tabs>
          <w:tab w:val="left" w:pos="-720"/>
        </w:tabs>
        <w:suppressAutoHyphens/>
        <w:ind w:left="5040" w:hanging="5040"/>
        <w:jc w:val="both"/>
        <w:rPr>
          <w:snapToGrid w:val="0"/>
          <w:spacing w:val="-3"/>
        </w:rPr>
      </w:pPr>
    </w:p>
    <w:p w14:paraId="39370473" w14:textId="35CE11A8" w:rsidR="00603A39" w:rsidRPr="007C6F0F" w:rsidRDefault="00603A39" w:rsidP="00BA35C3">
      <w:pPr>
        <w:widowControl w:val="0"/>
        <w:suppressLineNumbers/>
        <w:ind w:left="5040" w:right="-180" w:hanging="5040"/>
        <w:jc w:val="both"/>
        <w:outlineLvl w:val="1"/>
        <w:rPr>
          <w:snapToGrid w:val="0"/>
          <w:spacing w:val="-3"/>
        </w:rPr>
      </w:pPr>
      <w:r w:rsidRPr="007C6F0F">
        <w:rPr>
          <w:b/>
          <w:bCs/>
          <w:u w:val="single"/>
        </w:rPr>
        <w:t>TITLE:</w:t>
      </w:r>
      <w:r w:rsidRPr="007C6F0F">
        <w:rPr>
          <w:bCs/>
        </w:rPr>
        <w:tab/>
      </w:r>
      <w:r w:rsidRPr="007C6F0F">
        <w:rPr>
          <w:snapToGrid w:val="0"/>
          <w:spacing w:val="-3"/>
        </w:rPr>
        <w:t xml:space="preserve">A Local Law to amend the </w:t>
      </w:r>
      <w:r w:rsidR="008A363B" w:rsidRPr="007C6F0F">
        <w:rPr>
          <w:snapToGrid w:val="0"/>
          <w:spacing w:val="-3"/>
        </w:rPr>
        <w:t>charter of the city of New York, in relation to requiring the New York City department of education to provide information on establishing afterschool programs</w:t>
      </w:r>
    </w:p>
    <w:p w14:paraId="0EB28653" w14:textId="77777777" w:rsidR="00603A39" w:rsidRPr="007C6F0F" w:rsidRDefault="00603A39" w:rsidP="00BA35C3">
      <w:pPr>
        <w:widowControl w:val="0"/>
        <w:suppressLineNumbers/>
        <w:ind w:left="3600" w:right="-180" w:hanging="3600"/>
        <w:jc w:val="both"/>
        <w:outlineLvl w:val="1"/>
        <w:rPr>
          <w:b/>
          <w:bCs/>
          <w:highlight w:val="yellow"/>
          <w:u w:val="single"/>
        </w:rPr>
      </w:pPr>
    </w:p>
    <w:p w14:paraId="71D7C9C2" w14:textId="7FA9FA51" w:rsidR="00603A39" w:rsidRPr="007C6F0F" w:rsidRDefault="008A363B" w:rsidP="00BA35C3">
      <w:pPr>
        <w:widowControl w:val="0"/>
        <w:suppressLineNumbers/>
        <w:tabs>
          <w:tab w:val="left" w:pos="-720"/>
        </w:tabs>
        <w:suppressAutoHyphens/>
        <w:ind w:left="5040" w:hanging="5040"/>
        <w:jc w:val="both"/>
        <w:rPr>
          <w:b/>
          <w:bCs/>
          <w:u w:val="single"/>
        </w:rPr>
      </w:pPr>
      <w:r w:rsidRPr="007C6F0F">
        <w:rPr>
          <w:b/>
          <w:bCs/>
          <w:u w:val="single"/>
        </w:rPr>
        <w:t>CHARTER</w:t>
      </w:r>
      <w:r w:rsidR="00603A39" w:rsidRPr="007C6F0F">
        <w:rPr>
          <w:b/>
          <w:bCs/>
          <w:u w:val="single"/>
        </w:rPr>
        <w:t>:</w:t>
      </w:r>
      <w:r w:rsidR="00603A39" w:rsidRPr="007C6F0F">
        <w:rPr>
          <w:bCs/>
        </w:rPr>
        <w:tab/>
      </w:r>
      <w:r w:rsidR="008847EC" w:rsidRPr="007C6F0F">
        <w:t>Amends</w:t>
      </w:r>
      <w:r w:rsidR="007764DC" w:rsidRPr="007C6F0F">
        <w:t xml:space="preserve"> Chapter 20 by adding a new section </w:t>
      </w:r>
    </w:p>
    <w:p w14:paraId="7E640CBC" w14:textId="04D6E465" w:rsidR="00603A39" w:rsidRPr="007C6F0F" w:rsidRDefault="00603A39" w:rsidP="00BA35C3">
      <w:pPr>
        <w:widowControl w:val="0"/>
        <w:suppressLineNumbers/>
        <w:tabs>
          <w:tab w:val="left" w:pos="-720"/>
        </w:tabs>
        <w:suppressAutoHyphens/>
        <w:ind w:left="5040" w:hanging="5040"/>
        <w:jc w:val="both"/>
        <w:rPr>
          <w:b/>
          <w:bCs/>
          <w:u w:val="single"/>
        </w:rPr>
      </w:pPr>
    </w:p>
    <w:p w14:paraId="5F4992D6" w14:textId="77777777" w:rsidR="00603A39" w:rsidRPr="007C6F0F" w:rsidRDefault="00603A39" w:rsidP="00BA35C3">
      <w:pPr>
        <w:widowControl w:val="0"/>
        <w:suppressLineNumbers/>
        <w:tabs>
          <w:tab w:val="left" w:pos="-720"/>
        </w:tabs>
        <w:suppressAutoHyphens/>
        <w:ind w:left="5040" w:hanging="5040"/>
        <w:jc w:val="both"/>
        <w:rPr>
          <w:b/>
          <w:bCs/>
          <w:u w:val="single"/>
        </w:rPr>
      </w:pPr>
    </w:p>
    <w:p w14:paraId="63449383" w14:textId="26EBA41D" w:rsidR="00603A39" w:rsidRPr="007C6F0F" w:rsidRDefault="008A363B" w:rsidP="00BA35C3">
      <w:pPr>
        <w:widowControl w:val="0"/>
        <w:suppressLineNumbers/>
        <w:tabs>
          <w:tab w:val="left" w:pos="-720"/>
        </w:tabs>
        <w:suppressAutoHyphens/>
        <w:ind w:left="5040" w:hanging="5040"/>
        <w:jc w:val="both"/>
        <w:rPr>
          <w:snapToGrid w:val="0"/>
          <w:spacing w:val="-3"/>
        </w:rPr>
      </w:pPr>
      <w:r w:rsidRPr="007C6F0F">
        <w:rPr>
          <w:b/>
          <w:bCs/>
          <w:u w:val="single"/>
        </w:rPr>
        <w:t>INTRODUCTION</w:t>
      </w:r>
      <w:r w:rsidR="00603A39" w:rsidRPr="007C6F0F">
        <w:rPr>
          <w:b/>
          <w:bCs/>
          <w:u w:val="single"/>
        </w:rPr>
        <w:t xml:space="preserve"> NO. </w:t>
      </w:r>
      <w:r w:rsidRPr="007C6F0F">
        <w:rPr>
          <w:b/>
          <w:bCs/>
          <w:u w:val="single"/>
        </w:rPr>
        <w:t>725</w:t>
      </w:r>
      <w:r w:rsidR="00603A39" w:rsidRPr="007C6F0F">
        <w:rPr>
          <w:b/>
          <w:bCs/>
          <w:u w:val="single"/>
        </w:rPr>
        <w:t>:</w:t>
      </w:r>
      <w:r w:rsidR="00603A39" w:rsidRPr="007C6F0F">
        <w:rPr>
          <w:bCs/>
        </w:rPr>
        <w:tab/>
      </w:r>
      <w:r w:rsidR="00603A39" w:rsidRPr="007C6F0F">
        <w:rPr>
          <w:snapToGrid w:val="0"/>
          <w:spacing w:val="-3"/>
        </w:rPr>
        <w:t xml:space="preserve">By Council Members </w:t>
      </w:r>
      <w:r w:rsidRPr="007C6F0F">
        <w:rPr>
          <w:snapToGrid w:val="0"/>
          <w:spacing w:val="-3"/>
        </w:rPr>
        <w:t>Lee, Hanif, Brewer, Hudson, Ung, Avilés, Joseph, Abreu, Holden</w:t>
      </w:r>
    </w:p>
    <w:p w14:paraId="58DC032C" w14:textId="77777777" w:rsidR="00603A39" w:rsidRPr="007C6F0F" w:rsidRDefault="00603A39" w:rsidP="00BA35C3">
      <w:pPr>
        <w:widowControl w:val="0"/>
        <w:suppressLineNumbers/>
        <w:tabs>
          <w:tab w:val="left" w:pos="-720"/>
        </w:tabs>
        <w:suppressAutoHyphens/>
        <w:ind w:left="3600" w:hanging="3600"/>
        <w:jc w:val="both"/>
      </w:pPr>
    </w:p>
    <w:p w14:paraId="0B728F1F" w14:textId="53741038" w:rsidR="00603A39" w:rsidRPr="007C6F0F" w:rsidRDefault="00603A39" w:rsidP="00BA35C3">
      <w:pPr>
        <w:keepNext/>
        <w:widowControl w:val="0"/>
        <w:suppressLineNumbers/>
        <w:ind w:left="5040" w:right="-180" w:hanging="5040"/>
        <w:jc w:val="both"/>
        <w:outlineLvl w:val="1"/>
        <w:rPr>
          <w:snapToGrid w:val="0"/>
          <w:spacing w:val="-3"/>
        </w:rPr>
      </w:pPr>
      <w:r w:rsidRPr="007C6F0F">
        <w:rPr>
          <w:b/>
          <w:bCs/>
          <w:u w:val="single"/>
        </w:rPr>
        <w:t>TITLE:</w:t>
      </w:r>
      <w:r w:rsidRPr="007C6F0F">
        <w:rPr>
          <w:bCs/>
        </w:rPr>
        <w:tab/>
      </w:r>
      <w:r w:rsidR="008A363B" w:rsidRPr="007C6F0F">
        <w:rPr>
          <w:snapToGrid w:val="0"/>
          <w:spacing w:val="-3"/>
        </w:rPr>
        <w:t>A Local Law to amend the administrative code of the city of New York, in relation to requiring the department of education to create a website for schools to list surplus school supplies to be claimed for use by other schools</w:t>
      </w:r>
    </w:p>
    <w:p w14:paraId="269F0F75" w14:textId="563ABBA1" w:rsidR="008A363B" w:rsidRPr="007C6F0F" w:rsidRDefault="008A363B" w:rsidP="00BA35C3">
      <w:pPr>
        <w:keepNext/>
        <w:widowControl w:val="0"/>
        <w:suppressLineNumbers/>
        <w:ind w:left="5040" w:right="-180" w:hanging="5040"/>
        <w:jc w:val="both"/>
        <w:outlineLvl w:val="1"/>
        <w:rPr>
          <w:snapToGrid w:val="0"/>
          <w:spacing w:val="-3"/>
        </w:rPr>
      </w:pPr>
    </w:p>
    <w:p w14:paraId="4993D8A6" w14:textId="37012A13" w:rsidR="008A363B" w:rsidRPr="007C6F0F" w:rsidRDefault="008A363B" w:rsidP="00BA35C3">
      <w:pPr>
        <w:widowControl w:val="0"/>
        <w:suppressLineNumbers/>
        <w:tabs>
          <w:tab w:val="left" w:pos="-720"/>
        </w:tabs>
        <w:suppressAutoHyphens/>
        <w:ind w:left="5040" w:hanging="5040"/>
        <w:jc w:val="both"/>
      </w:pPr>
      <w:r w:rsidRPr="007C6F0F">
        <w:rPr>
          <w:b/>
          <w:bCs/>
          <w:u w:val="single"/>
        </w:rPr>
        <w:t>ADMINISTRATIVE CODE:</w:t>
      </w:r>
      <w:r w:rsidRPr="007C6F0F">
        <w:rPr>
          <w:bCs/>
        </w:rPr>
        <w:tab/>
      </w:r>
      <w:r w:rsidRPr="007C6F0F">
        <w:t xml:space="preserve">Amends Title 21-A by adding a new </w:t>
      </w:r>
      <w:r w:rsidR="00CD1DB5" w:rsidRPr="007C6F0F">
        <w:t>chap</w:t>
      </w:r>
      <w:r w:rsidR="00A66D13" w:rsidRPr="007C6F0F">
        <w:t xml:space="preserve">ter </w:t>
      </w:r>
      <w:r w:rsidRPr="007C6F0F">
        <w:t xml:space="preserve"> </w:t>
      </w:r>
    </w:p>
    <w:p w14:paraId="2483083D" w14:textId="7D8CCD8D" w:rsidR="00CD1DB5" w:rsidRPr="007C6F0F" w:rsidRDefault="00CD1DB5" w:rsidP="00BA35C3">
      <w:pPr>
        <w:widowControl w:val="0"/>
        <w:suppressLineNumbers/>
        <w:tabs>
          <w:tab w:val="left" w:pos="-720"/>
        </w:tabs>
        <w:suppressAutoHyphens/>
        <w:ind w:left="5040" w:hanging="5040"/>
        <w:jc w:val="both"/>
        <w:rPr>
          <w:b/>
          <w:bCs/>
          <w:u w:val="single"/>
        </w:rPr>
      </w:pPr>
    </w:p>
    <w:p w14:paraId="1DB689F1" w14:textId="5AB9AE6B" w:rsidR="00CD1DB5" w:rsidRPr="007C6F0F" w:rsidRDefault="00CD1DB5" w:rsidP="00BA35C3">
      <w:pPr>
        <w:widowControl w:val="0"/>
        <w:suppressLineNumbers/>
        <w:tabs>
          <w:tab w:val="left" w:pos="-720"/>
        </w:tabs>
        <w:suppressAutoHyphens/>
        <w:ind w:left="5040" w:hanging="5040"/>
        <w:jc w:val="both"/>
        <w:rPr>
          <w:b/>
          <w:bCs/>
          <w:u w:val="single"/>
        </w:rPr>
      </w:pPr>
    </w:p>
    <w:p w14:paraId="7F0202DC" w14:textId="579AEADD" w:rsidR="00CD1DB5" w:rsidRPr="007C6F0F" w:rsidRDefault="00CD1DB5" w:rsidP="00BA35C3">
      <w:pPr>
        <w:widowControl w:val="0"/>
        <w:suppressLineNumbers/>
        <w:tabs>
          <w:tab w:val="left" w:pos="-720"/>
        </w:tabs>
        <w:suppressAutoHyphens/>
        <w:ind w:left="5040" w:hanging="5040"/>
        <w:jc w:val="both"/>
        <w:rPr>
          <w:snapToGrid w:val="0"/>
          <w:spacing w:val="-3"/>
        </w:rPr>
      </w:pPr>
      <w:r w:rsidRPr="007C6F0F">
        <w:rPr>
          <w:b/>
          <w:bCs/>
          <w:u w:val="single"/>
        </w:rPr>
        <w:t>INTRODUCTION NO. 868:</w:t>
      </w:r>
      <w:r w:rsidRPr="007C6F0F">
        <w:rPr>
          <w:bCs/>
        </w:rPr>
        <w:tab/>
      </w:r>
      <w:r w:rsidRPr="007C6F0F">
        <w:rPr>
          <w:snapToGrid w:val="0"/>
          <w:spacing w:val="-3"/>
        </w:rPr>
        <w:t xml:space="preserve">By Council Members Stevens, Dinowitz, Joseph, Louis, </w:t>
      </w:r>
      <w:r w:rsidRPr="007C6F0F">
        <w:rPr>
          <w:shd w:val="clear" w:color="auto" w:fill="FFFFFF"/>
        </w:rPr>
        <w:t>Farías, Restler, Hudson, Ung and Holden (by request of the Bronx Borough President)</w:t>
      </w:r>
    </w:p>
    <w:p w14:paraId="0B34AFA8" w14:textId="77777777" w:rsidR="00CD1DB5" w:rsidRPr="007C6F0F" w:rsidRDefault="00CD1DB5" w:rsidP="00BA35C3">
      <w:pPr>
        <w:widowControl w:val="0"/>
        <w:suppressLineNumbers/>
        <w:tabs>
          <w:tab w:val="left" w:pos="-720"/>
        </w:tabs>
        <w:suppressAutoHyphens/>
        <w:ind w:left="3600" w:hanging="3600"/>
        <w:jc w:val="both"/>
      </w:pPr>
    </w:p>
    <w:p w14:paraId="7F436BB6" w14:textId="1EE94656" w:rsidR="00CD1DB5" w:rsidRPr="007C6F0F" w:rsidRDefault="00CD1DB5" w:rsidP="00BA35C3">
      <w:pPr>
        <w:keepNext/>
        <w:widowControl w:val="0"/>
        <w:suppressLineNumbers/>
        <w:ind w:left="5040" w:right="-180" w:hanging="5040"/>
        <w:jc w:val="both"/>
        <w:outlineLvl w:val="1"/>
        <w:rPr>
          <w:snapToGrid w:val="0"/>
          <w:spacing w:val="-3"/>
        </w:rPr>
      </w:pPr>
      <w:r w:rsidRPr="007C6F0F">
        <w:rPr>
          <w:b/>
          <w:bCs/>
          <w:u w:val="single"/>
        </w:rPr>
        <w:t>TITLE:</w:t>
      </w:r>
      <w:r w:rsidRPr="007C6F0F">
        <w:rPr>
          <w:bCs/>
        </w:rPr>
        <w:tab/>
      </w:r>
      <w:r w:rsidRPr="007C6F0F">
        <w:rPr>
          <w:snapToGrid w:val="0"/>
          <w:spacing w:val="-3"/>
        </w:rPr>
        <w:t>A Local Law to amend the administrative code of the city of New York, in relation to requiring the department of education to report on the number of District 75 students and the criteria used to determine the location of District 75 schools</w:t>
      </w:r>
    </w:p>
    <w:p w14:paraId="58882159" w14:textId="77777777" w:rsidR="00CD1DB5" w:rsidRPr="007C6F0F" w:rsidRDefault="00CD1DB5" w:rsidP="00BA35C3">
      <w:pPr>
        <w:keepNext/>
        <w:widowControl w:val="0"/>
        <w:suppressLineNumbers/>
        <w:ind w:left="5040" w:right="-180" w:hanging="5040"/>
        <w:jc w:val="both"/>
        <w:outlineLvl w:val="1"/>
        <w:rPr>
          <w:snapToGrid w:val="0"/>
          <w:spacing w:val="-3"/>
        </w:rPr>
      </w:pPr>
    </w:p>
    <w:p w14:paraId="79743376" w14:textId="17288255" w:rsidR="00CD1DB5" w:rsidRPr="007C6F0F" w:rsidRDefault="00CD1DB5" w:rsidP="00BA35C3">
      <w:pPr>
        <w:widowControl w:val="0"/>
        <w:suppressLineNumbers/>
        <w:tabs>
          <w:tab w:val="left" w:pos="-720"/>
        </w:tabs>
        <w:suppressAutoHyphens/>
        <w:ind w:left="5040" w:hanging="5040"/>
        <w:jc w:val="both"/>
      </w:pPr>
      <w:r w:rsidRPr="007C6F0F">
        <w:rPr>
          <w:b/>
          <w:bCs/>
          <w:u w:val="single"/>
        </w:rPr>
        <w:t>ADMINISTRATIVE CODE:</w:t>
      </w:r>
      <w:r w:rsidRPr="007C6F0F">
        <w:rPr>
          <w:bCs/>
        </w:rPr>
        <w:tab/>
      </w:r>
      <w:r w:rsidRPr="007C6F0F">
        <w:t>Amends Title 21-A by adding a new chap</w:t>
      </w:r>
      <w:r w:rsidR="00A66D13" w:rsidRPr="007C6F0F">
        <w:t>ter</w:t>
      </w:r>
      <w:r w:rsidRPr="007C6F0F">
        <w:t xml:space="preserve"> </w:t>
      </w:r>
    </w:p>
    <w:p w14:paraId="081CAD95" w14:textId="6E6D9443" w:rsidR="004A21CD" w:rsidRPr="007C6F0F" w:rsidRDefault="004A21CD" w:rsidP="004A21CD">
      <w:pPr>
        <w:widowControl w:val="0"/>
        <w:suppressLineNumbers/>
        <w:tabs>
          <w:tab w:val="left" w:pos="-720"/>
        </w:tabs>
        <w:suppressAutoHyphens/>
        <w:spacing w:after="240"/>
        <w:ind w:left="5040" w:hanging="5040"/>
        <w:jc w:val="both"/>
        <w:rPr>
          <w:b/>
          <w:bCs/>
          <w:u w:val="single"/>
        </w:rPr>
      </w:pPr>
    </w:p>
    <w:p w14:paraId="19C6C763" w14:textId="6DCC435A" w:rsidR="004A21CD" w:rsidRPr="007C6F0F" w:rsidRDefault="004A21CD" w:rsidP="004A21CD">
      <w:pPr>
        <w:widowControl w:val="0"/>
        <w:suppressLineNumbers/>
        <w:tabs>
          <w:tab w:val="left" w:pos="-720"/>
        </w:tabs>
        <w:suppressAutoHyphens/>
        <w:ind w:left="5040" w:hanging="5040"/>
        <w:jc w:val="both"/>
        <w:rPr>
          <w:snapToGrid w:val="0"/>
          <w:spacing w:val="-3"/>
        </w:rPr>
      </w:pPr>
      <w:r w:rsidRPr="007C6F0F">
        <w:rPr>
          <w:b/>
          <w:bCs/>
          <w:u w:val="single"/>
        </w:rPr>
        <w:t>RESOLUTION NO. 153:</w:t>
      </w:r>
      <w:r w:rsidRPr="007C6F0F">
        <w:rPr>
          <w:bCs/>
        </w:rPr>
        <w:tab/>
      </w:r>
      <w:r w:rsidRPr="007C6F0F">
        <w:rPr>
          <w:snapToGrid w:val="0"/>
          <w:spacing w:val="-3"/>
        </w:rPr>
        <w:t>By Council Members Abreu Dinowitz, Restler, Menin, Schulman, Vernikov, Yeger, Kagan, Joseph, Bottcher, Ung, Avilés, De La Rosa, Brooks-Powers, Krishnan, Williams, Rivera, Sanchez, Lee, Velázquez, Gennaro, Riley, Brannan, Carr and Paladino</w:t>
      </w:r>
    </w:p>
    <w:p w14:paraId="79DBD869" w14:textId="038ED04B" w:rsidR="004A21CD" w:rsidRPr="007C6F0F" w:rsidRDefault="004A21CD" w:rsidP="004A21CD">
      <w:pPr>
        <w:widowControl w:val="0"/>
        <w:suppressLineNumbers/>
        <w:tabs>
          <w:tab w:val="left" w:pos="-720"/>
        </w:tabs>
        <w:suppressAutoHyphens/>
        <w:ind w:left="3600" w:hanging="3600"/>
        <w:jc w:val="both"/>
      </w:pPr>
    </w:p>
    <w:p w14:paraId="65E4C570" w14:textId="4D550498" w:rsidR="00603A39" w:rsidRDefault="004A21CD" w:rsidP="0065532D">
      <w:pPr>
        <w:keepNext/>
        <w:widowControl w:val="0"/>
        <w:suppressLineNumbers/>
        <w:ind w:left="5040" w:right="-180" w:hanging="5040"/>
        <w:jc w:val="both"/>
        <w:outlineLvl w:val="1"/>
        <w:rPr>
          <w:snapToGrid w:val="0"/>
          <w:spacing w:val="-3"/>
        </w:rPr>
      </w:pPr>
      <w:r w:rsidRPr="007C6F0F">
        <w:rPr>
          <w:b/>
          <w:bCs/>
          <w:u w:val="single"/>
        </w:rPr>
        <w:t>TITLE:</w:t>
      </w:r>
      <w:r w:rsidRPr="007C6F0F">
        <w:rPr>
          <w:bCs/>
        </w:rPr>
        <w:tab/>
      </w:r>
      <w:r w:rsidRPr="007C6F0F">
        <w:rPr>
          <w:snapToGrid w:val="0"/>
          <w:spacing w:val="-3"/>
        </w:rPr>
        <w:t>Resolution calling upon the Department of Education to create a Jewish Heritage Day in New York City public schools.</w:t>
      </w:r>
    </w:p>
    <w:p w14:paraId="519E15F5" w14:textId="77777777" w:rsidR="0065532D" w:rsidRPr="0065532D" w:rsidRDefault="0065532D" w:rsidP="0065532D">
      <w:pPr>
        <w:keepNext/>
        <w:widowControl w:val="0"/>
        <w:suppressLineNumbers/>
        <w:spacing w:before="240"/>
        <w:ind w:left="5040" w:right="-180" w:hanging="5040"/>
        <w:jc w:val="both"/>
        <w:outlineLvl w:val="1"/>
        <w:rPr>
          <w:snapToGrid w:val="0"/>
          <w:spacing w:val="-3"/>
        </w:rPr>
      </w:pPr>
    </w:p>
    <w:p w14:paraId="37050494" w14:textId="6D051556" w:rsidR="00072399" w:rsidRPr="007A47E4" w:rsidRDefault="00A92D19" w:rsidP="00BA35C3">
      <w:pPr>
        <w:suppressLineNumbers/>
        <w:spacing w:after="160" w:line="480" w:lineRule="auto"/>
        <w:jc w:val="both"/>
        <w:rPr>
          <w:rFonts w:eastAsiaTheme="minorHAnsi"/>
          <w:b/>
          <w:u w:val="single"/>
        </w:rPr>
      </w:pPr>
      <w:r>
        <w:rPr>
          <w:rFonts w:eastAsiaTheme="minorHAnsi"/>
          <w:b/>
          <w:u w:val="single"/>
        </w:rPr>
        <w:t>Introduction</w:t>
      </w:r>
    </w:p>
    <w:p w14:paraId="57210344" w14:textId="45C6578A" w:rsidR="00950DA1" w:rsidRDefault="64415E8F" w:rsidP="00FE6032">
      <w:pPr>
        <w:suppressLineNumbers/>
        <w:spacing w:before="240" w:line="480" w:lineRule="auto"/>
        <w:ind w:firstLine="720"/>
        <w:contextualSpacing/>
        <w:jc w:val="both"/>
      </w:pPr>
      <w:r w:rsidRPr="00D67A3D">
        <w:t>O</w:t>
      </w:r>
      <w:r w:rsidR="00A05BEF">
        <w:t xml:space="preserve">n </w:t>
      </w:r>
      <w:r w:rsidR="00247C3E">
        <w:t>March 29</w:t>
      </w:r>
      <w:r w:rsidR="008E5D97" w:rsidRPr="008E5D97">
        <w:t>, 2023</w:t>
      </w:r>
      <w:r w:rsidR="67B214E2" w:rsidRPr="00D67A3D">
        <w:t>,</w:t>
      </w:r>
      <w:r w:rsidRPr="00D67A3D">
        <w:t xml:space="preserve"> the Committee on </w:t>
      </w:r>
      <w:r w:rsidR="00A05BEF">
        <w:t>Education</w:t>
      </w:r>
      <w:r w:rsidRPr="00D67A3D">
        <w:t xml:space="preserve">, chaired by Council Member </w:t>
      </w:r>
      <w:r w:rsidR="00EF7CAC" w:rsidRPr="00EF7CAC">
        <w:t>Rita Joseph</w:t>
      </w:r>
      <w:r w:rsidR="007C37CB">
        <w:t>,</w:t>
      </w:r>
      <w:r w:rsidR="00247C3E">
        <w:t xml:space="preserve"> will hear Introduction Number</w:t>
      </w:r>
      <w:r w:rsidR="004E7A22">
        <w:t xml:space="preserve"> (“Int. No.”)</w:t>
      </w:r>
      <w:r w:rsidR="002A6802">
        <w:t xml:space="preserve"> 566</w:t>
      </w:r>
      <w:r w:rsidR="0002680E" w:rsidRPr="0002680E">
        <w:t xml:space="preserve">, sponsored by Council Member </w:t>
      </w:r>
      <w:r w:rsidR="004E7A22">
        <w:t xml:space="preserve">Oswald </w:t>
      </w:r>
      <w:r w:rsidR="00247C3E">
        <w:t>Feliz</w:t>
      </w:r>
      <w:r w:rsidR="0002680E" w:rsidRPr="0002680E">
        <w:t xml:space="preserve">, relating to </w:t>
      </w:r>
      <w:r w:rsidR="00247C3E">
        <w:t>requiring all children with an individualized education program (IEP) to be transported in buses with air-conditioning</w:t>
      </w:r>
      <w:r w:rsidR="0002680E" w:rsidRPr="0002680E">
        <w:t>; Int</w:t>
      </w:r>
      <w:r w:rsidR="004E7A22">
        <w:t xml:space="preserve">. No. </w:t>
      </w:r>
      <w:r w:rsidR="0002680E" w:rsidRPr="0002680E">
        <w:t xml:space="preserve"> </w:t>
      </w:r>
      <w:r w:rsidR="00247C3E">
        <w:t>644</w:t>
      </w:r>
      <w:r w:rsidR="0002680E" w:rsidRPr="0002680E">
        <w:t xml:space="preserve">, sponsored by Council Member </w:t>
      </w:r>
      <w:r w:rsidR="004E7A22">
        <w:t xml:space="preserve">Nantasha </w:t>
      </w:r>
      <w:r w:rsidR="00247C3E">
        <w:t>Williams</w:t>
      </w:r>
      <w:r w:rsidR="0002680E">
        <w:t>,</w:t>
      </w:r>
      <w:r w:rsidR="0002680E" w:rsidRPr="0002680E">
        <w:t xml:space="preserve"> relating to </w:t>
      </w:r>
      <w:r w:rsidR="00247C3E">
        <w:t xml:space="preserve">requiring the department of education </w:t>
      </w:r>
      <w:r w:rsidR="00F34DCC">
        <w:t xml:space="preserve">(DOE) </w:t>
      </w:r>
      <w:r w:rsidR="00247C3E">
        <w:t>to provide information on establishing afterschool programs; Int</w:t>
      </w:r>
      <w:r w:rsidR="004E7A22">
        <w:t>. No.</w:t>
      </w:r>
      <w:r w:rsidR="0002680E" w:rsidRPr="0002680E">
        <w:t xml:space="preserve"> </w:t>
      </w:r>
      <w:r w:rsidR="00247C3E">
        <w:t>725</w:t>
      </w:r>
      <w:r w:rsidR="0002680E" w:rsidRPr="0002680E">
        <w:t>, sponsored by Council Member</w:t>
      </w:r>
      <w:r w:rsidR="00C72B07">
        <w:t xml:space="preserve"> </w:t>
      </w:r>
      <w:r w:rsidR="004E7A22">
        <w:t xml:space="preserve">Linda </w:t>
      </w:r>
      <w:r w:rsidR="00C72B07">
        <w:t>Lee</w:t>
      </w:r>
      <w:r w:rsidR="0002680E" w:rsidRPr="0002680E">
        <w:t>,</w:t>
      </w:r>
      <w:r w:rsidR="00C72B07">
        <w:t xml:space="preserve"> relating to requi</w:t>
      </w:r>
      <w:r w:rsidR="00F34DCC">
        <w:t>ring the DOE</w:t>
      </w:r>
      <w:r w:rsidR="00C72B07">
        <w:t xml:space="preserve"> to create a website for schools to list surplus school supplies to be claime</w:t>
      </w:r>
      <w:r w:rsidR="00FE6032">
        <w:t xml:space="preserve">d for use by other schools; </w:t>
      </w:r>
      <w:r w:rsidR="00C72B07">
        <w:t>Int</w:t>
      </w:r>
      <w:r w:rsidR="004E7A22">
        <w:t>. No.</w:t>
      </w:r>
      <w:r w:rsidR="003720C9">
        <w:t xml:space="preserve"> 868</w:t>
      </w:r>
      <w:r w:rsidR="00C72B07">
        <w:t xml:space="preserve">, sponsored by Council Member </w:t>
      </w:r>
      <w:r w:rsidR="004E7A22">
        <w:t xml:space="preserve">Althea </w:t>
      </w:r>
      <w:r w:rsidR="00C72B07">
        <w:t>Stevens, relating to requi</w:t>
      </w:r>
      <w:r w:rsidR="00F34DCC">
        <w:t>ring the DOE</w:t>
      </w:r>
      <w:r w:rsidR="00C72B07">
        <w:t xml:space="preserve"> to report on the number of District 75 students and the criteria used to determine the location of District 75 schools</w:t>
      </w:r>
      <w:r w:rsidR="00FE6032">
        <w:t>; and Resolution Number (“Res. No.”) 153, sponsored by Council Member Shaun Abreu, calling on the DOE to create a Jewish Heritage Day in New York City (NYC) public schools.</w:t>
      </w:r>
      <w:r w:rsidR="0002680E" w:rsidRPr="0002680E">
        <w:t xml:space="preserve"> </w:t>
      </w:r>
      <w:r w:rsidR="00700797">
        <w:t>Witnesses</w:t>
      </w:r>
      <w:r w:rsidR="00E12087" w:rsidRPr="00D67A3D">
        <w:t xml:space="preserve"> invited to te</w:t>
      </w:r>
      <w:r w:rsidR="00FE6032">
        <w:t>stify include the NYC</w:t>
      </w:r>
      <w:r w:rsidR="00700797">
        <w:t xml:space="preserve"> </w:t>
      </w:r>
      <w:r w:rsidR="00F34DCC">
        <w:t>DOE</w:t>
      </w:r>
      <w:r w:rsidR="00E12087" w:rsidRPr="00D67A3D">
        <w:t>,</w:t>
      </w:r>
      <w:r w:rsidR="00091DC0">
        <w:t xml:space="preserve"> students, parents, educators, unions,</w:t>
      </w:r>
      <w:r w:rsidR="00E12087" w:rsidRPr="00D67A3D">
        <w:t xml:space="preserve"> </w:t>
      </w:r>
      <w:r w:rsidR="00447B90">
        <w:t>advocates</w:t>
      </w:r>
      <w:r w:rsidR="4CFF2D61" w:rsidRPr="00D67A3D">
        <w:t xml:space="preserve">, </w:t>
      </w:r>
      <w:r w:rsidR="00700797">
        <w:t>and other interested stakeholders.</w:t>
      </w:r>
    </w:p>
    <w:p w14:paraId="6519322E" w14:textId="51DF4F84" w:rsidR="004227B7" w:rsidRDefault="004227B7" w:rsidP="00FE6032">
      <w:pPr>
        <w:suppressLineNumbers/>
        <w:spacing w:before="240" w:line="480" w:lineRule="auto"/>
        <w:ind w:firstLine="720"/>
        <w:contextualSpacing/>
        <w:jc w:val="both"/>
      </w:pPr>
    </w:p>
    <w:p w14:paraId="7EFA66EC" w14:textId="09858673" w:rsidR="004227B7" w:rsidRDefault="004227B7" w:rsidP="00FE6032">
      <w:pPr>
        <w:suppressLineNumbers/>
        <w:spacing w:before="240" w:line="480" w:lineRule="auto"/>
        <w:ind w:firstLine="720"/>
        <w:contextualSpacing/>
        <w:jc w:val="both"/>
      </w:pPr>
    </w:p>
    <w:p w14:paraId="6283ACE9" w14:textId="7E337769" w:rsidR="004227B7" w:rsidRDefault="004227B7" w:rsidP="00FE6032">
      <w:pPr>
        <w:suppressLineNumbers/>
        <w:spacing w:before="240" w:line="480" w:lineRule="auto"/>
        <w:ind w:firstLine="720"/>
        <w:contextualSpacing/>
        <w:jc w:val="both"/>
      </w:pPr>
    </w:p>
    <w:p w14:paraId="1778EB36" w14:textId="3AA479F2" w:rsidR="004227B7" w:rsidRDefault="004227B7" w:rsidP="00FE6032">
      <w:pPr>
        <w:suppressLineNumbers/>
        <w:spacing w:before="240" w:line="480" w:lineRule="auto"/>
        <w:ind w:firstLine="720"/>
        <w:contextualSpacing/>
        <w:jc w:val="both"/>
      </w:pPr>
    </w:p>
    <w:p w14:paraId="52E6FCA6" w14:textId="77777777" w:rsidR="004227B7" w:rsidRDefault="004227B7" w:rsidP="00FE6032">
      <w:pPr>
        <w:suppressLineNumbers/>
        <w:spacing w:before="240" w:line="480" w:lineRule="auto"/>
        <w:ind w:firstLine="720"/>
        <w:contextualSpacing/>
        <w:jc w:val="both"/>
      </w:pPr>
    </w:p>
    <w:p w14:paraId="2B362CE2" w14:textId="3EC1B312" w:rsidR="00BB6136" w:rsidRDefault="004227B7" w:rsidP="00FE6032">
      <w:pPr>
        <w:suppressLineNumbers/>
        <w:spacing w:before="240" w:line="480" w:lineRule="auto"/>
        <w:jc w:val="both"/>
        <w:rPr>
          <w:b/>
          <w:u w:val="single"/>
        </w:rPr>
      </w:pPr>
      <w:r>
        <w:rPr>
          <w:b/>
          <w:u w:val="single"/>
        </w:rPr>
        <w:t>Analysis of Legislation</w:t>
      </w:r>
    </w:p>
    <w:p w14:paraId="25AD0AE9" w14:textId="2AEF5A4D" w:rsidR="00BB6136" w:rsidRDefault="00D325A7" w:rsidP="00BA35C3">
      <w:pPr>
        <w:suppressLineNumbers/>
        <w:jc w:val="both"/>
        <w:rPr>
          <w:b/>
          <w:snapToGrid w:val="0"/>
          <w:spacing w:val="-3"/>
          <w:sz w:val="23"/>
          <w:szCs w:val="23"/>
        </w:rPr>
      </w:pPr>
      <w:r>
        <w:rPr>
          <w:b/>
        </w:rPr>
        <w:t>Int. No. 566</w:t>
      </w:r>
      <w:r w:rsidR="008A1324" w:rsidRPr="008A1324">
        <w:rPr>
          <w:b/>
        </w:rPr>
        <w:t xml:space="preserve"> </w:t>
      </w:r>
      <w:r w:rsidR="008A1324" w:rsidRPr="008A1324">
        <w:rPr>
          <w:b/>
          <w:snapToGrid w:val="0"/>
          <w:spacing w:val="-3"/>
          <w:sz w:val="23"/>
          <w:szCs w:val="23"/>
        </w:rPr>
        <w:t xml:space="preserve">A Local Law </w:t>
      </w:r>
      <w:r>
        <w:rPr>
          <w:b/>
          <w:snapToGrid w:val="0"/>
          <w:spacing w:val="-3"/>
          <w:sz w:val="23"/>
          <w:szCs w:val="23"/>
        </w:rPr>
        <w:t>to amend the administrative code of the city of New York, in relation to requiring all children with an individualized education program to be transported in buses with air-conditioning</w:t>
      </w:r>
      <w:r w:rsidR="00BB6136">
        <w:rPr>
          <w:b/>
          <w:snapToGrid w:val="0"/>
          <w:spacing w:val="-3"/>
          <w:sz w:val="23"/>
          <w:szCs w:val="23"/>
        </w:rPr>
        <w:t>.</w:t>
      </w:r>
    </w:p>
    <w:p w14:paraId="0520A909" w14:textId="77777777" w:rsidR="004227B7" w:rsidRDefault="004227B7" w:rsidP="00BA35C3">
      <w:pPr>
        <w:suppressLineNumbers/>
        <w:jc w:val="both"/>
        <w:rPr>
          <w:snapToGrid w:val="0"/>
          <w:spacing w:val="-3"/>
          <w:sz w:val="23"/>
          <w:szCs w:val="23"/>
        </w:rPr>
      </w:pPr>
    </w:p>
    <w:p w14:paraId="3B67FAB0" w14:textId="692D2CE8" w:rsidR="004227B7" w:rsidRPr="00166B3B" w:rsidRDefault="004227B7" w:rsidP="00BA35C3">
      <w:pPr>
        <w:suppressLineNumbers/>
        <w:jc w:val="both"/>
        <w:rPr>
          <w:i/>
          <w:snapToGrid w:val="0"/>
          <w:spacing w:val="-3"/>
          <w:sz w:val="23"/>
          <w:szCs w:val="23"/>
        </w:rPr>
      </w:pPr>
      <w:r w:rsidRPr="00166B3B">
        <w:rPr>
          <w:snapToGrid w:val="0"/>
          <w:spacing w:val="-3"/>
          <w:sz w:val="23"/>
          <w:szCs w:val="23"/>
        </w:rPr>
        <w:tab/>
      </w:r>
      <w:r w:rsidRPr="00166B3B">
        <w:rPr>
          <w:i/>
          <w:snapToGrid w:val="0"/>
          <w:spacing w:val="-3"/>
          <w:sz w:val="23"/>
          <w:szCs w:val="23"/>
        </w:rPr>
        <w:t>Background</w:t>
      </w:r>
    </w:p>
    <w:p w14:paraId="0C985254" w14:textId="77777777" w:rsidR="00D325A7" w:rsidRDefault="00D325A7" w:rsidP="00BA35C3">
      <w:pPr>
        <w:suppressLineNumbers/>
        <w:jc w:val="both"/>
        <w:rPr>
          <w:b/>
          <w:snapToGrid w:val="0"/>
          <w:spacing w:val="-3"/>
          <w:sz w:val="23"/>
          <w:szCs w:val="23"/>
        </w:rPr>
      </w:pPr>
    </w:p>
    <w:p w14:paraId="6B5AAC47" w14:textId="1473D85B" w:rsidR="00A66D13" w:rsidRDefault="00822D47" w:rsidP="00BA35C3">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Section 19-605 of the administrative code of the city of New York currently requires that school busses transporting a child with a disability utilize air-conditioning when the outside temperature exceeds 70 degrees Fahrenheit.</w:t>
      </w:r>
      <w:r w:rsidR="004279B3">
        <w:rPr>
          <w:rStyle w:val="FootnoteReference"/>
          <w:rFonts w:ascii="Times New Roman" w:hAnsi="Times New Roman"/>
          <w:sz w:val="24"/>
          <w:szCs w:val="24"/>
        </w:rPr>
        <w:footnoteReference w:id="2"/>
      </w:r>
      <w:r>
        <w:rPr>
          <w:rFonts w:ascii="Times New Roman" w:hAnsi="Times New Roman"/>
          <w:sz w:val="24"/>
          <w:szCs w:val="24"/>
        </w:rPr>
        <w:t xml:space="preserve"> However,</w:t>
      </w:r>
      <w:r w:rsidR="008F5DFC">
        <w:rPr>
          <w:rFonts w:ascii="Times New Roman" w:hAnsi="Times New Roman"/>
          <w:sz w:val="24"/>
          <w:szCs w:val="24"/>
        </w:rPr>
        <w:t xml:space="preserve"> in its current form,</w:t>
      </w:r>
      <w:r w:rsidRPr="00822D47">
        <w:rPr>
          <w:rFonts w:ascii="Times New Roman" w:hAnsi="Times New Roman"/>
          <w:sz w:val="24"/>
          <w:szCs w:val="24"/>
        </w:rPr>
        <w:t xml:space="preserve"> </w:t>
      </w:r>
      <w:r w:rsidR="00E31822">
        <w:rPr>
          <w:rFonts w:ascii="Times New Roman" w:hAnsi="Times New Roman"/>
          <w:sz w:val="24"/>
          <w:szCs w:val="24"/>
          <w:shd w:val="clear" w:color="auto" w:fill="FFFFFF"/>
        </w:rPr>
        <w:t xml:space="preserve">Section </w:t>
      </w:r>
      <w:r>
        <w:rPr>
          <w:rFonts w:ascii="Times New Roman" w:hAnsi="Times New Roman"/>
          <w:sz w:val="24"/>
          <w:szCs w:val="24"/>
          <w:shd w:val="clear" w:color="auto" w:fill="FFFFFF"/>
        </w:rPr>
        <w:t>19-605</w:t>
      </w:r>
      <w:r w:rsidRPr="00822D47">
        <w:rPr>
          <w:rFonts w:ascii="Times New Roman" w:hAnsi="Times New Roman"/>
          <w:sz w:val="24"/>
          <w:szCs w:val="24"/>
        </w:rPr>
        <w:t xml:space="preserve"> </w:t>
      </w:r>
      <w:r>
        <w:rPr>
          <w:rFonts w:ascii="Times New Roman" w:hAnsi="Times New Roman"/>
          <w:sz w:val="24"/>
          <w:szCs w:val="24"/>
        </w:rPr>
        <w:t xml:space="preserve">defines a “child with a disability” </w:t>
      </w:r>
      <w:r w:rsidR="008F5DFC">
        <w:rPr>
          <w:rFonts w:ascii="Times New Roman" w:hAnsi="Times New Roman"/>
          <w:sz w:val="24"/>
          <w:szCs w:val="24"/>
        </w:rPr>
        <w:t xml:space="preserve">as “a child with a disability as defined </w:t>
      </w:r>
      <w:r w:rsidR="00E31822">
        <w:rPr>
          <w:rFonts w:ascii="Times New Roman" w:hAnsi="Times New Roman"/>
          <w:sz w:val="24"/>
          <w:szCs w:val="24"/>
        </w:rPr>
        <w:t>in s</w:t>
      </w:r>
      <w:r w:rsidR="008F5DFC">
        <w:rPr>
          <w:rFonts w:ascii="Times New Roman" w:hAnsi="Times New Roman"/>
          <w:sz w:val="24"/>
          <w:szCs w:val="24"/>
        </w:rPr>
        <w:t>ection 4401(1) of the education law who requires an air-conditioned environment for health reasons.</w:t>
      </w:r>
      <w:r w:rsidR="008C3403">
        <w:rPr>
          <w:rFonts w:ascii="Times New Roman" w:hAnsi="Times New Roman"/>
          <w:sz w:val="24"/>
          <w:szCs w:val="24"/>
        </w:rPr>
        <w:t>”</w:t>
      </w:r>
      <w:r w:rsidR="004279B3">
        <w:rPr>
          <w:rStyle w:val="FootnoteReference"/>
          <w:rFonts w:ascii="Times New Roman" w:hAnsi="Times New Roman"/>
          <w:sz w:val="24"/>
          <w:szCs w:val="24"/>
        </w:rPr>
        <w:footnoteReference w:id="3"/>
      </w:r>
      <w:r w:rsidR="004279B3">
        <w:rPr>
          <w:rFonts w:ascii="Times New Roman" w:hAnsi="Times New Roman"/>
          <w:sz w:val="24"/>
          <w:szCs w:val="24"/>
        </w:rPr>
        <w:t xml:space="preserve"> Therefore, this law does not curr</w:t>
      </w:r>
      <w:r w:rsidR="00E31822">
        <w:rPr>
          <w:rFonts w:ascii="Times New Roman" w:hAnsi="Times New Roman"/>
          <w:sz w:val="24"/>
          <w:szCs w:val="24"/>
        </w:rPr>
        <w:t>ently cover all children with</w:t>
      </w:r>
      <w:r w:rsidR="0082322A">
        <w:rPr>
          <w:rFonts w:ascii="Times New Roman" w:hAnsi="Times New Roman"/>
          <w:sz w:val="24"/>
          <w:szCs w:val="24"/>
        </w:rPr>
        <w:t xml:space="preserve"> </w:t>
      </w:r>
      <w:r w:rsidR="00F34DCC">
        <w:rPr>
          <w:rFonts w:ascii="Times New Roman" w:hAnsi="Times New Roman"/>
          <w:sz w:val="24"/>
          <w:szCs w:val="24"/>
        </w:rPr>
        <w:t>IEP</w:t>
      </w:r>
      <w:r w:rsidR="0082322A">
        <w:rPr>
          <w:rFonts w:ascii="Times New Roman" w:hAnsi="Times New Roman"/>
          <w:sz w:val="24"/>
          <w:szCs w:val="24"/>
        </w:rPr>
        <w:t>s</w:t>
      </w:r>
      <w:r w:rsidR="004279B3">
        <w:rPr>
          <w:rFonts w:ascii="Times New Roman" w:hAnsi="Times New Roman"/>
          <w:sz w:val="24"/>
          <w:szCs w:val="24"/>
        </w:rPr>
        <w:t>.</w:t>
      </w:r>
      <w:r w:rsidR="008F5DFC">
        <w:rPr>
          <w:rFonts w:ascii="Times New Roman" w:hAnsi="Times New Roman"/>
          <w:sz w:val="24"/>
          <w:szCs w:val="24"/>
        </w:rPr>
        <w:t xml:space="preserve"> </w:t>
      </w:r>
    </w:p>
    <w:p w14:paraId="3B3FCAF0" w14:textId="558EF136" w:rsidR="004227B7" w:rsidRPr="00166B3B" w:rsidRDefault="004227B7" w:rsidP="00BA35C3">
      <w:pPr>
        <w:pStyle w:val="NoSpacing"/>
        <w:suppressLineNumbers/>
        <w:spacing w:line="480" w:lineRule="auto"/>
        <w:ind w:firstLine="720"/>
        <w:jc w:val="both"/>
        <w:rPr>
          <w:rFonts w:ascii="Times New Roman" w:hAnsi="Times New Roman"/>
          <w:i/>
          <w:sz w:val="24"/>
          <w:szCs w:val="24"/>
        </w:rPr>
      </w:pPr>
      <w:r>
        <w:rPr>
          <w:rFonts w:ascii="Times New Roman" w:hAnsi="Times New Roman"/>
          <w:i/>
          <w:sz w:val="24"/>
          <w:szCs w:val="24"/>
        </w:rPr>
        <w:t>Bill Analysis</w:t>
      </w:r>
    </w:p>
    <w:p w14:paraId="76A858E0" w14:textId="4FFF9FEF" w:rsidR="00D325A7" w:rsidRDefault="00D325A7" w:rsidP="00BA35C3">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 xml:space="preserve">This bill would </w:t>
      </w:r>
      <w:r w:rsidR="008F5DFC">
        <w:rPr>
          <w:rFonts w:ascii="Times New Roman" w:hAnsi="Times New Roman"/>
          <w:sz w:val="24"/>
          <w:szCs w:val="24"/>
        </w:rPr>
        <w:t>amend the definition of a “child with a disability” to include all</w:t>
      </w:r>
      <w:r w:rsidR="008C3403">
        <w:rPr>
          <w:rFonts w:ascii="Times New Roman" w:hAnsi="Times New Roman"/>
          <w:sz w:val="24"/>
          <w:szCs w:val="24"/>
        </w:rPr>
        <w:t xml:space="preserve"> children with disabilities</w:t>
      </w:r>
      <w:r>
        <w:rPr>
          <w:rFonts w:ascii="Times New Roman" w:hAnsi="Times New Roman"/>
          <w:sz w:val="24"/>
          <w:szCs w:val="24"/>
        </w:rPr>
        <w:t xml:space="preserve"> as defined by </w:t>
      </w:r>
      <w:r w:rsidR="008C3403">
        <w:rPr>
          <w:rFonts w:ascii="Times New Roman" w:hAnsi="Times New Roman"/>
          <w:sz w:val="24"/>
          <w:szCs w:val="24"/>
        </w:rPr>
        <w:t>section 4401(1) of New York State Education Law</w:t>
      </w:r>
      <w:r w:rsidR="00F34DCC">
        <w:rPr>
          <w:rFonts w:ascii="Times New Roman" w:hAnsi="Times New Roman"/>
          <w:sz w:val="24"/>
          <w:szCs w:val="24"/>
        </w:rPr>
        <w:t>—covering all children with IEPs—</w:t>
      </w:r>
      <w:r>
        <w:rPr>
          <w:rFonts w:ascii="Times New Roman" w:hAnsi="Times New Roman"/>
          <w:sz w:val="24"/>
          <w:szCs w:val="24"/>
        </w:rPr>
        <w:t>and not just those who</w:t>
      </w:r>
      <w:r w:rsidR="000073E2">
        <w:rPr>
          <w:rFonts w:ascii="Times New Roman" w:hAnsi="Times New Roman"/>
          <w:sz w:val="24"/>
          <w:szCs w:val="24"/>
        </w:rPr>
        <w:t>se IEP</w:t>
      </w:r>
      <w:r>
        <w:rPr>
          <w:rFonts w:ascii="Times New Roman" w:hAnsi="Times New Roman"/>
          <w:sz w:val="24"/>
          <w:szCs w:val="24"/>
        </w:rPr>
        <w:t xml:space="preserve"> require</w:t>
      </w:r>
      <w:r w:rsidR="000073E2">
        <w:rPr>
          <w:rFonts w:ascii="Times New Roman" w:hAnsi="Times New Roman"/>
          <w:sz w:val="24"/>
          <w:szCs w:val="24"/>
        </w:rPr>
        <w:t>s</w:t>
      </w:r>
      <w:r>
        <w:rPr>
          <w:rFonts w:ascii="Times New Roman" w:hAnsi="Times New Roman"/>
          <w:sz w:val="24"/>
          <w:szCs w:val="24"/>
        </w:rPr>
        <w:t xml:space="preserve"> an air-conditioned environment for health reasons. </w:t>
      </w:r>
    </w:p>
    <w:p w14:paraId="7BCDA8A0" w14:textId="74EE9DF7" w:rsidR="007E078E" w:rsidRDefault="00D325A7" w:rsidP="00BA35C3">
      <w:pPr>
        <w:suppressLineNumbers/>
        <w:jc w:val="both"/>
        <w:rPr>
          <w:b/>
          <w:snapToGrid w:val="0"/>
          <w:spacing w:val="-3"/>
          <w:sz w:val="23"/>
          <w:szCs w:val="23"/>
        </w:rPr>
      </w:pPr>
      <w:r>
        <w:rPr>
          <w:b/>
        </w:rPr>
        <w:t>Int. No. 644</w:t>
      </w:r>
      <w:r w:rsidR="007E078E">
        <w:rPr>
          <w:b/>
        </w:rPr>
        <w:t xml:space="preserve"> </w:t>
      </w:r>
      <w:r w:rsidR="007E078E" w:rsidRPr="007E078E">
        <w:rPr>
          <w:b/>
          <w:snapToGrid w:val="0"/>
          <w:spacing w:val="-3"/>
          <w:sz w:val="23"/>
          <w:szCs w:val="23"/>
        </w:rPr>
        <w:t xml:space="preserve">A Local Law to amend the </w:t>
      </w:r>
      <w:r w:rsidR="00407813">
        <w:rPr>
          <w:b/>
          <w:snapToGrid w:val="0"/>
          <w:spacing w:val="-3"/>
          <w:sz w:val="23"/>
          <w:szCs w:val="23"/>
        </w:rPr>
        <w:t>charter of the city of New York, in relation to requiring the New York City department of education to provide information on establishing afterschool programs</w:t>
      </w:r>
      <w:r w:rsidR="007E078E">
        <w:rPr>
          <w:b/>
          <w:snapToGrid w:val="0"/>
          <w:spacing w:val="-3"/>
          <w:sz w:val="23"/>
          <w:szCs w:val="23"/>
        </w:rPr>
        <w:t>.</w:t>
      </w:r>
    </w:p>
    <w:p w14:paraId="14C08604" w14:textId="77777777" w:rsidR="007E078E" w:rsidRPr="007E078E" w:rsidRDefault="007E078E" w:rsidP="00BA35C3">
      <w:pPr>
        <w:widowControl w:val="0"/>
        <w:suppressLineNumbers/>
        <w:ind w:left="5040" w:right="-180" w:hanging="5040"/>
        <w:jc w:val="both"/>
        <w:outlineLvl w:val="1"/>
        <w:rPr>
          <w:b/>
          <w:snapToGrid w:val="0"/>
          <w:spacing w:val="-3"/>
          <w:sz w:val="23"/>
          <w:szCs w:val="23"/>
        </w:rPr>
      </w:pPr>
    </w:p>
    <w:p w14:paraId="34E62C79" w14:textId="77777777" w:rsidR="004227B7" w:rsidRPr="004227B7" w:rsidRDefault="004227B7" w:rsidP="00BA35C3">
      <w:pPr>
        <w:pStyle w:val="NoSpacing"/>
        <w:suppressLineNumbers/>
        <w:spacing w:line="480" w:lineRule="auto"/>
        <w:ind w:firstLine="720"/>
        <w:jc w:val="both"/>
        <w:rPr>
          <w:rFonts w:ascii="Times New Roman" w:hAnsi="Times New Roman"/>
          <w:sz w:val="24"/>
          <w:szCs w:val="24"/>
        </w:rPr>
      </w:pPr>
      <w:r w:rsidRPr="00166B3B">
        <w:rPr>
          <w:rFonts w:ascii="Times New Roman" w:hAnsi="Times New Roman"/>
          <w:i/>
          <w:snapToGrid w:val="0"/>
          <w:spacing w:val="-3"/>
          <w:sz w:val="24"/>
          <w:szCs w:val="24"/>
        </w:rPr>
        <w:t>Background</w:t>
      </w:r>
      <w:r w:rsidRPr="004227B7">
        <w:rPr>
          <w:rFonts w:ascii="Times New Roman" w:hAnsi="Times New Roman"/>
          <w:sz w:val="24"/>
          <w:szCs w:val="24"/>
        </w:rPr>
        <w:t xml:space="preserve"> </w:t>
      </w:r>
    </w:p>
    <w:p w14:paraId="2EAFD4CF" w14:textId="3C160C64" w:rsidR="00F155C1" w:rsidRDefault="00F155C1" w:rsidP="00BA35C3">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The Department of Youth and Community Development offers over 9</w:t>
      </w:r>
      <w:r w:rsidR="00A16AB8">
        <w:rPr>
          <w:rFonts w:ascii="Times New Roman" w:hAnsi="Times New Roman"/>
          <w:sz w:val="24"/>
          <w:szCs w:val="24"/>
        </w:rPr>
        <w:t>00 after</w:t>
      </w:r>
      <w:r>
        <w:rPr>
          <w:rFonts w:ascii="Times New Roman" w:hAnsi="Times New Roman"/>
          <w:sz w:val="24"/>
          <w:szCs w:val="24"/>
        </w:rPr>
        <w:t>school programs in N</w:t>
      </w:r>
      <w:r w:rsidR="00A16AB8">
        <w:rPr>
          <w:rFonts w:ascii="Times New Roman" w:hAnsi="Times New Roman"/>
          <w:sz w:val="24"/>
          <w:szCs w:val="24"/>
        </w:rPr>
        <w:t>YC—most of which are free—</w:t>
      </w:r>
      <w:r>
        <w:rPr>
          <w:rFonts w:ascii="Times New Roman" w:hAnsi="Times New Roman"/>
          <w:sz w:val="24"/>
          <w:szCs w:val="24"/>
        </w:rPr>
        <w:t>that give students opportunities to learn skills, explore interests and discover new things.</w:t>
      </w:r>
      <w:r>
        <w:rPr>
          <w:rStyle w:val="FootnoteReference"/>
          <w:rFonts w:ascii="Times New Roman" w:hAnsi="Times New Roman"/>
          <w:sz w:val="24"/>
          <w:szCs w:val="24"/>
        </w:rPr>
        <w:footnoteReference w:id="4"/>
      </w:r>
      <w:r w:rsidR="00992467">
        <w:rPr>
          <w:rFonts w:ascii="Times New Roman" w:hAnsi="Times New Roman"/>
          <w:sz w:val="24"/>
          <w:szCs w:val="24"/>
        </w:rPr>
        <w:t xml:space="preserve"> </w:t>
      </w:r>
      <w:r>
        <w:rPr>
          <w:rFonts w:ascii="Times New Roman" w:hAnsi="Times New Roman"/>
          <w:sz w:val="24"/>
          <w:szCs w:val="24"/>
        </w:rPr>
        <w:t>According to the New York State Office of Children and Family Services, “</w:t>
      </w:r>
      <w:r w:rsidR="009A2441">
        <w:rPr>
          <w:rFonts w:ascii="Times New Roman" w:hAnsi="Times New Roman"/>
          <w:sz w:val="24"/>
          <w:szCs w:val="24"/>
        </w:rPr>
        <w:t>Research shows that children</w:t>
      </w:r>
      <w:r>
        <w:rPr>
          <w:rFonts w:ascii="Times New Roman" w:hAnsi="Times New Roman"/>
          <w:sz w:val="24"/>
          <w:szCs w:val="24"/>
        </w:rPr>
        <w:t xml:space="preserve"> </w:t>
      </w:r>
      <w:r w:rsidR="009A2441">
        <w:rPr>
          <w:rFonts w:ascii="Times New Roman" w:hAnsi="Times New Roman"/>
          <w:sz w:val="24"/>
          <w:szCs w:val="24"/>
        </w:rPr>
        <w:t xml:space="preserve">who participate </w:t>
      </w:r>
      <w:r>
        <w:rPr>
          <w:rFonts w:ascii="Times New Roman" w:hAnsi="Times New Roman"/>
          <w:sz w:val="24"/>
          <w:szCs w:val="24"/>
        </w:rPr>
        <w:t>i</w:t>
      </w:r>
      <w:r w:rsidR="009A2441">
        <w:rPr>
          <w:rFonts w:ascii="Times New Roman" w:hAnsi="Times New Roman"/>
          <w:sz w:val="24"/>
          <w:szCs w:val="24"/>
        </w:rPr>
        <w:t>n quality afterschool programs have higher school attendance and academic achievement and are less likely to be involved in risky behaviors during afterschool hours.</w:t>
      </w:r>
      <w:r>
        <w:rPr>
          <w:rFonts w:ascii="Times New Roman" w:hAnsi="Times New Roman"/>
          <w:sz w:val="24"/>
          <w:szCs w:val="24"/>
        </w:rPr>
        <w:t>”</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37DC9D4B" w14:textId="77777777" w:rsidR="004227B7" w:rsidRPr="003F5647" w:rsidRDefault="004227B7" w:rsidP="004227B7">
      <w:pPr>
        <w:pStyle w:val="NoSpacing"/>
        <w:suppressLineNumbers/>
        <w:spacing w:line="480" w:lineRule="auto"/>
        <w:ind w:firstLine="720"/>
        <w:jc w:val="both"/>
        <w:rPr>
          <w:rFonts w:ascii="Times New Roman" w:hAnsi="Times New Roman"/>
          <w:i/>
          <w:sz w:val="24"/>
          <w:szCs w:val="24"/>
        </w:rPr>
      </w:pPr>
      <w:r>
        <w:rPr>
          <w:rFonts w:ascii="Times New Roman" w:hAnsi="Times New Roman"/>
          <w:i/>
          <w:sz w:val="24"/>
          <w:szCs w:val="24"/>
        </w:rPr>
        <w:t>Bill Analysis</w:t>
      </w:r>
    </w:p>
    <w:p w14:paraId="3C178459" w14:textId="48160BAD" w:rsidR="00407813" w:rsidRDefault="007E078E" w:rsidP="00BA35C3">
      <w:pPr>
        <w:pStyle w:val="NoSpacing"/>
        <w:suppressLineNumbers/>
        <w:spacing w:line="480" w:lineRule="auto"/>
        <w:ind w:firstLine="720"/>
        <w:jc w:val="both"/>
        <w:rPr>
          <w:rFonts w:ascii="Times New Roman" w:hAnsi="Times New Roman"/>
          <w:sz w:val="24"/>
          <w:szCs w:val="24"/>
        </w:rPr>
      </w:pPr>
      <w:r w:rsidRPr="007E078E">
        <w:rPr>
          <w:rFonts w:ascii="Times New Roman" w:hAnsi="Times New Roman"/>
          <w:sz w:val="24"/>
          <w:szCs w:val="24"/>
        </w:rPr>
        <w:t>This bill would req</w:t>
      </w:r>
      <w:r>
        <w:rPr>
          <w:rFonts w:ascii="Times New Roman" w:hAnsi="Times New Roman"/>
          <w:sz w:val="24"/>
          <w:szCs w:val="24"/>
        </w:rPr>
        <w:t>uire the DOE</w:t>
      </w:r>
      <w:r w:rsidRPr="007E078E">
        <w:rPr>
          <w:rFonts w:ascii="Times New Roman" w:hAnsi="Times New Roman"/>
          <w:sz w:val="24"/>
          <w:szCs w:val="24"/>
        </w:rPr>
        <w:t xml:space="preserve"> </w:t>
      </w:r>
      <w:r w:rsidR="003E0676">
        <w:rPr>
          <w:rFonts w:ascii="Times New Roman" w:hAnsi="Times New Roman"/>
          <w:sz w:val="24"/>
          <w:szCs w:val="24"/>
        </w:rPr>
        <w:t xml:space="preserve">to </w:t>
      </w:r>
      <w:r w:rsidR="001657D6">
        <w:rPr>
          <w:rFonts w:ascii="Times New Roman" w:hAnsi="Times New Roman"/>
          <w:sz w:val="24"/>
          <w:szCs w:val="24"/>
        </w:rPr>
        <w:t xml:space="preserve">post on its website </w:t>
      </w:r>
      <w:r w:rsidR="00407813">
        <w:rPr>
          <w:rFonts w:ascii="Times New Roman" w:hAnsi="Times New Roman"/>
          <w:sz w:val="24"/>
          <w:szCs w:val="24"/>
        </w:rPr>
        <w:t xml:space="preserve">information </w:t>
      </w:r>
      <w:r w:rsidR="001657D6">
        <w:rPr>
          <w:rFonts w:ascii="Times New Roman" w:hAnsi="Times New Roman"/>
          <w:sz w:val="24"/>
          <w:szCs w:val="24"/>
        </w:rPr>
        <w:t>about the requirements to</w:t>
      </w:r>
      <w:r w:rsidR="00407813">
        <w:rPr>
          <w:rFonts w:ascii="Times New Roman" w:hAnsi="Times New Roman"/>
          <w:sz w:val="24"/>
          <w:szCs w:val="24"/>
        </w:rPr>
        <w:t xml:space="preserve"> establish afterschool programs.</w:t>
      </w:r>
      <w:r w:rsidR="003E0676">
        <w:rPr>
          <w:rFonts w:ascii="Times New Roman" w:hAnsi="Times New Roman"/>
          <w:sz w:val="24"/>
          <w:szCs w:val="24"/>
        </w:rPr>
        <w:t xml:space="preserve"> Such information </w:t>
      </w:r>
      <w:r w:rsidR="001657D6">
        <w:rPr>
          <w:rFonts w:ascii="Times New Roman" w:hAnsi="Times New Roman"/>
          <w:sz w:val="24"/>
          <w:szCs w:val="24"/>
        </w:rPr>
        <w:t xml:space="preserve">would </w:t>
      </w:r>
      <w:r w:rsidR="003E0676">
        <w:rPr>
          <w:rFonts w:ascii="Times New Roman" w:hAnsi="Times New Roman"/>
          <w:sz w:val="24"/>
          <w:szCs w:val="24"/>
        </w:rPr>
        <w:t>include department regulations</w:t>
      </w:r>
      <w:r w:rsidR="00356054">
        <w:rPr>
          <w:rFonts w:ascii="Times New Roman" w:hAnsi="Times New Roman"/>
          <w:sz w:val="24"/>
          <w:szCs w:val="24"/>
        </w:rPr>
        <w:t xml:space="preserve">; </w:t>
      </w:r>
      <w:r w:rsidR="003E0676">
        <w:rPr>
          <w:rFonts w:ascii="Times New Roman" w:hAnsi="Times New Roman"/>
          <w:sz w:val="24"/>
          <w:szCs w:val="24"/>
        </w:rPr>
        <w:t>protocols explaining the guidelines by which programs may hire and pay afterschool program staff;</w:t>
      </w:r>
      <w:r w:rsidR="00356054">
        <w:rPr>
          <w:rFonts w:ascii="Times New Roman" w:hAnsi="Times New Roman"/>
          <w:sz w:val="24"/>
          <w:szCs w:val="24"/>
        </w:rPr>
        <w:t xml:space="preserve"> </w:t>
      </w:r>
      <w:r w:rsidR="003E0676">
        <w:rPr>
          <w:rFonts w:ascii="Times New Roman" w:hAnsi="Times New Roman"/>
          <w:sz w:val="24"/>
          <w:szCs w:val="24"/>
        </w:rPr>
        <w:t>insurance and internal revenue service guidelines</w:t>
      </w:r>
      <w:r w:rsidR="00356054">
        <w:rPr>
          <w:rFonts w:ascii="Times New Roman" w:hAnsi="Times New Roman"/>
          <w:sz w:val="24"/>
          <w:szCs w:val="24"/>
        </w:rPr>
        <w:t>; and an explanation of federal state and local laws regulating afterschool programs</w:t>
      </w:r>
      <w:r w:rsidR="003E0676">
        <w:rPr>
          <w:rFonts w:ascii="Times New Roman" w:hAnsi="Times New Roman"/>
          <w:sz w:val="24"/>
          <w:szCs w:val="24"/>
        </w:rPr>
        <w:t>. This bill would also require</w:t>
      </w:r>
      <w:r w:rsidR="0082322A">
        <w:rPr>
          <w:rFonts w:ascii="Times New Roman" w:hAnsi="Times New Roman"/>
          <w:sz w:val="24"/>
          <w:szCs w:val="24"/>
        </w:rPr>
        <w:t xml:space="preserve"> the</w:t>
      </w:r>
      <w:r w:rsidR="003E0676">
        <w:rPr>
          <w:rFonts w:ascii="Times New Roman" w:hAnsi="Times New Roman"/>
          <w:sz w:val="24"/>
          <w:szCs w:val="24"/>
        </w:rPr>
        <w:t xml:space="preserve"> DOE to provide informatio</w:t>
      </w:r>
      <w:r w:rsidR="00356054">
        <w:rPr>
          <w:rFonts w:ascii="Times New Roman" w:hAnsi="Times New Roman"/>
          <w:sz w:val="24"/>
          <w:szCs w:val="24"/>
        </w:rPr>
        <w:t xml:space="preserve">n on best practices </w:t>
      </w:r>
      <w:r w:rsidR="003E0676">
        <w:rPr>
          <w:rFonts w:ascii="Times New Roman" w:hAnsi="Times New Roman"/>
          <w:sz w:val="24"/>
          <w:szCs w:val="24"/>
        </w:rPr>
        <w:t xml:space="preserve">for </w:t>
      </w:r>
      <w:r w:rsidR="00356054">
        <w:rPr>
          <w:rFonts w:ascii="Times New Roman" w:hAnsi="Times New Roman"/>
          <w:sz w:val="24"/>
          <w:szCs w:val="24"/>
        </w:rPr>
        <w:t>creating afterschool programming scholarships, collecting fees, and successfully integrating afterschool programming with school curricula.</w:t>
      </w:r>
    </w:p>
    <w:p w14:paraId="55B1EEA9" w14:textId="58ED2DBE" w:rsidR="00D325A7" w:rsidRPr="00A92D19" w:rsidRDefault="00D325A7" w:rsidP="00BA35C3">
      <w:pPr>
        <w:suppressLineNumbers/>
        <w:jc w:val="both"/>
        <w:rPr>
          <w:b/>
          <w:u w:val="single"/>
        </w:rPr>
      </w:pPr>
      <w:r>
        <w:rPr>
          <w:b/>
        </w:rPr>
        <w:t xml:space="preserve">Int. No. 725 </w:t>
      </w:r>
      <w:r w:rsidRPr="007E078E">
        <w:rPr>
          <w:b/>
          <w:snapToGrid w:val="0"/>
          <w:spacing w:val="-3"/>
          <w:sz w:val="23"/>
          <w:szCs w:val="23"/>
        </w:rPr>
        <w:t>A Local Law to amend the administrative code of the city of New York, in relation to</w:t>
      </w:r>
    </w:p>
    <w:p w14:paraId="261D9CCB" w14:textId="235B6D90" w:rsidR="00D325A7" w:rsidRDefault="0082322A" w:rsidP="00BA35C3">
      <w:pPr>
        <w:widowControl w:val="0"/>
        <w:suppressLineNumbers/>
        <w:ind w:right="-180"/>
        <w:jc w:val="both"/>
        <w:outlineLvl w:val="1"/>
        <w:rPr>
          <w:b/>
          <w:snapToGrid w:val="0"/>
          <w:spacing w:val="-3"/>
          <w:sz w:val="23"/>
          <w:szCs w:val="23"/>
        </w:rPr>
      </w:pPr>
      <w:r>
        <w:rPr>
          <w:b/>
          <w:snapToGrid w:val="0"/>
          <w:spacing w:val="-3"/>
          <w:sz w:val="23"/>
          <w:szCs w:val="23"/>
        </w:rPr>
        <w:t>r</w:t>
      </w:r>
      <w:r w:rsidR="00DF1E3F">
        <w:rPr>
          <w:b/>
          <w:snapToGrid w:val="0"/>
          <w:spacing w:val="-3"/>
          <w:sz w:val="23"/>
          <w:szCs w:val="23"/>
        </w:rPr>
        <w:t>equiring the department of education to create a website for schools to list surplus school supplies to be claimed for use by other schools</w:t>
      </w:r>
      <w:r w:rsidR="00D325A7">
        <w:rPr>
          <w:b/>
          <w:snapToGrid w:val="0"/>
          <w:spacing w:val="-3"/>
          <w:sz w:val="23"/>
          <w:szCs w:val="23"/>
        </w:rPr>
        <w:t>.</w:t>
      </w:r>
    </w:p>
    <w:p w14:paraId="5914D197" w14:textId="77777777" w:rsidR="00D325A7" w:rsidRPr="007E078E" w:rsidRDefault="00D325A7" w:rsidP="00BA35C3">
      <w:pPr>
        <w:widowControl w:val="0"/>
        <w:suppressLineNumbers/>
        <w:ind w:left="5040" w:right="-180" w:hanging="5040"/>
        <w:jc w:val="both"/>
        <w:outlineLvl w:val="1"/>
        <w:rPr>
          <w:b/>
          <w:snapToGrid w:val="0"/>
          <w:spacing w:val="-3"/>
          <w:sz w:val="23"/>
          <w:szCs w:val="23"/>
        </w:rPr>
      </w:pPr>
    </w:p>
    <w:p w14:paraId="2BDA296C" w14:textId="51827C8B" w:rsidR="004227B7" w:rsidRPr="00166B3B" w:rsidRDefault="004227B7" w:rsidP="00BA35C3">
      <w:pPr>
        <w:pStyle w:val="NoSpacing"/>
        <w:suppressLineNumbers/>
        <w:spacing w:line="480" w:lineRule="auto"/>
        <w:ind w:firstLine="720"/>
        <w:jc w:val="both"/>
        <w:rPr>
          <w:rFonts w:ascii="Times New Roman" w:hAnsi="Times New Roman"/>
          <w:i/>
          <w:sz w:val="24"/>
          <w:szCs w:val="24"/>
        </w:rPr>
      </w:pPr>
      <w:r>
        <w:rPr>
          <w:rFonts w:ascii="Times New Roman" w:hAnsi="Times New Roman"/>
          <w:i/>
          <w:sz w:val="24"/>
          <w:szCs w:val="24"/>
        </w:rPr>
        <w:t>Background</w:t>
      </w:r>
    </w:p>
    <w:p w14:paraId="3F8D2025" w14:textId="7A33AF54" w:rsidR="002363FD" w:rsidRPr="00A16AB8" w:rsidRDefault="003E66B8" w:rsidP="00BA35C3">
      <w:pPr>
        <w:pStyle w:val="NoSpacing"/>
        <w:suppressLineNumbers/>
        <w:spacing w:line="480" w:lineRule="auto"/>
        <w:ind w:firstLine="720"/>
        <w:jc w:val="both"/>
        <w:rPr>
          <w:rFonts w:ascii="Times New Roman" w:hAnsi="Times New Roman"/>
          <w:sz w:val="24"/>
          <w:szCs w:val="24"/>
        </w:rPr>
      </w:pPr>
      <w:r w:rsidRPr="003E66B8">
        <w:rPr>
          <w:rFonts w:ascii="Times New Roman" w:hAnsi="Times New Roman"/>
          <w:sz w:val="24"/>
          <w:szCs w:val="24"/>
        </w:rPr>
        <w:t>With approximately a million students taught in more than 1,850 schools, the NYC school system is the largest school dist</w:t>
      </w:r>
      <w:r w:rsidR="00D33D48">
        <w:rPr>
          <w:rFonts w:ascii="Times New Roman" w:hAnsi="Times New Roman"/>
          <w:sz w:val="24"/>
          <w:szCs w:val="24"/>
        </w:rPr>
        <w:t>rict in the United States</w:t>
      </w:r>
      <w:r w:rsidRPr="003E66B8">
        <w:rPr>
          <w:rFonts w:ascii="Times New Roman" w:hAnsi="Times New Roman"/>
          <w:sz w:val="24"/>
          <w:szCs w:val="24"/>
        </w:rPr>
        <w:t>.</w:t>
      </w:r>
      <w:r w:rsidRPr="003E66B8">
        <w:rPr>
          <w:rStyle w:val="FootnoteReference"/>
          <w:rFonts w:ascii="Times New Roman" w:hAnsi="Times New Roman"/>
          <w:sz w:val="24"/>
          <w:szCs w:val="24"/>
        </w:rPr>
        <w:footnoteReference w:id="6"/>
      </w:r>
      <w:r>
        <w:rPr>
          <w:rFonts w:ascii="Times New Roman" w:hAnsi="Times New Roman"/>
          <w:sz w:val="24"/>
          <w:szCs w:val="24"/>
        </w:rPr>
        <w:t xml:space="preserve"> However, as a result of longstanding segregation,</w:t>
      </w:r>
      <w:r w:rsidR="009A2441">
        <w:rPr>
          <w:rStyle w:val="FootnoteReference"/>
          <w:rFonts w:ascii="Times New Roman" w:hAnsi="Times New Roman"/>
          <w:sz w:val="24"/>
          <w:szCs w:val="24"/>
        </w:rPr>
        <w:footnoteReference w:id="7"/>
      </w:r>
      <w:r w:rsidR="009A2441">
        <w:rPr>
          <w:rFonts w:ascii="Times New Roman" w:hAnsi="Times New Roman"/>
          <w:sz w:val="24"/>
          <w:szCs w:val="24"/>
        </w:rPr>
        <w:t xml:space="preserve"> schools with large numbers of minority and low-income students face many obstacles, including lack of adequate school supplies and texts</w:t>
      </w:r>
      <w:r w:rsidR="009A2441" w:rsidRPr="00A16AB8">
        <w:rPr>
          <w:rFonts w:ascii="Times New Roman" w:hAnsi="Times New Roman"/>
          <w:sz w:val="24"/>
          <w:szCs w:val="24"/>
        </w:rPr>
        <w:t>.</w:t>
      </w:r>
      <w:r w:rsidR="009A2441" w:rsidRPr="00A16AB8">
        <w:rPr>
          <w:rStyle w:val="FootnoteReference"/>
          <w:rFonts w:ascii="Times New Roman" w:hAnsi="Times New Roman"/>
          <w:sz w:val="24"/>
          <w:szCs w:val="24"/>
        </w:rPr>
        <w:footnoteReference w:id="8"/>
      </w:r>
      <w:r w:rsidRPr="00A16AB8">
        <w:rPr>
          <w:rFonts w:ascii="Times New Roman" w:hAnsi="Times New Roman"/>
          <w:sz w:val="24"/>
          <w:szCs w:val="24"/>
        </w:rPr>
        <w:t xml:space="preserve"> </w:t>
      </w:r>
      <w:r w:rsidR="003B4CAB" w:rsidRPr="00A16AB8">
        <w:rPr>
          <w:rFonts w:ascii="Times New Roman" w:hAnsi="Times New Roman"/>
          <w:sz w:val="24"/>
          <w:szCs w:val="24"/>
        </w:rPr>
        <w:t xml:space="preserve">Moreover, </w:t>
      </w:r>
      <w:r w:rsidR="00FC0426" w:rsidRPr="00A16AB8">
        <w:rPr>
          <w:rFonts w:ascii="Times New Roman" w:hAnsi="Times New Roman"/>
          <w:sz w:val="24"/>
          <w:szCs w:val="24"/>
        </w:rPr>
        <w:t xml:space="preserve">according to DOE, as of December 15, 2022, 9,793 </w:t>
      </w:r>
      <w:r w:rsidR="004E7A22">
        <w:rPr>
          <w:rFonts w:ascii="Times New Roman" w:hAnsi="Times New Roman"/>
          <w:sz w:val="24"/>
          <w:szCs w:val="24"/>
        </w:rPr>
        <w:t>s</w:t>
      </w:r>
      <w:r w:rsidR="004E7A22" w:rsidRPr="00A16AB8">
        <w:rPr>
          <w:rFonts w:ascii="Times New Roman" w:hAnsi="Times New Roman"/>
          <w:sz w:val="24"/>
          <w:szCs w:val="24"/>
        </w:rPr>
        <w:t xml:space="preserve">tudents </w:t>
      </w:r>
      <w:r w:rsidR="00D33D48" w:rsidRPr="00A16AB8">
        <w:rPr>
          <w:rFonts w:ascii="Times New Roman" w:hAnsi="Times New Roman"/>
          <w:sz w:val="24"/>
          <w:szCs w:val="24"/>
        </w:rPr>
        <w:t xml:space="preserve">in </w:t>
      </w:r>
      <w:r w:rsidR="004E7A22">
        <w:rPr>
          <w:rFonts w:ascii="Times New Roman" w:hAnsi="Times New Roman"/>
          <w:sz w:val="24"/>
          <w:szCs w:val="24"/>
        </w:rPr>
        <w:t>t</w:t>
      </w:r>
      <w:r w:rsidR="004E7A22" w:rsidRPr="00A16AB8">
        <w:rPr>
          <w:rFonts w:ascii="Times New Roman" w:hAnsi="Times New Roman"/>
          <w:sz w:val="24"/>
          <w:szCs w:val="24"/>
        </w:rPr>
        <w:t xml:space="preserve">emporary </w:t>
      </w:r>
      <w:r w:rsidR="004E7A22">
        <w:rPr>
          <w:rFonts w:ascii="Times New Roman" w:hAnsi="Times New Roman"/>
          <w:sz w:val="24"/>
          <w:szCs w:val="24"/>
        </w:rPr>
        <w:t>h</w:t>
      </w:r>
      <w:r w:rsidR="00D33D48" w:rsidRPr="00A16AB8">
        <w:rPr>
          <w:rFonts w:ascii="Times New Roman" w:hAnsi="Times New Roman"/>
          <w:sz w:val="24"/>
          <w:szCs w:val="24"/>
        </w:rPr>
        <w:t>ousing</w:t>
      </w:r>
      <w:r w:rsidR="003720C9">
        <w:rPr>
          <w:rFonts w:ascii="Times New Roman" w:hAnsi="Times New Roman"/>
          <w:sz w:val="24"/>
          <w:szCs w:val="24"/>
        </w:rPr>
        <w:t xml:space="preserve"> (STH)</w:t>
      </w:r>
      <w:r w:rsidR="00FC0426" w:rsidRPr="00A16AB8">
        <w:rPr>
          <w:rFonts w:ascii="Times New Roman" w:hAnsi="Times New Roman"/>
          <w:sz w:val="24"/>
          <w:szCs w:val="24"/>
        </w:rPr>
        <w:t xml:space="preserve"> have enrolled in public schools since July 2, 2022.</w:t>
      </w:r>
      <w:r w:rsidR="00FC0426" w:rsidRPr="00A16AB8">
        <w:rPr>
          <w:rStyle w:val="FootnoteReference"/>
          <w:rFonts w:ascii="Times New Roman" w:hAnsi="Times New Roman"/>
          <w:sz w:val="24"/>
          <w:szCs w:val="24"/>
        </w:rPr>
        <w:footnoteReference w:id="9"/>
      </w:r>
      <w:r w:rsidR="00FC0426" w:rsidRPr="00A16AB8">
        <w:rPr>
          <w:rFonts w:ascii="Times New Roman" w:hAnsi="Times New Roman"/>
          <w:sz w:val="24"/>
          <w:szCs w:val="24"/>
        </w:rPr>
        <w:t xml:space="preserve"> As a result, some </w:t>
      </w:r>
      <w:r w:rsidR="00A66D13" w:rsidRPr="00A16AB8">
        <w:rPr>
          <w:rFonts w:ascii="Times New Roman" w:hAnsi="Times New Roman"/>
          <w:sz w:val="24"/>
          <w:szCs w:val="24"/>
        </w:rPr>
        <w:t xml:space="preserve">schools have struggled to </w:t>
      </w:r>
      <w:r w:rsidR="003B4CAB" w:rsidRPr="00A16AB8">
        <w:rPr>
          <w:rFonts w:ascii="Times New Roman" w:hAnsi="Times New Roman"/>
          <w:sz w:val="24"/>
          <w:szCs w:val="24"/>
        </w:rPr>
        <w:t>obtain necessary educational resources and tools</w:t>
      </w:r>
      <w:r w:rsidR="00A66D13" w:rsidRPr="00A16AB8">
        <w:rPr>
          <w:rFonts w:ascii="Times New Roman" w:hAnsi="Times New Roman"/>
          <w:sz w:val="24"/>
          <w:szCs w:val="24"/>
        </w:rPr>
        <w:t>.</w:t>
      </w:r>
      <w:r w:rsidR="009A2441" w:rsidRPr="00A16AB8">
        <w:rPr>
          <w:rStyle w:val="FootnoteReference"/>
          <w:rFonts w:ascii="Times New Roman" w:hAnsi="Times New Roman"/>
          <w:sz w:val="24"/>
          <w:szCs w:val="24"/>
        </w:rPr>
        <w:footnoteReference w:id="10"/>
      </w:r>
      <w:r w:rsidR="00A66D13" w:rsidRPr="00A16AB8">
        <w:rPr>
          <w:rFonts w:ascii="Times New Roman" w:hAnsi="Times New Roman"/>
          <w:sz w:val="24"/>
          <w:szCs w:val="24"/>
        </w:rPr>
        <w:t xml:space="preserve"> </w:t>
      </w:r>
    </w:p>
    <w:p w14:paraId="3FD8DBE2" w14:textId="53D03E26" w:rsidR="004227B7" w:rsidRPr="00166B3B" w:rsidRDefault="004227B7" w:rsidP="004227B7">
      <w:pPr>
        <w:pStyle w:val="NoSpacing"/>
        <w:suppressLineNumbers/>
        <w:spacing w:line="480" w:lineRule="auto"/>
        <w:ind w:firstLine="720"/>
        <w:jc w:val="both"/>
        <w:rPr>
          <w:rFonts w:ascii="Times New Roman" w:hAnsi="Times New Roman"/>
          <w:i/>
          <w:sz w:val="24"/>
          <w:szCs w:val="24"/>
        </w:rPr>
      </w:pPr>
      <w:r>
        <w:rPr>
          <w:rFonts w:ascii="Times New Roman" w:hAnsi="Times New Roman"/>
          <w:i/>
          <w:sz w:val="24"/>
          <w:szCs w:val="24"/>
        </w:rPr>
        <w:t>Bill Analysis</w:t>
      </w:r>
    </w:p>
    <w:p w14:paraId="0EB97064" w14:textId="182E35F6" w:rsidR="00D325A7" w:rsidRDefault="003B4CAB" w:rsidP="00BA35C3">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T</w:t>
      </w:r>
      <w:r w:rsidR="00A66D13">
        <w:rPr>
          <w:rFonts w:ascii="Times New Roman" w:hAnsi="Times New Roman"/>
          <w:sz w:val="24"/>
          <w:szCs w:val="24"/>
        </w:rPr>
        <w:t xml:space="preserve">his bill would help alleviate the burden on individual schools by </w:t>
      </w:r>
      <w:r w:rsidR="00D325A7" w:rsidRPr="007E078E">
        <w:rPr>
          <w:rFonts w:ascii="Times New Roman" w:hAnsi="Times New Roman"/>
          <w:sz w:val="24"/>
          <w:szCs w:val="24"/>
        </w:rPr>
        <w:t>req</w:t>
      </w:r>
      <w:r w:rsidR="00A66D13">
        <w:rPr>
          <w:rFonts w:ascii="Times New Roman" w:hAnsi="Times New Roman"/>
          <w:sz w:val="24"/>
          <w:szCs w:val="24"/>
        </w:rPr>
        <w:t>uiring</w:t>
      </w:r>
      <w:r w:rsidR="00D325A7">
        <w:rPr>
          <w:rFonts w:ascii="Times New Roman" w:hAnsi="Times New Roman"/>
          <w:sz w:val="24"/>
          <w:szCs w:val="24"/>
        </w:rPr>
        <w:t xml:space="preserve"> the DOE</w:t>
      </w:r>
      <w:r w:rsidR="00D325A7" w:rsidRPr="007E078E">
        <w:rPr>
          <w:rFonts w:ascii="Times New Roman" w:hAnsi="Times New Roman"/>
          <w:sz w:val="24"/>
          <w:szCs w:val="24"/>
        </w:rPr>
        <w:t xml:space="preserve"> to </w:t>
      </w:r>
      <w:r w:rsidR="00D33D48">
        <w:rPr>
          <w:rFonts w:ascii="Times New Roman" w:hAnsi="Times New Roman"/>
          <w:sz w:val="24"/>
          <w:szCs w:val="24"/>
        </w:rPr>
        <w:t>create a centralized platform</w:t>
      </w:r>
      <w:r w:rsidR="00DF1E3F">
        <w:rPr>
          <w:rFonts w:ascii="Times New Roman" w:hAnsi="Times New Roman"/>
          <w:sz w:val="24"/>
          <w:szCs w:val="24"/>
        </w:rPr>
        <w:t xml:space="preserve"> where schools may list their surplus school supplies for the purpose of allowing other schools to claim such supplies.</w:t>
      </w:r>
      <w:r w:rsidR="00A27326">
        <w:rPr>
          <w:rFonts w:ascii="Times New Roman" w:hAnsi="Times New Roman"/>
          <w:sz w:val="24"/>
          <w:szCs w:val="24"/>
        </w:rPr>
        <w:t xml:space="preserve"> </w:t>
      </w:r>
    </w:p>
    <w:p w14:paraId="0FD27750" w14:textId="6259A126" w:rsidR="00D325A7" w:rsidRPr="00A92D19" w:rsidRDefault="00D325A7" w:rsidP="00BA35C3">
      <w:pPr>
        <w:suppressLineNumbers/>
        <w:jc w:val="both"/>
        <w:rPr>
          <w:b/>
          <w:u w:val="single"/>
        </w:rPr>
      </w:pPr>
      <w:r>
        <w:rPr>
          <w:b/>
        </w:rPr>
        <w:t xml:space="preserve">Int. No. 868 </w:t>
      </w:r>
      <w:r w:rsidRPr="007E078E">
        <w:rPr>
          <w:b/>
          <w:snapToGrid w:val="0"/>
          <w:spacing w:val="-3"/>
          <w:sz w:val="23"/>
          <w:szCs w:val="23"/>
        </w:rPr>
        <w:t>A Local Law to amend the administrative code of the city of New York, in relation to</w:t>
      </w:r>
    </w:p>
    <w:p w14:paraId="0719B4AA" w14:textId="2EB6B2E4" w:rsidR="006D1752" w:rsidRDefault="00A16AB8" w:rsidP="00BA35C3">
      <w:pPr>
        <w:widowControl w:val="0"/>
        <w:suppressLineNumbers/>
        <w:ind w:right="-180"/>
        <w:jc w:val="both"/>
        <w:outlineLvl w:val="1"/>
        <w:rPr>
          <w:b/>
          <w:snapToGrid w:val="0"/>
          <w:spacing w:val="-3"/>
          <w:sz w:val="23"/>
          <w:szCs w:val="23"/>
        </w:rPr>
      </w:pPr>
      <w:r>
        <w:rPr>
          <w:b/>
          <w:snapToGrid w:val="0"/>
          <w:spacing w:val="-3"/>
          <w:sz w:val="23"/>
          <w:szCs w:val="23"/>
        </w:rPr>
        <w:t>r</w:t>
      </w:r>
      <w:r w:rsidR="006D1752">
        <w:rPr>
          <w:b/>
          <w:snapToGrid w:val="0"/>
          <w:spacing w:val="-3"/>
          <w:sz w:val="23"/>
          <w:szCs w:val="23"/>
        </w:rPr>
        <w:t>equiring the department of education to report on the number of District 75 students and the criteria used to determine the location of District 75 schools</w:t>
      </w:r>
      <w:r>
        <w:rPr>
          <w:b/>
          <w:snapToGrid w:val="0"/>
          <w:spacing w:val="-3"/>
          <w:sz w:val="23"/>
          <w:szCs w:val="23"/>
        </w:rPr>
        <w:t>.</w:t>
      </w:r>
    </w:p>
    <w:p w14:paraId="4994DCD4" w14:textId="77777777" w:rsidR="006D1752" w:rsidRDefault="006D1752" w:rsidP="00BA35C3">
      <w:pPr>
        <w:widowControl w:val="0"/>
        <w:suppressLineNumbers/>
        <w:ind w:right="-180"/>
        <w:jc w:val="both"/>
        <w:outlineLvl w:val="1"/>
        <w:rPr>
          <w:b/>
          <w:snapToGrid w:val="0"/>
          <w:spacing w:val="-3"/>
          <w:sz w:val="23"/>
          <w:szCs w:val="23"/>
        </w:rPr>
      </w:pPr>
    </w:p>
    <w:p w14:paraId="27CB16DE" w14:textId="77777777" w:rsidR="004227B7" w:rsidRDefault="004227B7" w:rsidP="00BA35C3">
      <w:pPr>
        <w:widowControl w:val="0"/>
        <w:suppressLineNumbers/>
        <w:spacing w:line="480" w:lineRule="auto"/>
        <w:ind w:right="-180" w:firstLine="720"/>
        <w:jc w:val="both"/>
        <w:outlineLvl w:val="1"/>
        <w:rPr>
          <w:i/>
        </w:rPr>
      </w:pPr>
      <w:r>
        <w:rPr>
          <w:i/>
        </w:rPr>
        <w:t>Background</w:t>
      </w:r>
    </w:p>
    <w:p w14:paraId="7FF92C70" w14:textId="6A53B170" w:rsidR="000A297C" w:rsidRDefault="000A297C" w:rsidP="00BA35C3">
      <w:pPr>
        <w:widowControl w:val="0"/>
        <w:suppressLineNumbers/>
        <w:spacing w:line="480" w:lineRule="auto"/>
        <w:ind w:right="-180" w:firstLine="720"/>
        <w:jc w:val="both"/>
        <w:outlineLvl w:val="1"/>
      </w:pPr>
      <w:r>
        <w:t xml:space="preserve">DOE-designated District 75 programs provide </w:t>
      </w:r>
      <w:r w:rsidRPr="0052323D">
        <w:t xml:space="preserve">educational, vocational, and behavioral support </w:t>
      </w:r>
      <w:r>
        <w:t>to</w:t>
      </w:r>
      <w:r w:rsidRPr="0052323D">
        <w:t xml:space="preserve"> students with significant challenges, such as Autism Spectrum Disorders, significant cognitive delays, emotional disturbances, sensory impairments and multiple disabilities.</w:t>
      </w:r>
      <w:r>
        <w:rPr>
          <w:rStyle w:val="FootnoteReference"/>
        </w:rPr>
        <w:footnoteReference w:id="11"/>
      </w:r>
      <w:r>
        <w:t xml:space="preserve"> These programs serve roughly 26,000 students</w:t>
      </w:r>
      <w:r>
        <w:rPr>
          <w:rStyle w:val="FootnoteReference"/>
        </w:rPr>
        <w:footnoteReference w:id="12"/>
      </w:r>
      <w:r>
        <w:t xml:space="preserve"> in a variety of settings, including:</w:t>
      </w:r>
    </w:p>
    <w:p w14:paraId="69599EA7" w14:textId="77777777" w:rsidR="000A297C" w:rsidRPr="000A297C" w:rsidRDefault="000A297C" w:rsidP="00BA35C3">
      <w:pPr>
        <w:numPr>
          <w:ilvl w:val="0"/>
          <w:numId w:val="49"/>
        </w:numPr>
        <w:suppressLineNumbers/>
        <w:shd w:val="clear" w:color="auto" w:fill="FFFFFF"/>
        <w:rPr>
          <w:color w:val="333333"/>
        </w:rPr>
      </w:pPr>
      <w:r w:rsidRPr="000A297C">
        <w:rPr>
          <w:color w:val="333333"/>
        </w:rPr>
        <w:t>Special classes co-located in District 1-32 schools</w:t>
      </w:r>
    </w:p>
    <w:p w14:paraId="2E28636E" w14:textId="5C25303F" w:rsidR="000A297C" w:rsidRPr="000A297C" w:rsidRDefault="000A297C" w:rsidP="00BA35C3">
      <w:pPr>
        <w:numPr>
          <w:ilvl w:val="0"/>
          <w:numId w:val="49"/>
        </w:numPr>
        <w:suppressLineNumbers/>
        <w:shd w:val="clear" w:color="auto" w:fill="FFFFFF"/>
        <w:rPr>
          <w:color w:val="333333"/>
        </w:rPr>
      </w:pPr>
      <w:r w:rsidRPr="000A297C">
        <w:rPr>
          <w:color w:val="333333"/>
        </w:rPr>
        <w:t>School building</w:t>
      </w:r>
      <w:r w:rsidR="00992467">
        <w:rPr>
          <w:color w:val="333333"/>
        </w:rPr>
        <w:t>s</w:t>
      </w:r>
      <w:r w:rsidRPr="000A297C">
        <w:rPr>
          <w:color w:val="333333"/>
        </w:rPr>
        <w:t xml:space="preserve"> where all students have IEPs</w:t>
      </w:r>
    </w:p>
    <w:p w14:paraId="5E7B48FA" w14:textId="77777777" w:rsidR="000A297C" w:rsidRPr="000A297C" w:rsidRDefault="000A297C" w:rsidP="00BA35C3">
      <w:pPr>
        <w:numPr>
          <w:ilvl w:val="0"/>
          <w:numId w:val="49"/>
        </w:numPr>
        <w:suppressLineNumbers/>
        <w:shd w:val="clear" w:color="auto" w:fill="FFFFFF"/>
        <w:rPr>
          <w:color w:val="333333"/>
        </w:rPr>
      </w:pPr>
      <w:r w:rsidRPr="000A297C">
        <w:rPr>
          <w:color w:val="333333"/>
        </w:rPr>
        <w:t>General education classrooms</w:t>
      </w:r>
    </w:p>
    <w:p w14:paraId="3AAB8CBE" w14:textId="6375BB2D" w:rsidR="000A297C" w:rsidRPr="000A297C" w:rsidRDefault="000A297C" w:rsidP="00BA35C3">
      <w:pPr>
        <w:numPr>
          <w:ilvl w:val="0"/>
          <w:numId w:val="49"/>
        </w:numPr>
        <w:suppressLineNumbers/>
        <w:shd w:val="clear" w:color="auto" w:fill="FFFFFF"/>
        <w:spacing w:line="480" w:lineRule="auto"/>
        <w:rPr>
          <w:color w:val="333333"/>
        </w:rPr>
      </w:pPr>
      <w:r w:rsidRPr="000A297C">
        <w:rPr>
          <w:color w:val="333333"/>
        </w:rPr>
        <w:t>Agencies, hospitals and at home</w:t>
      </w:r>
      <w:r>
        <w:rPr>
          <w:rStyle w:val="FootnoteReference"/>
          <w:color w:val="333333"/>
        </w:rPr>
        <w:footnoteReference w:id="13"/>
      </w:r>
    </w:p>
    <w:p w14:paraId="2D4ED520" w14:textId="35AA69FC" w:rsidR="004227B7" w:rsidRPr="00166B3B" w:rsidRDefault="004227B7" w:rsidP="00BA35C3">
      <w:pPr>
        <w:widowControl w:val="0"/>
        <w:suppressLineNumbers/>
        <w:spacing w:line="480" w:lineRule="auto"/>
        <w:ind w:right="-180" w:firstLine="720"/>
        <w:jc w:val="both"/>
        <w:outlineLvl w:val="1"/>
        <w:rPr>
          <w:i/>
        </w:rPr>
      </w:pPr>
      <w:r>
        <w:rPr>
          <w:i/>
        </w:rPr>
        <w:t>Bill Analysis</w:t>
      </w:r>
    </w:p>
    <w:p w14:paraId="63CDE778" w14:textId="31CD5551" w:rsidR="0082322A" w:rsidRDefault="006D1752" w:rsidP="00BA35C3">
      <w:pPr>
        <w:widowControl w:val="0"/>
        <w:suppressLineNumbers/>
        <w:spacing w:line="480" w:lineRule="auto"/>
        <w:ind w:right="-180" w:firstLine="720"/>
        <w:jc w:val="both"/>
        <w:outlineLvl w:val="1"/>
      </w:pPr>
      <w:r>
        <w:t xml:space="preserve">This bill would require the DOE to issue an annual report to the Speaker, and to post such report on the DOE website, regarding District 75 programs. The required report would include the number of students in each building that provides a District 75 program, as well as the criteria DOE considers to determine where to establish a District 75 program. </w:t>
      </w:r>
    </w:p>
    <w:p w14:paraId="4DB475E7" w14:textId="77777777" w:rsidR="0082322A" w:rsidRDefault="0082322A" w:rsidP="00BA35C3">
      <w:pPr>
        <w:suppressLineNumbers/>
      </w:pPr>
      <w:r>
        <w:br w:type="page"/>
      </w:r>
    </w:p>
    <w:p w14:paraId="1CDEA998" w14:textId="1D95ED99" w:rsidR="00485786" w:rsidRPr="00485786" w:rsidRDefault="00485786" w:rsidP="00BA35C3">
      <w:pPr>
        <w:suppressLineNumbers/>
        <w:jc w:val="center"/>
        <w:rPr>
          <w:color w:val="000000"/>
        </w:rPr>
      </w:pPr>
      <w:r w:rsidRPr="00485786">
        <w:rPr>
          <w:color w:val="000000"/>
        </w:rPr>
        <w:t>Int. No. 566</w:t>
      </w:r>
    </w:p>
    <w:p w14:paraId="251CDB20" w14:textId="77777777" w:rsidR="00485786" w:rsidRPr="00485786" w:rsidRDefault="00485786" w:rsidP="00485786">
      <w:pPr>
        <w:suppressLineNumbers/>
        <w:shd w:val="clear" w:color="auto" w:fill="FFFFFF"/>
        <w:rPr>
          <w:color w:val="000000"/>
          <w:sz w:val="27"/>
          <w:szCs w:val="27"/>
        </w:rPr>
      </w:pPr>
      <w:r w:rsidRPr="00485786">
        <w:rPr>
          <w:color w:val="000000"/>
          <w:sz w:val="27"/>
          <w:szCs w:val="27"/>
        </w:rPr>
        <w:t> </w:t>
      </w:r>
    </w:p>
    <w:p w14:paraId="5F0F2939" w14:textId="77777777" w:rsidR="00485786" w:rsidRPr="00485786" w:rsidRDefault="00485786" w:rsidP="00485786">
      <w:pPr>
        <w:suppressLineNumbers/>
        <w:shd w:val="clear" w:color="auto" w:fill="FFFFFF"/>
        <w:autoSpaceDE w:val="0"/>
        <w:autoSpaceDN w:val="0"/>
        <w:adjustRightInd w:val="0"/>
        <w:rPr>
          <w:color w:val="000000"/>
        </w:rPr>
      </w:pPr>
      <w:r w:rsidRPr="00485786">
        <w:rPr>
          <w:color w:val="000000"/>
        </w:rPr>
        <w:t>By Council Members Feliz, Hanif, Marte, Brewer, Yeger, Avilés, Nurse, Gutiérrez, Brannan, Sanchez and Holden</w:t>
      </w:r>
    </w:p>
    <w:p w14:paraId="63AD5E4D" w14:textId="77777777" w:rsidR="00485786" w:rsidRPr="00485786" w:rsidRDefault="00485786" w:rsidP="00485786">
      <w:pPr>
        <w:suppressLineNumbers/>
        <w:shd w:val="clear" w:color="auto" w:fill="FFFFFF"/>
        <w:rPr>
          <w:color w:val="000000"/>
          <w:sz w:val="27"/>
          <w:szCs w:val="27"/>
        </w:rPr>
      </w:pPr>
      <w:r w:rsidRPr="00485786">
        <w:rPr>
          <w:color w:val="000000"/>
          <w:sz w:val="27"/>
          <w:szCs w:val="27"/>
        </w:rPr>
        <w:t> </w:t>
      </w:r>
    </w:p>
    <w:p w14:paraId="0D078DB6" w14:textId="77777777" w:rsidR="00485786" w:rsidRPr="00485786" w:rsidRDefault="00485786" w:rsidP="00485786">
      <w:pPr>
        <w:suppressLineNumbers/>
        <w:shd w:val="clear" w:color="auto" w:fill="FFFFFF"/>
        <w:rPr>
          <w:vanish/>
          <w:color w:val="000000"/>
        </w:rPr>
      </w:pPr>
      <w:r w:rsidRPr="00485786">
        <w:rPr>
          <w:vanish/>
          <w:color w:val="000000"/>
        </w:rPr>
        <w:t>..Title</w:t>
      </w:r>
    </w:p>
    <w:p w14:paraId="75D43B82" w14:textId="77777777" w:rsidR="00485786" w:rsidRPr="00485786" w:rsidRDefault="00485786" w:rsidP="00485786">
      <w:pPr>
        <w:suppressLineNumbers/>
        <w:shd w:val="clear" w:color="auto" w:fill="FFFFFF"/>
        <w:jc w:val="both"/>
        <w:rPr>
          <w:color w:val="000000"/>
        </w:rPr>
      </w:pPr>
      <w:r w:rsidRPr="00485786">
        <w:rPr>
          <w:color w:val="000000"/>
        </w:rPr>
        <w:t>A Local Law to amend the administrative code of the city of New York, in relation to requiring all children with an individualized education program to be transported in buses with air-conditioning</w:t>
      </w:r>
    </w:p>
    <w:p w14:paraId="69FBD380" w14:textId="77777777" w:rsidR="00485786" w:rsidRPr="00485786" w:rsidRDefault="00485786" w:rsidP="00485786">
      <w:pPr>
        <w:suppressLineNumbers/>
        <w:shd w:val="clear" w:color="auto" w:fill="FFFFFF"/>
        <w:rPr>
          <w:vanish/>
          <w:color w:val="000000"/>
          <w:sz w:val="27"/>
          <w:szCs w:val="27"/>
        </w:rPr>
      </w:pPr>
      <w:r w:rsidRPr="00485786">
        <w:rPr>
          <w:vanish/>
          <w:color w:val="000000"/>
        </w:rPr>
        <w:t>..Body</w:t>
      </w:r>
    </w:p>
    <w:p w14:paraId="7CEDB747" w14:textId="77777777" w:rsidR="00485786" w:rsidRPr="00485786" w:rsidRDefault="00485786" w:rsidP="00485786">
      <w:pPr>
        <w:suppressLineNumbers/>
        <w:shd w:val="clear" w:color="auto" w:fill="FFFFFF"/>
        <w:rPr>
          <w:color w:val="000000"/>
          <w:sz w:val="27"/>
          <w:szCs w:val="27"/>
        </w:rPr>
      </w:pPr>
      <w:r w:rsidRPr="00485786">
        <w:rPr>
          <w:color w:val="000000"/>
          <w:sz w:val="27"/>
          <w:szCs w:val="27"/>
        </w:rPr>
        <w:t> </w:t>
      </w:r>
    </w:p>
    <w:p w14:paraId="469D2092" w14:textId="77777777" w:rsidR="00485786" w:rsidRPr="00485786" w:rsidRDefault="00485786" w:rsidP="00485786">
      <w:pPr>
        <w:suppressLineNumbers/>
        <w:shd w:val="clear" w:color="auto" w:fill="FFFFFF"/>
        <w:rPr>
          <w:color w:val="000000"/>
          <w:sz w:val="27"/>
          <w:szCs w:val="27"/>
        </w:rPr>
      </w:pPr>
      <w:r w:rsidRPr="00485786">
        <w:rPr>
          <w:color w:val="000000"/>
          <w:u w:val="single"/>
        </w:rPr>
        <w:t>Be it enacted by the Council as follows</w:t>
      </w:r>
      <w:r w:rsidRPr="00485786">
        <w:rPr>
          <w:color w:val="000000"/>
        </w:rPr>
        <w:t>:</w:t>
      </w:r>
    </w:p>
    <w:p w14:paraId="14F74B98" w14:textId="77777777" w:rsidR="00485786" w:rsidRPr="00485786" w:rsidRDefault="00485786" w:rsidP="00485786">
      <w:pPr>
        <w:shd w:val="clear" w:color="auto" w:fill="FFFFFF"/>
        <w:spacing w:line="480" w:lineRule="atLeast"/>
        <w:ind w:firstLine="720"/>
        <w:jc w:val="both"/>
        <w:rPr>
          <w:color w:val="000000"/>
          <w:sz w:val="27"/>
          <w:szCs w:val="27"/>
        </w:rPr>
      </w:pPr>
      <w:r w:rsidRPr="00485786">
        <w:rPr>
          <w:color w:val="000000"/>
        </w:rPr>
        <w:t>Section 1. Section 19-605 of the administrative code of the city of New York, as added by local law number 63 for the year 2003, is amended to read as follows:</w:t>
      </w:r>
    </w:p>
    <w:p w14:paraId="6E1BD5CA" w14:textId="77777777" w:rsidR="00485786" w:rsidRPr="00485786" w:rsidRDefault="00485786" w:rsidP="00485786">
      <w:pPr>
        <w:shd w:val="clear" w:color="auto" w:fill="FFFFFF"/>
        <w:spacing w:line="480" w:lineRule="atLeast"/>
        <w:ind w:firstLine="720"/>
        <w:jc w:val="both"/>
        <w:rPr>
          <w:color w:val="000000"/>
          <w:u w:val="single"/>
        </w:rPr>
      </w:pPr>
      <w:r w:rsidRPr="00485786">
        <w:rPr>
          <w:color w:val="000000"/>
        </w:rPr>
        <w:t xml:space="preserve">§ 19-605[.] Air-conditioning. a. </w:t>
      </w:r>
      <w:r w:rsidRPr="00485786">
        <w:rPr>
          <w:color w:val="000000"/>
          <w:u w:val="single"/>
        </w:rPr>
        <w:t>Definitions. For purposes of this section, the term “child with a disability” has the same meaning as is ascribed to such term in subdivision 1 of section 4401 of the education law.</w:t>
      </w:r>
    </w:p>
    <w:p w14:paraId="3CE5A2D7" w14:textId="77777777" w:rsidR="00485786" w:rsidRPr="00485786" w:rsidRDefault="00485786" w:rsidP="00485786">
      <w:pPr>
        <w:shd w:val="clear" w:color="auto" w:fill="FFFFFF"/>
        <w:spacing w:line="480" w:lineRule="atLeast"/>
        <w:ind w:firstLine="720"/>
        <w:jc w:val="both"/>
        <w:rPr>
          <w:color w:val="000000"/>
        </w:rPr>
      </w:pPr>
      <w:r w:rsidRPr="00485786">
        <w:rPr>
          <w:color w:val="000000"/>
          <w:u w:val="single"/>
        </w:rPr>
        <w:t>b.</w:t>
      </w:r>
      <w:r w:rsidRPr="00485786">
        <w:rPr>
          <w:color w:val="000000"/>
        </w:rPr>
        <w:t xml:space="preserve"> Any bus or other motor vehicle transporting a child with a disability to and from a school in the city pursuant to any agreement or contract shall be air-conditioned when the ambient outside temperature exceeds [seventy] </w:t>
      </w:r>
      <w:r w:rsidRPr="00485786">
        <w:rPr>
          <w:color w:val="000000"/>
          <w:u w:val="single"/>
        </w:rPr>
        <w:t>70</w:t>
      </w:r>
      <w:r w:rsidRPr="00485786">
        <w:rPr>
          <w:color w:val="000000"/>
        </w:rPr>
        <w:t xml:space="preserve"> degrees Fahrenheit. Drivers of all such vehicles shall utilize such air conditioning systems in order to make the internal climate of such vehicles comfortable to passengers in order to protect or enhance the health of children with disabilities. Any failure, mechanical or otherwise, of an air-conditioning system required by this section shall be repaired and restored to operable condition as soon as is practicable, but in no event more than three business days subsequent to the failure. [For purposes of this section, “child with a disability” shall mean a child with a disability as defined in section 4401(1) of the education law who requires an air-conditioned environment for health reasons.]</w:t>
      </w:r>
    </w:p>
    <w:p w14:paraId="50A4E0B4" w14:textId="77777777" w:rsidR="00485786" w:rsidRPr="00485786" w:rsidRDefault="00485786" w:rsidP="00485786">
      <w:pPr>
        <w:shd w:val="clear" w:color="auto" w:fill="FFFFFF"/>
        <w:spacing w:line="480" w:lineRule="atLeast"/>
        <w:ind w:firstLine="720"/>
        <w:jc w:val="both"/>
        <w:rPr>
          <w:color w:val="000000"/>
        </w:rPr>
      </w:pPr>
      <w:r w:rsidRPr="00485786">
        <w:rPr>
          <w:color w:val="000000"/>
          <w:shd w:val="clear" w:color="auto" w:fill="FFFFFF"/>
          <w:lang w:eastAsia="ko-KR"/>
        </w:rPr>
        <w:t xml:space="preserve">[b.] </w:t>
      </w:r>
      <w:r w:rsidRPr="00485786">
        <w:rPr>
          <w:color w:val="000000"/>
          <w:u w:val="single"/>
          <w:shd w:val="clear" w:color="auto" w:fill="FFFFFF"/>
          <w:lang w:eastAsia="ko-KR"/>
        </w:rPr>
        <w:t>c.</w:t>
      </w:r>
      <w:r w:rsidRPr="00485786">
        <w:rPr>
          <w:color w:val="000000"/>
          <w:shd w:val="clear" w:color="auto" w:fill="FFFFFF"/>
          <w:lang w:eastAsia="ko-KR"/>
        </w:rPr>
        <w:t xml:space="preserve"> The penalty provisions set forth in section 19-607 [of this chapter] shall not apply to any violation of the provisions of this section. Any owner, operator or contractor responsible for transporting a child with a disability to and from a school in the city pursuant to any agreement or contract shall be liable for a civil penalty of [four hundred dollars] </w:t>
      </w:r>
      <w:r w:rsidRPr="00485786">
        <w:rPr>
          <w:color w:val="000000"/>
          <w:u w:val="single"/>
          <w:shd w:val="clear" w:color="auto" w:fill="FFFFFF"/>
          <w:lang w:eastAsia="ko-KR"/>
        </w:rPr>
        <w:t>$400</w:t>
      </w:r>
      <w:r w:rsidRPr="00485786">
        <w:rPr>
          <w:color w:val="000000"/>
          <w:shd w:val="clear" w:color="auto" w:fill="FFFFFF"/>
          <w:lang w:eastAsia="ko-KR"/>
        </w:rPr>
        <w:t xml:space="preserve"> for each violation of this section.</w:t>
      </w:r>
    </w:p>
    <w:p w14:paraId="604D47FC" w14:textId="77777777" w:rsidR="00485786" w:rsidRPr="00485786" w:rsidRDefault="00485786" w:rsidP="00485786">
      <w:pPr>
        <w:shd w:val="clear" w:color="auto" w:fill="FFFFFF"/>
        <w:spacing w:line="480" w:lineRule="atLeast"/>
        <w:ind w:firstLine="720"/>
        <w:jc w:val="both"/>
        <w:rPr>
          <w:color w:val="000000"/>
          <w:sz w:val="27"/>
          <w:szCs w:val="27"/>
        </w:rPr>
      </w:pPr>
      <w:r w:rsidRPr="00485786">
        <w:rPr>
          <w:color w:val="000000"/>
        </w:rPr>
        <w:t>§ 2. This local law takes effect 90 days after it becomes law.</w:t>
      </w:r>
    </w:p>
    <w:p w14:paraId="0FCF6C49" w14:textId="77777777" w:rsidR="00485786" w:rsidRPr="00485786" w:rsidRDefault="00485786" w:rsidP="00485786">
      <w:pPr>
        <w:suppressLineNumbers/>
        <w:shd w:val="clear" w:color="auto" w:fill="FFFFFF"/>
        <w:rPr>
          <w:color w:val="000000"/>
          <w:sz w:val="22"/>
          <w:szCs w:val="22"/>
        </w:rPr>
      </w:pPr>
    </w:p>
    <w:p w14:paraId="2379E8EA" w14:textId="77777777" w:rsidR="00485786" w:rsidRPr="00485786" w:rsidRDefault="00485786" w:rsidP="00485786">
      <w:pPr>
        <w:suppressLineNumbers/>
        <w:shd w:val="clear" w:color="auto" w:fill="FFFFFF"/>
        <w:rPr>
          <w:color w:val="000000"/>
          <w:sz w:val="22"/>
          <w:szCs w:val="22"/>
        </w:rPr>
      </w:pPr>
    </w:p>
    <w:p w14:paraId="16E91BEC" w14:textId="77777777" w:rsidR="00485786" w:rsidRPr="00485786" w:rsidRDefault="00485786" w:rsidP="00485786">
      <w:pPr>
        <w:suppressLineNumbers/>
        <w:shd w:val="clear" w:color="auto" w:fill="FFFFFF"/>
        <w:rPr>
          <w:color w:val="000000"/>
          <w:sz w:val="22"/>
          <w:szCs w:val="22"/>
        </w:rPr>
      </w:pPr>
    </w:p>
    <w:p w14:paraId="07E0E815" w14:textId="77777777" w:rsidR="00485786" w:rsidRPr="00485786" w:rsidRDefault="00485786" w:rsidP="00485786">
      <w:pPr>
        <w:suppressLineNumbers/>
        <w:shd w:val="clear" w:color="auto" w:fill="FFFFFF"/>
        <w:rPr>
          <w:color w:val="000000"/>
          <w:sz w:val="20"/>
          <w:szCs w:val="20"/>
        </w:rPr>
      </w:pPr>
      <w:r w:rsidRPr="00485786">
        <w:rPr>
          <w:color w:val="000000"/>
          <w:sz w:val="20"/>
          <w:szCs w:val="20"/>
          <w:u w:val="single"/>
        </w:rPr>
        <w:t>Session 12</w:t>
      </w:r>
    </w:p>
    <w:p w14:paraId="5A341BB5" w14:textId="77777777" w:rsidR="00485786" w:rsidRPr="00485786" w:rsidRDefault="00485786" w:rsidP="00485786">
      <w:pPr>
        <w:suppressLineNumbers/>
        <w:shd w:val="clear" w:color="auto" w:fill="FFFFFF"/>
        <w:rPr>
          <w:color w:val="000000"/>
          <w:sz w:val="20"/>
          <w:szCs w:val="20"/>
        </w:rPr>
      </w:pPr>
      <w:r w:rsidRPr="00485786">
        <w:rPr>
          <w:color w:val="000000"/>
          <w:sz w:val="20"/>
          <w:szCs w:val="20"/>
        </w:rPr>
        <w:t>MHL</w:t>
      </w:r>
    </w:p>
    <w:p w14:paraId="1C17E3CB" w14:textId="77777777" w:rsidR="00485786" w:rsidRPr="00485786" w:rsidRDefault="00485786" w:rsidP="00485786">
      <w:pPr>
        <w:suppressLineNumbers/>
        <w:shd w:val="clear" w:color="auto" w:fill="FFFFFF"/>
        <w:rPr>
          <w:sz w:val="20"/>
          <w:szCs w:val="20"/>
        </w:rPr>
      </w:pPr>
      <w:r w:rsidRPr="00485786">
        <w:rPr>
          <w:sz w:val="20"/>
          <w:szCs w:val="20"/>
        </w:rPr>
        <w:t>LS #8563</w:t>
      </w:r>
    </w:p>
    <w:p w14:paraId="5B8AB1F2" w14:textId="77777777" w:rsidR="00485786" w:rsidRPr="00485786" w:rsidRDefault="00485786" w:rsidP="00485786">
      <w:pPr>
        <w:suppressLineNumbers/>
        <w:shd w:val="clear" w:color="auto" w:fill="FFFFFF"/>
        <w:rPr>
          <w:sz w:val="20"/>
          <w:szCs w:val="20"/>
        </w:rPr>
      </w:pPr>
      <w:r w:rsidRPr="00485786">
        <w:rPr>
          <w:sz w:val="20"/>
          <w:szCs w:val="20"/>
        </w:rPr>
        <w:t>04/25/22</w:t>
      </w:r>
    </w:p>
    <w:p w14:paraId="72D96A87" w14:textId="77777777" w:rsidR="00485786" w:rsidRPr="00485786" w:rsidRDefault="00485786" w:rsidP="00485786">
      <w:pPr>
        <w:suppressLineNumbers/>
        <w:shd w:val="clear" w:color="auto" w:fill="FFFFFF"/>
        <w:rPr>
          <w:color w:val="000000"/>
          <w:sz w:val="20"/>
          <w:szCs w:val="20"/>
        </w:rPr>
      </w:pPr>
    </w:p>
    <w:p w14:paraId="19D8A02D" w14:textId="77777777" w:rsidR="00485786" w:rsidRPr="00485786" w:rsidRDefault="00485786" w:rsidP="00485786">
      <w:pPr>
        <w:suppressLineNumbers/>
        <w:shd w:val="clear" w:color="auto" w:fill="FFFFFF"/>
        <w:rPr>
          <w:color w:val="000000"/>
          <w:sz w:val="20"/>
          <w:szCs w:val="20"/>
        </w:rPr>
      </w:pPr>
      <w:r w:rsidRPr="00485786">
        <w:rPr>
          <w:color w:val="000000"/>
          <w:sz w:val="20"/>
          <w:szCs w:val="20"/>
          <w:u w:val="single"/>
        </w:rPr>
        <w:t>Session 11</w:t>
      </w:r>
    </w:p>
    <w:p w14:paraId="26859DD0" w14:textId="77777777" w:rsidR="00485786" w:rsidRPr="00485786" w:rsidRDefault="00485786" w:rsidP="00485786">
      <w:pPr>
        <w:suppressLineNumbers/>
        <w:shd w:val="clear" w:color="auto" w:fill="FFFFFF"/>
        <w:rPr>
          <w:color w:val="000000"/>
          <w:sz w:val="20"/>
          <w:szCs w:val="20"/>
        </w:rPr>
      </w:pPr>
      <w:r w:rsidRPr="00485786">
        <w:rPr>
          <w:color w:val="000000"/>
          <w:sz w:val="20"/>
          <w:szCs w:val="20"/>
        </w:rPr>
        <w:t>AES/MAJ</w:t>
      </w:r>
    </w:p>
    <w:p w14:paraId="6F0408A1" w14:textId="77777777" w:rsidR="00485786" w:rsidRPr="00485786" w:rsidRDefault="00485786" w:rsidP="00485786">
      <w:pPr>
        <w:suppressLineNumbers/>
        <w:shd w:val="clear" w:color="auto" w:fill="FFFFFF"/>
        <w:rPr>
          <w:color w:val="000000"/>
          <w:sz w:val="20"/>
          <w:szCs w:val="20"/>
        </w:rPr>
      </w:pPr>
      <w:r w:rsidRPr="00485786">
        <w:rPr>
          <w:color w:val="000000"/>
          <w:sz w:val="20"/>
          <w:szCs w:val="20"/>
        </w:rPr>
        <w:t>LS #563</w:t>
      </w:r>
    </w:p>
    <w:p w14:paraId="1132F236" w14:textId="77777777" w:rsidR="00485786" w:rsidRDefault="00485786" w:rsidP="00485786">
      <w:pPr>
        <w:suppressLineNumbers/>
        <w:shd w:val="clear" w:color="auto" w:fill="FFFFFF"/>
        <w:rPr>
          <w:color w:val="000000"/>
          <w:sz w:val="20"/>
          <w:szCs w:val="20"/>
        </w:rPr>
      </w:pPr>
      <w:r>
        <w:rPr>
          <w:color w:val="000000"/>
          <w:sz w:val="20"/>
          <w:szCs w:val="20"/>
        </w:rPr>
        <w:t>Int. 575-2018</w:t>
      </w:r>
    </w:p>
    <w:p w14:paraId="60B57597" w14:textId="77777777" w:rsidR="00485786" w:rsidRDefault="00485786" w:rsidP="00485786">
      <w:pPr>
        <w:suppressLineNumbers/>
        <w:shd w:val="clear" w:color="auto" w:fill="FFFFFF"/>
        <w:rPr>
          <w:color w:val="000000"/>
          <w:sz w:val="20"/>
          <w:szCs w:val="20"/>
        </w:rPr>
      </w:pPr>
    </w:p>
    <w:p w14:paraId="6BCCBDB6" w14:textId="187F24DA" w:rsidR="00485786" w:rsidRDefault="00485786" w:rsidP="00485786">
      <w:pPr>
        <w:suppressLineNumbers/>
        <w:shd w:val="clear" w:color="auto" w:fill="FFFFFF"/>
        <w:rPr>
          <w:color w:val="000000"/>
          <w:sz w:val="20"/>
          <w:szCs w:val="20"/>
        </w:rPr>
      </w:pPr>
      <w:r>
        <w:rPr>
          <w:color w:val="000000"/>
          <w:sz w:val="20"/>
          <w:szCs w:val="20"/>
        </w:rPr>
        <w:br w:type="page"/>
      </w:r>
    </w:p>
    <w:p w14:paraId="435E09AF" w14:textId="77777777" w:rsidR="00485786" w:rsidRPr="00485786" w:rsidRDefault="00485786" w:rsidP="00485786">
      <w:pPr>
        <w:widowControl w:val="0"/>
        <w:suppressLineNumbers/>
        <w:tabs>
          <w:tab w:val="center" w:pos="4680"/>
        </w:tabs>
        <w:suppressAutoHyphens/>
        <w:jc w:val="center"/>
        <w:rPr>
          <w:spacing w:val="-3"/>
        </w:rPr>
      </w:pPr>
      <w:r w:rsidRPr="00485786">
        <w:rPr>
          <w:spacing w:val="-3"/>
        </w:rPr>
        <w:t>Int. No. 644</w:t>
      </w:r>
    </w:p>
    <w:p w14:paraId="09A64D8D" w14:textId="77777777" w:rsidR="00485786" w:rsidRPr="00485786" w:rsidRDefault="00485786" w:rsidP="00485786">
      <w:pPr>
        <w:widowControl w:val="0"/>
        <w:suppressLineNumbers/>
        <w:tabs>
          <w:tab w:val="left" w:pos="-720"/>
        </w:tabs>
        <w:suppressAutoHyphens/>
        <w:jc w:val="both"/>
        <w:rPr>
          <w:spacing w:val="-3"/>
        </w:rPr>
      </w:pPr>
    </w:p>
    <w:p w14:paraId="4BF9DEEE" w14:textId="77777777" w:rsidR="00485786" w:rsidRPr="00485786" w:rsidRDefault="00485786" w:rsidP="00485786">
      <w:pPr>
        <w:widowControl w:val="0"/>
        <w:suppressLineNumbers/>
        <w:suppressAutoHyphens/>
        <w:autoSpaceDE w:val="0"/>
        <w:autoSpaceDN w:val="0"/>
        <w:adjustRightInd w:val="0"/>
        <w:jc w:val="both"/>
        <w:rPr>
          <w:spacing w:val="-3"/>
        </w:rPr>
      </w:pPr>
      <w:r w:rsidRPr="00485786">
        <w:rPr>
          <w:spacing w:val="-3"/>
        </w:rPr>
        <w:t>By Council Members Williams, Feliz, Sanchez, Brewer, Restler, Nurse, Gutiérrez, Yeger, Hudson and Holden</w:t>
      </w:r>
    </w:p>
    <w:p w14:paraId="4BEA3FF4" w14:textId="77777777" w:rsidR="00485786" w:rsidRPr="00485786" w:rsidRDefault="00485786" w:rsidP="00485786">
      <w:pPr>
        <w:widowControl w:val="0"/>
        <w:suppressLineNumbers/>
        <w:tabs>
          <w:tab w:val="left" w:pos="-720"/>
        </w:tabs>
        <w:suppressAutoHyphens/>
        <w:jc w:val="both"/>
        <w:rPr>
          <w:spacing w:val="-3"/>
        </w:rPr>
      </w:pPr>
    </w:p>
    <w:p w14:paraId="74A45844" w14:textId="77777777" w:rsidR="00485786" w:rsidRPr="00485786" w:rsidRDefault="00485786" w:rsidP="00485786">
      <w:pPr>
        <w:widowControl w:val="0"/>
        <w:suppressLineNumbers/>
        <w:tabs>
          <w:tab w:val="left" w:pos="-720"/>
        </w:tabs>
        <w:suppressAutoHyphens/>
        <w:jc w:val="both"/>
        <w:rPr>
          <w:vanish/>
          <w:spacing w:val="-3"/>
        </w:rPr>
      </w:pPr>
      <w:r w:rsidRPr="00485786">
        <w:rPr>
          <w:vanish/>
          <w:spacing w:val="-3"/>
        </w:rPr>
        <w:t>..Title</w:t>
      </w:r>
    </w:p>
    <w:p w14:paraId="5FDB26BB" w14:textId="77777777" w:rsidR="00485786" w:rsidRPr="00485786" w:rsidRDefault="00485786" w:rsidP="00485786">
      <w:pPr>
        <w:widowControl w:val="0"/>
        <w:suppressLineNumbers/>
        <w:tabs>
          <w:tab w:val="left" w:pos="-720"/>
        </w:tabs>
        <w:suppressAutoHyphens/>
        <w:jc w:val="both"/>
        <w:rPr>
          <w:spacing w:val="-3"/>
        </w:rPr>
      </w:pPr>
      <w:r w:rsidRPr="00485786">
        <w:rPr>
          <w:spacing w:val="-3"/>
        </w:rPr>
        <w:t xml:space="preserve">A Local Law to amend the charter </w:t>
      </w:r>
      <w:r w:rsidRPr="00485786">
        <w:t>of the city of New York</w:t>
      </w:r>
      <w:r w:rsidRPr="00485786">
        <w:rPr>
          <w:spacing w:val="-3"/>
        </w:rPr>
        <w:t xml:space="preserve">, in relation to requiring the New York city department of education to provide information on establishing afterschool programs </w:t>
      </w:r>
    </w:p>
    <w:p w14:paraId="7569C1DA" w14:textId="77777777" w:rsidR="00485786" w:rsidRPr="00485786" w:rsidRDefault="00485786" w:rsidP="00485786">
      <w:pPr>
        <w:widowControl w:val="0"/>
        <w:suppressLineNumbers/>
        <w:tabs>
          <w:tab w:val="left" w:pos="-720"/>
        </w:tabs>
        <w:suppressAutoHyphens/>
        <w:jc w:val="both"/>
        <w:rPr>
          <w:vanish/>
          <w:spacing w:val="-3"/>
        </w:rPr>
      </w:pPr>
      <w:r w:rsidRPr="00485786">
        <w:rPr>
          <w:vanish/>
          <w:spacing w:val="-3"/>
        </w:rPr>
        <w:t>..Body</w:t>
      </w:r>
    </w:p>
    <w:p w14:paraId="753EB3F0" w14:textId="77777777" w:rsidR="00485786" w:rsidRPr="00485786" w:rsidRDefault="00485786" w:rsidP="00485786">
      <w:pPr>
        <w:widowControl w:val="0"/>
        <w:suppressLineNumbers/>
        <w:tabs>
          <w:tab w:val="left" w:pos="-720"/>
        </w:tabs>
        <w:suppressAutoHyphens/>
        <w:jc w:val="both"/>
        <w:rPr>
          <w:spacing w:val="-3"/>
        </w:rPr>
      </w:pPr>
    </w:p>
    <w:p w14:paraId="018A0630" w14:textId="77777777" w:rsidR="00485786" w:rsidRPr="00485786" w:rsidRDefault="00485786" w:rsidP="00485786">
      <w:pPr>
        <w:widowControl w:val="0"/>
        <w:suppressLineNumbers/>
        <w:tabs>
          <w:tab w:val="left" w:pos="-720"/>
        </w:tabs>
        <w:suppressAutoHyphens/>
        <w:jc w:val="both"/>
        <w:rPr>
          <w:spacing w:val="-3"/>
        </w:rPr>
      </w:pPr>
      <w:r w:rsidRPr="00485786">
        <w:rPr>
          <w:spacing w:val="-3"/>
          <w:u w:val="single"/>
        </w:rPr>
        <w:t>Be it enacted by the Council as follows</w:t>
      </w:r>
      <w:r w:rsidRPr="00485786">
        <w:rPr>
          <w:spacing w:val="-3"/>
        </w:rPr>
        <w:t>:</w:t>
      </w:r>
    </w:p>
    <w:p w14:paraId="271C06A0" w14:textId="77777777" w:rsidR="00485786" w:rsidRPr="00485786" w:rsidRDefault="00485786" w:rsidP="00485786">
      <w:pPr>
        <w:widowControl w:val="0"/>
        <w:suppressLineNumbers/>
        <w:tabs>
          <w:tab w:val="left" w:pos="-720"/>
        </w:tabs>
        <w:suppressAutoHyphens/>
        <w:jc w:val="both"/>
        <w:rPr>
          <w:spacing w:val="-3"/>
        </w:rPr>
      </w:pPr>
    </w:p>
    <w:p w14:paraId="793701E3" w14:textId="77777777" w:rsidR="00485786" w:rsidRPr="00485786" w:rsidRDefault="00485786" w:rsidP="00485786">
      <w:pPr>
        <w:widowControl w:val="0"/>
        <w:suppressLineNumbers/>
        <w:tabs>
          <w:tab w:val="left" w:pos="-720"/>
        </w:tabs>
        <w:suppressAutoHyphens/>
        <w:spacing w:line="480" w:lineRule="auto"/>
        <w:jc w:val="both"/>
      </w:pPr>
      <w:r w:rsidRPr="00485786">
        <w:rPr>
          <w:spacing w:val="-3"/>
        </w:rPr>
        <w:tab/>
        <w:t xml:space="preserve">Section 1. </w:t>
      </w:r>
      <w:r w:rsidRPr="00485786">
        <w:t>Chapter 20 of the New York city charter is amended by adding a new section 530-g to read as follows:</w:t>
      </w:r>
    </w:p>
    <w:p w14:paraId="4E505E08" w14:textId="77777777" w:rsidR="00485786" w:rsidRPr="00485786" w:rsidRDefault="00485786" w:rsidP="00485786">
      <w:pPr>
        <w:widowControl w:val="0"/>
        <w:suppressLineNumbers/>
        <w:tabs>
          <w:tab w:val="left" w:pos="-720"/>
        </w:tabs>
        <w:suppressAutoHyphens/>
        <w:spacing w:line="480" w:lineRule="auto"/>
        <w:jc w:val="both"/>
        <w:rPr>
          <w:szCs w:val="20"/>
        </w:rPr>
      </w:pPr>
      <w:r w:rsidRPr="00485786">
        <w:tab/>
      </w:r>
      <w:r w:rsidRPr="00485786">
        <w:rPr>
          <w:u w:val="single"/>
        </w:rPr>
        <w:t xml:space="preserve">§ 530-g Guidelines on establishing afterschool programs. a. For the purposes of this section “department” shall mean the New York city department of education. </w:t>
      </w:r>
    </w:p>
    <w:p w14:paraId="7C34452D"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b. The chancellor shall post on the department’s website a document with guidelines and information on establishing afterschool programs. The document shall include, but not be limited to:</w:t>
      </w:r>
    </w:p>
    <w:p w14:paraId="7C4EBB3E"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1. A list of department regulations for afterschool programs.</w:t>
      </w:r>
    </w:p>
    <w:p w14:paraId="737228F0"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2. Protocols explaining the guidelines by which afterschool programs may hire and pay staff and contractors including department employees.</w:t>
      </w:r>
    </w:p>
    <w:p w14:paraId="7D998348"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3. Insurance guidelines for afterschool programs.</w:t>
      </w:r>
    </w:p>
    <w:p w14:paraId="054E6A5B"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4. Internal revenue service guidelines for operators of afterschool programs.</w:t>
      </w:r>
    </w:p>
    <w:p w14:paraId="2C52C8A7"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5. A brief list and explanation of significant federal, state, and local laws regulating afterschool programs.</w:t>
      </w:r>
    </w:p>
    <w:p w14:paraId="7EE86CDB"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6. Best practices and options for the creation of scholarships for afterschool programs.</w:t>
      </w:r>
    </w:p>
    <w:p w14:paraId="35A5049F"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7. Best practices and options for collecting fees for afterschool programs.</w:t>
      </w:r>
    </w:p>
    <w:p w14:paraId="16AF135E"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8. Best practices and options for successfully integrating afterschool programming with school curricula, common core state standards, and curricula for students receiving additional instructional services.</w:t>
      </w:r>
    </w:p>
    <w:p w14:paraId="5586BB30" w14:textId="77777777" w:rsidR="00485786" w:rsidRPr="00485786" w:rsidRDefault="00485786" w:rsidP="00485786">
      <w:pPr>
        <w:widowControl w:val="0"/>
        <w:suppressLineNumbers/>
        <w:autoSpaceDE w:val="0"/>
        <w:autoSpaceDN w:val="0"/>
        <w:adjustRightInd w:val="0"/>
        <w:spacing w:line="480" w:lineRule="auto"/>
        <w:ind w:firstLine="720"/>
        <w:jc w:val="both"/>
        <w:rPr>
          <w:u w:val="single"/>
        </w:rPr>
      </w:pPr>
      <w:r w:rsidRPr="00485786">
        <w:rPr>
          <w:u w:val="single"/>
        </w:rPr>
        <w:t>9. Contact information for the department employee or designee who can provide assistance in the creation of afterschool programs.</w:t>
      </w:r>
    </w:p>
    <w:p w14:paraId="2CC80990" w14:textId="77777777" w:rsidR="00485786" w:rsidRPr="00485786" w:rsidRDefault="00485786" w:rsidP="00485786">
      <w:pPr>
        <w:widowControl w:val="0"/>
        <w:suppressLineNumbers/>
        <w:tabs>
          <w:tab w:val="left" w:pos="-720"/>
        </w:tabs>
        <w:suppressAutoHyphens/>
        <w:spacing w:line="480" w:lineRule="auto"/>
        <w:jc w:val="both"/>
        <w:rPr>
          <w:spacing w:val="-3"/>
        </w:rPr>
      </w:pPr>
      <w:r w:rsidRPr="00485786">
        <w:tab/>
      </w:r>
      <w:r w:rsidRPr="00485786">
        <w:rPr>
          <w:spacing w:val="-3"/>
        </w:rPr>
        <w:t>§2.</w:t>
      </w:r>
      <w:r w:rsidRPr="00485786">
        <w:rPr>
          <w:spacing w:val="-3"/>
        </w:rPr>
        <w:tab/>
        <w:t>This local law takes effect 90 days after it becomes law.</w:t>
      </w:r>
    </w:p>
    <w:p w14:paraId="1123AD16" w14:textId="77777777" w:rsidR="00485786" w:rsidRPr="00485786" w:rsidRDefault="00485786" w:rsidP="00485786">
      <w:pPr>
        <w:widowControl w:val="0"/>
        <w:suppressLineNumbers/>
        <w:tabs>
          <w:tab w:val="left" w:pos="-720"/>
        </w:tabs>
        <w:suppressAutoHyphens/>
        <w:jc w:val="both"/>
        <w:rPr>
          <w:spacing w:val="-3"/>
          <w:sz w:val="16"/>
          <w:szCs w:val="16"/>
        </w:rPr>
      </w:pPr>
    </w:p>
    <w:p w14:paraId="20B3DB51" w14:textId="77777777" w:rsidR="00485786" w:rsidRPr="00485786" w:rsidRDefault="00485786" w:rsidP="00485786">
      <w:pPr>
        <w:suppressLineNumbers/>
        <w:rPr>
          <w:sz w:val="20"/>
          <w:szCs w:val="20"/>
          <w:u w:val="single"/>
        </w:rPr>
      </w:pPr>
    </w:p>
    <w:p w14:paraId="2EF1805A" w14:textId="77777777" w:rsidR="00485786" w:rsidRPr="00485786" w:rsidRDefault="00485786" w:rsidP="00485786">
      <w:pPr>
        <w:suppressLineNumbers/>
        <w:rPr>
          <w:sz w:val="20"/>
          <w:szCs w:val="20"/>
          <w:u w:val="single"/>
        </w:rPr>
      </w:pPr>
    </w:p>
    <w:p w14:paraId="01D5D2F1" w14:textId="77777777" w:rsidR="00485786" w:rsidRPr="00485786" w:rsidRDefault="00485786" w:rsidP="00485786">
      <w:pPr>
        <w:suppressLineNumbers/>
        <w:rPr>
          <w:sz w:val="20"/>
          <w:szCs w:val="20"/>
          <w:u w:val="single"/>
        </w:rPr>
      </w:pPr>
    </w:p>
    <w:p w14:paraId="030A1DA7" w14:textId="77777777" w:rsidR="00485786" w:rsidRPr="00485786" w:rsidRDefault="00485786" w:rsidP="00485786">
      <w:pPr>
        <w:suppressLineNumbers/>
        <w:rPr>
          <w:sz w:val="20"/>
          <w:szCs w:val="20"/>
          <w:u w:val="single"/>
        </w:rPr>
      </w:pPr>
    </w:p>
    <w:p w14:paraId="362048B1" w14:textId="77777777" w:rsidR="00485786" w:rsidRPr="00485786" w:rsidRDefault="00485786" w:rsidP="00485786">
      <w:pPr>
        <w:suppressLineNumbers/>
        <w:rPr>
          <w:sz w:val="20"/>
          <w:szCs w:val="20"/>
          <w:u w:val="single"/>
        </w:rPr>
      </w:pPr>
    </w:p>
    <w:p w14:paraId="0F91818B" w14:textId="77777777" w:rsidR="00485786" w:rsidRPr="00485786" w:rsidRDefault="00485786" w:rsidP="00485786">
      <w:pPr>
        <w:suppressLineNumbers/>
        <w:rPr>
          <w:sz w:val="20"/>
          <w:szCs w:val="20"/>
        </w:rPr>
      </w:pPr>
      <w:r w:rsidRPr="00485786">
        <w:rPr>
          <w:sz w:val="20"/>
          <w:szCs w:val="20"/>
          <w:u w:val="single"/>
        </w:rPr>
        <w:t>Session 12</w:t>
      </w:r>
    </w:p>
    <w:p w14:paraId="5C237C20" w14:textId="77777777" w:rsidR="00485786" w:rsidRPr="00485786" w:rsidRDefault="00485786" w:rsidP="00485786">
      <w:pPr>
        <w:suppressLineNumbers/>
        <w:rPr>
          <w:sz w:val="20"/>
          <w:szCs w:val="20"/>
        </w:rPr>
      </w:pPr>
      <w:r w:rsidRPr="00485786">
        <w:rPr>
          <w:sz w:val="20"/>
          <w:szCs w:val="20"/>
        </w:rPr>
        <w:t>XC</w:t>
      </w:r>
    </w:p>
    <w:p w14:paraId="585DAE2B" w14:textId="77777777" w:rsidR="00485786" w:rsidRPr="00485786" w:rsidRDefault="00485786" w:rsidP="00485786">
      <w:pPr>
        <w:suppressLineNumbers/>
        <w:rPr>
          <w:sz w:val="20"/>
          <w:szCs w:val="20"/>
        </w:rPr>
      </w:pPr>
      <w:r w:rsidRPr="00485786">
        <w:rPr>
          <w:sz w:val="20"/>
          <w:szCs w:val="20"/>
        </w:rPr>
        <w:t>LS #8497</w:t>
      </w:r>
    </w:p>
    <w:p w14:paraId="1CEF7998" w14:textId="77777777" w:rsidR="00485786" w:rsidRPr="00485786" w:rsidRDefault="00485786" w:rsidP="00485786">
      <w:pPr>
        <w:suppressLineNumbers/>
        <w:rPr>
          <w:sz w:val="20"/>
          <w:szCs w:val="20"/>
        </w:rPr>
      </w:pPr>
      <w:r w:rsidRPr="00485786">
        <w:rPr>
          <w:sz w:val="20"/>
          <w:szCs w:val="20"/>
        </w:rPr>
        <w:t>5/5/2022 2:42pm</w:t>
      </w:r>
    </w:p>
    <w:p w14:paraId="2A188B1F" w14:textId="77777777" w:rsidR="00485786" w:rsidRPr="00485786" w:rsidRDefault="00485786" w:rsidP="00485786">
      <w:pPr>
        <w:suppressLineNumbers/>
        <w:rPr>
          <w:sz w:val="20"/>
          <w:szCs w:val="20"/>
          <w:u w:val="single"/>
        </w:rPr>
      </w:pPr>
    </w:p>
    <w:p w14:paraId="0A9DE202" w14:textId="77777777" w:rsidR="00485786" w:rsidRPr="00485786" w:rsidRDefault="00485786" w:rsidP="00485786">
      <w:pPr>
        <w:suppressLineNumbers/>
        <w:rPr>
          <w:sz w:val="20"/>
          <w:szCs w:val="20"/>
          <w:u w:val="single"/>
        </w:rPr>
      </w:pPr>
      <w:r w:rsidRPr="00485786">
        <w:rPr>
          <w:sz w:val="20"/>
          <w:szCs w:val="20"/>
          <w:u w:val="single"/>
        </w:rPr>
        <w:t>Session 11</w:t>
      </w:r>
    </w:p>
    <w:p w14:paraId="65F40D9D" w14:textId="77777777" w:rsidR="00485786" w:rsidRPr="00485786" w:rsidRDefault="00485786" w:rsidP="00485786">
      <w:pPr>
        <w:widowControl w:val="0"/>
        <w:suppressLineNumbers/>
        <w:autoSpaceDE w:val="0"/>
        <w:autoSpaceDN w:val="0"/>
        <w:adjustRightInd w:val="0"/>
        <w:jc w:val="both"/>
        <w:rPr>
          <w:sz w:val="20"/>
          <w:szCs w:val="20"/>
        </w:rPr>
      </w:pPr>
      <w:r w:rsidRPr="00485786">
        <w:rPr>
          <w:sz w:val="20"/>
          <w:szCs w:val="20"/>
        </w:rPr>
        <w:t>JW/JJD</w:t>
      </w:r>
    </w:p>
    <w:p w14:paraId="5EBB244A" w14:textId="77777777" w:rsidR="00485786" w:rsidRPr="00485786" w:rsidRDefault="00485786" w:rsidP="00485786">
      <w:pPr>
        <w:widowControl w:val="0"/>
        <w:suppressLineNumbers/>
        <w:autoSpaceDE w:val="0"/>
        <w:autoSpaceDN w:val="0"/>
        <w:adjustRightInd w:val="0"/>
        <w:jc w:val="both"/>
        <w:rPr>
          <w:sz w:val="20"/>
          <w:szCs w:val="20"/>
        </w:rPr>
      </w:pPr>
      <w:r w:rsidRPr="00485786">
        <w:rPr>
          <w:sz w:val="20"/>
          <w:szCs w:val="20"/>
        </w:rPr>
        <w:t>Int. 747-2012/LS 330/Int. 1665-2017</w:t>
      </w:r>
    </w:p>
    <w:p w14:paraId="4C6C0612" w14:textId="77777777" w:rsidR="00485786" w:rsidRPr="00485786" w:rsidRDefault="00485786" w:rsidP="00485786">
      <w:pPr>
        <w:widowControl w:val="0"/>
        <w:suppressLineNumbers/>
        <w:autoSpaceDE w:val="0"/>
        <w:autoSpaceDN w:val="0"/>
        <w:adjustRightInd w:val="0"/>
        <w:jc w:val="both"/>
        <w:rPr>
          <w:sz w:val="20"/>
          <w:szCs w:val="20"/>
        </w:rPr>
      </w:pPr>
      <w:r w:rsidRPr="00485786">
        <w:rPr>
          <w:sz w:val="20"/>
          <w:szCs w:val="20"/>
        </w:rPr>
        <w:t>LS 346</w:t>
      </w:r>
    </w:p>
    <w:p w14:paraId="6731BC8D" w14:textId="77777777" w:rsidR="00485786" w:rsidRPr="00485786" w:rsidRDefault="00485786" w:rsidP="00485786">
      <w:pPr>
        <w:widowControl w:val="0"/>
        <w:suppressLineNumbers/>
        <w:autoSpaceDE w:val="0"/>
        <w:autoSpaceDN w:val="0"/>
        <w:adjustRightInd w:val="0"/>
        <w:jc w:val="both"/>
        <w:rPr>
          <w:color w:val="FF0000"/>
          <w:spacing w:val="-3"/>
        </w:rPr>
      </w:pPr>
      <w:r w:rsidRPr="00485786">
        <w:rPr>
          <w:sz w:val="20"/>
          <w:szCs w:val="20"/>
        </w:rPr>
        <w:t>12/6/17</w:t>
      </w:r>
    </w:p>
    <w:p w14:paraId="263A0F2E" w14:textId="18DAD0F1" w:rsidR="00485786" w:rsidRDefault="00485786" w:rsidP="00485786">
      <w:pPr>
        <w:suppressLineNumbers/>
        <w:rPr>
          <w:color w:val="000000"/>
          <w:sz w:val="20"/>
          <w:szCs w:val="20"/>
        </w:rPr>
      </w:pPr>
      <w:r>
        <w:rPr>
          <w:color w:val="000000"/>
          <w:sz w:val="20"/>
          <w:szCs w:val="20"/>
        </w:rPr>
        <w:br w:type="page"/>
      </w:r>
    </w:p>
    <w:p w14:paraId="5287F88C" w14:textId="77777777" w:rsidR="00485786" w:rsidRPr="00485786" w:rsidRDefault="00485786" w:rsidP="00485786">
      <w:pPr>
        <w:suppressLineNumbers/>
        <w:autoSpaceDE w:val="0"/>
        <w:autoSpaceDN w:val="0"/>
        <w:adjustRightInd w:val="0"/>
        <w:jc w:val="center"/>
        <w:rPr>
          <w:color w:val="000000"/>
          <w:highlight w:val="white"/>
          <w:lang w:val="en"/>
        </w:rPr>
      </w:pPr>
      <w:r w:rsidRPr="00485786">
        <w:rPr>
          <w:color w:val="000000"/>
          <w:highlight w:val="white"/>
          <w:lang w:val="en"/>
        </w:rPr>
        <w:t>Int. No. 725</w:t>
      </w:r>
    </w:p>
    <w:p w14:paraId="4556F923" w14:textId="77777777" w:rsidR="00485786" w:rsidRPr="00485786" w:rsidRDefault="00485786" w:rsidP="00485786">
      <w:pPr>
        <w:suppressLineNumbers/>
        <w:autoSpaceDE w:val="0"/>
        <w:autoSpaceDN w:val="0"/>
        <w:adjustRightInd w:val="0"/>
        <w:jc w:val="center"/>
        <w:rPr>
          <w:color w:val="000000"/>
          <w:sz w:val="27"/>
          <w:szCs w:val="27"/>
          <w:highlight w:val="white"/>
          <w:lang w:val="en"/>
        </w:rPr>
      </w:pPr>
    </w:p>
    <w:p w14:paraId="34A08B3B" w14:textId="77777777" w:rsidR="00485786" w:rsidRPr="00485786" w:rsidRDefault="00485786" w:rsidP="00485786">
      <w:pPr>
        <w:suppressLineNumbers/>
        <w:autoSpaceDE w:val="0"/>
        <w:autoSpaceDN w:val="0"/>
        <w:adjustRightInd w:val="0"/>
        <w:jc w:val="both"/>
        <w:rPr>
          <w:color w:val="000000"/>
          <w:highlight w:val="white"/>
          <w:lang w:val="en"/>
        </w:rPr>
      </w:pPr>
      <w:r w:rsidRPr="00485786">
        <w:rPr>
          <w:color w:val="000000"/>
          <w:highlight w:val="white"/>
          <w:lang w:val="en"/>
        </w:rPr>
        <w:t xml:space="preserve">By Council </w:t>
      </w:r>
      <w:r w:rsidRPr="00485786">
        <w:rPr>
          <w:color w:val="000000"/>
          <w:highlight w:val="white"/>
        </w:rPr>
        <w:t xml:space="preserve">Members Lee, Hanif, Brewer, Hudson, Ung, </w:t>
      </w:r>
      <w:r w:rsidRPr="00485786">
        <w:rPr>
          <w:color w:val="000000"/>
        </w:rPr>
        <w:t>Avilés, Joseph, Abreu and Holden</w:t>
      </w:r>
    </w:p>
    <w:p w14:paraId="0E0A3645" w14:textId="77777777" w:rsidR="00485786" w:rsidRPr="00485786" w:rsidRDefault="00485786" w:rsidP="00485786">
      <w:pPr>
        <w:suppressLineNumbers/>
        <w:autoSpaceDE w:val="0"/>
        <w:autoSpaceDN w:val="0"/>
        <w:adjustRightInd w:val="0"/>
        <w:rPr>
          <w:color w:val="000000"/>
          <w:sz w:val="27"/>
          <w:szCs w:val="27"/>
          <w:highlight w:val="white"/>
          <w:lang w:val="en"/>
        </w:rPr>
      </w:pPr>
    </w:p>
    <w:p w14:paraId="38D0B4C2" w14:textId="77777777" w:rsidR="00485786" w:rsidRPr="00485786" w:rsidRDefault="00485786" w:rsidP="00485786">
      <w:pPr>
        <w:suppressLineNumbers/>
        <w:autoSpaceDE w:val="0"/>
        <w:autoSpaceDN w:val="0"/>
        <w:adjustRightInd w:val="0"/>
        <w:jc w:val="both"/>
        <w:rPr>
          <w:vanish/>
          <w:color w:val="000000"/>
          <w:lang w:val="en"/>
        </w:rPr>
      </w:pPr>
      <w:r w:rsidRPr="00485786">
        <w:rPr>
          <w:vanish/>
          <w:color w:val="000000"/>
          <w:lang w:val="en"/>
        </w:rPr>
        <w:t>..Title</w:t>
      </w:r>
    </w:p>
    <w:p w14:paraId="39B33917" w14:textId="77777777" w:rsidR="00485786" w:rsidRPr="00485786" w:rsidRDefault="00485786" w:rsidP="00485786">
      <w:pPr>
        <w:suppressLineNumbers/>
        <w:autoSpaceDE w:val="0"/>
        <w:autoSpaceDN w:val="0"/>
        <w:adjustRightInd w:val="0"/>
        <w:jc w:val="both"/>
        <w:rPr>
          <w:szCs w:val="22"/>
        </w:rPr>
      </w:pPr>
      <w:r w:rsidRPr="00485786">
        <w:rPr>
          <w:color w:val="000000"/>
          <w:lang w:val="en"/>
        </w:rPr>
        <w:t xml:space="preserve">A Local Law to amend </w:t>
      </w:r>
      <w:r w:rsidRPr="00485786">
        <w:rPr>
          <w:color w:val="000000"/>
        </w:rPr>
        <w:t xml:space="preserve">the administrative code of the city of New York, </w:t>
      </w:r>
      <w:r w:rsidRPr="00485786">
        <w:rPr>
          <w:szCs w:val="22"/>
        </w:rPr>
        <w:t>in relation to requiring the department of education to create a website for schools to list surplus school supplies to be claimed for use by other schools</w:t>
      </w:r>
    </w:p>
    <w:p w14:paraId="2BA1ED31" w14:textId="77777777" w:rsidR="00485786" w:rsidRPr="00485786" w:rsidRDefault="00485786" w:rsidP="00485786">
      <w:pPr>
        <w:suppressLineNumbers/>
        <w:autoSpaceDE w:val="0"/>
        <w:autoSpaceDN w:val="0"/>
        <w:adjustRightInd w:val="0"/>
        <w:jc w:val="both"/>
        <w:rPr>
          <w:vanish/>
          <w:szCs w:val="22"/>
        </w:rPr>
      </w:pPr>
      <w:r w:rsidRPr="00485786">
        <w:rPr>
          <w:vanish/>
          <w:szCs w:val="22"/>
        </w:rPr>
        <w:t>..Body</w:t>
      </w:r>
    </w:p>
    <w:p w14:paraId="7E152F5D" w14:textId="77777777" w:rsidR="00485786" w:rsidRPr="00485786" w:rsidRDefault="00485786" w:rsidP="00485786">
      <w:pPr>
        <w:suppressLineNumbers/>
        <w:autoSpaceDE w:val="0"/>
        <w:autoSpaceDN w:val="0"/>
        <w:adjustRightInd w:val="0"/>
        <w:jc w:val="both"/>
        <w:rPr>
          <w:color w:val="000000"/>
          <w:highlight w:val="white"/>
          <w:lang w:val="en"/>
        </w:rPr>
      </w:pPr>
    </w:p>
    <w:p w14:paraId="0DC6F654" w14:textId="77777777" w:rsidR="00485786" w:rsidRPr="00485786" w:rsidRDefault="00485786" w:rsidP="00485786">
      <w:pPr>
        <w:suppressLineNumbers/>
        <w:autoSpaceDE w:val="0"/>
        <w:autoSpaceDN w:val="0"/>
        <w:adjustRightInd w:val="0"/>
        <w:spacing w:line="480" w:lineRule="auto"/>
        <w:jc w:val="both"/>
        <w:rPr>
          <w:color w:val="000000"/>
          <w:highlight w:val="white"/>
          <w:lang w:val="en"/>
        </w:rPr>
      </w:pPr>
      <w:r w:rsidRPr="00485786">
        <w:rPr>
          <w:color w:val="000000"/>
          <w:highlight w:val="white"/>
          <w:u w:val="single"/>
          <w:lang w:val="en"/>
        </w:rPr>
        <w:t>Be it enacted by the Council as follows:</w:t>
      </w:r>
    </w:p>
    <w:p w14:paraId="24E4AB97" w14:textId="77777777" w:rsidR="00485786" w:rsidRPr="00485786" w:rsidRDefault="00485786" w:rsidP="00485786">
      <w:pPr>
        <w:shd w:val="clear" w:color="auto" w:fill="FFFFFF"/>
        <w:spacing w:line="480" w:lineRule="auto"/>
        <w:ind w:firstLine="720"/>
        <w:jc w:val="both"/>
        <w:rPr>
          <w:color w:val="000000"/>
          <w:sz w:val="27"/>
          <w:szCs w:val="27"/>
        </w:rPr>
      </w:pPr>
      <w:r w:rsidRPr="00485786">
        <w:t>Section 1.</w:t>
      </w:r>
      <w:r w:rsidRPr="00485786">
        <w:rPr>
          <w:color w:val="000000"/>
        </w:rPr>
        <w:t xml:space="preserve"> Title 21-A of the administrative code of the city of New York is amended by adding a new chapter 29 to read as follows:</w:t>
      </w:r>
    </w:p>
    <w:p w14:paraId="739786BC" w14:textId="77777777" w:rsidR="00485786" w:rsidRPr="00485786" w:rsidRDefault="00485786" w:rsidP="00485786">
      <w:pPr>
        <w:shd w:val="clear" w:color="auto" w:fill="FFFFFF"/>
        <w:spacing w:line="480" w:lineRule="auto"/>
        <w:ind w:firstLine="720"/>
        <w:jc w:val="center"/>
        <w:rPr>
          <w:color w:val="000000"/>
          <w:sz w:val="27"/>
          <w:szCs w:val="27"/>
        </w:rPr>
      </w:pPr>
      <w:r w:rsidRPr="00485786">
        <w:rPr>
          <w:color w:val="000000"/>
          <w:u w:val="single"/>
        </w:rPr>
        <w:t>Chapter 29. Surplus School Supplies</w:t>
      </w:r>
    </w:p>
    <w:p w14:paraId="1718D40F" w14:textId="77777777" w:rsidR="00485786" w:rsidRPr="00485786" w:rsidRDefault="00485786" w:rsidP="00485786">
      <w:pPr>
        <w:shd w:val="clear" w:color="auto" w:fill="FFFFFF"/>
        <w:spacing w:line="480" w:lineRule="auto"/>
        <w:ind w:firstLine="720"/>
        <w:jc w:val="both"/>
        <w:rPr>
          <w:color w:val="000000"/>
          <w:u w:val="single"/>
        </w:rPr>
      </w:pPr>
      <w:r w:rsidRPr="00485786">
        <w:rPr>
          <w:color w:val="000000"/>
          <w:u w:val="single"/>
        </w:rPr>
        <w:t>§ 21-1000 Surplus School Supplies. The department shall create and maintain a website where schools may list surplus school supplies for the purpose of allowing such surplus supplies to be claimed for use by other schools. Such website shall not be available to the public.</w:t>
      </w:r>
    </w:p>
    <w:p w14:paraId="2E8BFD5F" w14:textId="77777777" w:rsidR="00485786" w:rsidRPr="00485786" w:rsidRDefault="00485786" w:rsidP="00485786">
      <w:pPr>
        <w:shd w:val="clear" w:color="auto" w:fill="FFFFFF"/>
        <w:spacing w:line="480" w:lineRule="auto"/>
        <w:ind w:firstLine="720"/>
        <w:jc w:val="both"/>
      </w:pPr>
      <w:r w:rsidRPr="00485786">
        <w:t>§ 2. This local law takes effect 90 days after it becomes law.</w:t>
      </w:r>
    </w:p>
    <w:p w14:paraId="4B83E8A6" w14:textId="77777777" w:rsidR="00485786" w:rsidRPr="00485786" w:rsidRDefault="00485786" w:rsidP="00485786">
      <w:pPr>
        <w:suppressLineNumbers/>
        <w:autoSpaceDE w:val="0"/>
        <w:autoSpaceDN w:val="0"/>
        <w:adjustRightInd w:val="0"/>
        <w:rPr>
          <w:color w:val="000000"/>
          <w:sz w:val="20"/>
          <w:szCs w:val="20"/>
          <w:highlight w:val="white"/>
          <w:lang w:val="en"/>
        </w:rPr>
      </w:pPr>
    </w:p>
    <w:p w14:paraId="1E80F88E" w14:textId="77777777" w:rsidR="00485786" w:rsidRPr="00485786" w:rsidRDefault="00485786" w:rsidP="00485786">
      <w:pPr>
        <w:suppressLineNumbers/>
        <w:autoSpaceDE w:val="0"/>
        <w:autoSpaceDN w:val="0"/>
        <w:adjustRightInd w:val="0"/>
        <w:rPr>
          <w:color w:val="000000"/>
          <w:sz w:val="20"/>
          <w:szCs w:val="20"/>
          <w:highlight w:val="white"/>
          <w:lang w:val="en"/>
        </w:rPr>
      </w:pPr>
    </w:p>
    <w:p w14:paraId="54CC27AA" w14:textId="77777777" w:rsidR="00485786" w:rsidRPr="00485786" w:rsidRDefault="00485786" w:rsidP="00485786">
      <w:pPr>
        <w:suppressLineNumbers/>
        <w:autoSpaceDE w:val="0"/>
        <w:autoSpaceDN w:val="0"/>
        <w:adjustRightInd w:val="0"/>
        <w:rPr>
          <w:color w:val="000000"/>
          <w:sz w:val="20"/>
          <w:szCs w:val="20"/>
          <w:highlight w:val="white"/>
          <w:lang w:val="en"/>
        </w:rPr>
      </w:pPr>
    </w:p>
    <w:p w14:paraId="371A9AEC" w14:textId="77777777" w:rsidR="00485786" w:rsidRPr="00485786" w:rsidRDefault="00485786" w:rsidP="00485786">
      <w:pPr>
        <w:suppressLineNumbers/>
        <w:autoSpaceDE w:val="0"/>
        <w:autoSpaceDN w:val="0"/>
        <w:adjustRightInd w:val="0"/>
        <w:rPr>
          <w:color w:val="000000"/>
          <w:sz w:val="20"/>
          <w:szCs w:val="20"/>
          <w:highlight w:val="white"/>
          <w:lang w:val="en"/>
        </w:rPr>
      </w:pPr>
    </w:p>
    <w:p w14:paraId="12B6145F" w14:textId="77777777" w:rsidR="00485786" w:rsidRPr="00485786" w:rsidRDefault="00485786" w:rsidP="00485786">
      <w:pPr>
        <w:suppressLineNumbers/>
        <w:autoSpaceDE w:val="0"/>
        <w:autoSpaceDN w:val="0"/>
        <w:adjustRightInd w:val="0"/>
        <w:rPr>
          <w:color w:val="000000"/>
          <w:sz w:val="20"/>
          <w:szCs w:val="20"/>
          <w:highlight w:val="white"/>
          <w:lang w:val="en"/>
        </w:rPr>
      </w:pPr>
      <w:r w:rsidRPr="00485786">
        <w:rPr>
          <w:color w:val="000000"/>
          <w:sz w:val="20"/>
          <w:szCs w:val="20"/>
          <w:highlight w:val="white"/>
          <w:lang w:val="en"/>
        </w:rPr>
        <w:t>NAB</w:t>
      </w:r>
    </w:p>
    <w:p w14:paraId="6E3842AC" w14:textId="77777777" w:rsidR="00485786" w:rsidRPr="00485786" w:rsidRDefault="00485786" w:rsidP="00485786">
      <w:pPr>
        <w:suppressLineNumbers/>
        <w:autoSpaceDE w:val="0"/>
        <w:autoSpaceDN w:val="0"/>
        <w:adjustRightInd w:val="0"/>
        <w:rPr>
          <w:color w:val="000000"/>
          <w:sz w:val="20"/>
          <w:szCs w:val="20"/>
          <w:highlight w:val="white"/>
          <w:lang w:val="en"/>
        </w:rPr>
      </w:pPr>
      <w:r w:rsidRPr="00485786">
        <w:rPr>
          <w:color w:val="000000"/>
          <w:sz w:val="20"/>
          <w:szCs w:val="20"/>
          <w:highlight w:val="white"/>
          <w:lang w:val="en"/>
        </w:rPr>
        <w:t>LS #9958</w:t>
      </w:r>
    </w:p>
    <w:p w14:paraId="7F62A93B" w14:textId="2130E5D6" w:rsidR="00485786" w:rsidRDefault="00485786" w:rsidP="00485786">
      <w:pPr>
        <w:suppressLineNumbers/>
        <w:autoSpaceDE w:val="0"/>
        <w:autoSpaceDN w:val="0"/>
        <w:adjustRightInd w:val="0"/>
        <w:rPr>
          <w:color w:val="000000"/>
          <w:sz w:val="20"/>
          <w:szCs w:val="20"/>
          <w:highlight w:val="white"/>
          <w:lang w:val="en"/>
        </w:rPr>
      </w:pPr>
      <w:r w:rsidRPr="00485786">
        <w:rPr>
          <w:color w:val="000000"/>
          <w:sz w:val="20"/>
          <w:szCs w:val="20"/>
          <w:highlight w:val="white"/>
          <w:lang w:val="en"/>
        </w:rPr>
        <w:t>9/2/22 9:30AM</w:t>
      </w:r>
    </w:p>
    <w:p w14:paraId="6BEE171C" w14:textId="77777777" w:rsidR="00485786" w:rsidRDefault="00485786" w:rsidP="00485786">
      <w:pPr>
        <w:suppressLineNumbers/>
        <w:rPr>
          <w:color w:val="000000"/>
          <w:sz w:val="20"/>
          <w:szCs w:val="20"/>
          <w:highlight w:val="white"/>
          <w:lang w:val="en"/>
        </w:rPr>
      </w:pPr>
      <w:r>
        <w:rPr>
          <w:color w:val="000000"/>
          <w:sz w:val="20"/>
          <w:szCs w:val="20"/>
          <w:highlight w:val="white"/>
          <w:lang w:val="en"/>
        </w:rPr>
        <w:br w:type="page"/>
      </w:r>
    </w:p>
    <w:p w14:paraId="2964E7C3" w14:textId="77777777" w:rsidR="00485786" w:rsidRDefault="00485786" w:rsidP="00BA35C3">
      <w:pPr>
        <w:suppressLineNumbers/>
        <w:jc w:val="center"/>
      </w:pPr>
      <w:r>
        <w:t>Int. No. 868</w:t>
      </w:r>
    </w:p>
    <w:p w14:paraId="1F1BF2D1" w14:textId="77777777" w:rsidR="00485786" w:rsidRDefault="00485786" w:rsidP="00BA35C3">
      <w:pPr>
        <w:suppressLineNumbers/>
        <w:jc w:val="center"/>
      </w:pPr>
    </w:p>
    <w:p w14:paraId="0E3F00A3" w14:textId="77777777" w:rsidR="00485786" w:rsidRDefault="00485786" w:rsidP="00BA35C3">
      <w:pPr>
        <w:suppressLineNumbers/>
        <w:autoSpaceDE w:val="0"/>
        <w:autoSpaceDN w:val="0"/>
        <w:adjustRightInd w:val="0"/>
        <w:jc w:val="both"/>
      </w:pPr>
      <w:r>
        <w:t>By Council Members Stevens, Dinowitz, Joseph, Louis, Farías, Restler, Hudson, Ung and Holden (by request of the Bronx Borough President)</w:t>
      </w:r>
    </w:p>
    <w:p w14:paraId="22083659" w14:textId="77777777" w:rsidR="00485786" w:rsidRDefault="00485786" w:rsidP="00BA35C3">
      <w:pPr>
        <w:pStyle w:val="BodyText"/>
        <w:suppressLineNumbers/>
      </w:pPr>
    </w:p>
    <w:p w14:paraId="3019B299" w14:textId="77777777" w:rsidR="00485786" w:rsidRPr="00A70F44" w:rsidRDefault="00485786" w:rsidP="00BA35C3">
      <w:pPr>
        <w:pStyle w:val="BodyText"/>
        <w:suppressLineNumbers/>
        <w:rPr>
          <w:caps/>
          <w:vanish/>
        </w:rPr>
      </w:pPr>
      <w:r w:rsidRPr="00A70F44">
        <w:rPr>
          <w:caps/>
          <w:vanish/>
        </w:rPr>
        <w:t>..Title</w:t>
      </w:r>
    </w:p>
    <w:p w14:paraId="64E56F3F" w14:textId="77777777" w:rsidR="00485786" w:rsidRDefault="00485786" w:rsidP="00BA35C3">
      <w:pPr>
        <w:pStyle w:val="BodyText"/>
        <w:suppressLineNumbers/>
      </w:pPr>
      <w:r>
        <w:t>A Local Law t</w:t>
      </w:r>
      <w:r w:rsidRPr="00010FFA">
        <w:t xml:space="preserve">o amend the administrative code of the city of New York, in relation to requiring the department of education to report on the number of District 75 students and the criteria used to determine the location of District 75 </w:t>
      </w:r>
      <w:r>
        <w:t>school</w:t>
      </w:r>
      <w:r w:rsidRPr="00010FFA">
        <w:t>s</w:t>
      </w:r>
    </w:p>
    <w:p w14:paraId="50E9B1A8" w14:textId="77777777" w:rsidR="00485786" w:rsidRPr="00B32CA9" w:rsidRDefault="00485786" w:rsidP="00BA35C3">
      <w:pPr>
        <w:pStyle w:val="BodyText"/>
        <w:suppressLineNumbers/>
        <w:rPr>
          <w:vanish/>
        </w:rPr>
      </w:pPr>
      <w:r w:rsidRPr="00B32CA9">
        <w:rPr>
          <w:vanish/>
        </w:rPr>
        <w:t>..Body</w:t>
      </w:r>
    </w:p>
    <w:p w14:paraId="305157D8" w14:textId="77777777" w:rsidR="00485786" w:rsidRDefault="00485786" w:rsidP="00BA35C3">
      <w:pPr>
        <w:pStyle w:val="BodyText"/>
        <w:suppressLineNumbers/>
        <w:rPr>
          <w:u w:val="single"/>
        </w:rPr>
      </w:pPr>
    </w:p>
    <w:p w14:paraId="3BA3BCD4" w14:textId="77777777" w:rsidR="00485786" w:rsidRDefault="00485786" w:rsidP="00BA35C3">
      <w:pPr>
        <w:suppressLineNumbers/>
        <w:jc w:val="both"/>
      </w:pPr>
      <w:r>
        <w:rPr>
          <w:u w:val="single"/>
        </w:rPr>
        <w:t>Be it enacted by the Council as follows</w:t>
      </w:r>
      <w:r w:rsidRPr="005B5DE4">
        <w:rPr>
          <w:u w:val="single"/>
        </w:rPr>
        <w:t>:</w:t>
      </w:r>
    </w:p>
    <w:p w14:paraId="138FF62C" w14:textId="77777777" w:rsidR="00485786" w:rsidRDefault="00485786" w:rsidP="00BA35C3">
      <w:pPr>
        <w:suppressLineNumbers/>
        <w:jc w:val="both"/>
      </w:pPr>
    </w:p>
    <w:p w14:paraId="14E3B1B5" w14:textId="77777777" w:rsidR="00485786" w:rsidRDefault="00485786" w:rsidP="00485786">
      <w:pPr>
        <w:spacing w:line="480" w:lineRule="auto"/>
        <w:jc w:val="both"/>
        <w:sectPr w:rsidR="00485786" w:rsidSect="00BA35C3">
          <w:footerReference w:type="default" r:id="rId12"/>
          <w:footerReference w:type="first" r:id="rId13"/>
          <w:type w:val="continuous"/>
          <w:pgSz w:w="12240" w:h="15840"/>
          <w:pgMar w:top="1440" w:right="1440" w:bottom="1440" w:left="1440" w:header="720" w:footer="720" w:gutter="0"/>
          <w:lnNumType w:countBy="1"/>
          <w:cols w:space="720"/>
          <w:docGrid w:linePitch="360"/>
        </w:sectPr>
      </w:pPr>
    </w:p>
    <w:p w14:paraId="7E25174F" w14:textId="77777777" w:rsidR="00485786" w:rsidRDefault="00485786" w:rsidP="00485786">
      <w:pPr>
        <w:spacing w:line="480" w:lineRule="auto"/>
        <w:jc w:val="both"/>
      </w:pPr>
      <w:r>
        <w:t>Section 1. Title 21-A of the administrative code of the city of New York is amended by adding a new chapter 30 to read as follows:</w:t>
      </w:r>
    </w:p>
    <w:p w14:paraId="6FFC387E" w14:textId="77777777" w:rsidR="00485786" w:rsidRPr="00663AF0" w:rsidRDefault="00485786" w:rsidP="00485786">
      <w:pPr>
        <w:spacing w:line="480" w:lineRule="auto"/>
        <w:jc w:val="center"/>
        <w:rPr>
          <w:u w:val="single"/>
        </w:rPr>
      </w:pPr>
      <w:r>
        <w:rPr>
          <w:u w:val="single"/>
        </w:rPr>
        <w:t>CHAPTER 30</w:t>
      </w:r>
    </w:p>
    <w:p w14:paraId="3A103149" w14:textId="77777777" w:rsidR="00485786" w:rsidRPr="00663AF0" w:rsidRDefault="00485786" w:rsidP="00485786">
      <w:pPr>
        <w:spacing w:line="480" w:lineRule="auto"/>
        <w:jc w:val="center"/>
        <w:rPr>
          <w:u w:val="single"/>
        </w:rPr>
      </w:pPr>
      <w:r w:rsidRPr="00663AF0">
        <w:rPr>
          <w:u w:val="single"/>
        </w:rPr>
        <w:t>DISTRICT 75 SCHOOLS REPORTING</w:t>
      </w:r>
    </w:p>
    <w:p w14:paraId="1A3F8C92" w14:textId="77777777" w:rsidR="00485786" w:rsidRDefault="00485786" w:rsidP="00485786">
      <w:pPr>
        <w:spacing w:line="480" w:lineRule="auto"/>
        <w:jc w:val="both"/>
        <w:rPr>
          <w:u w:val="single"/>
        </w:rPr>
      </w:pPr>
      <w:r>
        <w:rPr>
          <w:u w:val="single"/>
        </w:rPr>
        <w:t>§ 21-1001</w:t>
      </w:r>
      <w:r w:rsidRPr="00663AF0">
        <w:rPr>
          <w:u w:val="single"/>
        </w:rPr>
        <w:t xml:space="preserve"> </w:t>
      </w:r>
      <w:r>
        <w:rPr>
          <w:u w:val="single"/>
        </w:rPr>
        <w:t xml:space="preserve">District 75 </w:t>
      </w:r>
      <w:r w:rsidRPr="00663AF0">
        <w:rPr>
          <w:u w:val="single"/>
        </w:rPr>
        <w:t>reporting.</w:t>
      </w:r>
      <w:r>
        <w:rPr>
          <w:u w:val="single"/>
        </w:rPr>
        <w:t xml:space="preserve"> a. Definitions. </w:t>
      </w:r>
      <w:r w:rsidRPr="00663AF0">
        <w:rPr>
          <w:u w:val="single"/>
        </w:rPr>
        <w:t xml:space="preserve">For purposes of this section, the </w:t>
      </w:r>
      <w:r w:rsidRPr="00581DBE">
        <w:rPr>
          <w:u w:val="single"/>
        </w:rPr>
        <w:t xml:space="preserve">term </w:t>
      </w:r>
      <w:r>
        <w:rPr>
          <w:u w:val="single"/>
        </w:rPr>
        <w:t>“</w:t>
      </w:r>
      <w:r w:rsidRPr="00581DBE">
        <w:rPr>
          <w:u w:val="single"/>
        </w:rPr>
        <w:t>district 75 program</w:t>
      </w:r>
      <w:r>
        <w:rPr>
          <w:u w:val="single"/>
        </w:rPr>
        <w:t>”</w:t>
      </w:r>
      <w:r w:rsidRPr="00581DBE">
        <w:rPr>
          <w:u w:val="single"/>
        </w:rPr>
        <w:t xml:space="preserve"> means a department program</w:t>
      </w:r>
      <w:r>
        <w:rPr>
          <w:u w:val="single"/>
        </w:rPr>
        <w:t>, designated as such,</w:t>
      </w:r>
      <w:r w:rsidRPr="00581DBE">
        <w:rPr>
          <w:u w:val="single"/>
        </w:rPr>
        <w:t xml:space="preserve"> that provides</w:t>
      </w:r>
      <w:r w:rsidRPr="00663AF0">
        <w:rPr>
          <w:u w:val="single"/>
        </w:rPr>
        <w:t xml:space="preserve"> </w:t>
      </w:r>
      <w:r w:rsidRPr="00581DBE">
        <w:rPr>
          <w:u w:val="single"/>
        </w:rPr>
        <w:t>educational, vocational, and behavioral support for students</w:t>
      </w:r>
      <w:r w:rsidRPr="00663AF0">
        <w:rPr>
          <w:u w:val="single"/>
        </w:rPr>
        <w:t xml:space="preserve"> with significant challenges, such as Autism Spectrum Disorders, significant cognitive delays, emotional disturbances, sensory impairments</w:t>
      </w:r>
      <w:r>
        <w:rPr>
          <w:u w:val="single"/>
        </w:rPr>
        <w:t>,</w:t>
      </w:r>
      <w:r w:rsidRPr="00663AF0">
        <w:rPr>
          <w:u w:val="single"/>
        </w:rPr>
        <w:t xml:space="preserve"> and multiple disabilities.</w:t>
      </w:r>
    </w:p>
    <w:p w14:paraId="130088B8" w14:textId="77777777" w:rsidR="00485786" w:rsidRDefault="00485786" w:rsidP="00485786">
      <w:pPr>
        <w:spacing w:line="480" w:lineRule="auto"/>
        <w:jc w:val="both"/>
        <w:rPr>
          <w:u w:val="single"/>
        </w:rPr>
      </w:pPr>
      <w:r>
        <w:rPr>
          <w:u w:val="single"/>
        </w:rPr>
        <w:t xml:space="preserve">b. </w:t>
      </w:r>
      <w:r w:rsidRPr="00C957A9">
        <w:rPr>
          <w:u w:val="single"/>
        </w:rPr>
        <w:t xml:space="preserve">No later than </w:t>
      </w:r>
      <w:r>
        <w:rPr>
          <w:u w:val="single"/>
        </w:rPr>
        <w:t>August 30, 2023,</w:t>
      </w:r>
      <w:r w:rsidRPr="00C957A9">
        <w:rPr>
          <w:u w:val="single"/>
        </w:rPr>
        <w:t xml:space="preserve"> and annually thereafter, the department shall submit to the </w:t>
      </w:r>
      <w:r>
        <w:rPr>
          <w:u w:val="single"/>
        </w:rPr>
        <w:t xml:space="preserve">speaker of the </w:t>
      </w:r>
      <w:r w:rsidRPr="00C957A9">
        <w:rPr>
          <w:u w:val="single"/>
        </w:rPr>
        <w:t xml:space="preserve">council and post on the department's website a report regarding information on all </w:t>
      </w:r>
      <w:r>
        <w:rPr>
          <w:u w:val="single"/>
        </w:rPr>
        <w:t>district 75</w:t>
      </w:r>
      <w:r w:rsidRPr="00C957A9">
        <w:rPr>
          <w:u w:val="single"/>
        </w:rPr>
        <w:t xml:space="preserve"> </w:t>
      </w:r>
      <w:r>
        <w:rPr>
          <w:u w:val="single"/>
        </w:rPr>
        <w:t>program</w:t>
      </w:r>
      <w:r w:rsidRPr="00C957A9">
        <w:rPr>
          <w:u w:val="single"/>
        </w:rPr>
        <w:t xml:space="preserve">s for the prior school year. Such report shall include, but </w:t>
      </w:r>
      <w:r>
        <w:rPr>
          <w:u w:val="single"/>
        </w:rPr>
        <w:t xml:space="preserve">need </w:t>
      </w:r>
      <w:r w:rsidRPr="00C957A9">
        <w:rPr>
          <w:u w:val="single"/>
        </w:rPr>
        <w:t xml:space="preserve">not </w:t>
      </w:r>
      <w:r>
        <w:rPr>
          <w:u w:val="single"/>
        </w:rPr>
        <w:t xml:space="preserve">be limited to: </w:t>
      </w:r>
    </w:p>
    <w:p w14:paraId="1689BFDB" w14:textId="77777777" w:rsidR="00485786" w:rsidRDefault="00485786" w:rsidP="00485786">
      <w:pPr>
        <w:spacing w:line="480" w:lineRule="auto"/>
        <w:jc w:val="both"/>
        <w:rPr>
          <w:u w:val="single"/>
        </w:rPr>
      </w:pPr>
      <w:r>
        <w:rPr>
          <w:u w:val="single"/>
        </w:rPr>
        <w:t>1.</w:t>
      </w:r>
      <w:r w:rsidRPr="00C957A9">
        <w:rPr>
          <w:u w:val="single"/>
        </w:rPr>
        <w:t xml:space="preserve"> </w:t>
      </w:r>
      <w:r>
        <w:rPr>
          <w:u w:val="single"/>
        </w:rPr>
        <w:t>T</w:t>
      </w:r>
      <w:r w:rsidRPr="00C957A9">
        <w:rPr>
          <w:u w:val="single"/>
        </w:rPr>
        <w:t xml:space="preserve">he </w:t>
      </w:r>
      <w:r>
        <w:rPr>
          <w:u w:val="single"/>
        </w:rPr>
        <w:t>number</w:t>
      </w:r>
      <w:r w:rsidRPr="00C957A9">
        <w:rPr>
          <w:u w:val="single"/>
        </w:rPr>
        <w:t xml:space="preserve"> of students </w:t>
      </w:r>
      <w:r>
        <w:rPr>
          <w:u w:val="single"/>
        </w:rPr>
        <w:t xml:space="preserve">participating in a district 75 program in each </w:t>
      </w:r>
      <w:r w:rsidRPr="00581DBE">
        <w:rPr>
          <w:u w:val="single"/>
        </w:rPr>
        <w:t xml:space="preserve">building </w:t>
      </w:r>
      <w:r>
        <w:rPr>
          <w:u w:val="single"/>
        </w:rPr>
        <w:t>where</w:t>
      </w:r>
      <w:r w:rsidRPr="00581DBE">
        <w:rPr>
          <w:u w:val="single"/>
        </w:rPr>
        <w:t xml:space="preserve"> a district 75 program</w:t>
      </w:r>
      <w:r>
        <w:rPr>
          <w:u w:val="single"/>
        </w:rPr>
        <w:t xml:space="preserve"> is provided; and </w:t>
      </w:r>
    </w:p>
    <w:p w14:paraId="3D91F333" w14:textId="77777777" w:rsidR="00485786" w:rsidRPr="00C957A9" w:rsidRDefault="00485786" w:rsidP="00485786">
      <w:pPr>
        <w:spacing w:line="480" w:lineRule="auto"/>
        <w:jc w:val="both"/>
        <w:rPr>
          <w:u w:val="single"/>
        </w:rPr>
      </w:pPr>
      <w:r>
        <w:rPr>
          <w:u w:val="single"/>
        </w:rPr>
        <w:t>2. T</w:t>
      </w:r>
      <w:r w:rsidRPr="00C957A9">
        <w:rPr>
          <w:u w:val="single"/>
        </w:rPr>
        <w:t xml:space="preserve">he process and inputs used to determine </w:t>
      </w:r>
      <w:r>
        <w:rPr>
          <w:u w:val="single"/>
        </w:rPr>
        <w:t xml:space="preserve">the </w:t>
      </w:r>
      <w:r w:rsidRPr="00581DBE">
        <w:rPr>
          <w:u w:val="single"/>
        </w:rPr>
        <w:t xml:space="preserve">buildings </w:t>
      </w:r>
      <w:r>
        <w:rPr>
          <w:u w:val="single"/>
        </w:rPr>
        <w:t>where</w:t>
      </w:r>
      <w:r w:rsidRPr="00581DBE">
        <w:rPr>
          <w:u w:val="single"/>
        </w:rPr>
        <w:t xml:space="preserve"> a district 75 program</w:t>
      </w:r>
      <w:r>
        <w:rPr>
          <w:u w:val="single"/>
        </w:rPr>
        <w:t xml:space="preserve"> is provided, including, but not limited to:</w:t>
      </w:r>
    </w:p>
    <w:p w14:paraId="232BBFAD" w14:textId="77777777" w:rsidR="00485786" w:rsidRPr="00C957A9" w:rsidRDefault="00485786" w:rsidP="00485786">
      <w:pPr>
        <w:spacing w:line="480" w:lineRule="auto"/>
        <w:jc w:val="both"/>
        <w:rPr>
          <w:u w:val="single"/>
        </w:rPr>
      </w:pPr>
      <w:r w:rsidRPr="00C957A9">
        <w:rPr>
          <w:u w:val="single"/>
        </w:rPr>
        <w:t xml:space="preserve">(a) </w:t>
      </w:r>
      <w:r>
        <w:rPr>
          <w:u w:val="single"/>
        </w:rPr>
        <w:t>A</w:t>
      </w:r>
      <w:r w:rsidRPr="00C957A9">
        <w:rPr>
          <w:u w:val="single"/>
        </w:rPr>
        <w:t>ny categories of non-quantitative criteria considered, which may include</w:t>
      </w:r>
      <w:r>
        <w:rPr>
          <w:u w:val="single"/>
        </w:rPr>
        <w:t>,</w:t>
      </w:r>
      <w:r w:rsidRPr="00C957A9">
        <w:rPr>
          <w:u w:val="single"/>
        </w:rPr>
        <w:t xml:space="preserve"> but need not be limited to, facility replacements, grade expansion and truncation, school re</w:t>
      </w:r>
      <w:r>
        <w:rPr>
          <w:u w:val="single"/>
        </w:rPr>
        <w:t>-</w:t>
      </w:r>
      <w:r w:rsidRPr="00C957A9">
        <w:rPr>
          <w:u w:val="single"/>
        </w:rPr>
        <w:t>zonings, co-locating schools, and converting sp</w:t>
      </w:r>
      <w:r>
        <w:rPr>
          <w:u w:val="single"/>
        </w:rPr>
        <w:t>ace in existing facilities; and</w:t>
      </w:r>
    </w:p>
    <w:p w14:paraId="606502A6" w14:textId="77777777" w:rsidR="00485786" w:rsidRPr="00C957A9" w:rsidRDefault="00485786" w:rsidP="00485786">
      <w:pPr>
        <w:spacing w:line="480" w:lineRule="auto"/>
        <w:jc w:val="both"/>
        <w:rPr>
          <w:u w:val="single"/>
        </w:rPr>
      </w:pPr>
      <w:r w:rsidRPr="00C957A9">
        <w:rPr>
          <w:u w:val="single"/>
        </w:rPr>
        <w:t xml:space="preserve">(b) </w:t>
      </w:r>
      <w:r>
        <w:rPr>
          <w:u w:val="single"/>
        </w:rPr>
        <w:t>T</w:t>
      </w:r>
      <w:r w:rsidRPr="00C957A9">
        <w:rPr>
          <w:u w:val="single"/>
        </w:rPr>
        <w:t>he following information, reported at the community scho</w:t>
      </w:r>
      <w:r>
        <w:rPr>
          <w:u w:val="single"/>
        </w:rPr>
        <w:t>ol district level, if utilized:</w:t>
      </w:r>
    </w:p>
    <w:p w14:paraId="1E2379FE" w14:textId="77777777" w:rsidR="00485786" w:rsidRPr="00C957A9" w:rsidRDefault="00485786" w:rsidP="00485786">
      <w:pPr>
        <w:spacing w:line="480" w:lineRule="auto"/>
        <w:jc w:val="both"/>
        <w:rPr>
          <w:u w:val="single"/>
        </w:rPr>
      </w:pPr>
      <w:r w:rsidRPr="00C957A9">
        <w:rPr>
          <w:u w:val="single"/>
        </w:rPr>
        <w:t xml:space="preserve">(1) </w:t>
      </w:r>
      <w:r>
        <w:rPr>
          <w:u w:val="single"/>
        </w:rPr>
        <w:t>Projections of the number of students requiring a district 75 program</w:t>
      </w:r>
      <w:r w:rsidRPr="00C957A9">
        <w:rPr>
          <w:u w:val="single"/>
        </w:rPr>
        <w:t xml:space="preserve"> and related confid</w:t>
      </w:r>
      <w:r>
        <w:rPr>
          <w:u w:val="single"/>
        </w:rPr>
        <w:t>ence intervals;</w:t>
      </w:r>
    </w:p>
    <w:p w14:paraId="520BB706" w14:textId="77777777" w:rsidR="00485786" w:rsidRPr="00C957A9" w:rsidRDefault="00485786" w:rsidP="00485786">
      <w:pPr>
        <w:spacing w:line="480" w:lineRule="auto"/>
        <w:jc w:val="both"/>
        <w:rPr>
          <w:u w:val="single"/>
        </w:rPr>
      </w:pPr>
      <w:r w:rsidRPr="00C957A9">
        <w:rPr>
          <w:u w:val="single"/>
        </w:rPr>
        <w:t>(</w:t>
      </w:r>
      <w:r>
        <w:rPr>
          <w:u w:val="single"/>
        </w:rPr>
        <w:t>2</w:t>
      </w:r>
      <w:r w:rsidRPr="00C957A9">
        <w:rPr>
          <w:u w:val="single"/>
        </w:rPr>
        <w:t xml:space="preserve">) </w:t>
      </w:r>
      <w:r>
        <w:rPr>
          <w:u w:val="single"/>
        </w:rPr>
        <w:t>A</w:t>
      </w:r>
      <w:r w:rsidRPr="00C957A9">
        <w:rPr>
          <w:u w:val="single"/>
        </w:rPr>
        <w:t>ny formula used for measuring capac</w:t>
      </w:r>
      <w:r>
        <w:rPr>
          <w:u w:val="single"/>
        </w:rPr>
        <w:t>ity, including class size goals;</w:t>
      </w:r>
    </w:p>
    <w:p w14:paraId="26795266" w14:textId="77777777" w:rsidR="00485786" w:rsidRDefault="00485786" w:rsidP="00485786">
      <w:pPr>
        <w:spacing w:line="480" w:lineRule="auto"/>
        <w:jc w:val="both"/>
        <w:rPr>
          <w:u w:val="single"/>
        </w:rPr>
      </w:pPr>
      <w:r w:rsidRPr="00C957A9">
        <w:rPr>
          <w:u w:val="single"/>
        </w:rPr>
        <w:t>(</w:t>
      </w:r>
      <w:r>
        <w:rPr>
          <w:u w:val="single"/>
        </w:rPr>
        <w:t>3</w:t>
      </w:r>
      <w:r w:rsidRPr="00C957A9">
        <w:rPr>
          <w:u w:val="single"/>
        </w:rPr>
        <w:t xml:space="preserve">) </w:t>
      </w:r>
      <w:r>
        <w:rPr>
          <w:u w:val="single"/>
        </w:rPr>
        <w:t>A</w:t>
      </w:r>
      <w:r w:rsidRPr="00C957A9">
        <w:rPr>
          <w:u w:val="single"/>
        </w:rPr>
        <w:t>ny relevant standards re</w:t>
      </w:r>
      <w:r>
        <w:rPr>
          <w:u w:val="single"/>
        </w:rPr>
        <w:t>quired for instructional space;</w:t>
      </w:r>
    </w:p>
    <w:p w14:paraId="175AD824" w14:textId="77777777" w:rsidR="00485786" w:rsidRDefault="00485786" w:rsidP="00485786">
      <w:pPr>
        <w:spacing w:line="480" w:lineRule="auto"/>
        <w:jc w:val="both"/>
        <w:rPr>
          <w:u w:val="single"/>
        </w:rPr>
      </w:pPr>
      <w:r>
        <w:rPr>
          <w:u w:val="single"/>
        </w:rPr>
        <w:t>(4) Any relevant standards required for accessibility;</w:t>
      </w:r>
    </w:p>
    <w:p w14:paraId="1322A2B1" w14:textId="77777777" w:rsidR="00485786" w:rsidRDefault="00485786" w:rsidP="00485786">
      <w:pPr>
        <w:spacing w:line="480" w:lineRule="auto"/>
        <w:jc w:val="both"/>
        <w:rPr>
          <w:u w:val="single"/>
        </w:rPr>
      </w:pPr>
      <w:r>
        <w:rPr>
          <w:u w:val="single"/>
        </w:rPr>
        <w:t>(5) Any relevant standards required for security;</w:t>
      </w:r>
    </w:p>
    <w:p w14:paraId="32C809F6" w14:textId="77777777" w:rsidR="00485786" w:rsidRDefault="00485786" w:rsidP="00485786">
      <w:pPr>
        <w:spacing w:line="480" w:lineRule="auto"/>
        <w:jc w:val="both"/>
        <w:rPr>
          <w:u w:val="single"/>
        </w:rPr>
      </w:pPr>
      <w:r>
        <w:rPr>
          <w:u w:val="single"/>
        </w:rPr>
        <w:t>(6) Any relevant standards required for the provision of medical care;</w:t>
      </w:r>
    </w:p>
    <w:p w14:paraId="3F32FBE8" w14:textId="77777777" w:rsidR="00485786" w:rsidRPr="00C957A9" w:rsidRDefault="00485786" w:rsidP="00485786">
      <w:pPr>
        <w:spacing w:line="480" w:lineRule="auto"/>
        <w:jc w:val="both"/>
        <w:rPr>
          <w:u w:val="single"/>
        </w:rPr>
      </w:pPr>
      <w:r w:rsidRPr="00C957A9">
        <w:rPr>
          <w:u w:val="single"/>
        </w:rPr>
        <w:t>(</w:t>
      </w:r>
      <w:r>
        <w:rPr>
          <w:u w:val="single"/>
        </w:rPr>
        <w:t>7</w:t>
      </w:r>
      <w:r w:rsidRPr="00C957A9">
        <w:rPr>
          <w:u w:val="single"/>
        </w:rPr>
        <w:t xml:space="preserve">) </w:t>
      </w:r>
      <w:r>
        <w:rPr>
          <w:u w:val="single"/>
        </w:rPr>
        <w:t>A</w:t>
      </w:r>
      <w:r w:rsidRPr="00C957A9">
        <w:rPr>
          <w:u w:val="single"/>
        </w:rPr>
        <w:t>ny data used for determining a projected public schoo</w:t>
      </w:r>
      <w:r>
        <w:rPr>
          <w:u w:val="single"/>
        </w:rPr>
        <w:t>l ratio; and</w:t>
      </w:r>
    </w:p>
    <w:p w14:paraId="21F6CF72" w14:textId="77777777" w:rsidR="00485786" w:rsidRDefault="00485786" w:rsidP="00485786">
      <w:pPr>
        <w:spacing w:line="480" w:lineRule="auto"/>
        <w:jc w:val="both"/>
        <w:rPr>
          <w:u w:val="single"/>
        </w:rPr>
      </w:pPr>
      <w:r w:rsidRPr="00C957A9">
        <w:rPr>
          <w:u w:val="single"/>
        </w:rPr>
        <w:t>(</w:t>
      </w:r>
      <w:r>
        <w:rPr>
          <w:u w:val="single"/>
        </w:rPr>
        <w:t>8</w:t>
      </w:r>
      <w:r w:rsidRPr="00C957A9">
        <w:rPr>
          <w:u w:val="single"/>
        </w:rPr>
        <w:t xml:space="preserve">) </w:t>
      </w:r>
      <w:r>
        <w:rPr>
          <w:u w:val="single"/>
        </w:rPr>
        <w:t>A</w:t>
      </w:r>
      <w:r w:rsidRPr="00C957A9">
        <w:rPr>
          <w:u w:val="single"/>
        </w:rPr>
        <w:t>ny new capacity projects expected to be initiated during the plan period</w:t>
      </w:r>
      <w:r>
        <w:rPr>
          <w:u w:val="single"/>
        </w:rPr>
        <w:t>.</w:t>
      </w:r>
      <w:r w:rsidRPr="00C957A9">
        <w:rPr>
          <w:u w:val="single"/>
        </w:rPr>
        <w:t xml:space="preserve"> </w:t>
      </w:r>
    </w:p>
    <w:p w14:paraId="14810BED" w14:textId="77777777" w:rsidR="00485786" w:rsidRPr="00C01AB6" w:rsidRDefault="00485786" w:rsidP="00485786">
      <w:pPr>
        <w:spacing w:line="480" w:lineRule="auto"/>
        <w:jc w:val="both"/>
        <w:rPr>
          <w:u w:val="single"/>
        </w:rPr>
      </w:pPr>
      <w:r>
        <w:rPr>
          <w:u w:val="single"/>
        </w:rPr>
        <w:t xml:space="preserve">c. </w:t>
      </w:r>
      <w:r w:rsidRPr="00C01AB6">
        <w:rPr>
          <w:u w:val="single"/>
        </w:rPr>
        <w:t>No information that is otherwise required to be reported pursuant to this section shall be reported in a manner that would violate any applicable provision of federal, state</w:t>
      </w:r>
      <w:r>
        <w:rPr>
          <w:u w:val="single"/>
        </w:rPr>
        <w:t>,</w:t>
      </w:r>
      <w:r w:rsidRPr="00C01AB6">
        <w:rPr>
          <w:u w:val="single"/>
        </w:rPr>
        <w:t xml:space="preserve"> or local law relating to the privacy of student information or that would interfere with law enforcement investigations or otherwise conflict with the interests of law enforcement. If a category contains between </w:t>
      </w:r>
      <w:r>
        <w:rPr>
          <w:u w:val="single"/>
        </w:rPr>
        <w:t>1</w:t>
      </w:r>
      <w:r w:rsidRPr="00C01AB6">
        <w:rPr>
          <w:u w:val="single"/>
        </w:rPr>
        <w:t xml:space="preserve"> and </w:t>
      </w:r>
      <w:r>
        <w:rPr>
          <w:u w:val="single"/>
        </w:rPr>
        <w:t>5</w:t>
      </w:r>
      <w:r w:rsidRPr="00C01AB6">
        <w:rPr>
          <w:u w:val="single"/>
        </w:rPr>
        <w:t xml:space="preserve"> students, or contains a number that would allow the number of individuals in another category that is </w:t>
      </w:r>
      <w:r>
        <w:rPr>
          <w:u w:val="single"/>
        </w:rPr>
        <w:t>5</w:t>
      </w:r>
      <w:r w:rsidRPr="00C01AB6">
        <w:rPr>
          <w:u w:val="single"/>
        </w:rPr>
        <w:t xml:space="preserve"> or fewer to be deduced, the number shall be replaced with a symbol.</w:t>
      </w:r>
    </w:p>
    <w:p w14:paraId="35B34FD3" w14:textId="77777777" w:rsidR="00485786" w:rsidRDefault="00485786" w:rsidP="00485786">
      <w:pPr>
        <w:spacing w:line="480" w:lineRule="auto"/>
        <w:jc w:val="both"/>
      </w:pPr>
      <w:r>
        <w:t xml:space="preserve">§ 2. </w:t>
      </w:r>
      <w:r w:rsidRPr="00C01AB6">
        <w:t>This local law takes effect immediately.</w:t>
      </w:r>
    </w:p>
    <w:p w14:paraId="3B0A2B7E" w14:textId="77777777" w:rsidR="00485786" w:rsidRDefault="00485786" w:rsidP="00485786">
      <w:pPr>
        <w:spacing w:line="480" w:lineRule="auto"/>
        <w:jc w:val="both"/>
        <w:rPr>
          <w:sz w:val="18"/>
          <w:szCs w:val="18"/>
        </w:rPr>
        <w:sectPr w:rsidR="00485786" w:rsidSect="00AF39A5">
          <w:type w:val="continuous"/>
          <w:pgSz w:w="12240" w:h="15840"/>
          <w:pgMar w:top="1440" w:right="1440" w:bottom="1440" w:left="1440" w:header="720" w:footer="720" w:gutter="0"/>
          <w:lnNumType w:countBy="1"/>
          <w:cols w:space="720"/>
          <w:titlePg/>
          <w:docGrid w:linePitch="360"/>
        </w:sectPr>
      </w:pPr>
    </w:p>
    <w:p w14:paraId="10335273" w14:textId="77777777" w:rsidR="00485786" w:rsidRDefault="00485786" w:rsidP="00485786">
      <w:pPr>
        <w:suppressLineNumbers/>
        <w:jc w:val="both"/>
        <w:rPr>
          <w:sz w:val="18"/>
          <w:szCs w:val="18"/>
        </w:rPr>
      </w:pPr>
    </w:p>
    <w:p w14:paraId="7CB5E1B9" w14:textId="77777777" w:rsidR="0083044C" w:rsidRDefault="0083044C" w:rsidP="00485786">
      <w:pPr>
        <w:pStyle w:val="NoSpacing"/>
        <w:suppressLineNumbers/>
        <w:jc w:val="both"/>
        <w:rPr>
          <w:rFonts w:ascii="Times New Roman" w:eastAsia="Times New Roman" w:hAnsi="Times New Roman"/>
          <w:sz w:val="18"/>
          <w:szCs w:val="18"/>
        </w:rPr>
      </w:pPr>
    </w:p>
    <w:p w14:paraId="03C288DE" w14:textId="77777777" w:rsidR="0083044C" w:rsidRDefault="0083044C" w:rsidP="00485786">
      <w:pPr>
        <w:pStyle w:val="NoSpacing"/>
        <w:suppressLineNumbers/>
        <w:jc w:val="both"/>
        <w:rPr>
          <w:rFonts w:ascii="Times New Roman" w:eastAsia="Times New Roman" w:hAnsi="Times New Roman"/>
          <w:sz w:val="18"/>
          <w:szCs w:val="18"/>
        </w:rPr>
      </w:pPr>
    </w:p>
    <w:p w14:paraId="69E18290" w14:textId="1D488FD4"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Session 12</w:t>
      </w:r>
    </w:p>
    <w:p w14:paraId="0B5AC0A8" w14:textId="77777777"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BM</w:t>
      </w:r>
    </w:p>
    <w:p w14:paraId="339DA78D" w14:textId="77777777" w:rsidR="00485786" w:rsidRPr="0081722D" w:rsidRDefault="00485786" w:rsidP="00485786">
      <w:pPr>
        <w:pStyle w:val="NoSpacing"/>
        <w:suppressLineNumbers/>
        <w:jc w:val="both"/>
        <w:rPr>
          <w:rStyle w:val="apple-style-span"/>
          <w:rFonts w:ascii="Times New Roman" w:hAnsi="Times New Roman"/>
          <w:sz w:val="20"/>
          <w:szCs w:val="20"/>
        </w:rPr>
      </w:pPr>
      <w:r>
        <w:rPr>
          <w:rStyle w:val="apple-style-span"/>
          <w:rFonts w:ascii="Times New Roman" w:hAnsi="Times New Roman"/>
          <w:sz w:val="20"/>
          <w:szCs w:val="20"/>
        </w:rPr>
        <w:t>LS 9777</w:t>
      </w:r>
    </w:p>
    <w:p w14:paraId="4231A0BE" w14:textId="77777777" w:rsidR="00485786" w:rsidRPr="0081722D" w:rsidRDefault="00485786" w:rsidP="00485786">
      <w:pPr>
        <w:pStyle w:val="NoSpacing"/>
        <w:suppressLineNumbers/>
        <w:jc w:val="both"/>
        <w:rPr>
          <w:rStyle w:val="apple-style-span"/>
          <w:rFonts w:ascii="Times New Roman" w:hAnsi="Times New Roman"/>
          <w:sz w:val="20"/>
          <w:szCs w:val="20"/>
        </w:rPr>
      </w:pPr>
      <w:r>
        <w:rPr>
          <w:rStyle w:val="apple-style-span"/>
          <w:rFonts w:ascii="Times New Roman" w:hAnsi="Times New Roman"/>
          <w:sz w:val="20"/>
          <w:szCs w:val="20"/>
        </w:rPr>
        <w:t>12/8/</w:t>
      </w:r>
      <w:r w:rsidRPr="0081722D">
        <w:rPr>
          <w:rStyle w:val="apple-style-span"/>
          <w:rFonts w:ascii="Times New Roman" w:hAnsi="Times New Roman"/>
          <w:sz w:val="20"/>
          <w:szCs w:val="20"/>
        </w:rPr>
        <w:t xml:space="preserve">2022 </w:t>
      </w:r>
      <w:r>
        <w:rPr>
          <w:rStyle w:val="apple-style-span"/>
          <w:rFonts w:ascii="Times New Roman" w:hAnsi="Times New Roman"/>
          <w:sz w:val="20"/>
          <w:szCs w:val="20"/>
        </w:rPr>
        <w:t>4</w:t>
      </w:r>
      <w:r w:rsidRPr="0081722D">
        <w:rPr>
          <w:rStyle w:val="apple-style-span"/>
          <w:rFonts w:ascii="Times New Roman" w:hAnsi="Times New Roman"/>
          <w:sz w:val="20"/>
          <w:szCs w:val="20"/>
        </w:rPr>
        <w:t>:00</w:t>
      </w:r>
      <w:r>
        <w:rPr>
          <w:rStyle w:val="apple-style-span"/>
          <w:rFonts w:ascii="Times New Roman" w:hAnsi="Times New Roman"/>
          <w:sz w:val="20"/>
          <w:szCs w:val="20"/>
        </w:rPr>
        <w:t>p</w:t>
      </w:r>
      <w:r w:rsidRPr="0081722D">
        <w:rPr>
          <w:rStyle w:val="apple-style-span"/>
          <w:rFonts w:ascii="Times New Roman" w:hAnsi="Times New Roman"/>
          <w:sz w:val="20"/>
          <w:szCs w:val="20"/>
        </w:rPr>
        <w:t>m</w:t>
      </w:r>
    </w:p>
    <w:p w14:paraId="04F06EAC" w14:textId="77777777" w:rsidR="00485786" w:rsidRPr="0081722D" w:rsidRDefault="00485786" w:rsidP="00485786">
      <w:pPr>
        <w:pStyle w:val="NoSpacing"/>
        <w:suppressLineNumbers/>
        <w:jc w:val="both"/>
        <w:rPr>
          <w:rStyle w:val="apple-style-span"/>
          <w:rFonts w:ascii="Times New Roman" w:hAnsi="Times New Roman"/>
          <w:sz w:val="20"/>
          <w:szCs w:val="20"/>
        </w:rPr>
      </w:pPr>
    </w:p>
    <w:p w14:paraId="16D26134" w14:textId="77777777"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Session 11</w:t>
      </w:r>
    </w:p>
    <w:p w14:paraId="1FE7BB85" w14:textId="77777777"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AM</w:t>
      </w:r>
    </w:p>
    <w:p w14:paraId="18119690" w14:textId="77777777"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Int 1286-2018</w:t>
      </w:r>
    </w:p>
    <w:p w14:paraId="75C9E375" w14:textId="77777777" w:rsidR="00485786" w:rsidRPr="0081722D" w:rsidRDefault="00485786" w:rsidP="00485786">
      <w:pPr>
        <w:pStyle w:val="NoSpacing"/>
        <w:suppressLineNumbers/>
        <w:jc w:val="both"/>
        <w:rPr>
          <w:rStyle w:val="apple-style-span"/>
          <w:rFonts w:ascii="Times New Roman" w:hAnsi="Times New Roman"/>
          <w:sz w:val="20"/>
          <w:szCs w:val="20"/>
        </w:rPr>
      </w:pPr>
      <w:r w:rsidRPr="0081722D">
        <w:rPr>
          <w:rStyle w:val="apple-style-span"/>
          <w:rFonts w:ascii="Times New Roman" w:hAnsi="Times New Roman"/>
          <w:sz w:val="20"/>
          <w:szCs w:val="20"/>
        </w:rPr>
        <w:t>LS 8585/8587</w:t>
      </w:r>
    </w:p>
    <w:p w14:paraId="1EFAD030" w14:textId="6E8C746B" w:rsidR="007E078E" w:rsidRDefault="007E078E" w:rsidP="00485786">
      <w:pPr>
        <w:suppressLineNumbers/>
        <w:shd w:val="clear" w:color="auto" w:fill="FFFFFF"/>
        <w:rPr>
          <w:color w:val="000000"/>
          <w:sz w:val="20"/>
          <w:szCs w:val="20"/>
        </w:rPr>
      </w:pPr>
    </w:p>
    <w:p w14:paraId="1D5B2A27" w14:textId="1F427FBA" w:rsidR="0083044C" w:rsidRDefault="0083044C" w:rsidP="00485786">
      <w:pPr>
        <w:suppressLineNumbers/>
        <w:shd w:val="clear" w:color="auto" w:fill="FFFFFF"/>
        <w:rPr>
          <w:color w:val="000000"/>
          <w:sz w:val="20"/>
          <w:szCs w:val="20"/>
        </w:rPr>
      </w:pPr>
    </w:p>
    <w:p w14:paraId="552AB359" w14:textId="0364E28A" w:rsidR="0083044C" w:rsidRDefault="0083044C" w:rsidP="00485786">
      <w:pPr>
        <w:suppressLineNumbers/>
        <w:shd w:val="clear" w:color="auto" w:fill="FFFFFF"/>
        <w:rPr>
          <w:color w:val="000000"/>
          <w:sz w:val="20"/>
          <w:szCs w:val="20"/>
        </w:rPr>
      </w:pPr>
    </w:p>
    <w:p w14:paraId="50537936" w14:textId="686A7F28" w:rsidR="0083044C" w:rsidRDefault="0083044C" w:rsidP="00485786">
      <w:pPr>
        <w:suppressLineNumbers/>
        <w:shd w:val="clear" w:color="auto" w:fill="FFFFFF"/>
        <w:rPr>
          <w:color w:val="000000"/>
          <w:sz w:val="20"/>
          <w:szCs w:val="20"/>
        </w:rPr>
      </w:pPr>
    </w:p>
    <w:p w14:paraId="589D1140" w14:textId="1BF8D7AA" w:rsidR="0083044C" w:rsidRDefault="0083044C" w:rsidP="00485786">
      <w:pPr>
        <w:suppressLineNumbers/>
        <w:shd w:val="clear" w:color="auto" w:fill="FFFFFF"/>
        <w:rPr>
          <w:color w:val="000000"/>
          <w:sz w:val="20"/>
          <w:szCs w:val="20"/>
        </w:rPr>
      </w:pPr>
    </w:p>
    <w:p w14:paraId="34766801" w14:textId="14C45ABF" w:rsidR="0083044C" w:rsidRDefault="0083044C" w:rsidP="00485786">
      <w:pPr>
        <w:suppressLineNumbers/>
        <w:shd w:val="clear" w:color="auto" w:fill="FFFFFF"/>
        <w:rPr>
          <w:color w:val="000000"/>
          <w:sz w:val="20"/>
          <w:szCs w:val="20"/>
        </w:rPr>
      </w:pPr>
    </w:p>
    <w:p w14:paraId="4BDA2023" w14:textId="33E505B9" w:rsidR="0083044C" w:rsidRDefault="0083044C" w:rsidP="00485786">
      <w:pPr>
        <w:suppressLineNumbers/>
        <w:shd w:val="clear" w:color="auto" w:fill="FFFFFF"/>
        <w:rPr>
          <w:color w:val="000000"/>
          <w:sz w:val="20"/>
          <w:szCs w:val="20"/>
        </w:rPr>
      </w:pPr>
    </w:p>
    <w:p w14:paraId="74196C6F" w14:textId="68226649" w:rsidR="0083044C" w:rsidRDefault="0083044C" w:rsidP="00485786">
      <w:pPr>
        <w:suppressLineNumbers/>
        <w:shd w:val="clear" w:color="auto" w:fill="FFFFFF"/>
        <w:rPr>
          <w:color w:val="000000"/>
          <w:sz w:val="20"/>
          <w:szCs w:val="20"/>
        </w:rPr>
      </w:pPr>
    </w:p>
    <w:p w14:paraId="0ABADD9B" w14:textId="0F8D4398" w:rsidR="0083044C" w:rsidRDefault="0083044C" w:rsidP="00485786">
      <w:pPr>
        <w:suppressLineNumbers/>
        <w:shd w:val="clear" w:color="auto" w:fill="FFFFFF"/>
        <w:rPr>
          <w:color w:val="000000"/>
          <w:sz w:val="20"/>
          <w:szCs w:val="20"/>
        </w:rPr>
      </w:pPr>
    </w:p>
    <w:p w14:paraId="3966D9A3" w14:textId="54519992" w:rsidR="0083044C" w:rsidRDefault="0083044C" w:rsidP="00485786">
      <w:pPr>
        <w:suppressLineNumbers/>
        <w:shd w:val="clear" w:color="auto" w:fill="FFFFFF"/>
        <w:rPr>
          <w:color w:val="000000"/>
          <w:sz w:val="20"/>
          <w:szCs w:val="20"/>
        </w:rPr>
      </w:pPr>
    </w:p>
    <w:p w14:paraId="597D4C21" w14:textId="3992E8DB" w:rsidR="0083044C" w:rsidRDefault="0083044C" w:rsidP="00485786">
      <w:pPr>
        <w:suppressLineNumbers/>
        <w:shd w:val="clear" w:color="auto" w:fill="FFFFFF"/>
        <w:rPr>
          <w:color w:val="000000"/>
          <w:sz w:val="20"/>
          <w:szCs w:val="20"/>
        </w:rPr>
      </w:pPr>
    </w:p>
    <w:p w14:paraId="53FBFBF0" w14:textId="2D4E63B6" w:rsidR="0083044C" w:rsidRDefault="0083044C" w:rsidP="00485786">
      <w:pPr>
        <w:suppressLineNumbers/>
        <w:shd w:val="clear" w:color="auto" w:fill="FFFFFF"/>
        <w:rPr>
          <w:color w:val="000000"/>
          <w:sz w:val="20"/>
          <w:szCs w:val="20"/>
        </w:rPr>
      </w:pPr>
    </w:p>
    <w:p w14:paraId="3353F730" w14:textId="7A4B4069" w:rsidR="0083044C" w:rsidRDefault="0083044C" w:rsidP="00485786">
      <w:pPr>
        <w:suppressLineNumbers/>
        <w:shd w:val="clear" w:color="auto" w:fill="FFFFFF"/>
        <w:rPr>
          <w:color w:val="000000"/>
          <w:sz w:val="20"/>
          <w:szCs w:val="20"/>
        </w:rPr>
      </w:pPr>
    </w:p>
    <w:p w14:paraId="33F2EB44" w14:textId="56BBACFF" w:rsidR="0083044C" w:rsidRDefault="0083044C" w:rsidP="00485786">
      <w:pPr>
        <w:suppressLineNumbers/>
        <w:shd w:val="clear" w:color="auto" w:fill="FFFFFF"/>
        <w:rPr>
          <w:color w:val="000000"/>
          <w:sz w:val="20"/>
          <w:szCs w:val="20"/>
        </w:rPr>
      </w:pPr>
    </w:p>
    <w:p w14:paraId="78E8A26D" w14:textId="275FF544" w:rsidR="0083044C" w:rsidRDefault="0083044C" w:rsidP="00485786">
      <w:pPr>
        <w:suppressLineNumbers/>
        <w:shd w:val="clear" w:color="auto" w:fill="FFFFFF"/>
        <w:rPr>
          <w:color w:val="000000"/>
          <w:sz w:val="20"/>
          <w:szCs w:val="20"/>
        </w:rPr>
      </w:pPr>
    </w:p>
    <w:p w14:paraId="2750FD4F" w14:textId="00B486CB" w:rsidR="0083044C" w:rsidRDefault="0083044C" w:rsidP="00485786">
      <w:pPr>
        <w:suppressLineNumbers/>
        <w:shd w:val="clear" w:color="auto" w:fill="FFFFFF"/>
        <w:rPr>
          <w:color w:val="000000"/>
          <w:sz w:val="20"/>
          <w:szCs w:val="20"/>
        </w:rPr>
      </w:pPr>
    </w:p>
    <w:p w14:paraId="28A3D012" w14:textId="6ABCE991" w:rsidR="0083044C" w:rsidRDefault="0083044C" w:rsidP="00485786">
      <w:pPr>
        <w:suppressLineNumbers/>
        <w:shd w:val="clear" w:color="auto" w:fill="FFFFFF"/>
        <w:rPr>
          <w:color w:val="000000"/>
          <w:sz w:val="20"/>
          <w:szCs w:val="20"/>
        </w:rPr>
      </w:pPr>
    </w:p>
    <w:p w14:paraId="6C593F6F" w14:textId="45361B11" w:rsidR="0083044C" w:rsidRDefault="0083044C" w:rsidP="00485786">
      <w:pPr>
        <w:suppressLineNumbers/>
        <w:shd w:val="clear" w:color="auto" w:fill="FFFFFF"/>
        <w:rPr>
          <w:color w:val="000000"/>
          <w:sz w:val="20"/>
          <w:szCs w:val="20"/>
        </w:rPr>
      </w:pPr>
    </w:p>
    <w:p w14:paraId="47B93F81" w14:textId="1E3E4111" w:rsidR="0083044C" w:rsidRDefault="0083044C" w:rsidP="00485786">
      <w:pPr>
        <w:suppressLineNumbers/>
        <w:shd w:val="clear" w:color="auto" w:fill="FFFFFF"/>
        <w:rPr>
          <w:color w:val="000000"/>
          <w:sz w:val="20"/>
          <w:szCs w:val="20"/>
        </w:rPr>
      </w:pPr>
    </w:p>
    <w:p w14:paraId="5552FA9F" w14:textId="1610540C" w:rsidR="0083044C" w:rsidRDefault="0083044C" w:rsidP="00485786">
      <w:pPr>
        <w:suppressLineNumbers/>
        <w:shd w:val="clear" w:color="auto" w:fill="FFFFFF"/>
        <w:rPr>
          <w:color w:val="000000"/>
          <w:sz w:val="20"/>
          <w:szCs w:val="20"/>
        </w:rPr>
      </w:pPr>
    </w:p>
    <w:p w14:paraId="0B750783" w14:textId="4D72D8B7" w:rsidR="0083044C" w:rsidRDefault="0083044C" w:rsidP="00485786">
      <w:pPr>
        <w:suppressLineNumbers/>
        <w:shd w:val="clear" w:color="auto" w:fill="FFFFFF"/>
        <w:rPr>
          <w:color w:val="000000"/>
          <w:sz w:val="20"/>
          <w:szCs w:val="20"/>
        </w:rPr>
      </w:pPr>
    </w:p>
    <w:p w14:paraId="49F0C37D" w14:textId="75B8A131" w:rsidR="0083044C" w:rsidRDefault="0083044C" w:rsidP="00485786">
      <w:pPr>
        <w:suppressLineNumbers/>
        <w:shd w:val="clear" w:color="auto" w:fill="FFFFFF"/>
        <w:rPr>
          <w:color w:val="000000"/>
          <w:sz w:val="20"/>
          <w:szCs w:val="20"/>
        </w:rPr>
      </w:pPr>
    </w:p>
    <w:p w14:paraId="470CBA2E" w14:textId="2D376DEC" w:rsidR="0083044C" w:rsidRDefault="0083044C" w:rsidP="00485786">
      <w:pPr>
        <w:suppressLineNumbers/>
        <w:shd w:val="clear" w:color="auto" w:fill="FFFFFF"/>
        <w:rPr>
          <w:color w:val="000000"/>
          <w:sz w:val="20"/>
          <w:szCs w:val="20"/>
        </w:rPr>
      </w:pPr>
    </w:p>
    <w:p w14:paraId="4280BD9E" w14:textId="5061E32C" w:rsidR="0083044C" w:rsidRDefault="0083044C" w:rsidP="00485786">
      <w:pPr>
        <w:suppressLineNumbers/>
        <w:shd w:val="clear" w:color="auto" w:fill="FFFFFF"/>
        <w:rPr>
          <w:color w:val="000000"/>
          <w:sz w:val="20"/>
          <w:szCs w:val="20"/>
        </w:rPr>
      </w:pPr>
    </w:p>
    <w:p w14:paraId="5654E35A" w14:textId="34E0C0EC" w:rsidR="0083044C" w:rsidRDefault="0083044C" w:rsidP="00485786">
      <w:pPr>
        <w:suppressLineNumbers/>
        <w:shd w:val="clear" w:color="auto" w:fill="FFFFFF"/>
        <w:rPr>
          <w:color w:val="000000"/>
          <w:sz w:val="20"/>
          <w:szCs w:val="20"/>
        </w:rPr>
      </w:pPr>
    </w:p>
    <w:p w14:paraId="2D55DE06" w14:textId="6FC81453" w:rsidR="0083044C" w:rsidRDefault="0083044C" w:rsidP="00485786">
      <w:pPr>
        <w:suppressLineNumbers/>
        <w:shd w:val="clear" w:color="auto" w:fill="FFFFFF"/>
        <w:rPr>
          <w:color w:val="000000"/>
          <w:sz w:val="20"/>
          <w:szCs w:val="20"/>
        </w:rPr>
      </w:pPr>
    </w:p>
    <w:p w14:paraId="69C0B1E1" w14:textId="4E8F5678" w:rsidR="0083044C" w:rsidRDefault="0083044C" w:rsidP="00485786">
      <w:pPr>
        <w:suppressLineNumbers/>
        <w:shd w:val="clear" w:color="auto" w:fill="FFFFFF"/>
        <w:rPr>
          <w:color w:val="000000"/>
          <w:sz w:val="20"/>
          <w:szCs w:val="20"/>
        </w:rPr>
      </w:pPr>
    </w:p>
    <w:p w14:paraId="6BF50738" w14:textId="080E2397" w:rsidR="0083044C" w:rsidRDefault="0083044C" w:rsidP="00485786">
      <w:pPr>
        <w:suppressLineNumbers/>
        <w:shd w:val="clear" w:color="auto" w:fill="FFFFFF"/>
        <w:rPr>
          <w:color w:val="000000"/>
          <w:sz w:val="20"/>
          <w:szCs w:val="20"/>
        </w:rPr>
      </w:pPr>
    </w:p>
    <w:p w14:paraId="21781E37" w14:textId="588DCF5B" w:rsidR="0083044C" w:rsidRDefault="0083044C" w:rsidP="00485786">
      <w:pPr>
        <w:suppressLineNumbers/>
        <w:shd w:val="clear" w:color="auto" w:fill="FFFFFF"/>
        <w:rPr>
          <w:color w:val="000000"/>
          <w:sz w:val="20"/>
          <w:szCs w:val="20"/>
        </w:rPr>
      </w:pPr>
    </w:p>
    <w:p w14:paraId="5358C314" w14:textId="4F368F00" w:rsidR="0083044C" w:rsidRDefault="0083044C" w:rsidP="00485786">
      <w:pPr>
        <w:suppressLineNumbers/>
        <w:shd w:val="clear" w:color="auto" w:fill="FFFFFF"/>
        <w:rPr>
          <w:color w:val="000000"/>
          <w:sz w:val="20"/>
          <w:szCs w:val="20"/>
        </w:rPr>
      </w:pPr>
    </w:p>
    <w:p w14:paraId="7B18D1EE" w14:textId="67314154" w:rsidR="0083044C" w:rsidRDefault="0083044C" w:rsidP="00485786">
      <w:pPr>
        <w:suppressLineNumbers/>
        <w:shd w:val="clear" w:color="auto" w:fill="FFFFFF"/>
        <w:rPr>
          <w:color w:val="000000"/>
          <w:sz w:val="20"/>
          <w:szCs w:val="20"/>
        </w:rPr>
      </w:pPr>
    </w:p>
    <w:p w14:paraId="67A42B19" w14:textId="6A29F6E0" w:rsidR="0083044C" w:rsidRDefault="0083044C" w:rsidP="00485786">
      <w:pPr>
        <w:suppressLineNumbers/>
        <w:shd w:val="clear" w:color="auto" w:fill="FFFFFF"/>
        <w:rPr>
          <w:color w:val="000000"/>
          <w:sz w:val="20"/>
          <w:szCs w:val="20"/>
        </w:rPr>
      </w:pPr>
    </w:p>
    <w:p w14:paraId="66F0D07B" w14:textId="22538558" w:rsidR="0083044C" w:rsidRDefault="0083044C" w:rsidP="00485786">
      <w:pPr>
        <w:suppressLineNumbers/>
        <w:shd w:val="clear" w:color="auto" w:fill="FFFFFF"/>
        <w:rPr>
          <w:color w:val="000000"/>
          <w:sz w:val="20"/>
          <w:szCs w:val="20"/>
        </w:rPr>
      </w:pPr>
    </w:p>
    <w:p w14:paraId="792F5064" w14:textId="753C0D54" w:rsidR="0083044C" w:rsidRDefault="0083044C" w:rsidP="00485786">
      <w:pPr>
        <w:suppressLineNumbers/>
        <w:shd w:val="clear" w:color="auto" w:fill="FFFFFF"/>
        <w:rPr>
          <w:color w:val="000000"/>
          <w:sz w:val="20"/>
          <w:szCs w:val="20"/>
        </w:rPr>
      </w:pPr>
    </w:p>
    <w:p w14:paraId="1BD8344C" w14:textId="6B8249DF" w:rsidR="0083044C" w:rsidRDefault="0083044C" w:rsidP="00485786">
      <w:pPr>
        <w:suppressLineNumbers/>
        <w:shd w:val="clear" w:color="auto" w:fill="FFFFFF"/>
        <w:rPr>
          <w:color w:val="000000"/>
          <w:sz w:val="20"/>
          <w:szCs w:val="20"/>
        </w:rPr>
      </w:pPr>
    </w:p>
    <w:p w14:paraId="0058D312" w14:textId="3E80E7F7" w:rsidR="0083044C" w:rsidRDefault="0083044C" w:rsidP="00485786">
      <w:pPr>
        <w:suppressLineNumbers/>
        <w:shd w:val="clear" w:color="auto" w:fill="FFFFFF"/>
        <w:rPr>
          <w:color w:val="000000"/>
          <w:sz w:val="20"/>
          <w:szCs w:val="20"/>
        </w:rPr>
      </w:pPr>
    </w:p>
    <w:p w14:paraId="724FD1A2" w14:textId="03E84709" w:rsidR="0083044C" w:rsidRDefault="0083044C" w:rsidP="00485786">
      <w:pPr>
        <w:suppressLineNumbers/>
        <w:shd w:val="clear" w:color="auto" w:fill="FFFFFF"/>
        <w:rPr>
          <w:color w:val="000000"/>
          <w:sz w:val="20"/>
          <w:szCs w:val="20"/>
        </w:rPr>
      </w:pPr>
    </w:p>
    <w:p w14:paraId="00F9E636" w14:textId="4E912CF7" w:rsidR="0083044C" w:rsidRDefault="0083044C" w:rsidP="00485786">
      <w:pPr>
        <w:suppressLineNumbers/>
        <w:shd w:val="clear" w:color="auto" w:fill="FFFFFF"/>
        <w:rPr>
          <w:color w:val="000000"/>
          <w:sz w:val="20"/>
          <w:szCs w:val="20"/>
        </w:rPr>
      </w:pPr>
    </w:p>
    <w:p w14:paraId="3276E509" w14:textId="07918721" w:rsidR="0083044C" w:rsidRDefault="0083044C" w:rsidP="00485786">
      <w:pPr>
        <w:suppressLineNumbers/>
        <w:shd w:val="clear" w:color="auto" w:fill="FFFFFF"/>
        <w:rPr>
          <w:color w:val="000000"/>
          <w:sz w:val="20"/>
          <w:szCs w:val="20"/>
        </w:rPr>
      </w:pPr>
    </w:p>
    <w:p w14:paraId="74F9BD20" w14:textId="64637810" w:rsidR="0083044C" w:rsidRDefault="0083044C" w:rsidP="00485786">
      <w:pPr>
        <w:suppressLineNumbers/>
        <w:shd w:val="clear" w:color="auto" w:fill="FFFFFF"/>
        <w:rPr>
          <w:color w:val="000000"/>
          <w:sz w:val="20"/>
          <w:szCs w:val="20"/>
        </w:rPr>
      </w:pPr>
    </w:p>
    <w:p w14:paraId="5701D81A" w14:textId="201FCB28" w:rsidR="0083044C" w:rsidRDefault="0083044C" w:rsidP="00485786">
      <w:pPr>
        <w:suppressLineNumbers/>
        <w:shd w:val="clear" w:color="auto" w:fill="FFFFFF"/>
        <w:rPr>
          <w:color w:val="000000"/>
          <w:sz w:val="20"/>
          <w:szCs w:val="20"/>
        </w:rPr>
      </w:pPr>
    </w:p>
    <w:p w14:paraId="7EC17B1E" w14:textId="4F8C7C74" w:rsidR="0083044C" w:rsidRDefault="0083044C" w:rsidP="00485786">
      <w:pPr>
        <w:suppressLineNumbers/>
        <w:shd w:val="clear" w:color="auto" w:fill="FFFFFF"/>
        <w:rPr>
          <w:color w:val="000000"/>
          <w:sz w:val="20"/>
          <w:szCs w:val="20"/>
        </w:rPr>
      </w:pPr>
    </w:p>
    <w:p w14:paraId="5B8F5923" w14:textId="6233D310" w:rsidR="0083044C" w:rsidRDefault="0083044C" w:rsidP="00485786">
      <w:pPr>
        <w:suppressLineNumbers/>
        <w:shd w:val="clear" w:color="auto" w:fill="FFFFFF"/>
        <w:rPr>
          <w:color w:val="000000"/>
          <w:sz w:val="20"/>
          <w:szCs w:val="20"/>
        </w:rPr>
      </w:pPr>
    </w:p>
    <w:p w14:paraId="7934FA48" w14:textId="582749FD" w:rsidR="0083044C" w:rsidRDefault="0083044C" w:rsidP="00485786">
      <w:pPr>
        <w:suppressLineNumbers/>
        <w:shd w:val="clear" w:color="auto" w:fill="FFFFFF"/>
        <w:rPr>
          <w:color w:val="000000"/>
          <w:sz w:val="20"/>
          <w:szCs w:val="20"/>
        </w:rPr>
      </w:pPr>
    </w:p>
    <w:p w14:paraId="764E442D" w14:textId="41DC7FED" w:rsidR="0083044C" w:rsidRDefault="0083044C" w:rsidP="00485786">
      <w:pPr>
        <w:suppressLineNumbers/>
        <w:shd w:val="clear" w:color="auto" w:fill="FFFFFF"/>
        <w:rPr>
          <w:color w:val="000000"/>
          <w:sz w:val="20"/>
          <w:szCs w:val="20"/>
        </w:rPr>
      </w:pPr>
    </w:p>
    <w:p w14:paraId="432480A3" w14:textId="5D5E0829" w:rsidR="0083044C" w:rsidRDefault="0083044C" w:rsidP="00485786">
      <w:pPr>
        <w:suppressLineNumbers/>
        <w:shd w:val="clear" w:color="auto" w:fill="FFFFFF"/>
        <w:rPr>
          <w:color w:val="000000"/>
          <w:sz w:val="20"/>
          <w:szCs w:val="20"/>
        </w:rPr>
      </w:pPr>
    </w:p>
    <w:p w14:paraId="7B6BF5E7" w14:textId="2D3F9934" w:rsidR="0083044C" w:rsidRDefault="0083044C" w:rsidP="00485786">
      <w:pPr>
        <w:suppressLineNumbers/>
        <w:shd w:val="clear" w:color="auto" w:fill="FFFFFF"/>
        <w:rPr>
          <w:color w:val="000000"/>
          <w:sz w:val="20"/>
          <w:szCs w:val="20"/>
        </w:rPr>
      </w:pPr>
    </w:p>
    <w:p w14:paraId="7BE53A07" w14:textId="3D1974CE" w:rsidR="0083044C" w:rsidRDefault="0083044C" w:rsidP="00485786">
      <w:pPr>
        <w:suppressLineNumbers/>
        <w:shd w:val="clear" w:color="auto" w:fill="FFFFFF"/>
        <w:rPr>
          <w:color w:val="000000"/>
          <w:sz w:val="20"/>
          <w:szCs w:val="20"/>
        </w:rPr>
      </w:pPr>
    </w:p>
    <w:p w14:paraId="14A2DEA0" w14:textId="4E19D840" w:rsidR="0083044C" w:rsidRDefault="0083044C" w:rsidP="00485786">
      <w:pPr>
        <w:suppressLineNumbers/>
        <w:shd w:val="clear" w:color="auto" w:fill="FFFFFF"/>
        <w:rPr>
          <w:color w:val="000000"/>
          <w:sz w:val="20"/>
          <w:szCs w:val="20"/>
        </w:rPr>
      </w:pPr>
    </w:p>
    <w:p w14:paraId="5089F2AE" w14:textId="7F15DB00" w:rsidR="0083044C" w:rsidRDefault="0083044C" w:rsidP="00485786">
      <w:pPr>
        <w:suppressLineNumbers/>
        <w:shd w:val="clear" w:color="auto" w:fill="FFFFFF"/>
        <w:rPr>
          <w:color w:val="000000"/>
          <w:sz w:val="20"/>
          <w:szCs w:val="20"/>
        </w:rPr>
      </w:pPr>
    </w:p>
    <w:p w14:paraId="047F8AB6" w14:textId="34CB4557" w:rsidR="0083044C" w:rsidRDefault="0083044C" w:rsidP="00485786">
      <w:pPr>
        <w:suppressLineNumbers/>
        <w:shd w:val="clear" w:color="auto" w:fill="FFFFFF"/>
        <w:rPr>
          <w:color w:val="000000"/>
          <w:sz w:val="20"/>
          <w:szCs w:val="20"/>
        </w:rPr>
      </w:pPr>
    </w:p>
    <w:p w14:paraId="752FFA36" w14:textId="6703114F" w:rsidR="0083044C" w:rsidRDefault="0083044C" w:rsidP="00485786">
      <w:pPr>
        <w:suppressLineNumbers/>
        <w:shd w:val="clear" w:color="auto" w:fill="FFFFFF"/>
        <w:rPr>
          <w:color w:val="000000"/>
          <w:sz w:val="20"/>
          <w:szCs w:val="20"/>
        </w:rPr>
      </w:pPr>
    </w:p>
    <w:p w14:paraId="7BBBEF11" w14:textId="1A6BAED2" w:rsidR="0083044C" w:rsidRDefault="0083044C" w:rsidP="00485786">
      <w:pPr>
        <w:suppressLineNumbers/>
        <w:shd w:val="clear" w:color="auto" w:fill="FFFFFF"/>
        <w:rPr>
          <w:color w:val="000000"/>
          <w:sz w:val="20"/>
          <w:szCs w:val="20"/>
        </w:rPr>
      </w:pPr>
    </w:p>
    <w:p w14:paraId="301E6EA7" w14:textId="7EF8274D" w:rsidR="0083044C" w:rsidRDefault="0083044C" w:rsidP="00485786">
      <w:pPr>
        <w:suppressLineNumbers/>
        <w:shd w:val="clear" w:color="auto" w:fill="FFFFFF"/>
        <w:rPr>
          <w:color w:val="000000"/>
          <w:sz w:val="20"/>
          <w:szCs w:val="20"/>
        </w:rPr>
      </w:pPr>
    </w:p>
    <w:p w14:paraId="076B978B" w14:textId="77777777" w:rsidR="0083044C" w:rsidRDefault="0083044C" w:rsidP="0083044C">
      <w:pPr>
        <w:suppressLineNumbers/>
        <w:jc w:val="center"/>
      </w:pPr>
      <w:r>
        <w:t>Res. No. 153</w:t>
      </w:r>
    </w:p>
    <w:p w14:paraId="45A15110" w14:textId="77777777" w:rsidR="0083044C" w:rsidRDefault="0083044C" w:rsidP="0083044C">
      <w:pPr>
        <w:suppressLineNumbers/>
        <w:jc w:val="both"/>
      </w:pPr>
    </w:p>
    <w:p w14:paraId="58AFBB09" w14:textId="77777777" w:rsidR="0083044C" w:rsidRPr="00F83AFC" w:rsidRDefault="0083044C" w:rsidP="0083044C">
      <w:pPr>
        <w:suppressLineNumbers/>
        <w:jc w:val="both"/>
        <w:rPr>
          <w:vanish/>
        </w:rPr>
      </w:pPr>
      <w:r w:rsidRPr="00F83AFC">
        <w:rPr>
          <w:vanish/>
        </w:rPr>
        <w:t>..Title</w:t>
      </w:r>
    </w:p>
    <w:p w14:paraId="68A73B82" w14:textId="77777777" w:rsidR="0083044C" w:rsidRDefault="0083044C" w:rsidP="0083044C">
      <w:pPr>
        <w:suppressLineNumbers/>
        <w:jc w:val="both"/>
      </w:pPr>
      <w:r w:rsidRPr="00C76887">
        <w:t xml:space="preserve">Resolution calling upon the </w:t>
      </w:r>
      <w:r w:rsidRPr="00E13517">
        <w:t xml:space="preserve">Department of Education to </w:t>
      </w:r>
      <w:r w:rsidRPr="00B4214E">
        <w:t>create a Jewish Heritage Day in N</w:t>
      </w:r>
      <w:r>
        <w:t xml:space="preserve">ew </w:t>
      </w:r>
      <w:r w:rsidRPr="00B4214E">
        <w:t>Y</w:t>
      </w:r>
      <w:r>
        <w:t xml:space="preserve">ork </w:t>
      </w:r>
      <w:r w:rsidRPr="00B4214E">
        <w:t>C</w:t>
      </w:r>
      <w:r>
        <w:t>ity</w:t>
      </w:r>
      <w:r w:rsidRPr="00B4214E">
        <w:t xml:space="preserve"> public schools</w:t>
      </w:r>
      <w:r>
        <w:t>.</w:t>
      </w:r>
    </w:p>
    <w:p w14:paraId="72A2D200" w14:textId="77777777" w:rsidR="0083044C" w:rsidRPr="00F83AFC" w:rsidRDefault="0083044C" w:rsidP="0083044C">
      <w:pPr>
        <w:suppressLineNumbers/>
        <w:jc w:val="both"/>
        <w:rPr>
          <w:vanish/>
        </w:rPr>
      </w:pPr>
      <w:r w:rsidRPr="00F83AFC">
        <w:rPr>
          <w:vanish/>
        </w:rPr>
        <w:t>..Body</w:t>
      </w:r>
    </w:p>
    <w:p w14:paraId="6B5F39CA" w14:textId="77777777" w:rsidR="0083044C" w:rsidRDefault="0083044C" w:rsidP="0083044C">
      <w:pPr>
        <w:suppressLineNumbers/>
        <w:jc w:val="both"/>
      </w:pPr>
    </w:p>
    <w:p w14:paraId="3F38FAE3" w14:textId="77777777" w:rsidR="0083044C" w:rsidRDefault="0083044C" w:rsidP="0083044C">
      <w:pPr>
        <w:suppressLineNumbers/>
        <w:autoSpaceDE w:val="0"/>
        <w:autoSpaceDN w:val="0"/>
        <w:adjustRightInd w:val="0"/>
        <w:jc w:val="both"/>
      </w:pPr>
      <w:r>
        <w:t>By Council Members Abreu, Dinowitz, Restler, Menin, Schulman, Vernikov, Yeger, Kagan, Joseph, Bottcher, Ung, Avilés, De La Rosa, Brooks-Powers, Krishnan, Williams, Rivera, Sanchez, Lee, Velázquez, Gennaro, Riley, Brannan, Carr and Paladino</w:t>
      </w:r>
    </w:p>
    <w:p w14:paraId="07FD9DBA" w14:textId="77777777" w:rsidR="0083044C" w:rsidRDefault="0083044C" w:rsidP="0083044C">
      <w:pPr>
        <w:suppressLineNumbers/>
        <w:jc w:val="both"/>
      </w:pPr>
    </w:p>
    <w:p w14:paraId="27989215" w14:textId="77777777" w:rsidR="0083044C" w:rsidRDefault="0083044C" w:rsidP="0083044C">
      <w:pPr>
        <w:suppressLineNumbers/>
        <w:spacing w:line="480" w:lineRule="auto"/>
        <w:ind w:firstLine="720"/>
        <w:jc w:val="both"/>
      </w:pPr>
      <w:r w:rsidRPr="00D46D12">
        <w:t>Whereas,</w:t>
      </w:r>
      <w:r>
        <w:t xml:space="preserve"> H</w:t>
      </w:r>
      <w:r w:rsidRPr="00E25FAC">
        <w:t>ate crimes</w:t>
      </w:r>
      <w:r>
        <w:t xml:space="preserve">, defined by the </w:t>
      </w:r>
      <w:r w:rsidRPr="00E25FAC">
        <w:t>United States (U.S.)</w:t>
      </w:r>
      <w:r>
        <w:t xml:space="preserve"> </w:t>
      </w:r>
      <w:r w:rsidRPr="00E25FAC">
        <w:t>Department of Justice</w:t>
      </w:r>
      <w:r>
        <w:t xml:space="preserve"> as “</w:t>
      </w:r>
      <w:r w:rsidRPr="00C542B5">
        <w:t>crimes committed on the basis of the victim’s perceived or actual race, color, religion, national origin, sexual orientation, gender, gender identity, or disability</w:t>
      </w:r>
      <w:r>
        <w:t xml:space="preserve">,” </w:t>
      </w:r>
      <w:r w:rsidRPr="00862CC6">
        <w:t>are on the rise in the U.S.; and</w:t>
      </w:r>
    </w:p>
    <w:p w14:paraId="2328FB3C" w14:textId="77777777" w:rsidR="0083044C" w:rsidRDefault="0083044C" w:rsidP="0083044C">
      <w:pPr>
        <w:suppressLineNumbers/>
        <w:spacing w:line="480" w:lineRule="auto"/>
        <w:ind w:firstLine="720"/>
        <w:jc w:val="both"/>
      </w:pPr>
      <w:r w:rsidRPr="00E13517">
        <w:t xml:space="preserve">Whereas, </w:t>
      </w:r>
      <w:r>
        <w:t xml:space="preserve">According to </w:t>
      </w:r>
      <w:r w:rsidRPr="00E13517">
        <w:t xml:space="preserve">the </w:t>
      </w:r>
      <w:r>
        <w:t xml:space="preserve">latest </w:t>
      </w:r>
      <w:r w:rsidRPr="00E13517">
        <w:t xml:space="preserve">Federal Bureau of Investigation (FBI) Hate Crime Statistics report </w:t>
      </w:r>
      <w:r>
        <w:t xml:space="preserve">released in </w:t>
      </w:r>
      <w:r w:rsidRPr="00E13517">
        <w:t>November 2020</w:t>
      </w:r>
      <w:r>
        <w:t xml:space="preserve">, 2019 had the </w:t>
      </w:r>
      <w:r w:rsidRPr="00E13517">
        <w:t xml:space="preserve">highest level </w:t>
      </w:r>
      <w:r>
        <w:t xml:space="preserve">of reported </w:t>
      </w:r>
      <w:r w:rsidRPr="00E13517">
        <w:t xml:space="preserve">hate crimes </w:t>
      </w:r>
      <w:r>
        <w:t xml:space="preserve">nationally </w:t>
      </w:r>
      <w:r w:rsidRPr="00E13517">
        <w:t>in more than a decade</w:t>
      </w:r>
      <w:r>
        <w:t xml:space="preserve">; </w:t>
      </w:r>
      <w:r w:rsidRPr="00E13517">
        <w:t>and</w:t>
      </w:r>
    </w:p>
    <w:p w14:paraId="763AEAD6" w14:textId="77777777" w:rsidR="0083044C" w:rsidRPr="00927647" w:rsidRDefault="0083044C" w:rsidP="0083044C">
      <w:pPr>
        <w:suppressLineNumbers/>
        <w:spacing w:line="480" w:lineRule="auto"/>
        <w:ind w:firstLine="720"/>
        <w:jc w:val="both"/>
      </w:pPr>
      <w:r w:rsidRPr="00927647">
        <w:t xml:space="preserve">Whereas, </w:t>
      </w:r>
      <w:r>
        <w:t xml:space="preserve">Further, </w:t>
      </w:r>
      <w:r w:rsidRPr="005B2BCC">
        <w:t>the majority</w:t>
      </w:r>
      <w:r>
        <w:t xml:space="preserve"> of h</w:t>
      </w:r>
      <w:r w:rsidRPr="005B2BCC">
        <w:t>ate crimes motivated by religious bias</w:t>
      </w:r>
      <w:r>
        <w:t xml:space="preserve"> </w:t>
      </w:r>
      <w:r w:rsidRPr="005B2BCC">
        <w:t>were anti-Jewish</w:t>
      </w:r>
      <w:r>
        <w:t>, according to the FBI report</w:t>
      </w:r>
      <w:r w:rsidRPr="00927647">
        <w:t>; and</w:t>
      </w:r>
    </w:p>
    <w:p w14:paraId="4D4FFCDE" w14:textId="77777777" w:rsidR="0083044C" w:rsidRPr="00862CC6" w:rsidRDefault="0083044C" w:rsidP="0083044C">
      <w:pPr>
        <w:suppressLineNumbers/>
        <w:spacing w:line="480" w:lineRule="auto"/>
        <w:ind w:firstLine="720"/>
        <w:jc w:val="both"/>
      </w:pPr>
      <w:r w:rsidRPr="00862CC6">
        <w:t xml:space="preserve">Whereas, </w:t>
      </w:r>
      <w:r>
        <w:t>I</w:t>
      </w:r>
      <w:r w:rsidRPr="00862CC6">
        <w:t>n New York City</w:t>
      </w:r>
      <w:r>
        <w:t xml:space="preserve">, </w:t>
      </w:r>
      <w:r w:rsidRPr="00862CC6">
        <w:t>hate crimes</w:t>
      </w:r>
      <w:r>
        <w:t xml:space="preserve"> also continue to grow, with a reported 76% increase in the first few months of 2022 </w:t>
      </w:r>
      <w:r w:rsidRPr="00862CC6">
        <w:t>compared to the same period last year, according to data from the New York Police Departmen</w:t>
      </w:r>
      <w:r>
        <w:t>t Hate Crimes Task Force (HCTF)</w:t>
      </w:r>
      <w:r w:rsidRPr="00862CC6">
        <w:t>; and</w:t>
      </w:r>
    </w:p>
    <w:p w14:paraId="10A4A47F" w14:textId="77777777" w:rsidR="0083044C" w:rsidRPr="00BE139F" w:rsidRDefault="0083044C" w:rsidP="0083044C">
      <w:pPr>
        <w:suppressLineNumbers/>
        <w:spacing w:line="480" w:lineRule="auto"/>
        <w:ind w:firstLine="720"/>
        <w:jc w:val="both"/>
      </w:pPr>
      <w:r w:rsidRPr="00BE139F">
        <w:t xml:space="preserve">Whereas, There were 194 hate crimes </w:t>
      </w:r>
      <w:r>
        <w:t xml:space="preserve">in NYC </w:t>
      </w:r>
      <w:r w:rsidRPr="00BE139F">
        <w:t xml:space="preserve">between January 1 and April 10 of </w:t>
      </w:r>
      <w:r>
        <w:t>2022</w:t>
      </w:r>
      <w:r w:rsidRPr="00BE139F">
        <w:t xml:space="preserve">, in comparison to the 110 hate crimes from the same </w:t>
      </w:r>
      <w:r>
        <w:t xml:space="preserve">dates in 2021, the </w:t>
      </w:r>
      <w:r w:rsidRPr="00BE139F">
        <w:t xml:space="preserve">HCTF </w:t>
      </w:r>
      <w:r>
        <w:t>report shows</w:t>
      </w:r>
      <w:r w:rsidRPr="00BE139F">
        <w:t>; and</w:t>
      </w:r>
    </w:p>
    <w:p w14:paraId="1747596E" w14:textId="77777777" w:rsidR="0083044C" w:rsidRPr="005B2BCC" w:rsidRDefault="0083044C" w:rsidP="0083044C">
      <w:pPr>
        <w:suppressLineNumbers/>
        <w:spacing w:line="480" w:lineRule="auto"/>
        <w:ind w:firstLine="720"/>
        <w:jc w:val="both"/>
      </w:pPr>
      <w:r w:rsidRPr="005B2BCC">
        <w:t xml:space="preserve">Whereas, </w:t>
      </w:r>
      <w:r>
        <w:t>A</w:t>
      </w:r>
      <w:r w:rsidRPr="00C542B5">
        <w:t>ccording to the HCTF data</w:t>
      </w:r>
      <w:r>
        <w:t>,</w:t>
      </w:r>
      <w:r w:rsidRPr="00C542B5">
        <w:t xml:space="preserve"> </w:t>
      </w:r>
      <w:r>
        <w:t>crime incidents targeting</w:t>
      </w:r>
      <w:r w:rsidRPr="009739FE">
        <w:t xml:space="preserve"> Jewish people</w:t>
      </w:r>
      <w:r>
        <w:t xml:space="preserve">, which comprise the largest number of NYC hate crimes </w:t>
      </w:r>
      <w:r w:rsidRPr="00E3011F">
        <w:t>so far</w:t>
      </w:r>
      <w:r>
        <w:t xml:space="preserve"> this year,</w:t>
      </w:r>
      <w:r w:rsidRPr="009739FE">
        <w:t xml:space="preserve"> increased from 28 crimes </w:t>
      </w:r>
      <w:r w:rsidRPr="00E3011F">
        <w:t xml:space="preserve">for this period </w:t>
      </w:r>
      <w:r w:rsidRPr="009739FE">
        <w:t>last year to 86 in 2022,</w:t>
      </w:r>
      <w:r>
        <w:t xml:space="preserve"> </w:t>
      </w:r>
      <w:r w:rsidRPr="00AB6ED5">
        <w:t>a rise of more than 200%</w:t>
      </w:r>
      <w:r w:rsidRPr="005B2BCC">
        <w:t>; and</w:t>
      </w:r>
    </w:p>
    <w:p w14:paraId="273E9AC4" w14:textId="77777777" w:rsidR="0083044C" w:rsidRPr="00E13517" w:rsidRDefault="0083044C" w:rsidP="0083044C">
      <w:pPr>
        <w:suppressLineNumbers/>
        <w:spacing w:line="480" w:lineRule="auto"/>
        <w:ind w:firstLine="720"/>
        <w:jc w:val="both"/>
      </w:pPr>
      <w:r w:rsidRPr="00E13517">
        <w:t xml:space="preserve">Whereas, Many </w:t>
      </w:r>
      <w:r>
        <w:t>educators and advocates maintain</w:t>
      </w:r>
      <w:r w:rsidRPr="00E13517">
        <w:t xml:space="preserve"> that schools can play a</w:t>
      </w:r>
      <w:r>
        <w:t>n</w:t>
      </w:r>
      <w:r w:rsidRPr="00E13517">
        <w:t xml:space="preserve"> </w:t>
      </w:r>
      <w:r>
        <w:t>important</w:t>
      </w:r>
      <w:r w:rsidRPr="00E13517">
        <w:t xml:space="preserve"> role in helping to reduce bias in our society</w:t>
      </w:r>
      <w:r>
        <w:t xml:space="preserve">, as biases often develop </w:t>
      </w:r>
      <w:r w:rsidRPr="00B271F6">
        <w:t>at a young age</w:t>
      </w:r>
      <w:r>
        <w:t xml:space="preserve"> </w:t>
      </w:r>
      <w:r w:rsidRPr="00B271F6">
        <w:t>according to</w:t>
      </w:r>
      <w:r>
        <w:t xml:space="preserve"> </w:t>
      </w:r>
      <w:r w:rsidRPr="00B271F6">
        <w:rPr>
          <w:i/>
        </w:rPr>
        <w:t>Psychology Today</w:t>
      </w:r>
      <w:r w:rsidRPr="00E13517">
        <w:t>; and</w:t>
      </w:r>
    </w:p>
    <w:p w14:paraId="27C427D2" w14:textId="77777777" w:rsidR="0083044C" w:rsidRPr="00254DBA" w:rsidRDefault="0083044C" w:rsidP="0083044C">
      <w:pPr>
        <w:suppressLineNumbers/>
        <w:spacing w:line="480" w:lineRule="auto"/>
        <w:ind w:firstLine="720"/>
        <w:jc w:val="both"/>
      </w:pPr>
      <w:r w:rsidRPr="00D46D12">
        <w:t xml:space="preserve">Whereas, </w:t>
      </w:r>
      <w:r>
        <w:t xml:space="preserve">Students in NYC schools learn about anti-Semitism by studying the </w:t>
      </w:r>
      <w:r w:rsidRPr="00314D7B">
        <w:t>Holocaust</w:t>
      </w:r>
      <w:r>
        <w:t>,</w:t>
      </w:r>
      <w:r w:rsidRPr="00314D7B">
        <w:t xml:space="preserve"> the systematic, state-sponsored persecution and murder of six million European</w:t>
      </w:r>
      <w:r>
        <w:t>s</w:t>
      </w:r>
      <w:r w:rsidRPr="00314D7B">
        <w:t xml:space="preserve"> </w:t>
      </w:r>
      <w:r>
        <w:t xml:space="preserve">of </w:t>
      </w:r>
      <w:r w:rsidRPr="00314D7B">
        <w:t>Jew</w:t>
      </w:r>
      <w:r>
        <w:t>ish faith</w:t>
      </w:r>
      <w:r w:rsidRPr="00314D7B">
        <w:t xml:space="preserve"> by the Nazi German regime and its allies and collaborators</w:t>
      </w:r>
      <w:r>
        <w:t xml:space="preserve"> d</w:t>
      </w:r>
      <w:r w:rsidRPr="00314D7B">
        <w:t>uring World War II</w:t>
      </w:r>
      <w:r>
        <w:t>, which is required to be taught starting in 10</w:t>
      </w:r>
      <w:r w:rsidRPr="00314D7B">
        <w:rPr>
          <w:vertAlign w:val="superscript"/>
        </w:rPr>
        <w:t>th</w:t>
      </w:r>
      <w:r>
        <w:t xml:space="preserve"> grade according to the </w:t>
      </w:r>
      <w:r w:rsidRPr="00314D7B">
        <w:t>New York State</w:t>
      </w:r>
      <w:r>
        <w:t xml:space="preserve"> </w:t>
      </w:r>
      <w:r w:rsidRPr="00314D7B">
        <w:t>Grades 9-12</w:t>
      </w:r>
      <w:r>
        <w:t xml:space="preserve"> </w:t>
      </w:r>
      <w:r w:rsidRPr="00314D7B">
        <w:t>Social Studies Framework</w:t>
      </w:r>
      <w:r>
        <w:t>; and</w:t>
      </w:r>
    </w:p>
    <w:p w14:paraId="2B387C3B" w14:textId="77777777" w:rsidR="0083044C" w:rsidRDefault="0083044C" w:rsidP="0083044C">
      <w:pPr>
        <w:suppressLineNumbers/>
        <w:spacing w:line="480" w:lineRule="auto"/>
        <w:ind w:firstLine="720"/>
        <w:jc w:val="both"/>
      </w:pPr>
      <w:r w:rsidRPr="00E13517">
        <w:t xml:space="preserve">Whereas, </w:t>
      </w:r>
      <w:r>
        <w:t xml:space="preserve">However, there is no requirement to teach about the </w:t>
      </w:r>
      <w:r w:rsidRPr="00F35532">
        <w:t xml:space="preserve">more than 350-year history of </w:t>
      </w:r>
      <w:r>
        <w:t>Jewish Americans, who immigrated to this country in waves since colonial times in search of religious freedom and to escape oppression</w:t>
      </w:r>
      <w:r w:rsidRPr="00537B27">
        <w:t xml:space="preserve"> and persecution</w:t>
      </w:r>
      <w:r>
        <w:t>, according to the</w:t>
      </w:r>
      <w:r w:rsidRPr="00537B27">
        <w:t xml:space="preserve"> National Humanities Center</w:t>
      </w:r>
      <w:r>
        <w:t xml:space="preserve">; and </w:t>
      </w:r>
    </w:p>
    <w:p w14:paraId="3102AE37" w14:textId="77777777" w:rsidR="0083044C" w:rsidRDefault="0083044C" w:rsidP="0083044C">
      <w:pPr>
        <w:suppressLineNumbers/>
        <w:spacing w:line="480" w:lineRule="auto"/>
        <w:ind w:firstLine="720"/>
        <w:jc w:val="both"/>
      </w:pPr>
      <w:r w:rsidRPr="00E13517">
        <w:t xml:space="preserve">Whereas, </w:t>
      </w:r>
      <w:r>
        <w:t xml:space="preserve">Additionally, there is no formal mechanism or requirement to teach about </w:t>
      </w:r>
      <w:r w:rsidRPr="00D12A19">
        <w:t>Jewish contributions to America and the American culture</w:t>
      </w:r>
      <w:r>
        <w:t xml:space="preserve">; and </w:t>
      </w:r>
    </w:p>
    <w:p w14:paraId="4EE23218" w14:textId="77777777" w:rsidR="0083044C" w:rsidRDefault="0083044C" w:rsidP="0083044C">
      <w:pPr>
        <w:suppressLineNumbers/>
        <w:spacing w:line="480" w:lineRule="auto"/>
        <w:ind w:firstLine="720"/>
        <w:jc w:val="both"/>
      </w:pPr>
      <w:r w:rsidRPr="00D12A19">
        <w:t>Whereas,</w:t>
      </w:r>
      <w:r>
        <w:t xml:space="preserve"> Pursuant to a resolution </w:t>
      </w:r>
      <w:r w:rsidRPr="007518A5">
        <w:t>passed unanimously</w:t>
      </w:r>
      <w:r>
        <w:t xml:space="preserve"> by the U.S. Congress in February 2006,</w:t>
      </w:r>
      <w:r w:rsidRPr="00D12A19">
        <w:t xml:space="preserve"> </w:t>
      </w:r>
      <w:r>
        <w:t>o</w:t>
      </w:r>
      <w:r w:rsidRPr="00BC744B">
        <w:t xml:space="preserve">n April 20, 2006, </w:t>
      </w:r>
      <w:r>
        <w:t>then-</w:t>
      </w:r>
      <w:r w:rsidRPr="00BC744B">
        <w:t>President George W. Bush proclaimed that May would be</w:t>
      </w:r>
      <w:r>
        <w:t xml:space="preserve"> Jewish American Heritage Month</w:t>
      </w:r>
      <w:r w:rsidRPr="00D12A19">
        <w:t>; and</w:t>
      </w:r>
    </w:p>
    <w:p w14:paraId="56A8B2CF" w14:textId="77777777" w:rsidR="0083044C" w:rsidRPr="001B61AB" w:rsidRDefault="0083044C" w:rsidP="0083044C">
      <w:pPr>
        <w:suppressLineNumbers/>
        <w:spacing w:line="480" w:lineRule="auto"/>
        <w:ind w:firstLine="720"/>
        <w:jc w:val="both"/>
      </w:pPr>
      <w:r w:rsidRPr="001B61AB">
        <w:t xml:space="preserve">Whereas, </w:t>
      </w:r>
      <w:r>
        <w:t>Each year since then, U.S. presidents have issued p</w:t>
      </w:r>
      <w:r w:rsidRPr="001B61AB">
        <w:t>roclamation</w:t>
      </w:r>
      <w:r>
        <w:t xml:space="preserve">s declaring May as </w:t>
      </w:r>
      <w:r w:rsidRPr="001B61AB">
        <w:t>Jewish American Heritage Month</w:t>
      </w:r>
      <w:r>
        <w:t xml:space="preserve"> in order to raise awareness and appreciation of </w:t>
      </w:r>
      <w:r w:rsidRPr="001B61AB">
        <w:t>Jewish American</w:t>
      </w:r>
      <w:r>
        <w:t xml:space="preserve"> contributions to this nation</w:t>
      </w:r>
      <w:r w:rsidRPr="001B61AB">
        <w:t>; and</w:t>
      </w:r>
    </w:p>
    <w:p w14:paraId="20E0A537" w14:textId="77777777" w:rsidR="0083044C" w:rsidRPr="007518A5" w:rsidRDefault="0083044C" w:rsidP="0083044C">
      <w:pPr>
        <w:suppressLineNumbers/>
        <w:spacing w:line="480" w:lineRule="auto"/>
        <w:ind w:firstLine="720"/>
        <w:jc w:val="both"/>
      </w:pPr>
      <w:r w:rsidRPr="007518A5">
        <w:t xml:space="preserve">Whereas, </w:t>
      </w:r>
      <w:r>
        <w:t xml:space="preserve">However, </w:t>
      </w:r>
      <w:r w:rsidRPr="007518A5">
        <w:t xml:space="preserve">Jewish American Heritage Month </w:t>
      </w:r>
      <w:r>
        <w:t xml:space="preserve">is not formally celebrated by NYC public schools, nor is there much recognition or commemoration of the month anywhere in the U.S., according to the </w:t>
      </w:r>
      <w:r w:rsidRPr="00AB6ED5">
        <w:t>Jewish Telegraphic Agency</w:t>
      </w:r>
      <w:r w:rsidRPr="007518A5">
        <w:t>; and</w:t>
      </w:r>
    </w:p>
    <w:p w14:paraId="652EE5AD" w14:textId="77777777" w:rsidR="0083044C" w:rsidRPr="00740D61" w:rsidRDefault="0083044C" w:rsidP="0083044C">
      <w:pPr>
        <w:suppressLineNumbers/>
        <w:spacing w:line="480" w:lineRule="auto"/>
        <w:ind w:firstLine="720"/>
        <w:jc w:val="both"/>
      </w:pPr>
      <w:r w:rsidRPr="00740D61">
        <w:t xml:space="preserve">Whereas, </w:t>
      </w:r>
      <w:r>
        <w:t>The NYC Department of Education could</w:t>
      </w:r>
      <w:r w:rsidRPr="009A42EF">
        <w:t xml:space="preserve"> </w:t>
      </w:r>
      <w:r>
        <w:t>designate</w:t>
      </w:r>
      <w:r w:rsidRPr="009A42EF">
        <w:t xml:space="preserve"> a Jewish Heritage Day in City public schools</w:t>
      </w:r>
      <w:r w:rsidRPr="00740D61">
        <w:t xml:space="preserve"> </w:t>
      </w:r>
      <w:r>
        <w:t xml:space="preserve">to celebrate the positive </w:t>
      </w:r>
      <w:r w:rsidRPr="009A42EF">
        <w:t>contributions and achievements</w:t>
      </w:r>
      <w:r>
        <w:t xml:space="preserve"> of Jewish Americans, and particularly Jewish New Yorkers, which would benefit</w:t>
      </w:r>
      <w:r w:rsidRPr="00740D61">
        <w:t xml:space="preserve"> all students by helping them to appreciate others’ strengths, build empathy, and reduce implicit bias; and</w:t>
      </w:r>
    </w:p>
    <w:p w14:paraId="532E0E9D" w14:textId="77777777" w:rsidR="0083044C" w:rsidRDefault="0083044C" w:rsidP="0083044C">
      <w:pPr>
        <w:suppressLineNumbers/>
        <w:spacing w:line="480" w:lineRule="auto"/>
        <w:ind w:firstLine="720"/>
        <w:jc w:val="both"/>
      </w:pPr>
      <w:r>
        <w:t xml:space="preserve">Whereas, </w:t>
      </w:r>
      <w:r w:rsidRPr="00E13517">
        <w:t xml:space="preserve">The recent rise in hate crimes </w:t>
      </w:r>
      <w:r>
        <w:t>reinforces</w:t>
      </w:r>
      <w:r w:rsidRPr="00E13517">
        <w:t xml:space="preserve"> how important it is to </w:t>
      </w:r>
      <w:r>
        <w:t>raise awareness</w:t>
      </w:r>
      <w:r w:rsidRPr="00E13517">
        <w:t xml:space="preserve"> about the contributions and </w:t>
      </w:r>
      <w:r>
        <w:t xml:space="preserve">achievements of </w:t>
      </w:r>
      <w:r w:rsidRPr="00AB6ED5">
        <w:t>Jewish American</w:t>
      </w:r>
      <w:r>
        <w:t>s</w:t>
      </w:r>
      <w:r w:rsidRPr="00AB6ED5">
        <w:t xml:space="preserve"> </w:t>
      </w:r>
      <w:r>
        <w:t>as early as possible</w:t>
      </w:r>
      <w:r w:rsidRPr="00E13517">
        <w:t xml:space="preserve"> </w:t>
      </w:r>
      <w:r>
        <w:t>to help combat stereotypes</w:t>
      </w:r>
      <w:r w:rsidRPr="00E13517">
        <w:t xml:space="preserve"> </w:t>
      </w:r>
      <w:r>
        <w:t>and bias against Jewish people; now, therefore, be it</w:t>
      </w:r>
    </w:p>
    <w:p w14:paraId="28F3850A" w14:textId="77777777" w:rsidR="0083044C" w:rsidRDefault="0083044C" w:rsidP="0083044C">
      <w:pPr>
        <w:suppressLineNumbers/>
        <w:spacing w:line="480" w:lineRule="auto"/>
        <w:ind w:firstLine="720"/>
        <w:jc w:val="both"/>
      </w:pPr>
      <w:r>
        <w:t xml:space="preserve">Resolved, That the Council of the City of New York calls upon </w:t>
      </w:r>
      <w:r w:rsidRPr="00E13517">
        <w:t xml:space="preserve">the Department of Education </w:t>
      </w:r>
      <w:r w:rsidRPr="00740D61">
        <w:t>to create a Jewish Heritage Day in New York City public schools</w:t>
      </w:r>
      <w:r>
        <w:t>.</w:t>
      </w:r>
    </w:p>
    <w:p w14:paraId="2143889B" w14:textId="77777777" w:rsidR="0083044C" w:rsidRDefault="0083044C" w:rsidP="0083044C">
      <w:pPr>
        <w:suppressLineNumbers/>
      </w:pPr>
    </w:p>
    <w:p w14:paraId="36DC7016" w14:textId="77777777" w:rsidR="0083044C" w:rsidRDefault="0083044C" w:rsidP="0083044C">
      <w:pPr>
        <w:suppressLineNumbers/>
        <w:rPr>
          <w:sz w:val="20"/>
          <w:szCs w:val="20"/>
        </w:rPr>
      </w:pPr>
    </w:p>
    <w:p w14:paraId="41C4C44C" w14:textId="77777777" w:rsidR="0083044C" w:rsidRDefault="0083044C" w:rsidP="0083044C">
      <w:pPr>
        <w:suppressLineNumbers/>
        <w:rPr>
          <w:sz w:val="20"/>
          <w:szCs w:val="20"/>
        </w:rPr>
      </w:pPr>
    </w:p>
    <w:p w14:paraId="34AB7C50" w14:textId="77777777" w:rsidR="0083044C" w:rsidRDefault="0083044C" w:rsidP="0083044C">
      <w:pPr>
        <w:suppressLineNumbers/>
        <w:rPr>
          <w:sz w:val="20"/>
          <w:szCs w:val="20"/>
        </w:rPr>
      </w:pPr>
    </w:p>
    <w:p w14:paraId="31CCE7B3" w14:textId="77777777" w:rsidR="0083044C" w:rsidRDefault="0083044C" w:rsidP="0083044C">
      <w:pPr>
        <w:suppressLineNumbers/>
        <w:rPr>
          <w:sz w:val="20"/>
          <w:szCs w:val="20"/>
        </w:rPr>
      </w:pPr>
    </w:p>
    <w:p w14:paraId="1CE18151" w14:textId="77777777" w:rsidR="0083044C" w:rsidRPr="00E42341" w:rsidRDefault="0083044C" w:rsidP="0083044C">
      <w:pPr>
        <w:suppressLineNumbers/>
        <w:rPr>
          <w:sz w:val="20"/>
          <w:szCs w:val="20"/>
        </w:rPr>
      </w:pPr>
      <w:r>
        <w:rPr>
          <w:sz w:val="20"/>
          <w:szCs w:val="20"/>
        </w:rPr>
        <w:t>LS# 6828</w:t>
      </w:r>
    </w:p>
    <w:p w14:paraId="122AB840" w14:textId="77777777" w:rsidR="0083044C" w:rsidRPr="00E42341" w:rsidRDefault="0083044C" w:rsidP="0083044C">
      <w:pPr>
        <w:suppressLineNumbers/>
        <w:rPr>
          <w:sz w:val="20"/>
          <w:szCs w:val="20"/>
        </w:rPr>
      </w:pPr>
      <w:r w:rsidRPr="00E42341">
        <w:rPr>
          <w:sz w:val="20"/>
          <w:szCs w:val="20"/>
        </w:rPr>
        <w:t>JA</w:t>
      </w:r>
    </w:p>
    <w:p w14:paraId="0BEB2F18" w14:textId="77777777" w:rsidR="0083044C" w:rsidRPr="00E42341" w:rsidRDefault="0083044C" w:rsidP="0083044C">
      <w:pPr>
        <w:suppressLineNumbers/>
        <w:rPr>
          <w:sz w:val="20"/>
          <w:szCs w:val="20"/>
        </w:rPr>
      </w:pPr>
      <w:r>
        <w:rPr>
          <w:sz w:val="20"/>
          <w:szCs w:val="20"/>
        </w:rPr>
        <w:t>4/27/22</w:t>
      </w:r>
    </w:p>
    <w:p w14:paraId="587A55E7" w14:textId="77777777" w:rsidR="0083044C" w:rsidRPr="00E13517" w:rsidRDefault="0083044C" w:rsidP="0083044C">
      <w:pPr>
        <w:suppressLineNumbers/>
      </w:pPr>
    </w:p>
    <w:p w14:paraId="1E622CA0" w14:textId="77777777" w:rsidR="0083044C" w:rsidRPr="00485786" w:rsidRDefault="0083044C" w:rsidP="0083044C">
      <w:pPr>
        <w:suppressLineNumbers/>
        <w:shd w:val="clear" w:color="auto" w:fill="FFFFFF"/>
        <w:rPr>
          <w:color w:val="000000"/>
          <w:sz w:val="20"/>
          <w:szCs w:val="20"/>
        </w:rPr>
      </w:pPr>
    </w:p>
    <w:sectPr w:rsidR="0083044C" w:rsidRPr="00485786" w:rsidSect="00485786">
      <w:footerReference w:type="default" r:id="rId14"/>
      <w:type w:val="continuous"/>
      <w:pgSz w:w="12240" w:h="15840"/>
      <w:pgMar w:top="1152" w:right="1440" w:bottom="1152"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66FC" w14:textId="77777777" w:rsidR="00C44A45" w:rsidRDefault="00C44A45" w:rsidP="003F5DA8">
      <w:r>
        <w:separator/>
      </w:r>
    </w:p>
  </w:endnote>
  <w:endnote w:type="continuationSeparator" w:id="0">
    <w:p w14:paraId="1C2A3380" w14:textId="77777777" w:rsidR="00C44A45" w:rsidRDefault="00C44A45" w:rsidP="003F5DA8">
      <w:r>
        <w:continuationSeparator/>
      </w:r>
    </w:p>
  </w:endnote>
  <w:endnote w:type="continuationNotice" w:id="1">
    <w:p w14:paraId="03800A4A" w14:textId="77777777" w:rsidR="00C44A45" w:rsidRDefault="00C4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C753" w14:textId="0A6C135B" w:rsidR="00485786" w:rsidRDefault="00485786" w:rsidP="00A87C3D">
    <w:pPr>
      <w:pStyle w:val="Footer"/>
      <w:jc w:val="center"/>
    </w:pPr>
    <w:r>
      <w:fldChar w:fldCharType="begin"/>
    </w:r>
    <w:r>
      <w:instrText xml:space="preserve"> PAGE   \* MERGEFORMAT </w:instrText>
    </w:r>
    <w:r>
      <w:fldChar w:fldCharType="separate"/>
    </w:r>
    <w:r w:rsidR="00196895">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0884" w14:textId="77777777" w:rsidR="00485786" w:rsidRDefault="00485786">
    <w:pPr>
      <w:pStyle w:val="Footer"/>
      <w:jc w:val="center"/>
    </w:pPr>
    <w:r>
      <w:fldChar w:fldCharType="begin"/>
    </w:r>
    <w:r>
      <w:instrText xml:space="preserve"> PAGE   \* MERGEFORMAT </w:instrText>
    </w:r>
    <w:r>
      <w:fldChar w:fldCharType="separate"/>
    </w:r>
    <w:r>
      <w:rPr>
        <w:noProof/>
      </w:rPr>
      <w:t>1</w:t>
    </w:r>
    <w:r>
      <w:fldChar w:fldCharType="end"/>
    </w:r>
  </w:p>
  <w:p w14:paraId="547C885E" w14:textId="77777777" w:rsidR="00485786" w:rsidRDefault="00485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59647"/>
      <w:docPartObj>
        <w:docPartGallery w:val="Page Numbers (Bottom of Page)"/>
        <w:docPartUnique/>
      </w:docPartObj>
    </w:sdtPr>
    <w:sdtEndPr>
      <w:rPr>
        <w:noProof/>
      </w:rPr>
    </w:sdtEndPr>
    <w:sdtContent>
      <w:p w14:paraId="36DBE8A3" w14:textId="65B4208D" w:rsidR="00247C3E" w:rsidRDefault="00247C3E" w:rsidP="00780A00">
        <w:pPr>
          <w:pStyle w:val="Footer"/>
          <w:jc w:val="center"/>
        </w:pPr>
        <w:r>
          <w:fldChar w:fldCharType="begin"/>
        </w:r>
        <w:r>
          <w:instrText xml:space="preserve"> PAGE   \* MERGEFORMAT </w:instrText>
        </w:r>
        <w:r>
          <w:fldChar w:fldCharType="separate"/>
        </w:r>
        <w:r w:rsidR="00196895">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7613" w14:textId="77777777" w:rsidR="00C44A45" w:rsidRDefault="00C44A45" w:rsidP="003F5DA8">
      <w:r>
        <w:separator/>
      </w:r>
    </w:p>
  </w:footnote>
  <w:footnote w:type="continuationSeparator" w:id="0">
    <w:p w14:paraId="14A8E59F" w14:textId="77777777" w:rsidR="00C44A45" w:rsidRDefault="00C44A45" w:rsidP="003F5DA8">
      <w:r>
        <w:continuationSeparator/>
      </w:r>
    </w:p>
  </w:footnote>
  <w:footnote w:type="continuationNotice" w:id="1">
    <w:p w14:paraId="2B4AC8B8" w14:textId="77777777" w:rsidR="00C44A45" w:rsidRDefault="00C44A45"/>
  </w:footnote>
  <w:footnote w:id="2">
    <w:p w14:paraId="0E2D8536" w14:textId="1A05DE55" w:rsidR="004279B3" w:rsidRPr="004279B3" w:rsidRDefault="004279B3">
      <w:pPr>
        <w:pStyle w:val="FootnoteText"/>
      </w:pPr>
      <w:r w:rsidRPr="004279B3">
        <w:rPr>
          <w:rStyle w:val="FootnoteReference"/>
        </w:rPr>
        <w:footnoteRef/>
      </w:r>
      <w:r w:rsidRPr="004279B3">
        <w:t xml:space="preserve"> NYC Administrative Code </w:t>
      </w:r>
      <w:r w:rsidRPr="004279B3">
        <w:rPr>
          <w:rFonts w:cs="Times New Roman"/>
          <w:shd w:val="clear" w:color="auto" w:fill="FFFFFF"/>
        </w:rPr>
        <w:t>§19-605.</w:t>
      </w:r>
    </w:p>
  </w:footnote>
  <w:footnote w:id="3">
    <w:p w14:paraId="506CE8F9" w14:textId="67925DC9" w:rsidR="004279B3" w:rsidRPr="004279B3" w:rsidRDefault="004279B3">
      <w:pPr>
        <w:pStyle w:val="FootnoteText"/>
        <w:rPr>
          <w:i/>
        </w:rPr>
      </w:pPr>
      <w:r>
        <w:rPr>
          <w:rStyle w:val="FootnoteReference"/>
        </w:rPr>
        <w:footnoteRef/>
      </w:r>
      <w:r>
        <w:t xml:space="preserve"> </w:t>
      </w:r>
      <w:r>
        <w:rPr>
          <w:i/>
        </w:rPr>
        <w:t>Id.</w:t>
      </w:r>
    </w:p>
  </w:footnote>
  <w:footnote w:id="4">
    <w:p w14:paraId="1E735E41" w14:textId="4BAA2FEF" w:rsidR="00F155C1" w:rsidRDefault="00F155C1">
      <w:pPr>
        <w:pStyle w:val="FootnoteText"/>
      </w:pPr>
      <w:r>
        <w:rPr>
          <w:rStyle w:val="FootnoteReference"/>
        </w:rPr>
        <w:footnoteRef/>
      </w:r>
      <w:r>
        <w:t xml:space="preserve"> </w:t>
      </w:r>
      <w:r w:rsidR="00621ACC">
        <w:t xml:space="preserve">DOE website, “After-School,” accessed 3/24/23 at </w:t>
      </w:r>
      <w:hyperlink r:id="rId1" w:history="1">
        <w:r w:rsidR="00621ACC" w:rsidRPr="00EE3E41">
          <w:rPr>
            <w:rStyle w:val="Hyperlink"/>
          </w:rPr>
          <w:t>https://www.schools.nyc.gov/school-life/school-environment/after-school</w:t>
        </w:r>
      </w:hyperlink>
      <w:r w:rsidR="00621ACC">
        <w:t xml:space="preserve">. </w:t>
      </w:r>
    </w:p>
  </w:footnote>
  <w:footnote w:id="5">
    <w:p w14:paraId="773A9F6F" w14:textId="6FBBC1FE" w:rsidR="00F155C1" w:rsidRDefault="00F155C1">
      <w:pPr>
        <w:pStyle w:val="FootnoteText"/>
      </w:pPr>
      <w:r>
        <w:rPr>
          <w:rStyle w:val="FootnoteReference"/>
        </w:rPr>
        <w:footnoteRef/>
      </w:r>
      <w:r>
        <w:t xml:space="preserve"> </w:t>
      </w:r>
      <w:r w:rsidR="00621ACC">
        <w:t xml:space="preserve">NYS Office of Children and Family Services website, “Advantage After School Program,” accessed 3/24/23 at </w:t>
      </w:r>
      <w:hyperlink r:id="rId2" w:history="1">
        <w:r w:rsidR="00621ACC" w:rsidRPr="00EE3E41">
          <w:rPr>
            <w:rStyle w:val="Hyperlink"/>
          </w:rPr>
          <w:t>https://ocfs.ny.gov/main/contracts/tanf/aas/</w:t>
        </w:r>
      </w:hyperlink>
      <w:r w:rsidR="00621ACC">
        <w:t xml:space="preserve">. </w:t>
      </w:r>
    </w:p>
  </w:footnote>
  <w:footnote w:id="6">
    <w:p w14:paraId="2CA4E58C" w14:textId="1F5F0EE1" w:rsidR="003E66B8" w:rsidRDefault="003E66B8" w:rsidP="003E66B8">
      <w:pPr>
        <w:pStyle w:val="FootnoteText"/>
      </w:pPr>
      <w:r>
        <w:rPr>
          <w:rStyle w:val="FootnoteReference"/>
        </w:rPr>
        <w:footnoteRef/>
      </w:r>
      <w:r>
        <w:t xml:space="preserve"> </w:t>
      </w:r>
      <w:r w:rsidR="00621ACC">
        <w:t>DOE website</w:t>
      </w:r>
      <w:r>
        <w:t xml:space="preserve">, “DOE Data at a Glance,” </w:t>
      </w:r>
      <w:r w:rsidRPr="004B6428">
        <w:t xml:space="preserve">accessed </w:t>
      </w:r>
      <w:r>
        <w:t xml:space="preserve">3/24/23 </w:t>
      </w:r>
      <w:r w:rsidRPr="004B6428">
        <w:t>at</w:t>
      </w:r>
      <w:r>
        <w:t xml:space="preserve"> </w:t>
      </w:r>
      <w:hyperlink r:id="rId3" w:history="1">
        <w:r w:rsidRPr="00CD6F19">
          <w:rPr>
            <w:rStyle w:val="Hyperlink"/>
          </w:rPr>
          <w:t>https://www.schools.nyc.gov/about-us/reports/doe-data-at-a-glance</w:t>
        </w:r>
      </w:hyperlink>
      <w:r>
        <w:t xml:space="preserve">. </w:t>
      </w:r>
    </w:p>
  </w:footnote>
  <w:footnote w:id="7">
    <w:p w14:paraId="7D878FB2" w14:textId="7A0438B1" w:rsidR="00621ACC" w:rsidRDefault="009A2441">
      <w:pPr>
        <w:pStyle w:val="FootnoteText"/>
      </w:pPr>
      <w:r>
        <w:rPr>
          <w:rStyle w:val="FootnoteReference"/>
        </w:rPr>
        <w:footnoteRef/>
      </w:r>
      <w:r>
        <w:t xml:space="preserve"> </w:t>
      </w:r>
      <w:r w:rsidR="00D26B40">
        <w:t xml:space="preserve">Eliza Shapiro, “Segregation Has Been the Story of New York City’s Schools for 50 Years,” </w:t>
      </w:r>
      <w:r w:rsidR="00D26B40">
        <w:rPr>
          <w:i/>
        </w:rPr>
        <w:t xml:space="preserve">The New York Times, </w:t>
      </w:r>
      <w:r w:rsidR="00D26B40">
        <w:t xml:space="preserve">March 26, 2019, accessed at </w:t>
      </w:r>
      <w:hyperlink r:id="rId4" w:history="1">
        <w:r w:rsidR="00621ACC" w:rsidRPr="00EE3E41">
          <w:rPr>
            <w:rStyle w:val="Hyperlink"/>
          </w:rPr>
          <w:t>https://www.nytimes.com/2019/03/26/nyregion/school-segregation-new-york.html</w:t>
        </w:r>
      </w:hyperlink>
      <w:r w:rsidR="00D26B40">
        <w:t xml:space="preserve">. </w:t>
      </w:r>
    </w:p>
  </w:footnote>
  <w:footnote w:id="8">
    <w:p w14:paraId="6B5A405A" w14:textId="3D2CD5C1" w:rsidR="009A2441" w:rsidRDefault="009A2441">
      <w:pPr>
        <w:pStyle w:val="FootnoteText"/>
      </w:pPr>
      <w:r>
        <w:rPr>
          <w:rStyle w:val="FootnoteReference"/>
        </w:rPr>
        <w:footnoteRef/>
      </w:r>
      <w:r>
        <w:t xml:space="preserve"> </w:t>
      </w:r>
      <w:r w:rsidR="00D26B40">
        <w:t xml:space="preserve">Grace Chen, “New York City Schools: Most Segregated in the Nation,” </w:t>
      </w:r>
      <w:r w:rsidR="00D26B40">
        <w:rPr>
          <w:i/>
        </w:rPr>
        <w:t>Public School Review</w:t>
      </w:r>
      <w:r w:rsidR="00D26B40">
        <w:t xml:space="preserve">, July 2, 2022, accessed at </w:t>
      </w:r>
      <w:hyperlink r:id="rId5" w:history="1">
        <w:r w:rsidR="00D26B40" w:rsidRPr="00EE3E41">
          <w:rPr>
            <w:rStyle w:val="Hyperlink"/>
          </w:rPr>
          <w:t>https://www.publicschoolreview.com/blog/new-york-city-schools-most-segregated-in-the-nation</w:t>
        </w:r>
      </w:hyperlink>
      <w:r w:rsidR="00D26B40">
        <w:t xml:space="preserve">. </w:t>
      </w:r>
    </w:p>
  </w:footnote>
  <w:footnote w:id="9">
    <w:p w14:paraId="6CBF89D5" w14:textId="33B552DE" w:rsidR="00FC0426" w:rsidRPr="00FC0426" w:rsidRDefault="00FC0426" w:rsidP="00FC0426">
      <w:pPr>
        <w:pStyle w:val="FootnoteText"/>
        <w:jc w:val="both"/>
      </w:pPr>
      <w:r w:rsidRPr="008B4B7E">
        <w:rPr>
          <w:rStyle w:val="FootnoteReference"/>
        </w:rPr>
        <w:footnoteRef/>
      </w:r>
      <w:r w:rsidRPr="008B4B7E">
        <w:t xml:space="preserve"> Email from </w:t>
      </w:r>
      <w:r>
        <w:t>Melissa Aviles-Ramos, Senior Executive Director, Program Implementation, Office of the First Deputy Chancellor, NYC Public Schools/NYCDOE</w:t>
      </w:r>
      <w:r w:rsidRPr="008B4B7E">
        <w:t xml:space="preserve"> to Education Committee staff (Dec. </w:t>
      </w:r>
      <w:r>
        <w:t>1</w:t>
      </w:r>
      <w:r w:rsidRPr="008B4B7E">
        <w:t>5, 2022).</w:t>
      </w:r>
      <w:r>
        <w:t xml:space="preserve"> </w:t>
      </w:r>
      <w:r>
        <w:rPr>
          <w:i/>
        </w:rPr>
        <w:t>Note</w:t>
      </w:r>
      <w:r>
        <w:t xml:space="preserve">: As DOE does not track the immigration status of students, it </w:t>
      </w:r>
      <w:r w:rsidR="00992467">
        <w:t xml:space="preserve">is </w:t>
      </w:r>
      <w:r w:rsidRPr="0093679D">
        <w:t>utilizing the number of newly-enrolled STH as a proxy for students from migrant families</w:t>
      </w:r>
      <w:r>
        <w:t>.</w:t>
      </w:r>
    </w:p>
  </w:footnote>
  <w:footnote w:id="10">
    <w:p w14:paraId="03EF11E2" w14:textId="79F13CD3" w:rsidR="009A2441" w:rsidRDefault="009A2441">
      <w:pPr>
        <w:pStyle w:val="FootnoteText"/>
      </w:pPr>
      <w:r>
        <w:rPr>
          <w:rStyle w:val="FootnoteReference"/>
        </w:rPr>
        <w:footnoteRef/>
      </w:r>
      <w:r>
        <w:t xml:space="preserve"> </w:t>
      </w:r>
      <w:r w:rsidR="00D26B40">
        <w:t xml:space="preserve">Gwynne Hogan, “South Bronx school scrambles plans, seeks donations for dozens of asylum-seeking students,” </w:t>
      </w:r>
      <w:r w:rsidR="00D26B40">
        <w:rPr>
          <w:i/>
        </w:rPr>
        <w:t>Gothamist</w:t>
      </w:r>
      <w:r w:rsidR="00D26B40">
        <w:t xml:space="preserve">, September 28, 2022, accessed at </w:t>
      </w:r>
      <w:hyperlink r:id="rId6" w:history="1">
        <w:r w:rsidR="00D26B40" w:rsidRPr="00EE3E41">
          <w:rPr>
            <w:rStyle w:val="Hyperlink"/>
          </w:rPr>
          <w:t>https://gothamist.com/news/south-bronx-school-struggles-to-accommodate-dozens-of-asylum-seeking-students</w:t>
        </w:r>
      </w:hyperlink>
      <w:r w:rsidR="00D26B40">
        <w:t xml:space="preserve">. </w:t>
      </w:r>
    </w:p>
  </w:footnote>
  <w:footnote w:id="11">
    <w:p w14:paraId="21A332E7" w14:textId="04EE48D6" w:rsidR="000A297C" w:rsidRDefault="000A297C">
      <w:pPr>
        <w:pStyle w:val="FootnoteText"/>
      </w:pPr>
      <w:r>
        <w:rPr>
          <w:rStyle w:val="FootnoteReference"/>
        </w:rPr>
        <w:footnoteRef/>
      </w:r>
      <w:r>
        <w:t xml:space="preserve"> </w:t>
      </w:r>
      <w:r w:rsidR="00D26B40">
        <w:t xml:space="preserve">DOE website, “District 75,” accessed 3/24/23 at </w:t>
      </w:r>
      <w:hyperlink r:id="rId7" w:history="1">
        <w:r w:rsidR="00D26B40" w:rsidRPr="00EE3E41">
          <w:rPr>
            <w:rStyle w:val="Hyperlink"/>
          </w:rPr>
          <w:t>https://www.schools.nyc.gov/learning/special-education/school-settings/district-75</w:t>
        </w:r>
      </w:hyperlink>
      <w:r w:rsidR="00D26B40">
        <w:t xml:space="preserve">. </w:t>
      </w:r>
    </w:p>
  </w:footnote>
  <w:footnote w:id="12">
    <w:p w14:paraId="32179806" w14:textId="4A584F75" w:rsidR="000A297C" w:rsidRDefault="000A297C">
      <w:pPr>
        <w:pStyle w:val="FootnoteText"/>
      </w:pPr>
      <w:r>
        <w:rPr>
          <w:rStyle w:val="FootnoteReference"/>
        </w:rPr>
        <w:footnoteRef/>
      </w:r>
      <w:r>
        <w:t xml:space="preserve"> </w:t>
      </w:r>
      <w:r w:rsidR="00D26B40">
        <w:t xml:space="preserve">Michael Elsen-Rooney, “How NYC sets up kids with emotional disabilities for failure: ‘I had more kids </w:t>
      </w:r>
      <w:r w:rsidR="00992467">
        <w:t xml:space="preserve">in </w:t>
      </w:r>
      <w:r w:rsidR="00D26B40">
        <w:t>the correctional system</w:t>
      </w:r>
      <w:r w:rsidR="00BA35C3">
        <w:t xml:space="preserve"> than I had graduates,’” </w:t>
      </w:r>
      <w:r w:rsidR="00BA35C3">
        <w:rPr>
          <w:i/>
        </w:rPr>
        <w:t>NY</w:t>
      </w:r>
      <w:r w:rsidR="00BA35C3">
        <w:t xml:space="preserve"> </w:t>
      </w:r>
      <w:r w:rsidR="00BA35C3">
        <w:rPr>
          <w:i/>
        </w:rPr>
        <w:t>Daily News</w:t>
      </w:r>
      <w:r w:rsidR="00BA35C3">
        <w:t xml:space="preserve">, July, 17, 2022, accessed at </w:t>
      </w:r>
      <w:hyperlink r:id="rId8" w:history="1">
        <w:r w:rsidR="00BA35C3" w:rsidRPr="00EE3E41">
          <w:rPr>
            <w:rStyle w:val="Hyperlink"/>
          </w:rPr>
          <w:t>https://www.nydailynews.com/new-york/education/ny-emotional-disabilities-district-75-pipeline-for-failure-20220717-27lssmftpjfkdfuyetlb6cpec4-story.html</w:t>
        </w:r>
      </w:hyperlink>
      <w:r w:rsidR="00BA35C3">
        <w:t xml:space="preserve">. </w:t>
      </w:r>
    </w:p>
  </w:footnote>
  <w:footnote w:id="13">
    <w:p w14:paraId="369A99EB" w14:textId="664535FC" w:rsidR="000A297C" w:rsidRDefault="000A297C">
      <w:pPr>
        <w:pStyle w:val="FootnoteText"/>
      </w:pPr>
      <w:r>
        <w:rPr>
          <w:rStyle w:val="FootnoteReference"/>
        </w:rPr>
        <w:footnoteRef/>
      </w:r>
      <w:r>
        <w:t xml:space="preserve"> </w:t>
      </w:r>
      <w:r w:rsidR="00BA35C3">
        <w:t xml:space="preserve">DOE website, “District 75,” accessed 3/24/23 at </w:t>
      </w:r>
      <w:hyperlink r:id="rId9" w:history="1">
        <w:r w:rsidR="00BA35C3" w:rsidRPr="00EE3E41">
          <w:rPr>
            <w:rStyle w:val="Hyperlink"/>
          </w:rPr>
          <w:t>https://www.schools.nyc.gov/learning/special-education/school-settings/district-75</w:t>
        </w:r>
      </w:hyperlink>
      <w:r w:rsidR="00BA35C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B1"/>
    <w:multiLevelType w:val="hybridMultilevel"/>
    <w:tmpl w:val="9ECCA426"/>
    <w:lvl w:ilvl="0" w:tplc="18EC9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C12C1"/>
    <w:multiLevelType w:val="hybridMultilevel"/>
    <w:tmpl w:val="171AAA92"/>
    <w:lvl w:ilvl="0" w:tplc="57BE66A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92369"/>
    <w:multiLevelType w:val="hybridMultilevel"/>
    <w:tmpl w:val="75B29688"/>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68C8"/>
    <w:multiLevelType w:val="hybridMultilevel"/>
    <w:tmpl w:val="002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402"/>
    <w:multiLevelType w:val="multilevel"/>
    <w:tmpl w:val="3DE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0753F"/>
    <w:multiLevelType w:val="hybridMultilevel"/>
    <w:tmpl w:val="A2C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0313"/>
    <w:multiLevelType w:val="hybridMultilevel"/>
    <w:tmpl w:val="1C72B43C"/>
    <w:lvl w:ilvl="0" w:tplc="EB6C386C">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D1509ADA">
      <w:numFmt w:val="bullet"/>
      <w:lvlText w:val="•"/>
      <w:lvlJc w:val="left"/>
      <w:pPr>
        <w:ind w:left="2298" w:hanging="1201"/>
      </w:pPr>
      <w:rPr>
        <w:rFonts w:hint="default"/>
        <w:lang w:val="en-US" w:eastAsia="en-US" w:bidi="ar-SA"/>
      </w:rPr>
    </w:lvl>
    <w:lvl w:ilvl="2" w:tplc="1EB21658">
      <w:numFmt w:val="bullet"/>
      <w:lvlText w:val="•"/>
      <w:lvlJc w:val="left"/>
      <w:pPr>
        <w:ind w:left="3176" w:hanging="1201"/>
      </w:pPr>
      <w:rPr>
        <w:rFonts w:hint="default"/>
        <w:lang w:val="en-US" w:eastAsia="en-US" w:bidi="ar-SA"/>
      </w:rPr>
    </w:lvl>
    <w:lvl w:ilvl="3" w:tplc="8D4073E4">
      <w:numFmt w:val="bullet"/>
      <w:lvlText w:val="•"/>
      <w:lvlJc w:val="left"/>
      <w:pPr>
        <w:ind w:left="4054" w:hanging="1201"/>
      </w:pPr>
      <w:rPr>
        <w:rFonts w:hint="default"/>
        <w:lang w:val="en-US" w:eastAsia="en-US" w:bidi="ar-SA"/>
      </w:rPr>
    </w:lvl>
    <w:lvl w:ilvl="4" w:tplc="956E00A6">
      <w:numFmt w:val="bullet"/>
      <w:lvlText w:val="•"/>
      <w:lvlJc w:val="left"/>
      <w:pPr>
        <w:ind w:left="4932" w:hanging="1201"/>
      </w:pPr>
      <w:rPr>
        <w:rFonts w:hint="default"/>
        <w:lang w:val="en-US" w:eastAsia="en-US" w:bidi="ar-SA"/>
      </w:rPr>
    </w:lvl>
    <w:lvl w:ilvl="5" w:tplc="52C81B0C">
      <w:numFmt w:val="bullet"/>
      <w:lvlText w:val="•"/>
      <w:lvlJc w:val="left"/>
      <w:pPr>
        <w:ind w:left="5810" w:hanging="1201"/>
      </w:pPr>
      <w:rPr>
        <w:rFonts w:hint="default"/>
        <w:lang w:val="en-US" w:eastAsia="en-US" w:bidi="ar-SA"/>
      </w:rPr>
    </w:lvl>
    <w:lvl w:ilvl="6" w:tplc="12A49B5A">
      <w:numFmt w:val="bullet"/>
      <w:lvlText w:val="•"/>
      <w:lvlJc w:val="left"/>
      <w:pPr>
        <w:ind w:left="6688" w:hanging="1201"/>
      </w:pPr>
      <w:rPr>
        <w:rFonts w:hint="default"/>
        <w:lang w:val="en-US" w:eastAsia="en-US" w:bidi="ar-SA"/>
      </w:rPr>
    </w:lvl>
    <w:lvl w:ilvl="7" w:tplc="6358AABC">
      <w:numFmt w:val="bullet"/>
      <w:lvlText w:val="•"/>
      <w:lvlJc w:val="left"/>
      <w:pPr>
        <w:ind w:left="7566" w:hanging="1201"/>
      </w:pPr>
      <w:rPr>
        <w:rFonts w:hint="default"/>
        <w:lang w:val="en-US" w:eastAsia="en-US" w:bidi="ar-SA"/>
      </w:rPr>
    </w:lvl>
    <w:lvl w:ilvl="8" w:tplc="77E061A4">
      <w:numFmt w:val="bullet"/>
      <w:lvlText w:val="•"/>
      <w:lvlJc w:val="left"/>
      <w:pPr>
        <w:ind w:left="8444" w:hanging="1201"/>
      </w:pPr>
      <w:rPr>
        <w:rFonts w:hint="default"/>
        <w:lang w:val="en-US" w:eastAsia="en-US" w:bidi="ar-SA"/>
      </w:rPr>
    </w:lvl>
  </w:abstractNum>
  <w:abstractNum w:abstractNumId="7" w15:restartNumberingAfterBreak="0">
    <w:nsid w:val="0F9C78C0"/>
    <w:multiLevelType w:val="multilevel"/>
    <w:tmpl w:val="71F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E7316"/>
    <w:multiLevelType w:val="hybridMultilevel"/>
    <w:tmpl w:val="E07CB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22276"/>
    <w:multiLevelType w:val="hybridMultilevel"/>
    <w:tmpl w:val="61D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DE5"/>
    <w:multiLevelType w:val="multilevel"/>
    <w:tmpl w:val="551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856EB"/>
    <w:multiLevelType w:val="multilevel"/>
    <w:tmpl w:val="716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C4C14"/>
    <w:multiLevelType w:val="hybridMultilevel"/>
    <w:tmpl w:val="E508EAB6"/>
    <w:lvl w:ilvl="0" w:tplc="2E26D58E">
      <w:start w:val="1"/>
      <w:numFmt w:val="upperRoman"/>
      <w:lvlText w:val="%1."/>
      <w:lvlJc w:val="left"/>
      <w:pPr>
        <w:ind w:left="720" w:hanging="720"/>
      </w:pPr>
      <w:rPr>
        <w:rFonts w:hint="default"/>
      </w:rPr>
    </w:lvl>
    <w:lvl w:ilvl="1" w:tplc="FBF8F8E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0F0048"/>
    <w:multiLevelType w:val="hybridMultilevel"/>
    <w:tmpl w:val="FE162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A1222"/>
    <w:multiLevelType w:val="hybridMultilevel"/>
    <w:tmpl w:val="BA969E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37D04AA"/>
    <w:multiLevelType w:val="multilevel"/>
    <w:tmpl w:val="3D4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E10AF"/>
    <w:multiLevelType w:val="hybridMultilevel"/>
    <w:tmpl w:val="FFFFFFFF"/>
    <w:lvl w:ilvl="0" w:tplc="7F72D92E">
      <w:start w:val="1"/>
      <w:numFmt w:val="bullet"/>
      <w:lvlText w:val=""/>
      <w:lvlJc w:val="left"/>
      <w:pPr>
        <w:ind w:left="720" w:hanging="360"/>
      </w:pPr>
      <w:rPr>
        <w:rFonts w:ascii="Symbol" w:hAnsi="Symbol" w:hint="default"/>
      </w:rPr>
    </w:lvl>
    <w:lvl w:ilvl="1" w:tplc="3B4AE452">
      <w:start w:val="1"/>
      <w:numFmt w:val="bullet"/>
      <w:lvlText w:val=""/>
      <w:lvlJc w:val="left"/>
      <w:pPr>
        <w:ind w:left="1440" w:hanging="360"/>
      </w:pPr>
      <w:rPr>
        <w:rFonts w:ascii="Symbol" w:hAnsi="Symbol" w:hint="default"/>
      </w:rPr>
    </w:lvl>
    <w:lvl w:ilvl="2" w:tplc="CFC69C36">
      <w:start w:val="1"/>
      <w:numFmt w:val="bullet"/>
      <w:lvlText w:val=""/>
      <w:lvlJc w:val="left"/>
      <w:pPr>
        <w:ind w:left="2160" w:hanging="360"/>
      </w:pPr>
      <w:rPr>
        <w:rFonts w:ascii="Wingdings" w:hAnsi="Wingdings" w:hint="default"/>
      </w:rPr>
    </w:lvl>
    <w:lvl w:ilvl="3" w:tplc="6074974C">
      <w:start w:val="1"/>
      <w:numFmt w:val="bullet"/>
      <w:lvlText w:val=""/>
      <w:lvlJc w:val="left"/>
      <w:pPr>
        <w:ind w:left="2880" w:hanging="360"/>
      </w:pPr>
      <w:rPr>
        <w:rFonts w:ascii="Symbol" w:hAnsi="Symbol" w:hint="default"/>
      </w:rPr>
    </w:lvl>
    <w:lvl w:ilvl="4" w:tplc="AA78591E">
      <w:start w:val="1"/>
      <w:numFmt w:val="bullet"/>
      <w:lvlText w:val="o"/>
      <w:lvlJc w:val="left"/>
      <w:pPr>
        <w:ind w:left="3600" w:hanging="360"/>
      </w:pPr>
      <w:rPr>
        <w:rFonts w:ascii="Courier New" w:hAnsi="Courier New" w:hint="default"/>
      </w:rPr>
    </w:lvl>
    <w:lvl w:ilvl="5" w:tplc="60E00A3C">
      <w:start w:val="1"/>
      <w:numFmt w:val="bullet"/>
      <w:lvlText w:val=""/>
      <w:lvlJc w:val="left"/>
      <w:pPr>
        <w:ind w:left="4320" w:hanging="360"/>
      </w:pPr>
      <w:rPr>
        <w:rFonts w:ascii="Wingdings" w:hAnsi="Wingdings" w:hint="default"/>
      </w:rPr>
    </w:lvl>
    <w:lvl w:ilvl="6" w:tplc="F848A100">
      <w:start w:val="1"/>
      <w:numFmt w:val="bullet"/>
      <w:lvlText w:val=""/>
      <w:lvlJc w:val="left"/>
      <w:pPr>
        <w:ind w:left="5040" w:hanging="360"/>
      </w:pPr>
      <w:rPr>
        <w:rFonts w:ascii="Symbol" w:hAnsi="Symbol" w:hint="default"/>
      </w:rPr>
    </w:lvl>
    <w:lvl w:ilvl="7" w:tplc="1752EF08">
      <w:start w:val="1"/>
      <w:numFmt w:val="bullet"/>
      <w:lvlText w:val="o"/>
      <w:lvlJc w:val="left"/>
      <w:pPr>
        <w:ind w:left="5760" w:hanging="360"/>
      </w:pPr>
      <w:rPr>
        <w:rFonts w:ascii="Courier New" w:hAnsi="Courier New" w:hint="default"/>
      </w:rPr>
    </w:lvl>
    <w:lvl w:ilvl="8" w:tplc="B61E3C7A">
      <w:start w:val="1"/>
      <w:numFmt w:val="bullet"/>
      <w:lvlText w:val=""/>
      <w:lvlJc w:val="left"/>
      <w:pPr>
        <w:ind w:left="6480" w:hanging="360"/>
      </w:pPr>
      <w:rPr>
        <w:rFonts w:ascii="Wingdings" w:hAnsi="Wingdings" w:hint="default"/>
      </w:rPr>
    </w:lvl>
  </w:abstractNum>
  <w:abstractNum w:abstractNumId="17" w15:restartNumberingAfterBreak="0">
    <w:nsid w:val="35A52A70"/>
    <w:multiLevelType w:val="hybridMultilevel"/>
    <w:tmpl w:val="8566F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D23AC"/>
    <w:multiLevelType w:val="hybridMultilevel"/>
    <w:tmpl w:val="7C3A2494"/>
    <w:lvl w:ilvl="0" w:tplc="3A9A75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4182E"/>
    <w:multiLevelType w:val="multilevel"/>
    <w:tmpl w:val="8DA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C48B6"/>
    <w:multiLevelType w:val="hybridMultilevel"/>
    <w:tmpl w:val="75EEC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21415"/>
    <w:multiLevelType w:val="multilevel"/>
    <w:tmpl w:val="1E2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3454C"/>
    <w:multiLevelType w:val="multilevel"/>
    <w:tmpl w:val="6D5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64316"/>
    <w:multiLevelType w:val="hybridMultilevel"/>
    <w:tmpl w:val="DC0C6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C211A"/>
    <w:multiLevelType w:val="hybridMultilevel"/>
    <w:tmpl w:val="47D628C0"/>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50BE7"/>
    <w:multiLevelType w:val="multilevel"/>
    <w:tmpl w:val="9D5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7789D"/>
    <w:multiLevelType w:val="hybridMultilevel"/>
    <w:tmpl w:val="D2D4976E"/>
    <w:lvl w:ilvl="0" w:tplc="DB66601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2606A9"/>
    <w:multiLevelType w:val="hybridMultilevel"/>
    <w:tmpl w:val="893C42A2"/>
    <w:lvl w:ilvl="0" w:tplc="BF50F938">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6322858E">
      <w:start w:val="1"/>
      <w:numFmt w:val="decimal"/>
      <w:lvlText w:val="%2"/>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2" w:tplc="16621A0C">
      <w:numFmt w:val="bullet"/>
      <w:lvlText w:val="•"/>
      <w:lvlJc w:val="left"/>
      <w:pPr>
        <w:ind w:left="3176" w:hanging="1201"/>
      </w:pPr>
      <w:rPr>
        <w:rFonts w:hint="default"/>
        <w:lang w:val="en-US" w:eastAsia="en-US" w:bidi="ar-SA"/>
      </w:rPr>
    </w:lvl>
    <w:lvl w:ilvl="3" w:tplc="C57EF6DA">
      <w:numFmt w:val="bullet"/>
      <w:lvlText w:val="•"/>
      <w:lvlJc w:val="left"/>
      <w:pPr>
        <w:ind w:left="4054" w:hanging="1201"/>
      </w:pPr>
      <w:rPr>
        <w:rFonts w:hint="default"/>
        <w:lang w:val="en-US" w:eastAsia="en-US" w:bidi="ar-SA"/>
      </w:rPr>
    </w:lvl>
    <w:lvl w:ilvl="4" w:tplc="C27E051E">
      <w:numFmt w:val="bullet"/>
      <w:lvlText w:val="•"/>
      <w:lvlJc w:val="left"/>
      <w:pPr>
        <w:ind w:left="4932" w:hanging="1201"/>
      </w:pPr>
      <w:rPr>
        <w:rFonts w:hint="default"/>
        <w:lang w:val="en-US" w:eastAsia="en-US" w:bidi="ar-SA"/>
      </w:rPr>
    </w:lvl>
    <w:lvl w:ilvl="5" w:tplc="D3389EF2">
      <w:numFmt w:val="bullet"/>
      <w:lvlText w:val="•"/>
      <w:lvlJc w:val="left"/>
      <w:pPr>
        <w:ind w:left="5810" w:hanging="1201"/>
      </w:pPr>
      <w:rPr>
        <w:rFonts w:hint="default"/>
        <w:lang w:val="en-US" w:eastAsia="en-US" w:bidi="ar-SA"/>
      </w:rPr>
    </w:lvl>
    <w:lvl w:ilvl="6" w:tplc="24D0AAD6">
      <w:numFmt w:val="bullet"/>
      <w:lvlText w:val="•"/>
      <w:lvlJc w:val="left"/>
      <w:pPr>
        <w:ind w:left="6688" w:hanging="1201"/>
      </w:pPr>
      <w:rPr>
        <w:rFonts w:hint="default"/>
        <w:lang w:val="en-US" w:eastAsia="en-US" w:bidi="ar-SA"/>
      </w:rPr>
    </w:lvl>
    <w:lvl w:ilvl="7" w:tplc="475C28E0">
      <w:numFmt w:val="bullet"/>
      <w:lvlText w:val="•"/>
      <w:lvlJc w:val="left"/>
      <w:pPr>
        <w:ind w:left="7566" w:hanging="1201"/>
      </w:pPr>
      <w:rPr>
        <w:rFonts w:hint="default"/>
        <w:lang w:val="en-US" w:eastAsia="en-US" w:bidi="ar-SA"/>
      </w:rPr>
    </w:lvl>
    <w:lvl w:ilvl="8" w:tplc="62E6A422">
      <w:numFmt w:val="bullet"/>
      <w:lvlText w:val="•"/>
      <w:lvlJc w:val="left"/>
      <w:pPr>
        <w:ind w:left="8444" w:hanging="1201"/>
      </w:pPr>
      <w:rPr>
        <w:rFonts w:hint="default"/>
        <w:lang w:val="en-US" w:eastAsia="en-US" w:bidi="ar-SA"/>
      </w:rPr>
    </w:lvl>
  </w:abstractNum>
  <w:abstractNum w:abstractNumId="28" w15:restartNumberingAfterBreak="0">
    <w:nsid w:val="4FC61736"/>
    <w:multiLevelType w:val="hybridMultilevel"/>
    <w:tmpl w:val="4D0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E782C"/>
    <w:multiLevelType w:val="multilevel"/>
    <w:tmpl w:val="109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75180"/>
    <w:multiLevelType w:val="hybridMultilevel"/>
    <w:tmpl w:val="5A0CE940"/>
    <w:lvl w:ilvl="0" w:tplc="F09E8E04">
      <w:start w:val="1"/>
      <w:numFmt w:val="upperRoman"/>
      <w:lvlText w:val="%1."/>
      <w:lvlJc w:val="left"/>
      <w:pPr>
        <w:ind w:left="1080" w:hanging="720"/>
      </w:pPr>
      <w:rPr>
        <w:rFonts w:hint="default"/>
        <w:b w:val="0"/>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A47D1"/>
    <w:multiLevelType w:val="multilevel"/>
    <w:tmpl w:val="CAF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7D78A8"/>
    <w:multiLevelType w:val="hybridMultilevel"/>
    <w:tmpl w:val="52C0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AB4A05"/>
    <w:multiLevelType w:val="hybridMultilevel"/>
    <w:tmpl w:val="CC428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C991649"/>
    <w:multiLevelType w:val="hybridMultilevel"/>
    <w:tmpl w:val="6C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C2F38"/>
    <w:multiLevelType w:val="hybridMultilevel"/>
    <w:tmpl w:val="84B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61491"/>
    <w:multiLevelType w:val="multilevel"/>
    <w:tmpl w:val="7586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40E08"/>
    <w:multiLevelType w:val="multilevel"/>
    <w:tmpl w:val="010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153C8"/>
    <w:multiLevelType w:val="hybridMultilevel"/>
    <w:tmpl w:val="FE6E4C34"/>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E54AA"/>
    <w:multiLevelType w:val="hybridMultilevel"/>
    <w:tmpl w:val="9D2C48C0"/>
    <w:lvl w:ilvl="0" w:tplc="FF4CA0F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DF35E6"/>
    <w:multiLevelType w:val="multilevel"/>
    <w:tmpl w:val="D18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95583"/>
    <w:multiLevelType w:val="hybridMultilevel"/>
    <w:tmpl w:val="D14A79E2"/>
    <w:lvl w:ilvl="0" w:tplc="505AF090">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3C734C"/>
    <w:multiLevelType w:val="hybridMultilevel"/>
    <w:tmpl w:val="D2E40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52B36EE"/>
    <w:multiLevelType w:val="multilevel"/>
    <w:tmpl w:val="FDA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4A56D2"/>
    <w:multiLevelType w:val="hybridMultilevel"/>
    <w:tmpl w:val="E8EC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624F75"/>
    <w:multiLevelType w:val="multilevel"/>
    <w:tmpl w:val="01C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192F09"/>
    <w:multiLevelType w:val="multilevel"/>
    <w:tmpl w:val="51F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979BD"/>
    <w:multiLevelType w:val="hybridMultilevel"/>
    <w:tmpl w:val="4CE0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F07FB"/>
    <w:multiLevelType w:val="multilevel"/>
    <w:tmpl w:val="C75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0"/>
  </w:num>
  <w:num w:numId="3">
    <w:abstractNumId w:val="18"/>
  </w:num>
  <w:num w:numId="4">
    <w:abstractNumId w:val="3"/>
  </w:num>
  <w:num w:numId="5">
    <w:abstractNumId w:val="47"/>
  </w:num>
  <w:num w:numId="6">
    <w:abstractNumId w:val="7"/>
  </w:num>
  <w:num w:numId="7">
    <w:abstractNumId w:val="20"/>
  </w:num>
  <w:num w:numId="8">
    <w:abstractNumId w:val="33"/>
  </w:num>
  <w:num w:numId="9">
    <w:abstractNumId w:val="27"/>
  </w:num>
  <w:num w:numId="10">
    <w:abstractNumId w:val="6"/>
  </w:num>
  <w:num w:numId="11">
    <w:abstractNumId w:val="12"/>
  </w:num>
  <w:num w:numId="12">
    <w:abstractNumId w:val="0"/>
  </w:num>
  <w:num w:numId="13">
    <w:abstractNumId w:val="9"/>
  </w:num>
  <w:num w:numId="14">
    <w:abstractNumId w:val="41"/>
  </w:num>
  <w:num w:numId="15">
    <w:abstractNumId w:val="10"/>
  </w:num>
  <w:num w:numId="16">
    <w:abstractNumId w:val="40"/>
  </w:num>
  <w:num w:numId="17">
    <w:abstractNumId w:val="36"/>
  </w:num>
  <w:num w:numId="18">
    <w:abstractNumId w:val="48"/>
  </w:num>
  <w:num w:numId="19">
    <w:abstractNumId w:val="37"/>
  </w:num>
  <w:num w:numId="20">
    <w:abstractNumId w:val="31"/>
  </w:num>
  <w:num w:numId="21">
    <w:abstractNumId w:val="43"/>
  </w:num>
  <w:num w:numId="22">
    <w:abstractNumId w:val="11"/>
  </w:num>
  <w:num w:numId="23">
    <w:abstractNumId w:val="45"/>
  </w:num>
  <w:num w:numId="24">
    <w:abstractNumId w:val="21"/>
  </w:num>
  <w:num w:numId="25">
    <w:abstractNumId w:val="32"/>
  </w:num>
  <w:num w:numId="26">
    <w:abstractNumId w:val="23"/>
  </w:num>
  <w:num w:numId="27">
    <w:abstractNumId w:val="34"/>
  </w:num>
  <w:num w:numId="28">
    <w:abstractNumId w:val="1"/>
  </w:num>
  <w:num w:numId="29">
    <w:abstractNumId w:val="14"/>
  </w:num>
  <w:num w:numId="30">
    <w:abstractNumId w:val="42"/>
  </w:num>
  <w:num w:numId="31">
    <w:abstractNumId w:val="4"/>
  </w:num>
  <w:num w:numId="32">
    <w:abstractNumId w:val="44"/>
  </w:num>
  <w:num w:numId="33">
    <w:abstractNumId w:val="26"/>
  </w:num>
  <w:num w:numId="34">
    <w:abstractNumId w:val="15"/>
  </w:num>
  <w:num w:numId="35">
    <w:abstractNumId w:val="22"/>
  </w:num>
  <w:num w:numId="36">
    <w:abstractNumId w:val="28"/>
  </w:num>
  <w:num w:numId="37">
    <w:abstractNumId w:val="35"/>
  </w:num>
  <w:num w:numId="38">
    <w:abstractNumId w:val="5"/>
  </w:num>
  <w:num w:numId="39">
    <w:abstractNumId w:val="17"/>
  </w:num>
  <w:num w:numId="40">
    <w:abstractNumId w:val="8"/>
  </w:num>
  <w:num w:numId="41">
    <w:abstractNumId w:val="13"/>
  </w:num>
  <w:num w:numId="42">
    <w:abstractNumId w:val="19"/>
  </w:num>
  <w:num w:numId="43">
    <w:abstractNumId w:val="38"/>
  </w:num>
  <w:num w:numId="44">
    <w:abstractNumId w:val="24"/>
  </w:num>
  <w:num w:numId="45">
    <w:abstractNumId w:val="29"/>
  </w:num>
  <w:num w:numId="46">
    <w:abstractNumId w:val="39"/>
  </w:num>
  <w:num w:numId="47">
    <w:abstractNumId w:val="2"/>
  </w:num>
  <w:num w:numId="48">
    <w:abstractNumId w:val="46"/>
  </w:num>
  <w:num w:numId="4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0E01"/>
    <w:rsid w:val="00005092"/>
    <w:rsid w:val="0000512D"/>
    <w:rsid w:val="00007009"/>
    <w:rsid w:val="000073E2"/>
    <w:rsid w:val="00007718"/>
    <w:rsid w:val="00010E60"/>
    <w:rsid w:val="00012FC3"/>
    <w:rsid w:val="000147FA"/>
    <w:rsid w:val="00015348"/>
    <w:rsid w:val="000155BC"/>
    <w:rsid w:val="000176FA"/>
    <w:rsid w:val="00017781"/>
    <w:rsid w:val="00020537"/>
    <w:rsid w:val="00020FA6"/>
    <w:rsid w:val="000215F7"/>
    <w:rsid w:val="000235BC"/>
    <w:rsid w:val="00023B2C"/>
    <w:rsid w:val="0002559E"/>
    <w:rsid w:val="00025F77"/>
    <w:rsid w:val="000267E5"/>
    <w:rsid w:val="0002680E"/>
    <w:rsid w:val="00026876"/>
    <w:rsid w:val="00026BB3"/>
    <w:rsid w:val="00026D66"/>
    <w:rsid w:val="00027CDE"/>
    <w:rsid w:val="00030929"/>
    <w:rsid w:val="00030D2F"/>
    <w:rsid w:val="00031898"/>
    <w:rsid w:val="00031A39"/>
    <w:rsid w:val="00032955"/>
    <w:rsid w:val="00032EE2"/>
    <w:rsid w:val="00033FDA"/>
    <w:rsid w:val="0003435F"/>
    <w:rsid w:val="00035D1D"/>
    <w:rsid w:val="00035F1A"/>
    <w:rsid w:val="00037D11"/>
    <w:rsid w:val="00040E3B"/>
    <w:rsid w:val="000446C4"/>
    <w:rsid w:val="00044C0D"/>
    <w:rsid w:val="000463B8"/>
    <w:rsid w:val="000474A0"/>
    <w:rsid w:val="0004781F"/>
    <w:rsid w:val="00047FA4"/>
    <w:rsid w:val="0005006B"/>
    <w:rsid w:val="00051807"/>
    <w:rsid w:val="00052889"/>
    <w:rsid w:val="00052F12"/>
    <w:rsid w:val="00053C9F"/>
    <w:rsid w:val="00053D36"/>
    <w:rsid w:val="000545ED"/>
    <w:rsid w:val="00054645"/>
    <w:rsid w:val="000579C3"/>
    <w:rsid w:val="00061268"/>
    <w:rsid w:val="000628BC"/>
    <w:rsid w:val="00062976"/>
    <w:rsid w:val="000637C5"/>
    <w:rsid w:val="000651F9"/>
    <w:rsid w:val="00065694"/>
    <w:rsid w:val="000664CE"/>
    <w:rsid w:val="000669AC"/>
    <w:rsid w:val="000677FD"/>
    <w:rsid w:val="000678C7"/>
    <w:rsid w:val="000717C6"/>
    <w:rsid w:val="00072399"/>
    <w:rsid w:val="0007538C"/>
    <w:rsid w:val="00077D61"/>
    <w:rsid w:val="000802A0"/>
    <w:rsid w:val="0008065E"/>
    <w:rsid w:val="0008177F"/>
    <w:rsid w:val="00085D19"/>
    <w:rsid w:val="000865E5"/>
    <w:rsid w:val="000869D2"/>
    <w:rsid w:val="00090BF3"/>
    <w:rsid w:val="00090F2E"/>
    <w:rsid w:val="00091DC0"/>
    <w:rsid w:val="000929FB"/>
    <w:rsid w:val="000961E0"/>
    <w:rsid w:val="00097DF8"/>
    <w:rsid w:val="000A09B9"/>
    <w:rsid w:val="000A1398"/>
    <w:rsid w:val="000A297C"/>
    <w:rsid w:val="000A2B7D"/>
    <w:rsid w:val="000A3826"/>
    <w:rsid w:val="000A4DB3"/>
    <w:rsid w:val="000A55FD"/>
    <w:rsid w:val="000A70D5"/>
    <w:rsid w:val="000A76E2"/>
    <w:rsid w:val="000B02F1"/>
    <w:rsid w:val="000B45CB"/>
    <w:rsid w:val="000B4933"/>
    <w:rsid w:val="000B4EB3"/>
    <w:rsid w:val="000B7F84"/>
    <w:rsid w:val="000C057F"/>
    <w:rsid w:val="000C0FCA"/>
    <w:rsid w:val="000C2B12"/>
    <w:rsid w:val="000C2F13"/>
    <w:rsid w:val="000C47AE"/>
    <w:rsid w:val="000C589E"/>
    <w:rsid w:val="000C6B6A"/>
    <w:rsid w:val="000C7087"/>
    <w:rsid w:val="000C7286"/>
    <w:rsid w:val="000C7B0F"/>
    <w:rsid w:val="000D01A2"/>
    <w:rsid w:val="000D028E"/>
    <w:rsid w:val="000D1E0B"/>
    <w:rsid w:val="000E15ED"/>
    <w:rsid w:val="000E287D"/>
    <w:rsid w:val="000E2C3B"/>
    <w:rsid w:val="000E3BDF"/>
    <w:rsid w:val="000E5DF3"/>
    <w:rsid w:val="000E5F29"/>
    <w:rsid w:val="000F027D"/>
    <w:rsid w:val="000F347B"/>
    <w:rsid w:val="000F4602"/>
    <w:rsid w:val="000F54DD"/>
    <w:rsid w:val="00100B89"/>
    <w:rsid w:val="00101375"/>
    <w:rsid w:val="001019C9"/>
    <w:rsid w:val="00102A71"/>
    <w:rsid w:val="001034AA"/>
    <w:rsid w:val="00103867"/>
    <w:rsid w:val="001050CE"/>
    <w:rsid w:val="001053D4"/>
    <w:rsid w:val="00105C5D"/>
    <w:rsid w:val="00105FD4"/>
    <w:rsid w:val="00106537"/>
    <w:rsid w:val="00106847"/>
    <w:rsid w:val="001073A5"/>
    <w:rsid w:val="001073FB"/>
    <w:rsid w:val="001076C4"/>
    <w:rsid w:val="00111D7F"/>
    <w:rsid w:val="00112D4E"/>
    <w:rsid w:val="00113336"/>
    <w:rsid w:val="00113BAE"/>
    <w:rsid w:val="00114BA1"/>
    <w:rsid w:val="00114CAF"/>
    <w:rsid w:val="00115826"/>
    <w:rsid w:val="0012131E"/>
    <w:rsid w:val="001227E2"/>
    <w:rsid w:val="00122ED4"/>
    <w:rsid w:val="00124458"/>
    <w:rsid w:val="001244A1"/>
    <w:rsid w:val="00124A95"/>
    <w:rsid w:val="00125820"/>
    <w:rsid w:val="00130D9B"/>
    <w:rsid w:val="00131185"/>
    <w:rsid w:val="00132072"/>
    <w:rsid w:val="00132507"/>
    <w:rsid w:val="0013316D"/>
    <w:rsid w:val="00133A87"/>
    <w:rsid w:val="00133F3B"/>
    <w:rsid w:val="001357B7"/>
    <w:rsid w:val="00137C44"/>
    <w:rsid w:val="0014022A"/>
    <w:rsid w:val="00141706"/>
    <w:rsid w:val="00143BCA"/>
    <w:rsid w:val="00145037"/>
    <w:rsid w:val="001455BC"/>
    <w:rsid w:val="00145984"/>
    <w:rsid w:val="001476C8"/>
    <w:rsid w:val="001501DD"/>
    <w:rsid w:val="001514AD"/>
    <w:rsid w:val="00151E13"/>
    <w:rsid w:val="001537B1"/>
    <w:rsid w:val="001548A8"/>
    <w:rsid w:val="00154ABD"/>
    <w:rsid w:val="00155463"/>
    <w:rsid w:val="001561AB"/>
    <w:rsid w:val="00160E56"/>
    <w:rsid w:val="0016109B"/>
    <w:rsid w:val="00161B7E"/>
    <w:rsid w:val="00161DB6"/>
    <w:rsid w:val="001621C6"/>
    <w:rsid w:val="00162989"/>
    <w:rsid w:val="00162994"/>
    <w:rsid w:val="00162B95"/>
    <w:rsid w:val="00162FF7"/>
    <w:rsid w:val="00165211"/>
    <w:rsid w:val="001657D6"/>
    <w:rsid w:val="00166B3B"/>
    <w:rsid w:val="0016BC44"/>
    <w:rsid w:val="00170147"/>
    <w:rsid w:val="001706AB"/>
    <w:rsid w:val="00171145"/>
    <w:rsid w:val="00171E61"/>
    <w:rsid w:val="00171EB2"/>
    <w:rsid w:val="001725BD"/>
    <w:rsid w:val="001732D2"/>
    <w:rsid w:val="00173D7E"/>
    <w:rsid w:val="00173FF5"/>
    <w:rsid w:val="001768D1"/>
    <w:rsid w:val="0018174C"/>
    <w:rsid w:val="001838E5"/>
    <w:rsid w:val="00183A32"/>
    <w:rsid w:val="0018493F"/>
    <w:rsid w:val="00184F1B"/>
    <w:rsid w:val="00185960"/>
    <w:rsid w:val="00190B3B"/>
    <w:rsid w:val="00192CDC"/>
    <w:rsid w:val="001932B9"/>
    <w:rsid w:val="00193726"/>
    <w:rsid w:val="001951FE"/>
    <w:rsid w:val="00195B46"/>
    <w:rsid w:val="00195DF9"/>
    <w:rsid w:val="0019629E"/>
    <w:rsid w:val="00196895"/>
    <w:rsid w:val="001970D2"/>
    <w:rsid w:val="0019784E"/>
    <w:rsid w:val="001A139A"/>
    <w:rsid w:val="001A139C"/>
    <w:rsid w:val="001A1B09"/>
    <w:rsid w:val="001A2187"/>
    <w:rsid w:val="001A2382"/>
    <w:rsid w:val="001A30FF"/>
    <w:rsid w:val="001A4CCE"/>
    <w:rsid w:val="001A5BA8"/>
    <w:rsid w:val="001A6D3F"/>
    <w:rsid w:val="001B0413"/>
    <w:rsid w:val="001B1A1C"/>
    <w:rsid w:val="001B21A4"/>
    <w:rsid w:val="001B2DC0"/>
    <w:rsid w:val="001B35C1"/>
    <w:rsid w:val="001B3879"/>
    <w:rsid w:val="001B3D1D"/>
    <w:rsid w:val="001B5DBD"/>
    <w:rsid w:val="001B64CC"/>
    <w:rsid w:val="001C090A"/>
    <w:rsid w:val="001C0968"/>
    <w:rsid w:val="001C180C"/>
    <w:rsid w:val="001C2095"/>
    <w:rsid w:val="001C24A4"/>
    <w:rsid w:val="001C24AF"/>
    <w:rsid w:val="001C2654"/>
    <w:rsid w:val="001C436B"/>
    <w:rsid w:val="001C4DF9"/>
    <w:rsid w:val="001C67B3"/>
    <w:rsid w:val="001D25B6"/>
    <w:rsid w:val="001D5327"/>
    <w:rsid w:val="001D62A7"/>
    <w:rsid w:val="001D756D"/>
    <w:rsid w:val="001D78CD"/>
    <w:rsid w:val="001E077D"/>
    <w:rsid w:val="001E16AB"/>
    <w:rsid w:val="001E1A82"/>
    <w:rsid w:val="001E2A45"/>
    <w:rsid w:val="001E79D5"/>
    <w:rsid w:val="001F03C9"/>
    <w:rsid w:val="001F1548"/>
    <w:rsid w:val="001F15CF"/>
    <w:rsid w:val="001F28AE"/>
    <w:rsid w:val="001F31F8"/>
    <w:rsid w:val="001F3EC0"/>
    <w:rsid w:val="001F473E"/>
    <w:rsid w:val="001F6D59"/>
    <w:rsid w:val="00200AFF"/>
    <w:rsid w:val="002016D5"/>
    <w:rsid w:val="00201E81"/>
    <w:rsid w:val="0020348C"/>
    <w:rsid w:val="00204AAC"/>
    <w:rsid w:val="00204C12"/>
    <w:rsid w:val="00205EF9"/>
    <w:rsid w:val="00207C05"/>
    <w:rsid w:val="00210485"/>
    <w:rsid w:val="00210B39"/>
    <w:rsid w:val="002118AB"/>
    <w:rsid w:val="00211C88"/>
    <w:rsid w:val="002127A7"/>
    <w:rsid w:val="002129C9"/>
    <w:rsid w:val="00212A57"/>
    <w:rsid w:val="00213D1E"/>
    <w:rsid w:val="002146AE"/>
    <w:rsid w:val="00217607"/>
    <w:rsid w:val="002213E0"/>
    <w:rsid w:val="00221B60"/>
    <w:rsid w:val="002243FD"/>
    <w:rsid w:val="00225056"/>
    <w:rsid w:val="00227EE5"/>
    <w:rsid w:val="0022C785"/>
    <w:rsid w:val="00232367"/>
    <w:rsid w:val="002344A0"/>
    <w:rsid w:val="00235814"/>
    <w:rsid w:val="00235A0E"/>
    <w:rsid w:val="00235D01"/>
    <w:rsid w:val="00235D66"/>
    <w:rsid w:val="002363FD"/>
    <w:rsid w:val="00236DC5"/>
    <w:rsid w:val="0023739E"/>
    <w:rsid w:val="002374E4"/>
    <w:rsid w:val="00241950"/>
    <w:rsid w:val="002443F4"/>
    <w:rsid w:val="00244D03"/>
    <w:rsid w:val="00244EB9"/>
    <w:rsid w:val="00246686"/>
    <w:rsid w:val="00246894"/>
    <w:rsid w:val="00246932"/>
    <w:rsid w:val="00246DD9"/>
    <w:rsid w:val="00247C3E"/>
    <w:rsid w:val="00250280"/>
    <w:rsid w:val="00251911"/>
    <w:rsid w:val="00252BE5"/>
    <w:rsid w:val="00253A29"/>
    <w:rsid w:val="00256B82"/>
    <w:rsid w:val="002571B7"/>
    <w:rsid w:val="002572D2"/>
    <w:rsid w:val="00257FCB"/>
    <w:rsid w:val="00261085"/>
    <w:rsid w:val="0026118A"/>
    <w:rsid w:val="00261B9E"/>
    <w:rsid w:val="00262548"/>
    <w:rsid w:val="00263B20"/>
    <w:rsid w:val="00266942"/>
    <w:rsid w:val="0026791E"/>
    <w:rsid w:val="00267D95"/>
    <w:rsid w:val="0027012E"/>
    <w:rsid w:val="00270DCE"/>
    <w:rsid w:val="0027482C"/>
    <w:rsid w:val="0027565E"/>
    <w:rsid w:val="00275B5E"/>
    <w:rsid w:val="00277927"/>
    <w:rsid w:val="0028148D"/>
    <w:rsid w:val="0028255A"/>
    <w:rsid w:val="00284206"/>
    <w:rsid w:val="00290778"/>
    <w:rsid w:val="00291294"/>
    <w:rsid w:val="0029304F"/>
    <w:rsid w:val="002936D5"/>
    <w:rsid w:val="00294587"/>
    <w:rsid w:val="0029798E"/>
    <w:rsid w:val="002A0651"/>
    <w:rsid w:val="002A06BC"/>
    <w:rsid w:val="002A0BE0"/>
    <w:rsid w:val="002A16E2"/>
    <w:rsid w:val="002A2FB4"/>
    <w:rsid w:val="002A46AE"/>
    <w:rsid w:val="002A486A"/>
    <w:rsid w:val="002A520D"/>
    <w:rsid w:val="002A537C"/>
    <w:rsid w:val="002A6802"/>
    <w:rsid w:val="002A69E5"/>
    <w:rsid w:val="002B19BA"/>
    <w:rsid w:val="002B19D8"/>
    <w:rsid w:val="002B2BBB"/>
    <w:rsid w:val="002B33E0"/>
    <w:rsid w:val="002B4F9D"/>
    <w:rsid w:val="002B5A7C"/>
    <w:rsid w:val="002B6823"/>
    <w:rsid w:val="002B6C60"/>
    <w:rsid w:val="002B735F"/>
    <w:rsid w:val="002B77A6"/>
    <w:rsid w:val="002C331B"/>
    <w:rsid w:val="002C44FC"/>
    <w:rsid w:val="002C7A5F"/>
    <w:rsid w:val="002C7D4A"/>
    <w:rsid w:val="002C7FB8"/>
    <w:rsid w:val="002D1D53"/>
    <w:rsid w:val="002D1D96"/>
    <w:rsid w:val="002D29FF"/>
    <w:rsid w:val="002D40CF"/>
    <w:rsid w:val="002D5FF5"/>
    <w:rsid w:val="002D6220"/>
    <w:rsid w:val="002D6C52"/>
    <w:rsid w:val="002D7BDB"/>
    <w:rsid w:val="002E311D"/>
    <w:rsid w:val="002E475F"/>
    <w:rsid w:val="002E54C8"/>
    <w:rsid w:val="002E723A"/>
    <w:rsid w:val="002E745F"/>
    <w:rsid w:val="002E7683"/>
    <w:rsid w:val="002F009E"/>
    <w:rsid w:val="002F0EBD"/>
    <w:rsid w:val="002F1B94"/>
    <w:rsid w:val="002F2FA8"/>
    <w:rsid w:val="002F5E45"/>
    <w:rsid w:val="002F7A96"/>
    <w:rsid w:val="00300736"/>
    <w:rsid w:val="003021FE"/>
    <w:rsid w:val="003032CB"/>
    <w:rsid w:val="00303C51"/>
    <w:rsid w:val="0030591D"/>
    <w:rsid w:val="00305C7C"/>
    <w:rsid w:val="003102FC"/>
    <w:rsid w:val="00310697"/>
    <w:rsid w:val="00310E27"/>
    <w:rsid w:val="0031431E"/>
    <w:rsid w:val="00314F87"/>
    <w:rsid w:val="0031549C"/>
    <w:rsid w:val="0031652E"/>
    <w:rsid w:val="00320752"/>
    <w:rsid w:val="003207C0"/>
    <w:rsid w:val="00321B84"/>
    <w:rsid w:val="00321E9B"/>
    <w:rsid w:val="00326236"/>
    <w:rsid w:val="00327973"/>
    <w:rsid w:val="0033044E"/>
    <w:rsid w:val="003315F4"/>
    <w:rsid w:val="00331A91"/>
    <w:rsid w:val="003332DA"/>
    <w:rsid w:val="00333BB1"/>
    <w:rsid w:val="00336624"/>
    <w:rsid w:val="003416B4"/>
    <w:rsid w:val="003418B3"/>
    <w:rsid w:val="00343232"/>
    <w:rsid w:val="00344EE1"/>
    <w:rsid w:val="00346FD7"/>
    <w:rsid w:val="0035011E"/>
    <w:rsid w:val="003521C6"/>
    <w:rsid w:val="00354D09"/>
    <w:rsid w:val="00354DC9"/>
    <w:rsid w:val="0035511D"/>
    <w:rsid w:val="00356054"/>
    <w:rsid w:val="00357070"/>
    <w:rsid w:val="003600F6"/>
    <w:rsid w:val="00362231"/>
    <w:rsid w:val="00362773"/>
    <w:rsid w:val="0036299F"/>
    <w:rsid w:val="00362D1E"/>
    <w:rsid w:val="00363006"/>
    <w:rsid w:val="003630D9"/>
    <w:rsid w:val="003636DB"/>
    <w:rsid w:val="003642BA"/>
    <w:rsid w:val="00365709"/>
    <w:rsid w:val="00367B25"/>
    <w:rsid w:val="003712F2"/>
    <w:rsid w:val="00371702"/>
    <w:rsid w:val="00371B84"/>
    <w:rsid w:val="003720C9"/>
    <w:rsid w:val="00373A89"/>
    <w:rsid w:val="00375088"/>
    <w:rsid w:val="00375555"/>
    <w:rsid w:val="00375BCD"/>
    <w:rsid w:val="00376A1A"/>
    <w:rsid w:val="00376CBB"/>
    <w:rsid w:val="003774F1"/>
    <w:rsid w:val="0037783E"/>
    <w:rsid w:val="003800B3"/>
    <w:rsid w:val="00380808"/>
    <w:rsid w:val="00380E22"/>
    <w:rsid w:val="00381404"/>
    <w:rsid w:val="00381E4D"/>
    <w:rsid w:val="00386A4F"/>
    <w:rsid w:val="003909F4"/>
    <w:rsid w:val="0039295B"/>
    <w:rsid w:val="003935EB"/>
    <w:rsid w:val="00394925"/>
    <w:rsid w:val="00396AE4"/>
    <w:rsid w:val="00396C96"/>
    <w:rsid w:val="003975D3"/>
    <w:rsid w:val="003A15B6"/>
    <w:rsid w:val="003A2330"/>
    <w:rsid w:val="003A253B"/>
    <w:rsid w:val="003A2CAA"/>
    <w:rsid w:val="003A392B"/>
    <w:rsid w:val="003A4A4D"/>
    <w:rsid w:val="003A518F"/>
    <w:rsid w:val="003A554D"/>
    <w:rsid w:val="003A5CFE"/>
    <w:rsid w:val="003A730C"/>
    <w:rsid w:val="003A78A2"/>
    <w:rsid w:val="003B03B5"/>
    <w:rsid w:val="003B0C3B"/>
    <w:rsid w:val="003B1005"/>
    <w:rsid w:val="003B4BEF"/>
    <w:rsid w:val="003B4CAB"/>
    <w:rsid w:val="003B510E"/>
    <w:rsid w:val="003B6E43"/>
    <w:rsid w:val="003B6F81"/>
    <w:rsid w:val="003B6FA0"/>
    <w:rsid w:val="003B7ACD"/>
    <w:rsid w:val="003C0353"/>
    <w:rsid w:val="003C0EBF"/>
    <w:rsid w:val="003C153E"/>
    <w:rsid w:val="003C1567"/>
    <w:rsid w:val="003C398F"/>
    <w:rsid w:val="003C3EB6"/>
    <w:rsid w:val="003C429A"/>
    <w:rsid w:val="003C6CD2"/>
    <w:rsid w:val="003C76BA"/>
    <w:rsid w:val="003D4D1B"/>
    <w:rsid w:val="003D5A94"/>
    <w:rsid w:val="003D6EB4"/>
    <w:rsid w:val="003D7014"/>
    <w:rsid w:val="003D791D"/>
    <w:rsid w:val="003D7B38"/>
    <w:rsid w:val="003E02F7"/>
    <w:rsid w:val="003E0676"/>
    <w:rsid w:val="003E14BC"/>
    <w:rsid w:val="003E157E"/>
    <w:rsid w:val="003E1C6F"/>
    <w:rsid w:val="003E1CCD"/>
    <w:rsid w:val="003E66B8"/>
    <w:rsid w:val="003E6AF1"/>
    <w:rsid w:val="003E6F1E"/>
    <w:rsid w:val="003E7638"/>
    <w:rsid w:val="003E7913"/>
    <w:rsid w:val="003F4180"/>
    <w:rsid w:val="003F5DA8"/>
    <w:rsid w:val="004002CD"/>
    <w:rsid w:val="004029A6"/>
    <w:rsid w:val="00404F0A"/>
    <w:rsid w:val="004050BF"/>
    <w:rsid w:val="004059F5"/>
    <w:rsid w:val="00406101"/>
    <w:rsid w:val="00406315"/>
    <w:rsid w:val="00406C28"/>
    <w:rsid w:val="00407813"/>
    <w:rsid w:val="0041070E"/>
    <w:rsid w:val="00410847"/>
    <w:rsid w:val="004112A7"/>
    <w:rsid w:val="00412073"/>
    <w:rsid w:val="004125B3"/>
    <w:rsid w:val="00413022"/>
    <w:rsid w:val="0041328B"/>
    <w:rsid w:val="00413B66"/>
    <w:rsid w:val="0041401D"/>
    <w:rsid w:val="00414384"/>
    <w:rsid w:val="00414C18"/>
    <w:rsid w:val="00414E1F"/>
    <w:rsid w:val="004154E2"/>
    <w:rsid w:val="00416846"/>
    <w:rsid w:val="004170D7"/>
    <w:rsid w:val="004178AD"/>
    <w:rsid w:val="0042099D"/>
    <w:rsid w:val="00422355"/>
    <w:rsid w:val="004227B7"/>
    <w:rsid w:val="004242F6"/>
    <w:rsid w:val="0042430F"/>
    <w:rsid w:val="00424590"/>
    <w:rsid w:val="004257EF"/>
    <w:rsid w:val="004279B3"/>
    <w:rsid w:val="00427EF7"/>
    <w:rsid w:val="004323C1"/>
    <w:rsid w:val="00434A53"/>
    <w:rsid w:val="0043570C"/>
    <w:rsid w:val="00435791"/>
    <w:rsid w:val="00436575"/>
    <w:rsid w:val="00436E85"/>
    <w:rsid w:val="00440885"/>
    <w:rsid w:val="00441454"/>
    <w:rsid w:val="00443C05"/>
    <w:rsid w:val="00446F9F"/>
    <w:rsid w:val="00447B90"/>
    <w:rsid w:val="0045094D"/>
    <w:rsid w:val="00451400"/>
    <w:rsid w:val="004526BC"/>
    <w:rsid w:val="00453142"/>
    <w:rsid w:val="004567F8"/>
    <w:rsid w:val="004570AC"/>
    <w:rsid w:val="004573E5"/>
    <w:rsid w:val="004611FF"/>
    <w:rsid w:val="00461397"/>
    <w:rsid w:val="00464670"/>
    <w:rsid w:val="00470613"/>
    <w:rsid w:val="004728EF"/>
    <w:rsid w:val="00472CDE"/>
    <w:rsid w:val="00473004"/>
    <w:rsid w:val="00473EC1"/>
    <w:rsid w:val="00474FA1"/>
    <w:rsid w:val="00476180"/>
    <w:rsid w:val="0047665D"/>
    <w:rsid w:val="00476C03"/>
    <w:rsid w:val="00477985"/>
    <w:rsid w:val="00480DDB"/>
    <w:rsid w:val="00481492"/>
    <w:rsid w:val="00483288"/>
    <w:rsid w:val="00485786"/>
    <w:rsid w:val="00485BAF"/>
    <w:rsid w:val="00486C09"/>
    <w:rsid w:val="00486FDD"/>
    <w:rsid w:val="0048702C"/>
    <w:rsid w:val="0049130E"/>
    <w:rsid w:val="00491A0C"/>
    <w:rsid w:val="00493C57"/>
    <w:rsid w:val="0049442E"/>
    <w:rsid w:val="0049494E"/>
    <w:rsid w:val="00496680"/>
    <w:rsid w:val="00496722"/>
    <w:rsid w:val="00496D1F"/>
    <w:rsid w:val="004977BB"/>
    <w:rsid w:val="00497856"/>
    <w:rsid w:val="004A0B14"/>
    <w:rsid w:val="004A1188"/>
    <w:rsid w:val="004A12AF"/>
    <w:rsid w:val="004A1E60"/>
    <w:rsid w:val="004A2190"/>
    <w:rsid w:val="004A21CD"/>
    <w:rsid w:val="004A463C"/>
    <w:rsid w:val="004A5808"/>
    <w:rsid w:val="004A5E5F"/>
    <w:rsid w:val="004A62B2"/>
    <w:rsid w:val="004A64ED"/>
    <w:rsid w:val="004A6A65"/>
    <w:rsid w:val="004B1257"/>
    <w:rsid w:val="004B3D68"/>
    <w:rsid w:val="004B4D0B"/>
    <w:rsid w:val="004B5BC5"/>
    <w:rsid w:val="004B5C29"/>
    <w:rsid w:val="004B6428"/>
    <w:rsid w:val="004B64EC"/>
    <w:rsid w:val="004C0646"/>
    <w:rsid w:val="004C4051"/>
    <w:rsid w:val="004C64D5"/>
    <w:rsid w:val="004C6C78"/>
    <w:rsid w:val="004C7584"/>
    <w:rsid w:val="004D01E8"/>
    <w:rsid w:val="004D0BE0"/>
    <w:rsid w:val="004D0C88"/>
    <w:rsid w:val="004D176A"/>
    <w:rsid w:val="004D18A9"/>
    <w:rsid w:val="004D1E5F"/>
    <w:rsid w:val="004D3A3B"/>
    <w:rsid w:val="004D70CA"/>
    <w:rsid w:val="004D7AE5"/>
    <w:rsid w:val="004D7FD1"/>
    <w:rsid w:val="004E0762"/>
    <w:rsid w:val="004E0CA1"/>
    <w:rsid w:val="004E21DE"/>
    <w:rsid w:val="004E2C41"/>
    <w:rsid w:val="004E3237"/>
    <w:rsid w:val="004E3C15"/>
    <w:rsid w:val="004E3F9F"/>
    <w:rsid w:val="004E4058"/>
    <w:rsid w:val="004E61D6"/>
    <w:rsid w:val="004E627E"/>
    <w:rsid w:val="004E7A22"/>
    <w:rsid w:val="004F02C1"/>
    <w:rsid w:val="004F11E6"/>
    <w:rsid w:val="004F40E5"/>
    <w:rsid w:val="004F4CC7"/>
    <w:rsid w:val="00500085"/>
    <w:rsid w:val="00502E00"/>
    <w:rsid w:val="00502E6A"/>
    <w:rsid w:val="00506381"/>
    <w:rsid w:val="0051234E"/>
    <w:rsid w:val="00515637"/>
    <w:rsid w:val="00520B54"/>
    <w:rsid w:val="00523828"/>
    <w:rsid w:val="00523EE1"/>
    <w:rsid w:val="005266D0"/>
    <w:rsid w:val="005269EE"/>
    <w:rsid w:val="0052744F"/>
    <w:rsid w:val="0053024D"/>
    <w:rsid w:val="00531938"/>
    <w:rsid w:val="00533574"/>
    <w:rsid w:val="00535FE0"/>
    <w:rsid w:val="005363A2"/>
    <w:rsid w:val="005364CF"/>
    <w:rsid w:val="005365D4"/>
    <w:rsid w:val="00537F20"/>
    <w:rsid w:val="005404B7"/>
    <w:rsid w:val="00541C61"/>
    <w:rsid w:val="00542902"/>
    <w:rsid w:val="00546D87"/>
    <w:rsid w:val="00546DE8"/>
    <w:rsid w:val="00551A24"/>
    <w:rsid w:val="00552D74"/>
    <w:rsid w:val="0055417C"/>
    <w:rsid w:val="00554F63"/>
    <w:rsid w:val="00556B97"/>
    <w:rsid w:val="00556C3F"/>
    <w:rsid w:val="005604E1"/>
    <w:rsid w:val="0056278D"/>
    <w:rsid w:val="00562F02"/>
    <w:rsid w:val="0056320A"/>
    <w:rsid w:val="00563D46"/>
    <w:rsid w:val="005648CA"/>
    <w:rsid w:val="005671FF"/>
    <w:rsid w:val="00573E15"/>
    <w:rsid w:val="00574DFA"/>
    <w:rsid w:val="0057530F"/>
    <w:rsid w:val="0057667A"/>
    <w:rsid w:val="00577E03"/>
    <w:rsid w:val="00580458"/>
    <w:rsid w:val="005808D9"/>
    <w:rsid w:val="00583149"/>
    <w:rsid w:val="00586B45"/>
    <w:rsid w:val="00587C8A"/>
    <w:rsid w:val="00592A34"/>
    <w:rsid w:val="00592FD0"/>
    <w:rsid w:val="00593307"/>
    <w:rsid w:val="00593B86"/>
    <w:rsid w:val="005948C3"/>
    <w:rsid w:val="0059530A"/>
    <w:rsid w:val="005975A7"/>
    <w:rsid w:val="00597AB3"/>
    <w:rsid w:val="00597B6E"/>
    <w:rsid w:val="005A0ADC"/>
    <w:rsid w:val="005A15C1"/>
    <w:rsid w:val="005A3CE2"/>
    <w:rsid w:val="005A5D97"/>
    <w:rsid w:val="005A7031"/>
    <w:rsid w:val="005A7683"/>
    <w:rsid w:val="005B04B1"/>
    <w:rsid w:val="005B2EF8"/>
    <w:rsid w:val="005B2F6B"/>
    <w:rsid w:val="005B4345"/>
    <w:rsid w:val="005B73CF"/>
    <w:rsid w:val="005C0FB4"/>
    <w:rsid w:val="005C1BFE"/>
    <w:rsid w:val="005C2A18"/>
    <w:rsid w:val="005C3004"/>
    <w:rsid w:val="005C50C9"/>
    <w:rsid w:val="005C5BAB"/>
    <w:rsid w:val="005C71D1"/>
    <w:rsid w:val="005D1126"/>
    <w:rsid w:val="005D1981"/>
    <w:rsid w:val="005D41A2"/>
    <w:rsid w:val="005D4F4C"/>
    <w:rsid w:val="005D6456"/>
    <w:rsid w:val="005D6A75"/>
    <w:rsid w:val="005E11F7"/>
    <w:rsid w:val="005E50AA"/>
    <w:rsid w:val="005E5B3B"/>
    <w:rsid w:val="005E7A92"/>
    <w:rsid w:val="005F0EB4"/>
    <w:rsid w:val="005F1827"/>
    <w:rsid w:val="005F36E7"/>
    <w:rsid w:val="005F3AB4"/>
    <w:rsid w:val="005F3CF1"/>
    <w:rsid w:val="005F5D81"/>
    <w:rsid w:val="005F7B79"/>
    <w:rsid w:val="00601520"/>
    <w:rsid w:val="00602DF1"/>
    <w:rsid w:val="00603A39"/>
    <w:rsid w:val="00603A86"/>
    <w:rsid w:val="00605910"/>
    <w:rsid w:val="00606783"/>
    <w:rsid w:val="00610432"/>
    <w:rsid w:val="00611D9B"/>
    <w:rsid w:val="00613730"/>
    <w:rsid w:val="0061439A"/>
    <w:rsid w:val="0061495C"/>
    <w:rsid w:val="00615B2B"/>
    <w:rsid w:val="006166D8"/>
    <w:rsid w:val="00617B93"/>
    <w:rsid w:val="00620A12"/>
    <w:rsid w:val="0062199B"/>
    <w:rsid w:val="00621ACC"/>
    <w:rsid w:val="006220FB"/>
    <w:rsid w:val="0062349E"/>
    <w:rsid w:val="006242F3"/>
    <w:rsid w:val="0062452D"/>
    <w:rsid w:val="00624F4D"/>
    <w:rsid w:val="00625EFA"/>
    <w:rsid w:val="006262E4"/>
    <w:rsid w:val="006269D4"/>
    <w:rsid w:val="00631BA8"/>
    <w:rsid w:val="00634CD8"/>
    <w:rsid w:val="0064276C"/>
    <w:rsid w:val="00643284"/>
    <w:rsid w:val="006451A2"/>
    <w:rsid w:val="00645896"/>
    <w:rsid w:val="006463E6"/>
    <w:rsid w:val="00650331"/>
    <w:rsid w:val="0065072C"/>
    <w:rsid w:val="00651FA4"/>
    <w:rsid w:val="006520F2"/>
    <w:rsid w:val="00654449"/>
    <w:rsid w:val="0065532D"/>
    <w:rsid w:val="00656B85"/>
    <w:rsid w:val="00657688"/>
    <w:rsid w:val="0066070A"/>
    <w:rsid w:val="00660722"/>
    <w:rsid w:val="00661010"/>
    <w:rsid w:val="00661383"/>
    <w:rsid w:val="006651BF"/>
    <w:rsid w:val="006651D9"/>
    <w:rsid w:val="006659C3"/>
    <w:rsid w:val="006703F7"/>
    <w:rsid w:val="00670DB7"/>
    <w:rsid w:val="00671201"/>
    <w:rsid w:val="00673314"/>
    <w:rsid w:val="00673D2C"/>
    <w:rsid w:val="006759AF"/>
    <w:rsid w:val="00676052"/>
    <w:rsid w:val="00677BEE"/>
    <w:rsid w:val="00680D5B"/>
    <w:rsid w:val="00680F4E"/>
    <w:rsid w:val="00681429"/>
    <w:rsid w:val="0068209A"/>
    <w:rsid w:val="00682413"/>
    <w:rsid w:val="006846DD"/>
    <w:rsid w:val="00684D03"/>
    <w:rsid w:val="00684EDB"/>
    <w:rsid w:val="0069003C"/>
    <w:rsid w:val="00692EC5"/>
    <w:rsid w:val="00693801"/>
    <w:rsid w:val="0069628C"/>
    <w:rsid w:val="0069643E"/>
    <w:rsid w:val="006964D3"/>
    <w:rsid w:val="006969A0"/>
    <w:rsid w:val="00696C63"/>
    <w:rsid w:val="00697378"/>
    <w:rsid w:val="006A015A"/>
    <w:rsid w:val="006A057D"/>
    <w:rsid w:val="006A0B24"/>
    <w:rsid w:val="006A1542"/>
    <w:rsid w:val="006A1709"/>
    <w:rsid w:val="006A1F9F"/>
    <w:rsid w:val="006A2B56"/>
    <w:rsid w:val="006A3C5B"/>
    <w:rsid w:val="006A5A19"/>
    <w:rsid w:val="006B13B1"/>
    <w:rsid w:val="006B2524"/>
    <w:rsid w:val="006B365A"/>
    <w:rsid w:val="006B418E"/>
    <w:rsid w:val="006B443A"/>
    <w:rsid w:val="006B4E63"/>
    <w:rsid w:val="006B5170"/>
    <w:rsid w:val="006B72ED"/>
    <w:rsid w:val="006B7FF7"/>
    <w:rsid w:val="006C286D"/>
    <w:rsid w:val="006C2D94"/>
    <w:rsid w:val="006C319C"/>
    <w:rsid w:val="006C399B"/>
    <w:rsid w:val="006C42B8"/>
    <w:rsid w:val="006C4665"/>
    <w:rsid w:val="006C4709"/>
    <w:rsid w:val="006C760A"/>
    <w:rsid w:val="006D1752"/>
    <w:rsid w:val="006D2ED9"/>
    <w:rsid w:val="006D4400"/>
    <w:rsid w:val="006D515D"/>
    <w:rsid w:val="006D66A3"/>
    <w:rsid w:val="006D71B9"/>
    <w:rsid w:val="006D7A09"/>
    <w:rsid w:val="006E1170"/>
    <w:rsid w:val="006E3084"/>
    <w:rsid w:val="006E456B"/>
    <w:rsid w:val="006F1238"/>
    <w:rsid w:val="006F1861"/>
    <w:rsid w:val="006F1ED4"/>
    <w:rsid w:val="006F31C3"/>
    <w:rsid w:val="006F5786"/>
    <w:rsid w:val="006F5DBD"/>
    <w:rsid w:val="006F5FC3"/>
    <w:rsid w:val="006F5FEA"/>
    <w:rsid w:val="006F6285"/>
    <w:rsid w:val="006F657A"/>
    <w:rsid w:val="006F67E6"/>
    <w:rsid w:val="00700797"/>
    <w:rsid w:val="0070342B"/>
    <w:rsid w:val="007041CA"/>
    <w:rsid w:val="00705117"/>
    <w:rsid w:val="007051B5"/>
    <w:rsid w:val="007064C1"/>
    <w:rsid w:val="0071042B"/>
    <w:rsid w:val="0071046C"/>
    <w:rsid w:val="00711558"/>
    <w:rsid w:val="00712D77"/>
    <w:rsid w:val="007139A3"/>
    <w:rsid w:val="0071AB03"/>
    <w:rsid w:val="00720B37"/>
    <w:rsid w:val="00721C45"/>
    <w:rsid w:val="007248C6"/>
    <w:rsid w:val="00725802"/>
    <w:rsid w:val="007269F5"/>
    <w:rsid w:val="00726A7C"/>
    <w:rsid w:val="00726C70"/>
    <w:rsid w:val="00726F32"/>
    <w:rsid w:val="00726F80"/>
    <w:rsid w:val="00730B7F"/>
    <w:rsid w:val="00731B09"/>
    <w:rsid w:val="00733A1C"/>
    <w:rsid w:val="00733CF7"/>
    <w:rsid w:val="0073473D"/>
    <w:rsid w:val="0073772B"/>
    <w:rsid w:val="00737B1F"/>
    <w:rsid w:val="007420DE"/>
    <w:rsid w:val="00745D61"/>
    <w:rsid w:val="0074621F"/>
    <w:rsid w:val="00751A32"/>
    <w:rsid w:val="00752445"/>
    <w:rsid w:val="0075256E"/>
    <w:rsid w:val="0075340B"/>
    <w:rsid w:val="00754315"/>
    <w:rsid w:val="007557C0"/>
    <w:rsid w:val="0076005A"/>
    <w:rsid w:val="007605DB"/>
    <w:rsid w:val="00761597"/>
    <w:rsid w:val="00761818"/>
    <w:rsid w:val="007622B3"/>
    <w:rsid w:val="00762DB5"/>
    <w:rsid w:val="007637FF"/>
    <w:rsid w:val="00764209"/>
    <w:rsid w:val="00765FB8"/>
    <w:rsid w:val="007662E6"/>
    <w:rsid w:val="00770BC0"/>
    <w:rsid w:val="007728EF"/>
    <w:rsid w:val="00772F65"/>
    <w:rsid w:val="0077400B"/>
    <w:rsid w:val="00775729"/>
    <w:rsid w:val="00775940"/>
    <w:rsid w:val="0077629E"/>
    <w:rsid w:val="007764DC"/>
    <w:rsid w:val="00776F12"/>
    <w:rsid w:val="00780A00"/>
    <w:rsid w:val="00781787"/>
    <w:rsid w:val="0078338C"/>
    <w:rsid w:val="007871D6"/>
    <w:rsid w:val="00787304"/>
    <w:rsid w:val="00790CED"/>
    <w:rsid w:val="00793AE6"/>
    <w:rsid w:val="00796450"/>
    <w:rsid w:val="007A09CF"/>
    <w:rsid w:val="007A1AF8"/>
    <w:rsid w:val="007A3DDB"/>
    <w:rsid w:val="007A48D6"/>
    <w:rsid w:val="007B1AB8"/>
    <w:rsid w:val="007B2A93"/>
    <w:rsid w:val="007B43FF"/>
    <w:rsid w:val="007B5199"/>
    <w:rsid w:val="007B5A5A"/>
    <w:rsid w:val="007B6AB5"/>
    <w:rsid w:val="007B7629"/>
    <w:rsid w:val="007B7AF2"/>
    <w:rsid w:val="007B7F88"/>
    <w:rsid w:val="007B7FCD"/>
    <w:rsid w:val="007C0F98"/>
    <w:rsid w:val="007C1ABA"/>
    <w:rsid w:val="007C2FCE"/>
    <w:rsid w:val="007C30AD"/>
    <w:rsid w:val="007C37CB"/>
    <w:rsid w:val="007C6E73"/>
    <w:rsid w:val="007C6F0F"/>
    <w:rsid w:val="007C7E3F"/>
    <w:rsid w:val="007D0E94"/>
    <w:rsid w:val="007D0FE8"/>
    <w:rsid w:val="007D6F99"/>
    <w:rsid w:val="007E01C8"/>
    <w:rsid w:val="007E078E"/>
    <w:rsid w:val="007E1B02"/>
    <w:rsid w:val="007E5884"/>
    <w:rsid w:val="007E749B"/>
    <w:rsid w:val="007F0925"/>
    <w:rsid w:val="007F1F2D"/>
    <w:rsid w:val="007F204A"/>
    <w:rsid w:val="007F48A9"/>
    <w:rsid w:val="007F7FB6"/>
    <w:rsid w:val="0080083D"/>
    <w:rsid w:val="00801344"/>
    <w:rsid w:val="00805BB3"/>
    <w:rsid w:val="00805D58"/>
    <w:rsid w:val="00805F5A"/>
    <w:rsid w:val="0080612C"/>
    <w:rsid w:val="00807050"/>
    <w:rsid w:val="008073CE"/>
    <w:rsid w:val="008074B3"/>
    <w:rsid w:val="00811E63"/>
    <w:rsid w:val="0081314B"/>
    <w:rsid w:val="00813328"/>
    <w:rsid w:val="00813AC3"/>
    <w:rsid w:val="00813B61"/>
    <w:rsid w:val="00813F4D"/>
    <w:rsid w:val="0082246F"/>
    <w:rsid w:val="00822D47"/>
    <w:rsid w:val="0082322A"/>
    <w:rsid w:val="008238DE"/>
    <w:rsid w:val="00824D26"/>
    <w:rsid w:val="00825616"/>
    <w:rsid w:val="008302BA"/>
    <w:rsid w:val="0083044C"/>
    <w:rsid w:val="00830555"/>
    <w:rsid w:val="008320B6"/>
    <w:rsid w:val="00832CEE"/>
    <w:rsid w:val="00832FD1"/>
    <w:rsid w:val="00833960"/>
    <w:rsid w:val="00836AC4"/>
    <w:rsid w:val="00837674"/>
    <w:rsid w:val="00837B26"/>
    <w:rsid w:val="00840234"/>
    <w:rsid w:val="008420E0"/>
    <w:rsid w:val="0084265D"/>
    <w:rsid w:val="008436D8"/>
    <w:rsid w:val="00843CCF"/>
    <w:rsid w:val="00844345"/>
    <w:rsid w:val="00846790"/>
    <w:rsid w:val="00850CF2"/>
    <w:rsid w:val="00854824"/>
    <w:rsid w:val="00854B78"/>
    <w:rsid w:val="00855214"/>
    <w:rsid w:val="00855A57"/>
    <w:rsid w:val="00860374"/>
    <w:rsid w:val="00860490"/>
    <w:rsid w:val="00860A77"/>
    <w:rsid w:val="0086101B"/>
    <w:rsid w:val="00864B3A"/>
    <w:rsid w:val="0086626F"/>
    <w:rsid w:val="00867811"/>
    <w:rsid w:val="00867B3A"/>
    <w:rsid w:val="00867F6C"/>
    <w:rsid w:val="008726E5"/>
    <w:rsid w:val="00874DBC"/>
    <w:rsid w:val="008757BB"/>
    <w:rsid w:val="00876493"/>
    <w:rsid w:val="00877463"/>
    <w:rsid w:val="00880BAF"/>
    <w:rsid w:val="0088156B"/>
    <w:rsid w:val="00881E74"/>
    <w:rsid w:val="008822F1"/>
    <w:rsid w:val="00883268"/>
    <w:rsid w:val="00883B66"/>
    <w:rsid w:val="008847EC"/>
    <w:rsid w:val="0088597B"/>
    <w:rsid w:val="00885C96"/>
    <w:rsid w:val="00887EB2"/>
    <w:rsid w:val="008917D5"/>
    <w:rsid w:val="00891E6C"/>
    <w:rsid w:val="0089369F"/>
    <w:rsid w:val="0089484D"/>
    <w:rsid w:val="008976D5"/>
    <w:rsid w:val="008A0D10"/>
    <w:rsid w:val="008A1324"/>
    <w:rsid w:val="008A145B"/>
    <w:rsid w:val="008A1E06"/>
    <w:rsid w:val="008A224E"/>
    <w:rsid w:val="008A2AF6"/>
    <w:rsid w:val="008A363B"/>
    <w:rsid w:val="008A3CCA"/>
    <w:rsid w:val="008A41E4"/>
    <w:rsid w:val="008A647B"/>
    <w:rsid w:val="008A6AB3"/>
    <w:rsid w:val="008A763C"/>
    <w:rsid w:val="008B04D6"/>
    <w:rsid w:val="008B0F08"/>
    <w:rsid w:val="008B1D0C"/>
    <w:rsid w:val="008B2432"/>
    <w:rsid w:val="008B2D95"/>
    <w:rsid w:val="008B3058"/>
    <w:rsid w:val="008B5F29"/>
    <w:rsid w:val="008C3403"/>
    <w:rsid w:val="008C650B"/>
    <w:rsid w:val="008C6990"/>
    <w:rsid w:val="008C6F5B"/>
    <w:rsid w:val="008C7A22"/>
    <w:rsid w:val="008C7B7B"/>
    <w:rsid w:val="008D0464"/>
    <w:rsid w:val="008D3A7C"/>
    <w:rsid w:val="008D41A7"/>
    <w:rsid w:val="008D47A9"/>
    <w:rsid w:val="008D5B1E"/>
    <w:rsid w:val="008D7751"/>
    <w:rsid w:val="008D77D6"/>
    <w:rsid w:val="008E125A"/>
    <w:rsid w:val="008E16A8"/>
    <w:rsid w:val="008E31C2"/>
    <w:rsid w:val="008E31E2"/>
    <w:rsid w:val="008E477A"/>
    <w:rsid w:val="008E5162"/>
    <w:rsid w:val="008E5D97"/>
    <w:rsid w:val="008F134B"/>
    <w:rsid w:val="008F294E"/>
    <w:rsid w:val="008F3EB1"/>
    <w:rsid w:val="008F570B"/>
    <w:rsid w:val="008F59BE"/>
    <w:rsid w:val="008F5DFC"/>
    <w:rsid w:val="008F6047"/>
    <w:rsid w:val="008F63F3"/>
    <w:rsid w:val="008F6CB3"/>
    <w:rsid w:val="008F787C"/>
    <w:rsid w:val="00903274"/>
    <w:rsid w:val="00904C81"/>
    <w:rsid w:val="00905329"/>
    <w:rsid w:val="00905B07"/>
    <w:rsid w:val="0091043A"/>
    <w:rsid w:val="00910ACC"/>
    <w:rsid w:val="00914573"/>
    <w:rsid w:val="009163BF"/>
    <w:rsid w:val="00917BF0"/>
    <w:rsid w:val="00920E14"/>
    <w:rsid w:val="00922202"/>
    <w:rsid w:val="00922876"/>
    <w:rsid w:val="00924FD2"/>
    <w:rsid w:val="0092685B"/>
    <w:rsid w:val="00932042"/>
    <w:rsid w:val="00932820"/>
    <w:rsid w:val="009340BF"/>
    <w:rsid w:val="009348BA"/>
    <w:rsid w:val="00935994"/>
    <w:rsid w:val="0093677C"/>
    <w:rsid w:val="00937010"/>
    <w:rsid w:val="009377AC"/>
    <w:rsid w:val="00940CF3"/>
    <w:rsid w:val="00940FCB"/>
    <w:rsid w:val="00942EF5"/>
    <w:rsid w:val="00943351"/>
    <w:rsid w:val="00943D8B"/>
    <w:rsid w:val="009448C1"/>
    <w:rsid w:val="00945CBC"/>
    <w:rsid w:val="00945F1A"/>
    <w:rsid w:val="0094686D"/>
    <w:rsid w:val="009475DD"/>
    <w:rsid w:val="0094761A"/>
    <w:rsid w:val="00950C46"/>
    <w:rsid w:val="00950DA1"/>
    <w:rsid w:val="00951C98"/>
    <w:rsid w:val="00951F6A"/>
    <w:rsid w:val="00952017"/>
    <w:rsid w:val="0095435F"/>
    <w:rsid w:val="00954D03"/>
    <w:rsid w:val="009558AC"/>
    <w:rsid w:val="00960042"/>
    <w:rsid w:val="0096096E"/>
    <w:rsid w:val="00961A08"/>
    <w:rsid w:val="009628E5"/>
    <w:rsid w:val="00964BF5"/>
    <w:rsid w:val="00964CD5"/>
    <w:rsid w:val="00965339"/>
    <w:rsid w:val="0096557D"/>
    <w:rsid w:val="00966D72"/>
    <w:rsid w:val="00967AC2"/>
    <w:rsid w:val="009723F7"/>
    <w:rsid w:val="009737CB"/>
    <w:rsid w:val="009742F6"/>
    <w:rsid w:val="00976CA9"/>
    <w:rsid w:val="00977E1E"/>
    <w:rsid w:val="00981B58"/>
    <w:rsid w:val="009825EA"/>
    <w:rsid w:val="009827E4"/>
    <w:rsid w:val="00982BA8"/>
    <w:rsid w:val="00985E10"/>
    <w:rsid w:val="00987AA0"/>
    <w:rsid w:val="00987DB4"/>
    <w:rsid w:val="00991818"/>
    <w:rsid w:val="00991B9E"/>
    <w:rsid w:val="00992467"/>
    <w:rsid w:val="00993D8C"/>
    <w:rsid w:val="00994985"/>
    <w:rsid w:val="00994C9A"/>
    <w:rsid w:val="00996863"/>
    <w:rsid w:val="00996BD7"/>
    <w:rsid w:val="009A0DFE"/>
    <w:rsid w:val="009A0F06"/>
    <w:rsid w:val="009A1C7A"/>
    <w:rsid w:val="009A2441"/>
    <w:rsid w:val="009A2FBD"/>
    <w:rsid w:val="009A303B"/>
    <w:rsid w:val="009A44A1"/>
    <w:rsid w:val="009A4C73"/>
    <w:rsid w:val="009A57E4"/>
    <w:rsid w:val="009A590C"/>
    <w:rsid w:val="009A7342"/>
    <w:rsid w:val="009B066C"/>
    <w:rsid w:val="009B15B5"/>
    <w:rsid w:val="009B1B28"/>
    <w:rsid w:val="009B2921"/>
    <w:rsid w:val="009B3BEE"/>
    <w:rsid w:val="009B578B"/>
    <w:rsid w:val="009B5D4E"/>
    <w:rsid w:val="009B5EB3"/>
    <w:rsid w:val="009B6273"/>
    <w:rsid w:val="009C0252"/>
    <w:rsid w:val="009C2063"/>
    <w:rsid w:val="009C2C8F"/>
    <w:rsid w:val="009C3632"/>
    <w:rsid w:val="009C53D5"/>
    <w:rsid w:val="009C687B"/>
    <w:rsid w:val="009C70B4"/>
    <w:rsid w:val="009D0D1D"/>
    <w:rsid w:val="009D0FB7"/>
    <w:rsid w:val="009D1249"/>
    <w:rsid w:val="009D1432"/>
    <w:rsid w:val="009D25C5"/>
    <w:rsid w:val="009D3E56"/>
    <w:rsid w:val="009D6659"/>
    <w:rsid w:val="009E339A"/>
    <w:rsid w:val="009E381A"/>
    <w:rsid w:val="009E612F"/>
    <w:rsid w:val="009E756F"/>
    <w:rsid w:val="009E7AC0"/>
    <w:rsid w:val="009F073C"/>
    <w:rsid w:val="009F2C9C"/>
    <w:rsid w:val="009F37A5"/>
    <w:rsid w:val="009F445C"/>
    <w:rsid w:val="009F4566"/>
    <w:rsid w:val="009F51A1"/>
    <w:rsid w:val="009F7B44"/>
    <w:rsid w:val="00A01A21"/>
    <w:rsid w:val="00A02CDE"/>
    <w:rsid w:val="00A02F92"/>
    <w:rsid w:val="00A03A95"/>
    <w:rsid w:val="00A04DC9"/>
    <w:rsid w:val="00A05900"/>
    <w:rsid w:val="00A05968"/>
    <w:rsid w:val="00A05BEF"/>
    <w:rsid w:val="00A05E9D"/>
    <w:rsid w:val="00A0629B"/>
    <w:rsid w:val="00A0643C"/>
    <w:rsid w:val="00A0737C"/>
    <w:rsid w:val="00A10973"/>
    <w:rsid w:val="00A10FE2"/>
    <w:rsid w:val="00A156D9"/>
    <w:rsid w:val="00A15FDD"/>
    <w:rsid w:val="00A1671C"/>
    <w:rsid w:val="00A16AB8"/>
    <w:rsid w:val="00A171FA"/>
    <w:rsid w:val="00A172A1"/>
    <w:rsid w:val="00A201F9"/>
    <w:rsid w:val="00A20455"/>
    <w:rsid w:val="00A212BB"/>
    <w:rsid w:val="00A2142F"/>
    <w:rsid w:val="00A2336D"/>
    <w:rsid w:val="00A240A0"/>
    <w:rsid w:val="00A24DF5"/>
    <w:rsid w:val="00A25FFD"/>
    <w:rsid w:val="00A2692C"/>
    <w:rsid w:val="00A27326"/>
    <w:rsid w:val="00A2764D"/>
    <w:rsid w:val="00A30AC9"/>
    <w:rsid w:val="00A32C6B"/>
    <w:rsid w:val="00A33997"/>
    <w:rsid w:val="00A34484"/>
    <w:rsid w:val="00A37506"/>
    <w:rsid w:val="00A403F3"/>
    <w:rsid w:val="00A43B02"/>
    <w:rsid w:val="00A43C89"/>
    <w:rsid w:val="00A47265"/>
    <w:rsid w:val="00A4729B"/>
    <w:rsid w:val="00A47AB9"/>
    <w:rsid w:val="00A507BE"/>
    <w:rsid w:val="00A517DD"/>
    <w:rsid w:val="00A529C2"/>
    <w:rsid w:val="00A531C3"/>
    <w:rsid w:val="00A5363D"/>
    <w:rsid w:val="00A5913D"/>
    <w:rsid w:val="00A60957"/>
    <w:rsid w:val="00A62501"/>
    <w:rsid w:val="00A648E5"/>
    <w:rsid w:val="00A64F78"/>
    <w:rsid w:val="00A65A11"/>
    <w:rsid w:val="00A65CA6"/>
    <w:rsid w:val="00A66219"/>
    <w:rsid w:val="00A66D13"/>
    <w:rsid w:val="00A66EF0"/>
    <w:rsid w:val="00A678AF"/>
    <w:rsid w:val="00A67E71"/>
    <w:rsid w:val="00A71F74"/>
    <w:rsid w:val="00A76EE2"/>
    <w:rsid w:val="00A770D4"/>
    <w:rsid w:val="00A812CB"/>
    <w:rsid w:val="00A833B8"/>
    <w:rsid w:val="00A838F4"/>
    <w:rsid w:val="00A845F6"/>
    <w:rsid w:val="00A8531B"/>
    <w:rsid w:val="00A87C3D"/>
    <w:rsid w:val="00A90758"/>
    <w:rsid w:val="00A92D19"/>
    <w:rsid w:val="00A9334A"/>
    <w:rsid w:val="00A96587"/>
    <w:rsid w:val="00A97DA2"/>
    <w:rsid w:val="00AA0392"/>
    <w:rsid w:val="00AA06F2"/>
    <w:rsid w:val="00AA19BF"/>
    <w:rsid w:val="00AA483C"/>
    <w:rsid w:val="00AA6E80"/>
    <w:rsid w:val="00AB0A20"/>
    <w:rsid w:val="00AB1B43"/>
    <w:rsid w:val="00AB487C"/>
    <w:rsid w:val="00AB6C4F"/>
    <w:rsid w:val="00AB74BA"/>
    <w:rsid w:val="00AB7FD9"/>
    <w:rsid w:val="00AC2287"/>
    <w:rsid w:val="00AC4C71"/>
    <w:rsid w:val="00AC7193"/>
    <w:rsid w:val="00AC7CB2"/>
    <w:rsid w:val="00AD0111"/>
    <w:rsid w:val="00AD01D2"/>
    <w:rsid w:val="00AD0FF0"/>
    <w:rsid w:val="00AD398C"/>
    <w:rsid w:val="00AE1780"/>
    <w:rsid w:val="00AE26C8"/>
    <w:rsid w:val="00AE37F3"/>
    <w:rsid w:val="00AE3969"/>
    <w:rsid w:val="00AE3C63"/>
    <w:rsid w:val="00AE4A3F"/>
    <w:rsid w:val="00AE689F"/>
    <w:rsid w:val="00AF058F"/>
    <w:rsid w:val="00AF1373"/>
    <w:rsid w:val="00AF2A29"/>
    <w:rsid w:val="00AF30CD"/>
    <w:rsid w:val="00AF3A9C"/>
    <w:rsid w:val="00AF54A4"/>
    <w:rsid w:val="00AF715B"/>
    <w:rsid w:val="00AF7E65"/>
    <w:rsid w:val="00B00231"/>
    <w:rsid w:val="00B002E0"/>
    <w:rsid w:val="00B0089B"/>
    <w:rsid w:val="00B02141"/>
    <w:rsid w:val="00B04C13"/>
    <w:rsid w:val="00B104D8"/>
    <w:rsid w:val="00B1070B"/>
    <w:rsid w:val="00B13E07"/>
    <w:rsid w:val="00B1649B"/>
    <w:rsid w:val="00B164D5"/>
    <w:rsid w:val="00B16D9C"/>
    <w:rsid w:val="00B1749A"/>
    <w:rsid w:val="00B21245"/>
    <w:rsid w:val="00B217D5"/>
    <w:rsid w:val="00B21C4E"/>
    <w:rsid w:val="00B2321F"/>
    <w:rsid w:val="00B23407"/>
    <w:rsid w:val="00B263B7"/>
    <w:rsid w:val="00B26752"/>
    <w:rsid w:val="00B27610"/>
    <w:rsid w:val="00B27B57"/>
    <w:rsid w:val="00B3062D"/>
    <w:rsid w:val="00B30C57"/>
    <w:rsid w:val="00B3134A"/>
    <w:rsid w:val="00B31B0A"/>
    <w:rsid w:val="00B33178"/>
    <w:rsid w:val="00B374E9"/>
    <w:rsid w:val="00B3781A"/>
    <w:rsid w:val="00B37B69"/>
    <w:rsid w:val="00B420E4"/>
    <w:rsid w:val="00B42D51"/>
    <w:rsid w:val="00B45397"/>
    <w:rsid w:val="00B45AB5"/>
    <w:rsid w:val="00B45BF4"/>
    <w:rsid w:val="00B45EF2"/>
    <w:rsid w:val="00B462D1"/>
    <w:rsid w:val="00B4649A"/>
    <w:rsid w:val="00B4696D"/>
    <w:rsid w:val="00B51B18"/>
    <w:rsid w:val="00B53659"/>
    <w:rsid w:val="00B538AC"/>
    <w:rsid w:val="00B540EE"/>
    <w:rsid w:val="00B54DAF"/>
    <w:rsid w:val="00B56DC8"/>
    <w:rsid w:val="00B62580"/>
    <w:rsid w:val="00B626C3"/>
    <w:rsid w:val="00B634BF"/>
    <w:rsid w:val="00B6484A"/>
    <w:rsid w:val="00B64867"/>
    <w:rsid w:val="00B659C6"/>
    <w:rsid w:val="00B65AF6"/>
    <w:rsid w:val="00B670D5"/>
    <w:rsid w:val="00B675C7"/>
    <w:rsid w:val="00B70DA4"/>
    <w:rsid w:val="00B713BE"/>
    <w:rsid w:val="00B71460"/>
    <w:rsid w:val="00B71855"/>
    <w:rsid w:val="00B73CCB"/>
    <w:rsid w:val="00B801A4"/>
    <w:rsid w:val="00B80B6B"/>
    <w:rsid w:val="00B81A05"/>
    <w:rsid w:val="00B828C6"/>
    <w:rsid w:val="00B8395A"/>
    <w:rsid w:val="00B85EC9"/>
    <w:rsid w:val="00B86D1B"/>
    <w:rsid w:val="00B92C38"/>
    <w:rsid w:val="00B9310E"/>
    <w:rsid w:val="00B956F4"/>
    <w:rsid w:val="00B96BCE"/>
    <w:rsid w:val="00B973D0"/>
    <w:rsid w:val="00BA0288"/>
    <w:rsid w:val="00BA0805"/>
    <w:rsid w:val="00BA0F6C"/>
    <w:rsid w:val="00BA138D"/>
    <w:rsid w:val="00BA1569"/>
    <w:rsid w:val="00BA1E8A"/>
    <w:rsid w:val="00BA1F2B"/>
    <w:rsid w:val="00BA32F6"/>
    <w:rsid w:val="00BA35C3"/>
    <w:rsid w:val="00BA3B4C"/>
    <w:rsid w:val="00BA4777"/>
    <w:rsid w:val="00BA51C0"/>
    <w:rsid w:val="00BA5D92"/>
    <w:rsid w:val="00BB2155"/>
    <w:rsid w:val="00BB2A0C"/>
    <w:rsid w:val="00BB2AC0"/>
    <w:rsid w:val="00BB307F"/>
    <w:rsid w:val="00BB47C0"/>
    <w:rsid w:val="00BB51CB"/>
    <w:rsid w:val="00BB6136"/>
    <w:rsid w:val="00BB6EC5"/>
    <w:rsid w:val="00BC4112"/>
    <w:rsid w:val="00BC45E8"/>
    <w:rsid w:val="00BC47FF"/>
    <w:rsid w:val="00BC7808"/>
    <w:rsid w:val="00BD3245"/>
    <w:rsid w:val="00BD3443"/>
    <w:rsid w:val="00BD372E"/>
    <w:rsid w:val="00BD4871"/>
    <w:rsid w:val="00BD5E30"/>
    <w:rsid w:val="00BD6185"/>
    <w:rsid w:val="00BD6215"/>
    <w:rsid w:val="00BD79CE"/>
    <w:rsid w:val="00BE00CA"/>
    <w:rsid w:val="00BE0250"/>
    <w:rsid w:val="00BE1931"/>
    <w:rsid w:val="00BE1D3D"/>
    <w:rsid w:val="00BE26E2"/>
    <w:rsid w:val="00BE367A"/>
    <w:rsid w:val="00BE689E"/>
    <w:rsid w:val="00BF05FD"/>
    <w:rsid w:val="00BF212D"/>
    <w:rsid w:val="00BF495F"/>
    <w:rsid w:val="00BF54CA"/>
    <w:rsid w:val="00BF6073"/>
    <w:rsid w:val="00BF6AA4"/>
    <w:rsid w:val="00BF7B90"/>
    <w:rsid w:val="00BF7D08"/>
    <w:rsid w:val="00C0003E"/>
    <w:rsid w:val="00C01A73"/>
    <w:rsid w:val="00C021B3"/>
    <w:rsid w:val="00C02A4A"/>
    <w:rsid w:val="00C02D38"/>
    <w:rsid w:val="00C049FB"/>
    <w:rsid w:val="00C052C9"/>
    <w:rsid w:val="00C065D4"/>
    <w:rsid w:val="00C06F19"/>
    <w:rsid w:val="00C0768D"/>
    <w:rsid w:val="00C104DC"/>
    <w:rsid w:val="00C12D58"/>
    <w:rsid w:val="00C13ECA"/>
    <w:rsid w:val="00C16323"/>
    <w:rsid w:val="00C16BF4"/>
    <w:rsid w:val="00C17DC8"/>
    <w:rsid w:val="00C20705"/>
    <w:rsid w:val="00C21291"/>
    <w:rsid w:val="00C2301B"/>
    <w:rsid w:val="00C23312"/>
    <w:rsid w:val="00C25820"/>
    <w:rsid w:val="00C25DAA"/>
    <w:rsid w:val="00C260A8"/>
    <w:rsid w:val="00C27EE1"/>
    <w:rsid w:val="00C27FEE"/>
    <w:rsid w:val="00C30DD5"/>
    <w:rsid w:val="00C31629"/>
    <w:rsid w:val="00C320B4"/>
    <w:rsid w:val="00C33482"/>
    <w:rsid w:val="00C33E3D"/>
    <w:rsid w:val="00C35580"/>
    <w:rsid w:val="00C40587"/>
    <w:rsid w:val="00C4093C"/>
    <w:rsid w:val="00C40B39"/>
    <w:rsid w:val="00C424FD"/>
    <w:rsid w:val="00C43ED6"/>
    <w:rsid w:val="00C440B7"/>
    <w:rsid w:val="00C44A45"/>
    <w:rsid w:val="00C471BF"/>
    <w:rsid w:val="00C51685"/>
    <w:rsid w:val="00C522B6"/>
    <w:rsid w:val="00C52B33"/>
    <w:rsid w:val="00C5315E"/>
    <w:rsid w:val="00C536FF"/>
    <w:rsid w:val="00C54706"/>
    <w:rsid w:val="00C600F5"/>
    <w:rsid w:val="00C60DC1"/>
    <w:rsid w:val="00C61C19"/>
    <w:rsid w:val="00C626E2"/>
    <w:rsid w:val="00C67219"/>
    <w:rsid w:val="00C71CDB"/>
    <w:rsid w:val="00C72257"/>
    <w:rsid w:val="00C72B07"/>
    <w:rsid w:val="00C761C8"/>
    <w:rsid w:val="00C76F0E"/>
    <w:rsid w:val="00C80B50"/>
    <w:rsid w:val="00C80CDE"/>
    <w:rsid w:val="00C814FF"/>
    <w:rsid w:val="00C82105"/>
    <w:rsid w:val="00C85B92"/>
    <w:rsid w:val="00C85BB6"/>
    <w:rsid w:val="00C8661D"/>
    <w:rsid w:val="00C86C4C"/>
    <w:rsid w:val="00C90C32"/>
    <w:rsid w:val="00C90DCA"/>
    <w:rsid w:val="00C921AE"/>
    <w:rsid w:val="00C92B80"/>
    <w:rsid w:val="00C93898"/>
    <w:rsid w:val="00C93C14"/>
    <w:rsid w:val="00C95623"/>
    <w:rsid w:val="00C95E33"/>
    <w:rsid w:val="00CA07D8"/>
    <w:rsid w:val="00CA1248"/>
    <w:rsid w:val="00CA3F9E"/>
    <w:rsid w:val="00CA4E60"/>
    <w:rsid w:val="00CA5612"/>
    <w:rsid w:val="00CA622A"/>
    <w:rsid w:val="00CB0721"/>
    <w:rsid w:val="00CB0874"/>
    <w:rsid w:val="00CB1821"/>
    <w:rsid w:val="00CB2D3C"/>
    <w:rsid w:val="00CB3A7F"/>
    <w:rsid w:val="00CB585C"/>
    <w:rsid w:val="00CB61CC"/>
    <w:rsid w:val="00CB68E0"/>
    <w:rsid w:val="00CB718D"/>
    <w:rsid w:val="00CC26B6"/>
    <w:rsid w:val="00CC31A0"/>
    <w:rsid w:val="00CC3878"/>
    <w:rsid w:val="00CC3CFE"/>
    <w:rsid w:val="00CC3F21"/>
    <w:rsid w:val="00CC477E"/>
    <w:rsid w:val="00CC5B25"/>
    <w:rsid w:val="00CC5E27"/>
    <w:rsid w:val="00CC6AA7"/>
    <w:rsid w:val="00CC7A45"/>
    <w:rsid w:val="00CC7CCB"/>
    <w:rsid w:val="00CD1DB5"/>
    <w:rsid w:val="00CD5DFB"/>
    <w:rsid w:val="00CD621B"/>
    <w:rsid w:val="00CD78C4"/>
    <w:rsid w:val="00CE4137"/>
    <w:rsid w:val="00CE4EDC"/>
    <w:rsid w:val="00CE73EA"/>
    <w:rsid w:val="00CF06B2"/>
    <w:rsid w:val="00CF1DC7"/>
    <w:rsid w:val="00CF27F7"/>
    <w:rsid w:val="00CF2BD1"/>
    <w:rsid w:val="00CF2BFA"/>
    <w:rsid w:val="00CF3623"/>
    <w:rsid w:val="00CF4140"/>
    <w:rsid w:val="00CF55A0"/>
    <w:rsid w:val="00CF633F"/>
    <w:rsid w:val="00CF701B"/>
    <w:rsid w:val="00D00B6E"/>
    <w:rsid w:val="00D02488"/>
    <w:rsid w:val="00D02D95"/>
    <w:rsid w:val="00D04C34"/>
    <w:rsid w:val="00D06374"/>
    <w:rsid w:val="00D07150"/>
    <w:rsid w:val="00D1089A"/>
    <w:rsid w:val="00D1198E"/>
    <w:rsid w:val="00D12E28"/>
    <w:rsid w:val="00D16D70"/>
    <w:rsid w:val="00D21A3A"/>
    <w:rsid w:val="00D22103"/>
    <w:rsid w:val="00D23C58"/>
    <w:rsid w:val="00D23D6B"/>
    <w:rsid w:val="00D24955"/>
    <w:rsid w:val="00D25AB0"/>
    <w:rsid w:val="00D2642F"/>
    <w:rsid w:val="00D267E1"/>
    <w:rsid w:val="00D26B40"/>
    <w:rsid w:val="00D27993"/>
    <w:rsid w:val="00D30115"/>
    <w:rsid w:val="00D30A23"/>
    <w:rsid w:val="00D31240"/>
    <w:rsid w:val="00D31D90"/>
    <w:rsid w:val="00D31DF0"/>
    <w:rsid w:val="00D31EC2"/>
    <w:rsid w:val="00D325A7"/>
    <w:rsid w:val="00D33D48"/>
    <w:rsid w:val="00D34C7D"/>
    <w:rsid w:val="00D361AC"/>
    <w:rsid w:val="00D378E9"/>
    <w:rsid w:val="00D37F55"/>
    <w:rsid w:val="00D41664"/>
    <w:rsid w:val="00D43F0F"/>
    <w:rsid w:val="00D44705"/>
    <w:rsid w:val="00D47575"/>
    <w:rsid w:val="00D4BF62"/>
    <w:rsid w:val="00D5162F"/>
    <w:rsid w:val="00D53C9B"/>
    <w:rsid w:val="00D5414E"/>
    <w:rsid w:val="00D55C95"/>
    <w:rsid w:val="00D55D11"/>
    <w:rsid w:val="00D55E2C"/>
    <w:rsid w:val="00D57304"/>
    <w:rsid w:val="00D57E2C"/>
    <w:rsid w:val="00D60A89"/>
    <w:rsid w:val="00D60BE8"/>
    <w:rsid w:val="00D647FB"/>
    <w:rsid w:val="00D649FA"/>
    <w:rsid w:val="00D66684"/>
    <w:rsid w:val="00D66BCA"/>
    <w:rsid w:val="00D67546"/>
    <w:rsid w:val="00D67A3D"/>
    <w:rsid w:val="00D708EB"/>
    <w:rsid w:val="00D70CBA"/>
    <w:rsid w:val="00D70EE7"/>
    <w:rsid w:val="00D73FCC"/>
    <w:rsid w:val="00D757D9"/>
    <w:rsid w:val="00D75C5B"/>
    <w:rsid w:val="00D76649"/>
    <w:rsid w:val="00D77C12"/>
    <w:rsid w:val="00D809FE"/>
    <w:rsid w:val="00D8172F"/>
    <w:rsid w:val="00D84B87"/>
    <w:rsid w:val="00D90876"/>
    <w:rsid w:val="00D90936"/>
    <w:rsid w:val="00D913D1"/>
    <w:rsid w:val="00D925F6"/>
    <w:rsid w:val="00D938DB"/>
    <w:rsid w:val="00D93A9A"/>
    <w:rsid w:val="00D93FF5"/>
    <w:rsid w:val="00DA0EC9"/>
    <w:rsid w:val="00DA1704"/>
    <w:rsid w:val="00DA1C0A"/>
    <w:rsid w:val="00DA268C"/>
    <w:rsid w:val="00DA3B8C"/>
    <w:rsid w:val="00DA454A"/>
    <w:rsid w:val="00DA4592"/>
    <w:rsid w:val="00DA4AB0"/>
    <w:rsid w:val="00DA4B86"/>
    <w:rsid w:val="00DA5E16"/>
    <w:rsid w:val="00DA6B26"/>
    <w:rsid w:val="00DA6CAB"/>
    <w:rsid w:val="00DB0BEE"/>
    <w:rsid w:val="00DB163C"/>
    <w:rsid w:val="00DB269D"/>
    <w:rsid w:val="00DB33B6"/>
    <w:rsid w:val="00DB4BB2"/>
    <w:rsid w:val="00DB6459"/>
    <w:rsid w:val="00DB6664"/>
    <w:rsid w:val="00DC0127"/>
    <w:rsid w:val="00DC0938"/>
    <w:rsid w:val="00DC12FE"/>
    <w:rsid w:val="00DC1D8F"/>
    <w:rsid w:val="00DC25E1"/>
    <w:rsid w:val="00DC353F"/>
    <w:rsid w:val="00DC3E71"/>
    <w:rsid w:val="00DC3FFD"/>
    <w:rsid w:val="00DC485B"/>
    <w:rsid w:val="00DC4B8E"/>
    <w:rsid w:val="00DC4DFE"/>
    <w:rsid w:val="00DC52EE"/>
    <w:rsid w:val="00DC789D"/>
    <w:rsid w:val="00DC799E"/>
    <w:rsid w:val="00DD039A"/>
    <w:rsid w:val="00DD30BC"/>
    <w:rsid w:val="00DD3302"/>
    <w:rsid w:val="00DD34B9"/>
    <w:rsid w:val="00DD36FA"/>
    <w:rsid w:val="00DD3767"/>
    <w:rsid w:val="00DD40C9"/>
    <w:rsid w:val="00DD4B99"/>
    <w:rsid w:val="00DD4C6D"/>
    <w:rsid w:val="00DD51F2"/>
    <w:rsid w:val="00DD5548"/>
    <w:rsid w:val="00DE22AD"/>
    <w:rsid w:val="00DE2DC8"/>
    <w:rsid w:val="00DE4111"/>
    <w:rsid w:val="00DE591C"/>
    <w:rsid w:val="00DE7A4A"/>
    <w:rsid w:val="00DF1E3F"/>
    <w:rsid w:val="00DF30F0"/>
    <w:rsid w:val="00DF393C"/>
    <w:rsid w:val="00DF3964"/>
    <w:rsid w:val="00DF5044"/>
    <w:rsid w:val="00DF54B8"/>
    <w:rsid w:val="00DF60E6"/>
    <w:rsid w:val="00DF6156"/>
    <w:rsid w:val="00DF6340"/>
    <w:rsid w:val="00DF638C"/>
    <w:rsid w:val="00DF6E20"/>
    <w:rsid w:val="00E0055C"/>
    <w:rsid w:val="00E0253C"/>
    <w:rsid w:val="00E03DD9"/>
    <w:rsid w:val="00E0406E"/>
    <w:rsid w:val="00E05DE9"/>
    <w:rsid w:val="00E10B94"/>
    <w:rsid w:val="00E11083"/>
    <w:rsid w:val="00E110EE"/>
    <w:rsid w:val="00E11109"/>
    <w:rsid w:val="00E11AAA"/>
    <w:rsid w:val="00E12087"/>
    <w:rsid w:val="00E13C00"/>
    <w:rsid w:val="00E14CA1"/>
    <w:rsid w:val="00E150B8"/>
    <w:rsid w:val="00E1557D"/>
    <w:rsid w:val="00E1607E"/>
    <w:rsid w:val="00E174B9"/>
    <w:rsid w:val="00E209C0"/>
    <w:rsid w:val="00E20A75"/>
    <w:rsid w:val="00E20E6C"/>
    <w:rsid w:val="00E230C2"/>
    <w:rsid w:val="00E23215"/>
    <w:rsid w:val="00E2435F"/>
    <w:rsid w:val="00E24D9A"/>
    <w:rsid w:val="00E25BBC"/>
    <w:rsid w:val="00E25D81"/>
    <w:rsid w:val="00E31565"/>
    <w:rsid w:val="00E31822"/>
    <w:rsid w:val="00E341B1"/>
    <w:rsid w:val="00E3444F"/>
    <w:rsid w:val="00E3476A"/>
    <w:rsid w:val="00E4019C"/>
    <w:rsid w:val="00E40375"/>
    <w:rsid w:val="00E40932"/>
    <w:rsid w:val="00E4150D"/>
    <w:rsid w:val="00E43D6E"/>
    <w:rsid w:val="00E5049B"/>
    <w:rsid w:val="00E509F2"/>
    <w:rsid w:val="00E5113F"/>
    <w:rsid w:val="00E514C4"/>
    <w:rsid w:val="00E51932"/>
    <w:rsid w:val="00E521C6"/>
    <w:rsid w:val="00E53BA3"/>
    <w:rsid w:val="00E5411B"/>
    <w:rsid w:val="00E541CB"/>
    <w:rsid w:val="00E560AE"/>
    <w:rsid w:val="00E5624C"/>
    <w:rsid w:val="00E5762C"/>
    <w:rsid w:val="00E57662"/>
    <w:rsid w:val="00E6042B"/>
    <w:rsid w:val="00E607FF"/>
    <w:rsid w:val="00E6106B"/>
    <w:rsid w:val="00E624D0"/>
    <w:rsid w:val="00E6262E"/>
    <w:rsid w:val="00E6443E"/>
    <w:rsid w:val="00E66D7B"/>
    <w:rsid w:val="00E67204"/>
    <w:rsid w:val="00E67ADD"/>
    <w:rsid w:val="00E67D97"/>
    <w:rsid w:val="00E7110F"/>
    <w:rsid w:val="00E7138E"/>
    <w:rsid w:val="00E728BD"/>
    <w:rsid w:val="00E7294B"/>
    <w:rsid w:val="00E7311A"/>
    <w:rsid w:val="00E73BA2"/>
    <w:rsid w:val="00E74198"/>
    <w:rsid w:val="00E7517B"/>
    <w:rsid w:val="00E76603"/>
    <w:rsid w:val="00E76EB4"/>
    <w:rsid w:val="00E8135F"/>
    <w:rsid w:val="00E81EBB"/>
    <w:rsid w:val="00E857EF"/>
    <w:rsid w:val="00E86127"/>
    <w:rsid w:val="00E90F21"/>
    <w:rsid w:val="00E9137F"/>
    <w:rsid w:val="00E9378A"/>
    <w:rsid w:val="00E94E22"/>
    <w:rsid w:val="00E94F77"/>
    <w:rsid w:val="00E9521F"/>
    <w:rsid w:val="00E9539B"/>
    <w:rsid w:val="00EA1F53"/>
    <w:rsid w:val="00EA3235"/>
    <w:rsid w:val="00EA3EDB"/>
    <w:rsid w:val="00EA771A"/>
    <w:rsid w:val="00EA7F0E"/>
    <w:rsid w:val="00EB1A32"/>
    <w:rsid w:val="00EB1D9A"/>
    <w:rsid w:val="00EB1F2E"/>
    <w:rsid w:val="00EB2689"/>
    <w:rsid w:val="00EB338B"/>
    <w:rsid w:val="00EB418A"/>
    <w:rsid w:val="00EB4E8E"/>
    <w:rsid w:val="00EB5EB6"/>
    <w:rsid w:val="00EB6302"/>
    <w:rsid w:val="00EB66D2"/>
    <w:rsid w:val="00EB6ADA"/>
    <w:rsid w:val="00EB708C"/>
    <w:rsid w:val="00EB764C"/>
    <w:rsid w:val="00EB7C51"/>
    <w:rsid w:val="00EB7CE8"/>
    <w:rsid w:val="00EB7E75"/>
    <w:rsid w:val="00EC1FC7"/>
    <w:rsid w:val="00EC210E"/>
    <w:rsid w:val="00EC234C"/>
    <w:rsid w:val="00EC2D70"/>
    <w:rsid w:val="00EC375C"/>
    <w:rsid w:val="00EC7D60"/>
    <w:rsid w:val="00ED0D44"/>
    <w:rsid w:val="00ED1E21"/>
    <w:rsid w:val="00ED2663"/>
    <w:rsid w:val="00ED5A7C"/>
    <w:rsid w:val="00ED7888"/>
    <w:rsid w:val="00EE03BC"/>
    <w:rsid w:val="00EE1058"/>
    <w:rsid w:val="00EE3248"/>
    <w:rsid w:val="00EE353A"/>
    <w:rsid w:val="00EE7EB4"/>
    <w:rsid w:val="00EF04C3"/>
    <w:rsid w:val="00EF11C7"/>
    <w:rsid w:val="00EF5AD7"/>
    <w:rsid w:val="00EF738E"/>
    <w:rsid w:val="00EF7CAC"/>
    <w:rsid w:val="00EF7CE7"/>
    <w:rsid w:val="00F01AB1"/>
    <w:rsid w:val="00F02E2D"/>
    <w:rsid w:val="00F03B82"/>
    <w:rsid w:val="00F04421"/>
    <w:rsid w:val="00F04650"/>
    <w:rsid w:val="00F0485F"/>
    <w:rsid w:val="00F05AD3"/>
    <w:rsid w:val="00F05F09"/>
    <w:rsid w:val="00F07970"/>
    <w:rsid w:val="00F11C8B"/>
    <w:rsid w:val="00F12DE8"/>
    <w:rsid w:val="00F13B29"/>
    <w:rsid w:val="00F15357"/>
    <w:rsid w:val="00F155C1"/>
    <w:rsid w:val="00F15F53"/>
    <w:rsid w:val="00F16537"/>
    <w:rsid w:val="00F200CB"/>
    <w:rsid w:val="00F207FF"/>
    <w:rsid w:val="00F20E88"/>
    <w:rsid w:val="00F2384A"/>
    <w:rsid w:val="00F23C61"/>
    <w:rsid w:val="00F24A42"/>
    <w:rsid w:val="00F265BF"/>
    <w:rsid w:val="00F26775"/>
    <w:rsid w:val="00F304CB"/>
    <w:rsid w:val="00F34DCC"/>
    <w:rsid w:val="00F35330"/>
    <w:rsid w:val="00F35886"/>
    <w:rsid w:val="00F35FAF"/>
    <w:rsid w:val="00F35FE2"/>
    <w:rsid w:val="00F37337"/>
    <w:rsid w:val="00F37AA7"/>
    <w:rsid w:val="00F410AF"/>
    <w:rsid w:val="00F41183"/>
    <w:rsid w:val="00F42F52"/>
    <w:rsid w:val="00F518A2"/>
    <w:rsid w:val="00F51C48"/>
    <w:rsid w:val="00F51FF1"/>
    <w:rsid w:val="00F54B59"/>
    <w:rsid w:val="00F57A22"/>
    <w:rsid w:val="00F60080"/>
    <w:rsid w:val="00F61B39"/>
    <w:rsid w:val="00F6227E"/>
    <w:rsid w:val="00F63E9A"/>
    <w:rsid w:val="00F643A4"/>
    <w:rsid w:val="00F64AEA"/>
    <w:rsid w:val="00F667FB"/>
    <w:rsid w:val="00F67F27"/>
    <w:rsid w:val="00F729B3"/>
    <w:rsid w:val="00F72AC2"/>
    <w:rsid w:val="00F74D6E"/>
    <w:rsid w:val="00F751AF"/>
    <w:rsid w:val="00F76753"/>
    <w:rsid w:val="00F76A6D"/>
    <w:rsid w:val="00F77930"/>
    <w:rsid w:val="00F805AE"/>
    <w:rsid w:val="00F815D6"/>
    <w:rsid w:val="00F8257F"/>
    <w:rsid w:val="00F830E3"/>
    <w:rsid w:val="00F8529F"/>
    <w:rsid w:val="00F9066A"/>
    <w:rsid w:val="00F92E8A"/>
    <w:rsid w:val="00F939C1"/>
    <w:rsid w:val="00F941FD"/>
    <w:rsid w:val="00F943EB"/>
    <w:rsid w:val="00F94418"/>
    <w:rsid w:val="00F94A2C"/>
    <w:rsid w:val="00F94E12"/>
    <w:rsid w:val="00F95631"/>
    <w:rsid w:val="00F96B92"/>
    <w:rsid w:val="00F96D97"/>
    <w:rsid w:val="00F97327"/>
    <w:rsid w:val="00FA00AB"/>
    <w:rsid w:val="00FA0B2D"/>
    <w:rsid w:val="00FA0EC7"/>
    <w:rsid w:val="00FA1D41"/>
    <w:rsid w:val="00FA2AB6"/>
    <w:rsid w:val="00FA4F46"/>
    <w:rsid w:val="00FA5226"/>
    <w:rsid w:val="00FA569A"/>
    <w:rsid w:val="00FA5B3E"/>
    <w:rsid w:val="00FA6D58"/>
    <w:rsid w:val="00FA6DBA"/>
    <w:rsid w:val="00FB2AAC"/>
    <w:rsid w:val="00FB3F9C"/>
    <w:rsid w:val="00FB4886"/>
    <w:rsid w:val="00FB4A83"/>
    <w:rsid w:val="00FB4C7D"/>
    <w:rsid w:val="00FB544C"/>
    <w:rsid w:val="00FB76F3"/>
    <w:rsid w:val="00FC0426"/>
    <w:rsid w:val="00FC097B"/>
    <w:rsid w:val="00FC2055"/>
    <w:rsid w:val="00FC720F"/>
    <w:rsid w:val="00FC7DEA"/>
    <w:rsid w:val="00FD2C25"/>
    <w:rsid w:val="00FD3D37"/>
    <w:rsid w:val="00FD446A"/>
    <w:rsid w:val="00FD5A56"/>
    <w:rsid w:val="00FD62E7"/>
    <w:rsid w:val="00FD63FF"/>
    <w:rsid w:val="00FD7302"/>
    <w:rsid w:val="00FE1038"/>
    <w:rsid w:val="00FE1B05"/>
    <w:rsid w:val="00FE1D3B"/>
    <w:rsid w:val="00FE1E76"/>
    <w:rsid w:val="00FE2873"/>
    <w:rsid w:val="00FE3A4E"/>
    <w:rsid w:val="00FE504B"/>
    <w:rsid w:val="00FE6032"/>
    <w:rsid w:val="00FE65AD"/>
    <w:rsid w:val="00FE7B63"/>
    <w:rsid w:val="00FF26FD"/>
    <w:rsid w:val="00FF41A9"/>
    <w:rsid w:val="00FF57C4"/>
    <w:rsid w:val="00FF5994"/>
    <w:rsid w:val="00FF627C"/>
    <w:rsid w:val="00FF63FB"/>
    <w:rsid w:val="023695C7"/>
    <w:rsid w:val="02501B36"/>
    <w:rsid w:val="0269B3ED"/>
    <w:rsid w:val="026F7CE8"/>
    <w:rsid w:val="0315F9E2"/>
    <w:rsid w:val="03253D60"/>
    <w:rsid w:val="034220F4"/>
    <w:rsid w:val="034F3EF8"/>
    <w:rsid w:val="0367665F"/>
    <w:rsid w:val="0430E54F"/>
    <w:rsid w:val="047FF8FC"/>
    <w:rsid w:val="0500B95B"/>
    <w:rsid w:val="0513AFD0"/>
    <w:rsid w:val="0527F54B"/>
    <w:rsid w:val="0596AD26"/>
    <w:rsid w:val="064259CF"/>
    <w:rsid w:val="065744EB"/>
    <w:rsid w:val="06652B8E"/>
    <w:rsid w:val="06FF86E9"/>
    <w:rsid w:val="0706090C"/>
    <w:rsid w:val="07197703"/>
    <w:rsid w:val="073AC5A5"/>
    <w:rsid w:val="07465850"/>
    <w:rsid w:val="07889CB7"/>
    <w:rsid w:val="07C7D44D"/>
    <w:rsid w:val="07FA80F2"/>
    <w:rsid w:val="088A6774"/>
    <w:rsid w:val="08B97B29"/>
    <w:rsid w:val="08BDF319"/>
    <w:rsid w:val="08E31AD8"/>
    <w:rsid w:val="099F399F"/>
    <w:rsid w:val="09DFDD39"/>
    <w:rsid w:val="0A821D43"/>
    <w:rsid w:val="0AD4DBEA"/>
    <w:rsid w:val="0AF85B5E"/>
    <w:rsid w:val="0B167820"/>
    <w:rsid w:val="0B908D5A"/>
    <w:rsid w:val="0CF30343"/>
    <w:rsid w:val="0D7DAC3F"/>
    <w:rsid w:val="0DB5CAF7"/>
    <w:rsid w:val="0DE2E547"/>
    <w:rsid w:val="0E186855"/>
    <w:rsid w:val="0E470F96"/>
    <w:rsid w:val="0EB0C091"/>
    <w:rsid w:val="0EBAE9C8"/>
    <w:rsid w:val="0EBDF439"/>
    <w:rsid w:val="0ECBD072"/>
    <w:rsid w:val="0ED041F9"/>
    <w:rsid w:val="0ED9DEB5"/>
    <w:rsid w:val="0EEEB7A8"/>
    <w:rsid w:val="0EF59E07"/>
    <w:rsid w:val="0F5A67FD"/>
    <w:rsid w:val="0F73BE48"/>
    <w:rsid w:val="0F7D677C"/>
    <w:rsid w:val="0FEB09EB"/>
    <w:rsid w:val="100A992A"/>
    <w:rsid w:val="102A7B57"/>
    <w:rsid w:val="1064752D"/>
    <w:rsid w:val="107512FB"/>
    <w:rsid w:val="107DB2BA"/>
    <w:rsid w:val="10C73F61"/>
    <w:rsid w:val="118105C5"/>
    <w:rsid w:val="11A298B7"/>
    <w:rsid w:val="11AAFAC3"/>
    <w:rsid w:val="11DEB099"/>
    <w:rsid w:val="1242BDDD"/>
    <w:rsid w:val="125C911C"/>
    <w:rsid w:val="12FFCBDA"/>
    <w:rsid w:val="1325A885"/>
    <w:rsid w:val="13290EAA"/>
    <w:rsid w:val="13D59086"/>
    <w:rsid w:val="141227EF"/>
    <w:rsid w:val="1446FD75"/>
    <w:rsid w:val="1481F29C"/>
    <w:rsid w:val="149BDF15"/>
    <w:rsid w:val="1580EA86"/>
    <w:rsid w:val="158870FB"/>
    <w:rsid w:val="15952FC3"/>
    <w:rsid w:val="15A38E27"/>
    <w:rsid w:val="16082E2B"/>
    <w:rsid w:val="1637D647"/>
    <w:rsid w:val="164AB651"/>
    <w:rsid w:val="16886F28"/>
    <w:rsid w:val="178FD45C"/>
    <w:rsid w:val="17C2B6B9"/>
    <w:rsid w:val="17C630A8"/>
    <w:rsid w:val="17D71F81"/>
    <w:rsid w:val="17E53020"/>
    <w:rsid w:val="1805223F"/>
    <w:rsid w:val="18060F13"/>
    <w:rsid w:val="1842EDAB"/>
    <w:rsid w:val="18483E9F"/>
    <w:rsid w:val="18695DDC"/>
    <w:rsid w:val="186BDE68"/>
    <w:rsid w:val="18A9E367"/>
    <w:rsid w:val="190633D1"/>
    <w:rsid w:val="19504586"/>
    <w:rsid w:val="19997DFA"/>
    <w:rsid w:val="19A94E26"/>
    <w:rsid w:val="19FA6916"/>
    <w:rsid w:val="19FD876D"/>
    <w:rsid w:val="1A25BFA9"/>
    <w:rsid w:val="1A34410F"/>
    <w:rsid w:val="1A408282"/>
    <w:rsid w:val="1A92E21F"/>
    <w:rsid w:val="1ACA8BB1"/>
    <w:rsid w:val="1ADAB5ED"/>
    <w:rsid w:val="1B296674"/>
    <w:rsid w:val="1B7E54A0"/>
    <w:rsid w:val="1B9ADFE9"/>
    <w:rsid w:val="1BB96940"/>
    <w:rsid w:val="1BD40ED3"/>
    <w:rsid w:val="1BFAE91E"/>
    <w:rsid w:val="1C496296"/>
    <w:rsid w:val="1C77CCD8"/>
    <w:rsid w:val="1C930BB0"/>
    <w:rsid w:val="1CD54A35"/>
    <w:rsid w:val="1D4C7379"/>
    <w:rsid w:val="1D52F9AD"/>
    <w:rsid w:val="1D689FA9"/>
    <w:rsid w:val="1D83178A"/>
    <w:rsid w:val="1DE6A5CD"/>
    <w:rsid w:val="1E16E980"/>
    <w:rsid w:val="1E3BA912"/>
    <w:rsid w:val="1EE2EE55"/>
    <w:rsid w:val="1F115954"/>
    <w:rsid w:val="1FBA1096"/>
    <w:rsid w:val="1FC31369"/>
    <w:rsid w:val="202E477F"/>
    <w:rsid w:val="206C01EA"/>
    <w:rsid w:val="20F3E621"/>
    <w:rsid w:val="2103438D"/>
    <w:rsid w:val="211DFE61"/>
    <w:rsid w:val="21599773"/>
    <w:rsid w:val="21B27DE6"/>
    <w:rsid w:val="21CA6DC8"/>
    <w:rsid w:val="2237CDC0"/>
    <w:rsid w:val="22C65923"/>
    <w:rsid w:val="22C74E44"/>
    <w:rsid w:val="2357AB26"/>
    <w:rsid w:val="237F6EF6"/>
    <w:rsid w:val="238C5B6B"/>
    <w:rsid w:val="239EBDFB"/>
    <w:rsid w:val="23C59300"/>
    <w:rsid w:val="24A11591"/>
    <w:rsid w:val="24D92235"/>
    <w:rsid w:val="24E40EBA"/>
    <w:rsid w:val="25258670"/>
    <w:rsid w:val="252FD8C1"/>
    <w:rsid w:val="253100CA"/>
    <w:rsid w:val="2533170E"/>
    <w:rsid w:val="25B4F2AC"/>
    <w:rsid w:val="26D005B6"/>
    <w:rsid w:val="273BCE0D"/>
    <w:rsid w:val="27A9E6EC"/>
    <w:rsid w:val="27D7A2A1"/>
    <w:rsid w:val="27D7D572"/>
    <w:rsid w:val="27F77C3F"/>
    <w:rsid w:val="27FF98E6"/>
    <w:rsid w:val="280170B6"/>
    <w:rsid w:val="284189C4"/>
    <w:rsid w:val="28D053E2"/>
    <w:rsid w:val="28D6FF6C"/>
    <w:rsid w:val="292E0E26"/>
    <w:rsid w:val="294E1A20"/>
    <w:rsid w:val="2993A6DC"/>
    <w:rsid w:val="29CAFE1C"/>
    <w:rsid w:val="29DBC35F"/>
    <w:rsid w:val="2A4FBC80"/>
    <w:rsid w:val="2AE03DB0"/>
    <w:rsid w:val="2C51CC55"/>
    <w:rsid w:val="2C720BEF"/>
    <w:rsid w:val="2C7F9067"/>
    <w:rsid w:val="2D0046B2"/>
    <w:rsid w:val="2D0C4A1E"/>
    <w:rsid w:val="2D4433AA"/>
    <w:rsid w:val="2D565240"/>
    <w:rsid w:val="2D709558"/>
    <w:rsid w:val="2D867F37"/>
    <w:rsid w:val="2DD7EA4E"/>
    <w:rsid w:val="2E5BE515"/>
    <w:rsid w:val="2E9CDBA9"/>
    <w:rsid w:val="2EF481BB"/>
    <w:rsid w:val="2EF51DF3"/>
    <w:rsid w:val="2EF9B1BD"/>
    <w:rsid w:val="2F06B62D"/>
    <w:rsid w:val="2F63A6F9"/>
    <w:rsid w:val="2F6FBEE6"/>
    <w:rsid w:val="3028A449"/>
    <w:rsid w:val="3032E01D"/>
    <w:rsid w:val="305BA3BC"/>
    <w:rsid w:val="30C59A30"/>
    <w:rsid w:val="30E46428"/>
    <w:rsid w:val="31949CF2"/>
    <w:rsid w:val="31BE3E05"/>
    <w:rsid w:val="31F026BC"/>
    <w:rsid w:val="31F348B4"/>
    <w:rsid w:val="3209757E"/>
    <w:rsid w:val="320C517E"/>
    <w:rsid w:val="32156AB5"/>
    <w:rsid w:val="32E9C1C9"/>
    <w:rsid w:val="33017990"/>
    <w:rsid w:val="3320F69E"/>
    <w:rsid w:val="3392F87A"/>
    <w:rsid w:val="33A0D9BD"/>
    <w:rsid w:val="33F9A544"/>
    <w:rsid w:val="33FB9A42"/>
    <w:rsid w:val="340B012D"/>
    <w:rsid w:val="3423A7E1"/>
    <w:rsid w:val="345B4BF5"/>
    <w:rsid w:val="34670183"/>
    <w:rsid w:val="349CC994"/>
    <w:rsid w:val="34BD5E5E"/>
    <w:rsid w:val="34E750A4"/>
    <w:rsid w:val="351ED110"/>
    <w:rsid w:val="35A476C1"/>
    <w:rsid w:val="36058DF3"/>
    <w:rsid w:val="36247B12"/>
    <w:rsid w:val="36575405"/>
    <w:rsid w:val="366C73B3"/>
    <w:rsid w:val="3676ECD7"/>
    <w:rsid w:val="36E68254"/>
    <w:rsid w:val="3732C7DE"/>
    <w:rsid w:val="3764CF85"/>
    <w:rsid w:val="378A03B4"/>
    <w:rsid w:val="37D7263F"/>
    <w:rsid w:val="37DEB442"/>
    <w:rsid w:val="37E2273A"/>
    <w:rsid w:val="380D8D0B"/>
    <w:rsid w:val="3833F4E0"/>
    <w:rsid w:val="383B2701"/>
    <w:rsid w:val="3841FF06"/>
    <w:rsid w:val="38439DA8"/>
    <w:rsid w:val="388668DF"/>
    <w:rsid w:val="388A635F"/>
    <w:rsid w:val="3898A3B6"/>
    <w:rsid w:val="3936BD66"/>
    <w:rsid w:val="394B7686"/>
    <w:rsid w:val="394D997E"/>
    <w:rsid w:val="39D6D9E8"/>
    <w:rsid w:val="3A4C1CA3"/>
    <w:rsid w:val="3A507B6B"/>
    <w:rsid w:val="3A52A591"/>
    <w:rsid w:val="3ADE8D77"/>
    <w:rsid w:val="3B7D24C0"/>
    <w:rsid w:val="3BE21E63"/>
    <w:rsid w:val="3BF4988D"/>
    <w:rsid w:val="3C57FD74"/>
    <w:rsid w:val="3C6FE2B8"/>
    <w:rsid w:val="3C7445E5"/>
    <w:rsid w:val="3CB1B29C"/>
    <w:rsid w:val="3D47FD65"/>
    <w:rsid w:val="3D99AB7D"/>
    <w:rsid w:val="3DDD9A75"/>
    <w:rsid w:val="3DE716C6"/>
    <w:rsid w:val="3E16E46E"/>
    <w:rsid w:val="3E47F859"/>
    <w:rsid w:val="3EDC6738"/>
    <w:rsid w:val="3EE3CB4E"/>
    <w:rsid w:val="3FAD3640"/>
    <w:rsid w:val="401D7C0C"/>
    <w:rsid w:val="4150983F"/>
    <w:rsid w:val="41599D0E"/>
    <w:rsid w:val="4175FADE"/>
    <w:rsid w:val="4183C1B3"/>
    <w:rsid w:val="41F770B7"/>
    <w:rsid w:val="42D4511E"/>
    <w:rsid w:val="430A2B31"/>
    <w:rsid w:val="431CF68F"/>
    <w:rsid w:val="434652E6"/>
    <w:rsid w:val="4364D77D"/>
    <w:rsid w:val="4370CFFC"/>
    <w:rsid w:val="438B163F"/>
    <w:rsid w:val="44315565"/>
    <w:rsid w:val="446B0A6C"/>
    <w:rsid w:val="44AADB6A"/>
    <w:rsid w:val="44BDBE62"/>
    <w:rsid w:val="4515BF6C"/>
    <w:rsid w:val="45AF6186"/>
    <w:rsid w:val="46348717"/>
    <w:rsid w:val="465390A9"/>
    <w:rsid w:val="46A88140"/>
    <w:rsid w:val="46B37CEA"/>
    <w:rsid w:val="46E67C35"/>
    <w:rsid w:val="47196D26"/>
    <w:rsid w:val="47646655"/>
    <w:rsid w:val="478D8C75"/>
    <w:rsid w:val="47AD1BBF"/>
    <w:rsid w:val="47F9E883"/>
    <w:rsid w:val="4826AF73"/>
    <w:rsid w:val="48718854"/>
    <w:rsid w:val="488081A4"/>
    <w:rsid w:val="488315D0"/>
    <w:rsid w:val="48838E6C"/>
    <w:rsid w:val="48A16378"/>
    <w:rsid w:val="48D0ECAB"/>
    <w:rsid w:val="49E7800F"/>
    <w:rsid w:val="4A28E5A1"/>
    <w:rsid w:val="4A29E354"/>
    <w:rsid w:val="4A7CF947"/>
    <w:rsid w:val="4A9FBFA1"/>
    <w:rsid w:val="4ADEC0F1"/>
    <w:rsid w:val="4AF83D01"/>
    <w:rsid w:val="4B2F6067"/>
    <w:rsid w:val="4B41DA75"/>
    <w:rsid w:val="4B53513F"/>
    <w:rsid w:val="4B64ACEB"/>
    <w:rsid w:val="4BA60A02"/>
    <w:rsid w:val="4BB70C84"/>
    <w:rsid w:val="4C008DB0"/>
    <w:rsid w:val="4C223A3D"/>
    <w:rsid w:val="4C3E8673"/>
    <w:rsid w:val="4C496203"/>
    <w:rsid w:val="4C85914F"/>
    <w:rsid w:val="4CAC36B8"/>
    <w:rsid w:val="4CFF2D61"/>
    <w:rsid w:val="4D01F9F3"/>
    <w:rsid w:val="4D6ED719"/>
    <w:rsid w:val="4DB019BE"/>
    <w:rsid w:val="4DBBBC7D"/>
    <w:rsid w:val="4DBBD756"/>
    <w:rsid w:val="4E32AA2F"/>
    <w:rsid w:val="4E51D546"/>
    <w:rsid w:val="4E79457D"/>
    <w:rsid w:val="4E9B1C4D"/>
    <w:rsid w:val="4EA67B60"/>
    <w:rsid w:val="4EA6E21F"/>
    <w:rsid w:val="4EB2D129"/>
    <w:rsid w:val="4ED1E8A4"/>
    <w:rsid w:val="4EDF30E9"/>
    <w:rsid w:val="4EF807F6"/>
    <w:rsid w:val="4FAD7E27"/>
    <w:rsid w:val="4FDEF875"/>
    <w:rsid w:val="508380B3"/>
    <w:rsid w:val="50A5D882"/>
    <w:rsid w:val="50FF2B19"/>
    <w:rsid w:val="512FD2D3"/>
    <w:rsid w:val="519E0290"/>
    <w:rsid w:val="51D66C79"/>
    <w:rsid w:val="528B1EE5"/>
    <w:rsid w:val="52FF1637"/>
    <w:rsid w:val="536570A3"/>
    <w:rsid w:val="537A1163"/>
    <w:rsid w:val="53F3D036"/>
    <w:rsid w:val="545E6EE1"/>
    <w:rsid w:val="546E25CC"/>
    <w:rsid w:val="54762AA0"/>
    <w:rsid w:val="54DFDC63"/>
    <w:rsid w:val="553D0124"/>
    <w:rsid w:val="55B985E3"/>
    <w:rsid w:val="55BB66E7"/>
    <w:rsid w:val="55C180CF"/>
    <w:rsid w:val="55F803BF"/>
    <w:rsid w:val="56B3BD2C"/>
    <w:rsid w:val="56BF4C8B"/>
    <w:rsid w:val="56CCA13E"/>
    <w:rsid w:val="56FAD176"/>
    <w:rsid w:val="57174F94"/>
    <w:rsid w:val="57428C35"/>
    <w:rsid w:val="5759102A"/>
    <w:rsid w:val="578C85C0"/>
    <w:rsid w:val="57BDB4C7"/>
    <w:rsid w:val="57D34D2A"/>
    <w:rsid w:val="580219BE"/>
    <w:rsid w:val="58264F6F"/>
    <w:rsid w:val="585B0EAA"/>
    <w:rsid w:val="58759436"/>
    <w:rsid w:val="58ABBF43"/>
    <w:rsid w:val="594147BA"/>
    <w:rsid w:val="59697423"/>
    <w:rsid w:val="5993D78B"/>
    <w:rsid w:val="59A44CFD"/>
    <w:rsid w:val="59B8FF13"/>
    <w:rsid w:val="5A13A2E2"/>
    <w:rsid w:val="5A1A4530"/>
    <w:rsid w:val="5A659C65"/>
    <w:rsid w:val="5A79A2D2"/>
    <w:rsid w:val="5A93E315"/>
    <w:rsid w:val="5A9AA324"/>
    <w:rsid w:val="5BE0B173"/>
    <w:rsid w:val="5C8CC5D0"/>
    <w:rsid w:val="5CAA61B5"/>
    <w:rsid w:val="5CED866E"/>
    <w:rsid w:val="5D0C0803"/>
    <w:rsid w:val="5D1672B8"/>
    <w:rsid w:val="5D6DCA00"/>
    <w:rsid w:val="5D9B1FC6"/>
    <w:rsid w:val="5DBFAF90"/>
    <w:rsid w:val="5DD27F4C"/>
    <w:rsid w:val="5E2F7A98"/>
    <w:rsid w:val="5E81D534"/>
    <w:rsid w:val="5F506CAA"/>
    <w:rsid w:val="5F9B16C8"/>
    <w:rsid w:val="602EB1C4"/>
    <w:rsid w:val="60398F8E"/>
    <w:rsid w:val="60DC97A6"/>
    <w:rsid w:val="610A34B4"/>
    <w:rsid w:val="617E5924"/>
    <w:rsid w:val="61A153B6"/>
    <w:rsid w:val="61EB0708"/>
    <w:rsid w:val="61FB87BC"/>
    <w:rsid w:val="621501AB"/>
    <w:rsid w:val="622C8328"/>
    <w:rsid w:val="62379E9E"/>
    <w:rsid w:val="62AACA34"/>
    <w:rsid w:val="62FF4712"/>
    <w:rsid w:val="633C9D1B"/>
    <w:rsid w:val="6378A103"/>
    <w:rsid w:val="63DABFF5"/>
    <w:rsid w:val="63FC2A24"/>
    <w:rsid w:val="6415EDB0"/>
    <w:rsid w:val="64415E8F"/>
    <w:rsid w:val="65D76603"/>
    <w:rsid w:val="65E767AA"/>
    <w:rsid w:val="65F73CC8"/>
    <w:rsid w:val="66E32F37"/>
    <w:rsid w:val="66E5807E"/>
    <w:rsid w:val="66FA359C"/>
    <w:rsid w:val="67B214E2"/>
    <w:rsid w:val="67CDE14A"/>
    <w:rsid w:val="67D9AE36"/>
    <w:rsid w:val="682F03D4"/>
    <w:rsid w:val="6831C35E"/>
    <w:rsid w:val="6846B099"/>
    <w:rsid w:val="687A6A4F"/>
    <w:rsid w:val="689DE9AD"/>
    <w:rsid w:val="68BFF408"/>
    <w:rsid w:val="68DB979C"/>
    <w:rsid w:val="68DF7454"/>
    <w:rsid w:val="68ECDE41"/>
    <w:rsid w:val="691D035A"/>
    <w:rsid w:val="693A59DB"/>
    <w:rsid w:val="69D0B960"/>
    <w:rsid w:val="6A21B8F0"/>
    <w:rsid w:val="6A938DDB"/>
    <w:rsid w:val="6ABCDDF9"/>
    <w:rsid w:val="6ACEE44A"/>
    <w:rsid w:val="6AD783C2"/>
    <w:rsid w:val="6ADDE1FB"/>
    <w:rsid w:val="6AF4AB6F"/>
    <w:rsid w:val="6B15E6C3"/>
    <w:rsid w:val="6B62E3A8"/>
    <w:rsid w:val="6B8058EF"/>
    <w:rsid w:val="6B8AA357"/>
    <w:rsid w:val="6BD2F8A5"/>
    <w:rsid w:val="6C479473"/>
    <w:rsid w:val="6C666741"/>
    <w:rsid w:val="6CF15885"/>
    <w:rsid w:val="6CF924DF"/>
    <w:rsid w:val="6D058316"/>
    <w:rsid w:val="6D6A949E"/>
    <w:rsid w:val="6D6BA6C3"/>
    <w:rsid w:val="6DBEA56C"/>
    <w:rsid w:val="6E357E84"/>
    <w:rsid w:val="6E5CE941"/>
    <w:rsid w:val="6E6263D9"/>
    <w:rsid w:val="6EA69E16"/>
    <w:rsid w:val="6F7220A8"/>
    <w:rsid w:val="6F7A705C"/>
    <w:rsid w:val="6FD3D483"/>
    <w:rsid w:val="70948490"/>
    <w:rsid w:val="70B2BD9D"/>
    <w:rsid w:val="712DD1AB"/>
    <w:rsid w:val="7132E534"/>
    <w:rsid w:val="71A0428B"/>
    <w:rsid w:val="730CAA30"/>
    <w:rsid w:val="73440E3E"/>
    <w:rsid w:val="73556467"/>
    <w:rsid w:val="73BE39D8"/>
    <w:rsid w:val="73D3B13C"/>
    <w:rsid w:val="745C0ACF"/>
    <w:rsid w:val="746C46C6"/>
    <w:rsid w:val="746D8AED"/>
    <w:rsid w:val="74A27DD3"/>
    <w:rsid w:val="74A325D9"/>
    <w:rsid w:val="74C05BC4"/>
    <w:rsid w:val="74C425D7"/>
    <w:rsid w:val="753424FD"/>
    <w:rsid w:val="754DA518"/>
    <w:rsid w:val="75F45428"/>
    <w:rsid w:val="75F8936B"/>
    <w:rsid w:val="763B6365"/>
    <w:rsid w:val="764AB780"/>
    <w:rsid w:val="764B00F2"/>
    <w:rsid w:val="76591DC4"/>
    <w:rsid w:val="765E5591"/>
    <w:rsid w:val="76CB9B51"/>
    <w:rsid w:val="7705BB94"/>
    <w:rsid w:val="77181F43"/>
    <w:rsid w:val="77332FFE"/>
    <w:rsid w:val="77B280EA"/>
    <w:rsid w:val="77E3B7A2"/>
    <w:rsid w:val="788A5861"/>
    <w:rsid w:val="788CB7DA"/>
    <w:rsid w:val="789C1996"/>
    <w:rsid w:val="78A476E1"/>
    <w:rsid w:val="78ECADB1"/>
    <w:rsid w:val="792F18DE"/>
    <w:rsid w:val="7968F40A"/>
    <w:rsid w:val="79727A44"/>
    <w:rsid w:val="79E59296"/>
    <w:rsid w:val="79E6C796"/>
    <w:rsid w:val="7A30D56A"/>
    <w:rsid w:val="7A335BA5"/>
    <w:rsid w:val="7B091772"/>
    <w:rsid w:val="7B0E4FA4"/>
    <w:rsid w:val="7B19AED8"/>
    <w:rsid w:val="7B298C09"/>
    <w:rsid w:val="7BE8E1B8"/>
    <w:rsid w:val="7BF9F850"/>
    <w:rsid w:val="7C4E588E"/>
    <w:rsid w:val="7C7EC703"/>
    <w:rsid w:val="7CACE6A0"/>
    <w:rsid w:val="7CB48AAD"/>
    <w:rsid w:val="7CE32339"/>
    <w:rsid w:val="7DA52B27"/>
    <w:rsid w:val="7E60126E"/>
    <w:rsid w:val="7ECFEA41"/>
    <w:rsid w:val="7F02AECD"/>
    <w:rsid w:val="7F3D7946"/>
    <w:rsid w:val="7F666C58"/>
    <w:rsid w:val="7FEAD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20E7B"/>
  <w15:chartTrackingRefBased/>
  <w15:docId w15:val="{71FD2F5E-BD05-494F-BD39-F8DFF88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2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5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18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F63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7CA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7CA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rPr>
      <w:rFonts w:ascii="Calibri" w:eastAsia="Calibri" w:hAnsi="Calibri" w:cs="Times New Roman"/>
    </w:rPr>
  </w:style>
  <w:style w:type="paragraph" w:styleId="FootnoteText">
    <w:name w:val="footnote text"/>
    <w:aliases w:val="FT"/>
    <w:basedOn w:val="Normal"/>
    <w:link w:val="FootnoteTextChar"/>
    <w:uiPriority w:val="99"/>
    <w:unhideWhenUsed/>
    <w:qFormat/>
    <w:rsid w:val="00486FDD"/>
    <w:rPr>
      <w:rFonts w:eastAsiaTheme="minorHAnsi" w:cstheme="minorBidi"/>
      <w:sz w:val="20"/>
      <w:szCs w:val="20"/>
    </w:rPr>
  </w:style>
  <w:style w:type="character" w:customStyle="1" w:styleId="FootnoteTextChar">
    <w:name w:val="Footnote Text Char"/>
    <w:aliases w:val="FT Char"/>
    <w:basedOn w:val="DefaultParagraphFont"/>
    <w:link w:val="FootnoteText"/>
    <w:uiPriority w:val="99"/>
    <w:rsid w:val="003F5DA8"/>
    <w:rPr>
      <w:rFonts w:ascii="Times New Roman" w:hAnsi="Times New Roman"/>
      <w:sz w:val="20"/>
      <w:szCs w:val="20"/>
    </w:rPr>
  </w:style>
  <w:style w:type="character" w:styleId="FootnoteReference">
    <w:name w:val="footnote reference"/>
    <w:basedOn w:val="DefaultParagraphFont"/>
    <w:uiPriority w:val="99"/>
    <w:unhideWhenUsed/>
    <w:qFormat/>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p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rPr>
      <w:rFonts w:ascii="Calibri" w:eastAsia="Calibri" w:hAnsi="Calibri" w:cs="Times New Roman"/>
    </w:rPr>
  </w:style>
  <w:style w:type="paragraph" w:styleId="BodyText">
    <w:name w:val="Body Text"/>
    <w:basedOn w:val="Normal"/>
    <w:link w:val="BodyTextChar"/>
    <w:uiPriority w:val="1"/>
    <w:qFormat/>
    <w:rsid w:val="0019629E"/>
    <w:pPr>
      <w:suppressAutoHyphens/>
      <w:spacing w:after="120"/>
    </w:pPr>
    <w:rPr>
      <w:szCs w:val="20"/>
    </w:rPr>
  </w:style>
  <w:style w:type="character" w:customStyle="1" w:styleId="BodyTextChar">
    <w:name w:val="Body Text Char"/>
    <w:basedOn w:val="DefaultParagraphFont"/>
    <w:link w:val="BodyText"/>
    <w:uiPriority w:val="1"/>
    <w:rsid w:val="0019629E"/>
    <w:rPr>
      <w:rFonts w:ascii="Times New Roman" w:eastAsia="Times New Roman" w:hAnsi="Times New Roman" w:cs="Times New Roman"/>
      <w:sz w:val="24"/>
      <w:szCs w:val="20"/>
    </w:rPr>
  </w:style>
  <w:style w:type="paragraph" w:customStyle="1" w:styleId="DoubleSpaceParagaph">
    <w:name w:val="Double Space Paragaph"/>
    <w:aliases w:val="DS"/>
    <w:basedOn w:val="Normal"/>
    <w:rsid w:val="0019629E"/>
    <w:pPr>
      <w:suppressAutoHyphens/>
      <w:spacing w:line="480" w:lineRule="auto"/>
      <w:ind w:firstLine="1440"/>
      <w:jc w:val="both"/>
    </w:pPr>
    <w:rPr>
      <w:szCs w:val="20"/>
    </w:rPr>
  </w:style>
  <w:style w:type="paragraph" w:styleId="ListParagraph">
    <w:name w:val="List Paragraph"/>
    <w:basedOn w:val="Normal"/>
    <w:uiPriority w:val="34"/>
    <w:qFormat/>
    <w:rsid w:val="00100B89"/>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2443F4"/>
    <w:rPr>
      <w:color w:val="605E5C"/>
      <w:shd w:val="clear" w:color="auto" w:fill="E1DFDD"/>
    </w:rPr>
  </w:style>
  <w:style w:type="character" w:customStyle="1" w:styleId="Heading1Char">
    <w:name w:val="Heading 1 Char"/>
    <w:basedOn w:val="DefaultParagraphFont"/>
    <w:link w:val="Heading1"/>
    <w:uiPriority w:val="9"/>
    <w:rsid w:val="0075256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A46AE"/>
    <w:pPr>
      <w:widowControl w:val="0"/>
      <w:autoSpaceDE w:val="0"/>
      <w:autoSpaceDN w:val="0"/>
    </w:pPr>
    <w:rPr>
      <w:sz w:val="22"/>
      <w:szCs w:val="22"/>
    </w:rPr>
  </w:style>
  <w:style w:type="character" w:customStyle="1" w:styleId="normaltextrun">
    <w:name w:val="normaltextrun"/>
    <w:basedOn w:val="DefaultParagraphFont"/>
    <w:rsid w:val="00843CCF"/>
  </w:style>
  <w:style w:type="character" w:customStyle="1" w:styleId="UnresolvedMention2">
    <w:name w:val="Unresolved Mention2"/>
    <w:basedOn w:val="DefaultParagraphFont"/>
    <w:uiPriority w:val="99"/>
    <w:semiHidden/>
    <w:unhideWhenUsed/>
    <w:rsid w:val="00A2764D"/>
    <w:rPr>
      <w:color w:val="605E5C"/>
      <w:shd w:val="clear" w:color="auto" w:fill="E1DFDD"/>
    </w:rPr>
  </w:style>
  <w:style w:type="character" w:customStyle="1" w:styleId="Heading3Char">
    <w:name w:val="Heading 3 Char"/>
    <w:basedOn w:val="DefaultParagraphFont"/>
    <w:link w:val="Heading3"/>
    <w:uiPriority w:val="9"/>
    <w:semiHidden/>
    <w:rsid w:val="00B718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633F"/>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EF7CA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F7CAC"/>
    <w:rPr>
      <w:rFonts w:asciiTheme="majorHAnsi" w:eastAsiaTheme="majorEastAsia" w:hAnsiTheme="majorHAnsi" w:cstheme="majorBidi"/>
      <w:color w:val="2E74B5" w:themeColor="accent1" w:themeShade="BF"/>
      <w:sz w:val="24"/>
      <w:szCs w:val="24"/>
    </w:rPr>
  </w:style>
  <w:style w:type="character" w:customStyle="1" w:styleId="eop">
    <w:name w:val="eop"/>
    <w:basedOn w:val="DefaultParagraphFont"/>
    <w:rsid w:val="00656B85"/>
  </w:style>
  <w:style w:type="paragraph" w:styleId="BodyText2">
    <w:name w:val="Body Text 2"/>
    <w:basedOn w:val="Normal"/>
    <w:link w:val="BodyText2Char"/>
    <w:uiPriority w:val="99"/>
    <w:semiHidden/>
    <w:unhideWhenUsed/>
    <w:rsid w:val="00D75C5B"/>
    <w:pPr>
      <w:spacing w:after="120" w:line="480" w:lineRule="auto"/>
    </w:pPr>
  </w:style>
  <w:style w:type="character" w:customStyle="1" w:styleId="BodyText2Char">
    <w:name w:val="Body Text 2 Char"/>
    <w:basedOn w:val="DefaultParagraphFont"/>
    <w:link w:val="BodyText2"/>
    <w:uiPriority w:val="99"/>
    <w:semiHidden/>
    <w:rsid w:val="00D75C5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5C5B"/>
    <w:pPr>
      <w:spacing w:after="120"/>
      <w:ind w:left="360"/>
    </w:pPr>
  </w:style>
  <w:style w:type="character" w:customStyle="1" w:styleId="BodyTextIndentChar">
    <w:name w:val="Body Text Indent Char"/>
    <w:basedOn w:val="DefaultParagraphFont"/>
    <w:link w:val="BodyTextIndent"/>
    <w:uiPriority w:val="99"/>
    <w:semiHidden/>
    <w:rsid w:val="00D75C5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75C5B"/>
    <w:pPr>
      <w:spacing w:after="120" w:line="480" w:lineRule="auto"/>
      <w:ind w:left="360"/>
    </w:pPr>
  </w:style>
  <w:style w:type="character" w:customStyle="1" w:styleId="BodyTextIndent2Char">
    <w:name w:val="Body Text Indent 2 Char"/>
    <w:basedOn w:val="DefaultParagraphFont"/>
    <w:link w:val="BodyTextIndent2"/>
    <w:uiPriority w:val="99"/>
    <w:semiHidden/>
    <w:rsid w:val="00D75C5B"/>
    <w:rPr>
      <w:rFonts w:ascii="Times New Roman" w:eastAsia="Times New Roman" w:hAnsi="Times New Roman" w:cs="Times New Roman"/>
      <w:sz w:val="24"/>
      <w:szCs w:val="24"/>
    </w:rPr>
  </w:style>
  <w:style w:type="character" w:customStyle="1" w:styleId="apple-style-span">
    <w:name w:val="apple-style-span"/>
    <w:basedOn w:val="DefaultParagraphFont"/>
    <w:rsid w:val="004857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8428">
      <w:bodyDiv w:val="1"/>
      <w:marLeft w:val="0"/>
      <w:marRight w:val="0"/>
      <w:marTop w:val="0"/>
      <w:marBottom w:val="0"/>
      <w:divBdr>
        <w:top w:val="none" w:sz="0" w:space="0" w:color="auto"/>
        <w:left w:val="none" w:sz="0" w:space="0" w:color="auto"/>
        <w:bottom w:val="none" w:sz="0" w:space="0" w:color="auto"/>
        <w:right w:val="none" w:sz="0" w:space="0" w:color="auto"/>
      </w:divBdr>
    </w:div>
    <w:div w:id="42023141">
      <w:bodyDiv w:val="1"/>
      <w:marLeft w:val="0"/>
      <w:marRight w:val="0"/>
      <w:marTop w:val="0"/>
      <w:marBottom w:val="0"/>
      <w:divBdr>
        <w:top w:val="none" w:sz="0" w:space="0" w:color="auto"/>
        <w:left w:val="none" w:sz="0" w:space="0" w:color="auto"/>
        <w:bottom w:val="none" w:sz="0" w:space="0" w:color="auto"/>
        <w:right w:val="none" w:sz="0" w:space="0" w:color="auto"/>
      </w:divBdr>
    </w:div>
    <w:div w:id="60295016">
      <w:bodyDiv w:val="1"/>
      <w:marLeft w:val="0"/>
      <w:marRight w:val="0"/>
      <w:marTop w:val="0"/>
      <w:marBottom w:val="0"/>
      <w:divBdr>
        <w:top w:val="none" w:sz="0" w:space="0" w:color="auto"/>
        <w:left w:val="none" w:sz="0" w:space="0" w:color="auto"/>
        <w:bottom w:val="none" w:sz="0" w:space="0" w:color="auto"/>
        <w:right w:val="none" w:sz="0" w:space="0" w:color="auto"/>
      </w:divBdr>
    </w:div>
    <w:div w:id="71859027">
      <w:bodyDiv w:val="1"/>
      <w:marLeft w:val="0"/>
      <w:marRight w:val="0"/>
      <w:marTop w:val="0"/>
      <w:marBottom w:val="0"/>
      <w:divBdr>
        <w:top w:val="none" w:sz="0" w:space="0" w:color="auto"/>
        <w:left w:val="none" w:sz="0" w:space="0" w:color="auto"/>
        <w:bottom w:val="none" w:sz="0" w:space="0" w:color="auto"/>
        <w:right w:val="none" w:sz="0" w:space="0" w:color="auto"/>
      </w:divBdr>
    </w:div>
    <w:div w:id="77606320">
      <w:bodyDiv w:val="1"/>
      <w:marLeft w:val="0"/>
      <w:marRight w:val="0"/>
      <w:marTop w:val="0"/>
      <w:marBottom w:val="0"/>
      <w:divBdr>
        <w:top w:val="none" w:sz="0" w:space="0" w:color="auto"/>
        <w:left w:val="none" w:sz="0" w:space="0" w:color="auto"/>
        <w:bottom w:val="none" w:sz="0" w:space="0" w:color="auto"/>
        <w:right w:val="none" w:sz="0" w:space="0" w:color="auto"/>
      </w:divBdr>
    </w:div>
    <w:div w:id="80372733">
      <w:bodyDiv w:val="1"/>
      <w:marLeft w:val="0"/>
      <w:marRight w:val="0"/>
      <w:marTop w:val="0"/>
      <w:marBottom w:val="0"/>
      <w:divBdr>
        <w:top w:val="none" w:sz="0" w:space="0" w:color="auto"/>
        <w:left w:val="none" w:sz="0" w:space="0" w:color="auto"/>
        <w:bottom w:val="none" w:sz="0" w:space="0" w:color="auto"/>
        <w:right w:val="none" w:sz="0" w:space="0" w:color="auto"/>
      </w:divBdr>
      <w:divsChild>
        <w:div w:id="109589397">
          <w:marLeft w:val="0"/>
          <w:marRight w:val="0"/>
          <w:marTop w:val="0"/>
          <w:marBottom w:val="0"/>
          <w:divBdr>
            <w:top w:val="none" w:sz="0" w:space="0" w:color="auto"/>
            <w:left w:val="none" w:sz="0" w:space="0" w:color="auto"/>
            <w:bottom w:val="none" w:sz="0" w:space="0" w:color="auto"/>
            <w:right w:val="none" w:sz="0" w:space="0" w:color="auto"/>
          </w:divBdr>
        </w:div>
        <w:div w:id="628320868">
          <w:marLeft w:val="0"/>
          <w:marRight w:val="0"/>
          <w:marTop w:val="0"/>
          <w:marBottom w:val="0"/>
          <w:divBdr>
            <w:top w:val="none" w:sz="0" w:space="0" w:color="auto"/>
            <w:left w:val="none" w:sz="0" w:space="0" w:color="auto"/>
            <w:bottom w:val="none" w:sz="0" w:space="0" w:color="auto"/>
            <w:right w:val="none" w:sz="0" w:space="0" w:color="auto"/>
          </w:divBdr>
        </w:div>
        <w:div w:id="698315151">
          <w:marLeft w:val="0"/>
          <w:marRight w:val="0"/>
          <w:marTop w:val="0"/>
          <w:marBottom w:val="0"/>
          <w:divBdr>
            <w:top w:val="none" w:sz="0" w:space="0" w:color="auto"/>
            <w:left w:val="none" w:sz="0" w:space="0" w:color="auto"/>
            <w:bottom w:val="none" w:sz="0" w:space="0" w:color="auto"/>
            <w:right w:val="none" w:sz="0" w:space="0" w:color="auto"/>
          </w:divBdr>
        </w:div>
        <w:div w:id="826633329">
          <w:marLeft w:val="0"/>
          <w:marRight w:val="0"/>
          <w:marTop w:val="0"/>
          <w:marBottom w:val="0"/>
          <w:divBdr>
            <w:top w:val="none" w:sz="0" w:space="0" w:color="auto"/>
            <w:left w:val="none" w:sz="0" w:space="0" w:color="auto"/>
            <w:bottom w:val="none" w:sz="0" w:space="0" w:color="auto"/>
            <w:right w:val="none" w:sz="0" w:space="0" w:color="auto"/>
          </w:divBdr>
        </w:div>
        <w:div w:id="1088845680">
          <w:marLeft w:val="0"/>
          <w:marRight w:val="0"/>
          <w:marTop w:val="0"/>
          <w:marBottom w:val="0"/>
          <w:divBdr>
            <w:top w:val="none" w:sz="0" w:space="0" w:color="auto"/>
            <w:left w:val="none" w:sz="0" w:space="0" w:color="auto"/>
            <w:bottom w:val="none" w:sz="0" w:space="0" w:color="auto"/>
            <w:right w:val="none" w:sz="0" w:space="0" w:color="auto"/>
          </w:divBdr>
        </w:div>
        <w:div w:id="1353266353">
          <w:marLeft w:val="0"/>
          <w:marRight w:val="0"/>
          <w:marTop w:val="0"/>
          <w:marBottom w:val="0"/>
          <w:divBdr>
            <w:top w:val="none" w:sz="0" w:space="0" w:color="auto"/>
            <w:left w:val="none" w:sz="0" w:space="0" w:color="auto"/>
            <w:bottom w:val="none" w:sz="0" w:space="0" w:color="auto"/>
            <w:right w:val="none" w:sz="0" w:space="0" w:color="auto"/>
          </w:divBdr>
        </w:div>
        <w:div w:id="1741253074">
          <w:marLeft w:val="0"/>
          <w:marRight w:val="0"/>
          <w:marTop w:val="0"/>
          <w:marBottom w:val="0"/>
          <w:divBdr>
            <w:top w:val="none" w:sz="0" w:space="0" w:color="auto"/>
            <w:left w:val="none" w:sz="0" w:space="0" w:color="auto"/>
            <w:bottom w:val="none" w:sz="0" w:space="0" w:color="auto"/>
            <w:right w:val="none" w:sz="0" w:space="0" w:color="auto"/>
          </w:divBdr>
        </w:div>
        <w:div w:id="1872064519">
          <w:marLeft w:val="0"/>
          <w:marRight w:val="0"/>
          <w:marTop w:val="0"/>
          <w:marBottom w:val="0"/>
          <w:divBdr>
            <w:top w:val="none" w:sz="0" w:space="0" w:color="auto"/>
            <w:left w:val="none" w:sz="0" w:space="0" w:color="auto"/>
            <w:bottom w:val="none" w:sz="0" w:space="0" w:color="auto"/>
            <w:right w:val="none" w:sz="0" w:space="0" w:color="auto"/>
          </w:divBdr>
        </w:div>
        <w:div w:id="1885873041">
          <w:marLeft w:val="0"/>
          <w:marRight w:val="0"/>
          <w:marTop w:val="0"/>
          <w:marBottom w:val="0"/>
          <w:divBdr>
            <w:top w:val="none" w:sz="0" w:space="0" w:color="auto"/>
            <w:left w:val="none" w:sz="0" w:space="0" w:color="auto"/>
            <w:bottom w:val="none" w:sz="0" w:space="0" w:color="auto"/>
            <w:right w:val="none" w:sz="0" w:space="0" w:color="auto"/>
          </w:divBdr>
        </w:div>
      </w:divsChild>
    </w:div>
    <w:div w:id="82144516">
      <w:bodyDiv w:val="1"/>
      <w:marLeft w:val="0"/>
      <w:marRight w:val="0"/>
      <w:marTop w:val="0"/>
      <w:marBottom w:val="0"/>
      <w:divBdr>
        <w:top w:val="none" w:sz="0" w:space="0" w:color="auto"/>
        <w:left w:val="none" w:sz="0" w:space="0" w:color="auto"/>
        <w:bottom w:val="none" w:sz="0" w:space="0" w:color="auto"/>
        <w:right w:val="none" w:sz="0" w:space="0" w:color="auto"/>
      </w:divBdr>
    </w:div>
    <w:div w:id="115100937">
      <w:bodyDiv w:val="1"/>
      <w:marLeft w:val="0"/>
      <w:marRight w:val="0"/>
      <w:marTop w:val="0"/>
      <w:marBottom w:val="0"/>
      <w:divBdr>
        <w:top w:val="none" w:sz="0" w:space="0" w:color="auto"/>
        <w:left w:val="none" w:sz="0" w:space="0" w:color="auto"/>
        <w:bottom w:val="none" w:sz="0" w:space="0" w:color="auto"/>
        <w:right w:val="none" w:sz="0" w:space="0" w:color="auto"/>
      </w:divBdr>
    </w:div>
    <w:div w:id="148905639">
      <w:bodyDiv w:val="1"/>
      <w:marLeft w:val="0"/>
      <w:marRight w:val="0"/>
      <w:marTop w:val="0"/>
      <w:marBottom w:val="0"/>
      <w:divBdr>
        <w:top w:val="none" w:sz="0" w:space="0" w:color="auto"/>
        <w:left w:val="none" w:sz="0" w:space="0" w:color="auto"/>
        <w:bottom w:val="none" w:sz="0" w:space="0" w:color="auto"/>
        <w:right w:val="none" w:sz="0" w:space="0" w:color="auto"/>
      </w:divBdr>
    </w:div>
    <w:div w:id="178548255">
      <w:bodyDiv w:val="1"/>
      <w:marLeft w:val="0"/>
      <w:marRight w:val="0"/>
      <w:marTop w:val="0"/>
      <w:marBottom w:val="0"/>
      <w:divBdr>
        <w:top w:val="none" w:sz="0" w:space="0" w:color="auto"/>
        <w:left w:val="none" w:sz="0" w:space="0" w:color="auto"/>
        <w:bottom w:val="none" w:sz="0" w:space="0" w:color="auto"/>
        <w:right w:val="none" w:sz="0" w:space="0" w:color="auto"/>
      </w:divBdr>
    </w:div>
    <w:div w:id="241725799">
      <w:bodyDiv w:val="1"/>
      <w:marLeft w:val="0"/>
      <w:marRight w:val="0"/>
      <w:marTop w:val="0"/>
      <w:marBottom w:val="0"/>
      <w:divBdr>
        <w:top w:val="none" w:sz="0" w:space="0" w:color="auto"/>
        <w:left w:val="none" w:sz="0" w:space="0" w:color="auto"/>
        <w:bottom w:val="none" w:sz="0" w:space="0" w:color="auto"/>
        <w:right w:val="none" w:sz="0" w:space="0" w:color="auto"/>
      </w:divBdr>
    </w:div>
    <w:div w:id="263808448">
      <w:bodyDiv w:val="1"/>
      <w:marLeft w:val="0"/>
      <w:marRight w:val="0"/>
      <w:marTop w:val="0"/>
      <w:marBottom w:val="0"/>
      <w:divBdr>
        <w:top w:val="none" w:sz="0" w:space="0" w:color="auto"/>
        <w:left w:val="none" w:sz="0" w:space="0" w:color="auto"/>
        <w:bottom w:val="none" w:sz="0" w:space="0" w:color="auto"/>
        <w:right w:val="none" w:sz="0" w:space="0" w:color="auto"/>
      </w:divBdr>
    </w:div>
    <w:div w:id="338123103">
      <w:bodyDiv w:val="1"/>
      <w:marLeft w:val="0"/>
      <w:marRight w:val="0"/>
      <w:marTop w:val="0"/>
      <w:marBottom w:val="0"/>
      <w:divBdr>
        <w:top w:val="none" w:sz="0" w:space="0" w:color="auto"/>
        <w:left w:val="none" w:sz="0" w:space="0" w:color="auto"/>
        <w:bottom w:val="none" w:sz="0" w:space="0" w:color="auto"/>
        <w:right w:val="none" w:sz="0" w:space="0" w:color="auto"/>
      </w:divBdr>
      <w:divsChild>
        <w:div w:id="363949666">
          <w:marLeft w:val="0"/>
          <w:marRight w:val="0"/>
          <w:marTop w:val="0"/>
          <w:marBottom w:val="0"/>
          <w:divBdr>
            <w:top w:val="none" w:sz="0" w:space="0" w:color="auto"/>
            <w:left w:val="none" w:sz="0" w:space="0" w:color="auto"/>
            <w:bottom w:val="none" w:sz="0" w:space="0" w:color="auto"/>
            <w:right w:val="none" w:sz="0" w:space="0" w:color="auto"/>
          </w:divBdr>
        </w:div>
        <w:div w:id="697706396">
          <w:marLeft w:val="0"/>
          <w:marRight w:val="0"/>
          <w:marTop w:val="0"/>
          <w:marBottom w:val="0"/>
          <w:divBdr>
            <w:top w:val="none" w:sz="0" w:space="0" w:color="auto"/>
            <w:left w:val="none" w:sz="0" w:space="0" w:color="auto"/>
            <w:bottom w:val="none" w:sz="0" w:space="0" w:color="auto"/>
            <w:right w:val="none" w:sz="0" w:space="0" w:color="auto"/>
          </w:divBdr>
        </w:div>
        <w:div w:id="1222860160">
          <w:marLeft w:val="0"/>
          <w:marRight w:val="0"/>
          <w:marTop w:val="0"/>
          <w:marBottom w:val="0"/>
          <w:divBdr>
            <w:top w:val="none" w:sz="0" w:space="0" w:color="auto"/>
            <w:left w:val="none" w:sz="0" w:space="0" w:color="auto"/>
            <w:bottom w:val="none" w:sz="0" w:space="0" w:color="auto"/>
            <w:right w:val="none" w:sz="0" w:space="0" w:color="auto"/>
          </w:divBdr>
        </w:div>
      </w:divsChild>
    </w:div>
    <w:div w:id="393314025">
      <w:bodyDiv w:val="1"/>
      <w:marLeft w:val="0"/>
      <w:marRight w:val="0"/>
      <w:marTop w:val="0"/>
      <w:marBottom w:val="0"/>
      <w:divBdr>
        <w:top w:val="none" w:sz="0" w:space="0" w:color="auto"/>
        <w:left w:val="none" w:sz="0" w:space="0" w:color="auto"/>
        <w:bottom w:val="none" w:sz="0" w:space="0" w:color="auto"/>
        <w:right w:val="none" w:sz="0" w:space="0" w:color="auto"/>
      </w:divBdr>
    </w:div>
    <w:div w:id="437071139">
      <w:bodyDiv w:val="1"/>
      <w:marLeft w:val="0"/>
      <w:marRight w:val="0"/>
      <w:marTop w:val="0"/>
      <w:marBottom w:val="0"/>
      <w:divBdr>
        <w:top w:val="none" w:sz="0" w:space="0" w:color="auto"/>
        <w:left w:val="none" w:sz="0" w:space="0" w:color="auto"/>
        <w:bottom w:val="none" w:sz="0" w:space="0" w:color="auto"/>
        <w:right w:val="none" w:sz="0" w:space="0" w:color="auto"/>
      </w:divBdr>
    </w:div>
    <w:div w:id="442265862">
      <w:bodyDiv w:val="1"/>
      <w:marLeft w:val="0"/>
      <w:marRight w:val="0"/>
      <w:marTop w:val="0"/>
      <w:marBottom w:val="0"/>
      <w:divBdr>
        <w:top w:val="none" w:sz="0" w:space="0" w:color="auto"/>
        <w:left w:val="none" w:sz="0" w:space="0" w:color="auto"/>
        <w:bottom w:val="none" w:sz="0" w:space="0" w:color="auto"/>
        <w:right w:val="none" w:sz="0" w:space="0" w:color="auto"/>
      </w:divBdr>
    </w:div>
    <w:div w:id="563444038">
      <w:bodyDiv w:val="1"/>
      <w:marLeft w:val="0"/>
      <w:marRight w:val="0"/>
      <w:marTop w:val="0"/>
      <w:marBottom w:val="0"/>
      <w:divBdr>
        <w:top w:val="none" w:sz="0" w:space="0" w:color="auto"/>
        <w:left w:val="none" w:sz="0" w:space="0" w:color="auto"/>
        <w:bottom w:val="none" w:sz="0" w:space="0" w:color="auto"/>
        <w:right w:val="none" w:sz="0" w:space="0" w:color="auto"/>
      </w:divBdr>
    </w:div>
    <w:div w:id="569658733">
      <w:bodyDiv w:val="1"/>
      <w:marLeft w:val="0"/>
      <w:marRight w:val="0"/>
      <w:marTop w:val="0"/>
      <w:marBottom w:val="0"/>
      <w:divBdr>
        <w:top w:val="none" w:sz="0" w:space="0" w:color="auto"/>
        <w:left w:val="none" w:sz="0" w:space="0" w:color="auto"/>
        <w:bottom w:val="none" w:sz="0" w:space="0" w:color="auto"/>
        <w:right w:val="none" w:sz="0" w:space="0" w:color="auto"/>
      </w:divBdr>
    </w:div>
    <w:div w:id="603849448">
      <w:bodyDiv w:val="1"/>
      <w:marLeft w:val="0"/>
      <w:marRight w:val="0"/>
      <w:marTop w:val="0"/>
      <w:marBottom w:val="0"/>
      <w:divBdr>
        <w:top w:val="none" w:sz="0" w:space="0" w:color="auto"/>
        <w:left w:val="none" w:sz="0" w:space="0" w:color="auto"/>
        <w:bottom w:val="none" w:sz="0" w:space="0" w:color="auto"/>
        <w:right w:val="none" w:sz="0" w:space="0" w:color="auto"/>
      </w:divBdr>
      <w:divsChild>
        <w:div w:id="43339592">
          <w:marLeft w:val="0"/>
          <w:marRight w:val="0"/>
          <w:marTop w:val="0"/>
          <w:marBottom w:val="0"/>
          <w:divBdr>
            <w:top w:val="none" w:sz="0" w:space="0" w:color="auto"/>
            <w:left w:val="none" w:sz="0" w:space="0" w:color="auto"/>
            <w:bottom w:val="none" w:sz="0" w:space="0" w:color="auto"/>
            <w:right w:val="none" w:sz="0" w:space="0" w:color="auto"/>
          </w:divBdr>
          <w:divsChild>
            <w:div w:id="2072076098">
              <w:marLeft w:val="0"/>
              <w:marRight w:val="0"/>
              <w:marTop w:val="0"/>
              <w:marBottom w:val="0"/>
              <w:divBdr>
                <w:top w:val="none" w:sz="0" w:space="0" w:color="auto"/>
                <w:left w:val="none" w:sz="0" w:space="0" w:color="auto"/>
                <w:bottom w:val="none" w:sz="0" w:space="0" w:color="auto"/>
                <w:right w:val="none" w:sz="0" w:space="0" w:color="auto"/>
              </w:divBdr>
              <w:divsChild>
                <w:div w:id="154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3416">
      <w:bodyDiv w:val="1"/>
      <w:marLeft w:val="0"/>
      <w:marRight w:val="0"/>
      <w:marTop w:val="0"/>
      <w:marBottom w:val="0"/>
      <w:divBdr>
        <w:top w:val="none" w:sz="0" w:space="0" w:color="auto"/>
        <w:left w:val="none" w:sz="0" w:space="0" w:color="auto"/>
        <w:bottom w:val="none" w:sz="0" w:space="0" w:color="auto"/>
        <w:right w:val="none" w:sz="0" w:space="0" w:color="auto"/>
      </w:divBdr>
      <w:divsChild>
        <w:div w:id="380598570">
          <w:marLeft w:val="0"/>
          <w:marRight w:val="0"/>
          <w:marTop w:val="0"/>
          <w:marBottom w:val="0"/>
          <w:divBdr>
            <w:top w:val="none" w:sz="0" w:space="0" w:color="auto"/>
            <w:left w:val="none" w:sz="0" w:space="0" w:color="auto"/>
            <w:bottom w:val="none" w:sz="0" w:space="0" w:color="auto"/>
            <w:right w:val="none" w:sz="0" w:space="0" w:color="auto"/>
          </w:divBdr>
          <w:divsChild>
            <w:div w:id="67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050">
      <w:bodyDiv w:val="1"/>
      <w:marLeft w:val="0"/>
      <w:marRight w:val="0"/>
      <w:marTop w:val="0"/>
      <w:marBottom w:val="0"/>
      <w:divBdr>
        <w:top w:val="none" w:sz="0" w:space="0" w:color="auto"/>
        <w:left w:val="none" w:sz="0" w:space="0" w:color="auto"/>
        <w:bottom w:val="none" w:sz="0" w:space="0" w:color="auto"/>
        <w:right w:val="none" w:sz="0" w:space="0" w:color="auto"/>
      </w:divBdr>
    </w:div>
    <w:div w:id="713233654">
      <w:bodyDiv w:val="1"/>
      <w:marLeft w:val="0"/>
      <w:marRight w:val="0"/>
      <w:marTop w:val="0"/>
      <w:marBottom w:val="0"/>
      <w:divBdr>
        <w:top w:val="none" w:sz="0" w:space="0" w:color="auto"/>
        <w:left w:val="none" w:sz="0" w:space="0" w:color="auto"/>
        <w:bottom w:val="none" w:sz="0" w:space="0" w:color="auto"/>
        <w:right w:val="none" w:sz="0" w:space="0" w:color="auto"/>
      </w:divBdr>
    </w:div>
    <w:div w:id="746272926">
      <w:bodyDiv w:val="1"/>
      <w:marLeft w:val="0"/>
      <w:marRight w:val="0"/>
      <w:marTop w:val="0"/>
      <w:marBottom w:val="0"/>
      <w:divBdr>
        <w:top w:val="none" w:sz="0" w:space="0" w:color="auto"/>
        <w:left w:val="none" w:sz="0" w:space="0" w:color="auto"/>
        <w:bottom w:val="none" w:sz="0" w:space="0" w:color="auto"/>
        <w:right w:val="none" w:sz="0" w:space="0" w:color="auto"/>
      </w:divBdr>
      <w:divsChild>
        <w:div w:id="104156917">
          <w:marLeft w:val="0"/>
          <w:marRight w:val="0"/>
          <w:marTop w:val="0"/>
          <w:marBottom w:val="0"/>
          <w:divBdr>
            <w:top w:val="none" w:sz="0" w:space="0" w:color="auto"/>
            <w:left w:val="none" w:sz="0" w:space="0" w:color="auto"/>
            <w:bottom w:val="none" w:sz="0" w:space="0" w:color="auto"/>
            <w:right w:val="none" w:sz="0" w:space="0" w:color="auto"/>
          </w:divBdr>
        </w:div>
        <w:div w:id="189924202">
          <w:marLeft w:val="0"/>
          <w:marRight w:val="0"/>
          <w:marTop w:val="0"/>
          <w:marBottom w:val="0"/>
          <w:divBdr>
            <w:top w:val="none" w:sz="0" w:space="0" w:color="auto"/>
            <w:left w:val="none" w:sz="0" w:space="0" w:color="auto"/>
            <w:bottom w:val="none" w:sz="0" w:space="0" w:color="auto"/>
            <w:right w:val="none" w:sz="0" w:space="0" w:color="auto"/>
          </w:divBdr>
        </w:div>
      </w:divsChild>
    </w:div>
    <w:div w:id="786046975">
      <w:bodyDiv w:val="1"/>
      <w:marLeft w:val="0"/>
      <w:marRight w:val="0"/>
      <w:marTop w:val="0"/>
      <w:marBottom w:val="0"/>
      <w:divBdr>
        <w:top w:val="none" w:sz="0" w:space="0" w:color="auto"/>
        <w:left w:val="none" w:sz="0" w:space="0" w:color="auto"/>
        <w:bottom w:val="none" w:sz="0" w:space="0" w:color="auto"/>
        <w:right w:val="none" w:sz="0" w:space="0" w:color="auto"/>
      </w:divBdr>
    </w:div>
    <w:div w:id="787435466">
      <w:bodyDiv w:val="1"/>
      <w:marLeft w:val="0"/>
      <w:marRight w:val="0"/>
      <w:marTop w:val="0"/>
      <w:marBottom w:val="0"/>
      <w:divBdr>
        <w:top w:val="none" w:sz="0" w:space="0" w:color="auto"/>
        <w:left w:val="none" w:sz="0" w:space="0" w:color="auto"/>
        <w:bottom w:val="none" w:sz="0" w:space="0" w:color="auto"/>
        <w:right w:val="none" w:sz="0" w:space="0" w:color="auto"/>
      </w:divBdr>
      <w:divsChild>
        <w:div w:id="825633422">
          <w:marLeft w:val="0"/>
          <w:marRight w:val="0"/>
          <w:marTop w:val="0"/>
          <w:marBottom w:val="0"/>
          <w:divBdr>
            <w:top w:val="none" w:sz="0" w:space="0" w:color="auto"/>
            <w:left w:val="none" w:sz="0" w:space="0" w:color="auto"/>
            <w:bottom w:val="none" w:sz="0" w:space="0" w:color="auto"/>
            <w:right w:val="none" w:sz="0" w:space="0" w:color="auto"/>
          </w:divBdr>
        </w:div>
      </w:divsChild>
    </w:div>
    <w:div w:id="795564502">
      <w:bodyDiv w:val="1"/>
      <w:marLeft w:val="0"/>
      <w:marRight w:val="0"/>
      <w:marTop w:val="0"/>
      <w:marBottom w:val="0"/>
      <w:divBdr>
        <w:top w:val="none" w:sz="0" w:space="0" w:color="auto"/>
        <w:left w:val="none" w:sz="0" w:space="0" w:color="auto"/>
        <w:bottom w:val="none" w:sz="0" w:space="0" w:color="auto"/>
        <w:right w:val="none" w:sz="0" w:space="0" w:color="auto"/>
      </w:divBdr>
    </w:div>
    <w:div w:id="837428950">
      <w:bodyDiv w:val="1"/>
      <w:marLeft w:val="0"/>
      <w:marRight w:val="0"/>
      <w:marTop w:val="0"/>
      <w:marBottom w:val="0"/>
      <w:divBdr>
        <w:top w:val="none" w:sz="0" w:space="0" w:color="auto"/>
        <w:left w:val="none" w:sz="0" w:space="0" w:color="auto"/>
        <w:bottom w:val="none" w:sz="0" w:space="0" w:color="auto"/>
        <w:right w:val="none" w:sz="0" w:space="0" w:color="auto"/>
      </w:divBdr>
    </w:div>
    <w:div w:id="846216389">
      <w:bodyDiv w:val="1"/>
      <w:marLeft w:val="0"/>
      <w:marRight w:val="0"/>
      <w:marTop w:val="0"/>
      <w:marBottom w:val="0"/>
      <w:divBdr>
        <w:top w:val="none" w:sz="0" w:space="0" w:color="auto"/>
        <w:left w:val="none" w:sz="0" w:space="0" w:color="auto"/>
        <w:bottom w:val="none" w:sz="0" w:space="0" w:color="auto"/>
        <w:right w:val="none" w:sz="0" w:space="0" w:color="auto"/>
      </w:divBdr>
    </w:div>
    <w:div w:id="869300306">
      <w:bodyDiv w:val="1"/>
      <w:marLeft w:val="0"/>
      <w:marRight w:val="0"/>
      <w:marTop w:val="0"/>
      <w:marBottom w:val="0"/>
      <w:divBdr>
        <w:top w:val="none" w:sz="0" w:space="0" w:color="auto"/>
        <w:left w:val="none" w:sz="0" w:space="0" w:color="auto"/>
        <w:bottom w:val="none" w:sz="0" w:space="0" w:color="auto"/>
        <w:right w:val="none" w:sz="0" w:space="0" w:color="auto"/>
      </w:divBdr>
      <w:divsChild>
        <w:div w:id="75128586">
          <w:marLeft w:val="0"/>
          <w:marRight w:val="0"/>
          <w:marTop w:val="0"/>
          <w:marBottom w:val="0"/>
          <w:divBdr>
            <w:top w:val="none" w:sz="0" w:space="0" w:color="auto"/>
            <w:left w:val="none" w:sz="0" w:space="0" w:color="auto"/>
            <w:bottom w:val="none" w:sz="0" w:space="0" w:color="auto"/>
            <w:right w:val="none" w:sz="0" w:space="0" w:color="auto"/>
          </w:divBdr>
        </w:div>
        <w:div w:id="1768309498">
          <w:marLeft w:val="0"/>
          <w:marRight w:val="0"/>
          <w:marTop w:val="0"/>
          <w:marBottom w:val="0"/>
          <w:divBdr>
            <w:top w:val="none" w:sz="0" w:space="0" w:color="auto"/>
            <w:left w:val="none" w:sz="0" w:space="0" w:color="auto"/>
            <w:bottom w:val="none" w:sz="0" w:space="0" w:color="auto"/>
            <w:right w:val="none" w:sz="0" w:space="0" w:color="auto"/>
          </w:divBdr>
        </w:div>
      </w:divsChild>
    </w:div>
    <w:div w:id="883254057">
      <w:bodyDiv w:val="1"/>
      <w:marLeft w:val="0"/>
      <w:marRight w:val="0"/>
      <w:marTop w:val="0"/>
      <w:marBottom w:val="0"/>
      <w:divBdr>
        <w:top w:val="none" w:sz="0" w:space="0" w:color="auto"/>
        <w:left w:val="none" w:sz="0" w:space="0" w:color="auto"/>
        <w:bottom w:val="none" w:sz="0" w:space="0" w:color="auto"/>
        <w:right w:val="none" w:sz="0" w:space="0" w:color="auto"/>
      </w:divBdr>
    </w:div>
    <w:div w:id="904803811">
      <w:bodyDiv w:val="1"/>
      <w:marLeft w:val="0"/>
      <w:marRight w:val="0"/>
      <w:marTop w:val="0"/>
      <w:marBottom w:val="0"/>
      <w:divBdr>
        <w:top w:val="none" w:sz="0" w:space="0" w:color="auto"/>
        <w:left w:val="none" w:sz="0" w:space="0" w:color="auto"/>
        <w:bottom w:val="none" w:sz="0" w:space="0" w:color="auto"/>
        <w:right w:val="none" w:sz="0" w:space="0" w:color="auto"/>
      </w:divBdr>
    </w:div>
    <w:div w:id="933509764">
      <w:bodyDiv w:val="1"/>
      <w:marLeft w:val="0"/>
      <w:marRight w:val="0"/>
      <w:marTop w:val="0"/>
      <w:marBottom w:val="0"/>
      <w:divBdr>
        <w:top w:val="none" w:sz="0" w:space="0" w:color="auto"/>
        <w:left w:val="none" w:sz="0" w:space="0" w:color="auto"/>
        <w:bottom w:val="none" w:sz="0" w:space="0" w:color="auto"/>
        <w:right w:val="none" w:sz="0" w:space="0" w:color="auto"/>
      </w:divBdr>
    </w:div>
    <w:div w:id="940139471">
      <w:bodyDiv w:val="1"/>
      <w:marLeft w:val="0"/>
      <w:marRight w:val="0"/>
      <w:marTop w:val="0"/>
      <w:marBottom w:val="0"/>
      <w:divBdr>
        <w:top w:val="none" w:sz="0" w:space="0" w:color="auto"/>
        <w:left w:val="none" w:sz="0" w:space="0" w:color="auto"/>
        <w:bottom w:val="none" w:sz="0" w:space="0" w:color="auto"/>
        <w:right w:val="none" w:sz="0" w:space="0" w:color="auto"/>
      </w:divBdr>
    </w:div>
    <w:div w:id="946275883">
      <w:bodyDiv w:val="1"/>
      <w:marLeft w:val="0"/>
      <w:marRight w:val="0"/>
      <w:marTop w:val="0"/>
      <w:marBottom w:val="0"/>
      <w:divBdr>
        <w:top w:val="none" w:sz="0" w:space="0" w:color="auto"/>
        <w:left w:val="none" w:sz="0" w:space="0" w:color="auto"/>
        <w:bottom w:val="none" w:sz="0" w:space="0" w:color="auto"/>
        <w:right w:val="none" w:sz="0" w:space="0" w:color="auto"/>
      </w:divBdr>
    </w:div>
    <w:div w:id="951590226">
      <w:bodyDiv w:val="1"/>
      <w:marLeft w:val="0"/>
      <w:marRight w:val="0"/>
      <w:marTop w:val="0"/>
      <w:marBottom w:val="0"/>
      <w:divBdr>
        <w:top w:val="none" w:sz="0" w:space="0" w:color="auto"/>
        <w:left w:val="none" w:sz="0" w:space="0" w:color="auto"/>
        <w:bottom w:val="none" w:sz="0" w:space="0" w:color="auto"/>
        <w:right w:val="none" w:sz="0" w:space="0" w:color="auto"/>
      </w:divBdr>
    </w:div>
    <w:div w:id="993145967">
      <w:bodyDiv w:val="1"/>
      <w:marLeft w:val="0"/>
      <w:marRight w:val="0"/>
      <w:marTop w:val="0"/>
      <w:marBottom w:val="0"/>
      <w:divBdr>
        <w:top w:val="none" w:sz="0" w:space="0" w:color="auto"/>
        <w:left w:val="none" w:sz="0" w:space="0" w:color="auto"/>
        <w:bottom w:val="none" w:sz="0" w:space="0" w:color="auto"/>
        <w:right w:val="none" w:sz="0" w:space="0" w:color="auto"/>
      </w:divBdr>
    </w:div>
    <w:div w:id="1071928585">
      <w:bodyDiv w:val="1"/>
      <w:marLeft w:val="0"/>
      <w:marRight w:val="0"/>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
      </w:divsChild>
    </w:div>
    <w:div w:id="1165627072">
      <w:bodyDiv w:val="1"/>
      <w:marLeft w:val="0"/>
      <w:marRight w:val="0"/>
      <w:marTop w:val="0"/>
      <w:marBottom w:val="0"/>
      <w:divBdr>
        <w:top w:val="none" w:sz="0" w:space="0" w:color="auto"/>
        <w:left w:val="none" w:sz="0" w:space="0" w:color="auto"/>
        <w:bottom w:val="none" w:sz="0" w:space="0" w:color="auto"/>
        <w:right w:val="none" w:sz="0" w:space="0" w:color="auto"/>
      </w:divBdr>
    </w:div>
    <w:div w:id="1186748179">
      <w:bodyDiv w:val="1"/>
      <w:marLeft w:val="0"/>
      <w:marRight w:val="0"/>
      <w:marTop w:val="0"/>
      <w:marBottom w:val="0"/>
      <w:divBdr>
        <w:top w:val="none" w:sz="0" w:space="0" w:color="auto"/>
        <w:left w:val="none" w:sz="0" w:space="0" w:color="auto"/>
        <w:bottom w:val="none" w:sz="0" w:space="0" w:color="auto"/>
        <w:right w:val="none" w:sz="0" w:space="0" w:color="auto"/>
      </w:divBdr>
    </w:div>
    <w:div w:id="1271862934">
      <w:bodyDiv w:val="1"/>
      <w:marLeft w:val="0"/>
      <w:marRight w:val="0"/>
      <w:marTop w:val="0"/>
      <w:marBottom w:val="0"/>
      <w:divBdr>
        <w:top w:val="none" w:sz="0" w:space="0" w:color="auto"/>
        <w:left w:val="none" w:sz="0" w:space="0" w:color="auto"/>
        <w:bottom w:val="none" w:sz="0" w:space="0" w:color="auto"/>
        <w:right w:val="none" w:sz="0" w:space="0" w:color="auto"/>
      </w:divBdr>
    </w:div>
    <w:div w:id="1313213500">
      <w:bodyDiv w:val="1"/>
      <w:marLeft w:val="0"/>
      <w:marRight w:val="0"/>
      <w:marTop w:val="0"/>
      <w:marBottom w:val="0"/>
      <w:divBdr>
        <w:top w:val="none" w:sz="0" w:space="0" w:color="auto"/>
        <w:left w:val="none" w:sz="0" w:space="0" w:color="auto"/>
        <w:bottom w:val="none" w:sz="0" w:space="0" w:color="auto"/>
        <w:right w:val="none" w:sz="0" w:space="0" w:color="auto"/>
      </w:divBdr>
    </w:div>
    <w:div w:id="1347949016">
      <w:bodyDiv w:val="1"/>
      <w:marLeft w:val="0"/>
      <w:marRight w:val="0"/>
      <w:marTop w:val="0"/>
      <w:marBottom w:val="0"/>
      <w:divBdr>
        <w:top w:val="none" w:sz="0" w:space="0" w:color="auto"/>
        <w:left w:val="none" w:sz="0" w:space="0" w:color="auto"/>
        <w:bottom w:val="none" w:sz="0" w:space="0" w:color="auto"/>
        <w:right w:val="none" w:sz="0" w:space="0" w:color="auto"/>
      </w:divBdr>
    </w:div>
    <w:div w:id="1399863941">
      <w:bodyDiv w:val="1"/>
      <w:marLeft w:val="0"/>
      <w:marRight w:val="0"/>
      <w:marTop w:val="0"/>
      <w:marBottom w:val="0"/>
      <w:divBdr>
        <w:top w:val="none" w:sz="0" w:space="0" w:color="auto"/>
        <w:left w:val="none" w:sz="0" w:space="0" w:color="auto"/>
        <w:bottom w:val="none" w:sz="0" w:space="0" w:color="auto"/>
        <w:right w:val="none" w:sz="0" w:space="0" w:color="auto"/>
      </w:divBdr>
    </w:div>
    <w:div w:id="1441755459">
      <w:bodyDiv w:val="1"/>
      <w:marLeft w:val="0"/>
      <w:marRight w:val="0"/>
      <w:marTop w:val="0"/>
      <w:marBottom w:val="0"/>
      <w:divBdr>
        <w:top w:val="none" w:sz="0" w:space="0" w:color="auto"/>
        <w:left w:val="none" w:sz="0" w:space="0" w:color="auto"/>
        <w:bottom w:val="none" w:sz="0" w:space="0" w:color="auto"/>
        <w:right w:val="none" w:sz="0" w:space="0" w:color="auto"/>
      </w:divBdr>
    </w:div>
    <w:div w:id="1462771289">
      <w:bodyDiv w:val="1"/>
      <w:marLeft w:val="0"/>
      <w:marRight w:val="0"/>
      <w:marTop w:val="0"/>
      <w:marBottom w:val="0"/>
      <w:divBdr>
        <w:top w:val="none" w:sz="0" w:space="0" w:color="auto"/>
        <w:left w:val="none" w:sz="0" w:space="0" w:color="auto"/>
        <w:bottom w:val="none" w:sz="0" w:space="0" w:color="auto"/>
        <w:right w:val="none" w:sz="0" w:space="0" w:color="auto"/>
      </w:divBdr>
    </w:div>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 w:id="1530602929">
      <w:bodyDiv w:val="1"/>
      <w:marLeft w:val="0"/>
      <w:marRight w:val="0"/>
      <w:marTop w:val="0"/>
      <w:marBottom w:val="0"/>
      <w:divBdr>
        <w:top w:val="none" w:sz="0" w:space="0" w:color="auto"/>
        <w:left w:val="none" w:sz="0" w:space="0" w:color="auto"/>
        <w:bottom w:val="none" w:sz="0" w:space="0" w:color="auto"/>
        <w:right w:val="none" w:sz="0" w:space="0" w:color="auto"/>
      </w:divBdr>
    </w:div>
    <w:div w:id="1564949935">
      <w:bodyDiv w:val="1"/>
      <w:marLeft w:val="0"/>
      <w:marRight w:val="0"/>
      <w:marTop w:val="0"/>
      <w:marBottom w:val="0"/>
      <w:divBdr>
        <w:top w:val="none" w:sz="0" w:space="0" w:color="auto"/>
        <w:left w:val="none" w:sz="0" w:space="0" w:color="auto"/>
        <w:bottom w:val="none" w:sz="0" w:space="0" w:color="auto"/>
        <w:right w:val="none" w:sz="0" w:space="0" w:color="auto"/>
      </w:divBdr>
    </w:div>
    <w:div w:id="1566986052">
      <w:bodyDiv w:val="1"/>
      <w:marLeft w:val="0"/>
      <w:marRight w:val="0"/>
      <w:marTop w:val="0"/>
      <w:marBottom w:val="0"/>
      <w:divBdr>
        <w:top w:val="none" w:sz="0" w:space="0" w:color="auto"/>
        <w:left w:val="none" w:sz="0" w:space="0" w:color="auto"/>
        <w:bottom w:val="none" w:sz="0" w:space="0" w:color="auto"/>
        <w:right w:val="none" w:sz="0" w:space="0" w:color="auto"/>
      </w:divBdr>
    </w:div>
    <w:div w:id="1568419904">
      <w:bodyDiv w:val="1"/>
      <w:marLeft w:val="0"/>
      <w:marRight w:val="0"/>
      <w:marTop w:val="0"/>
      <w:marBottom w:val="0"/>
      <w:divBdr>
        <w:top w:val="none" w:sz="0" w:space="0" w:color="auto"/>
        <w:left w:val="none" w:sz="0" w:space="0" w:color="auto"/>
        <w:bottom w:val="none" w:sz="0" w:space="0" w:color="auto"/>
        <w:right w:val="none" w:sz="0" w:space="0" w:color="auto"/>
      </w:divBdr>
    </w:div>
    <w:div w:id="1570193467">
      <w:bodyDiv w:val="1"/>
      <w:marLeft w:val="0"/>
      <w:marRight w:val="0"/>
      <w:marTop w:val="0"/>
      <w:marBottom w:val="0"/>
      <w:divBdr>
        <w:top w:val="none" w:sz="0" w:space="0" w:color="auto"/>
        <w:left w:val="none" w:sz="0" w:space="0" w:color="auto"/>
        <w:bottom w:val="none" w:sz="0" w:space="0" w:color="auto"/>
        <w:right w:val="none" w:sz="0" w:space="0" w:color="auto"/>
      </w:divBdr>
    </w:div>
    <w:div w:id="1598706689">
      <w:bodyDiv w:val="1"/>
      <w:marLeft w:val="0"/>
      <w:marRight w:val="0"/>
      <w:marTop w:val="0"/>
      <w:marBottom w:val="0"/>
      <w:divBdr>
        <w:top w:val="none" w:sz="0" w:space="0" w:color="auto"/>
        <w:left w:val="none" w:sz="0" w:space="0" w:color="auto"/>
        <w:bottom w:val="none" w:sz="0" w:space="0" w:color="auto"/>
        <w:right w:val="none" w:sz="0" w:space="0" w:color="auto"/>
      </w:divBdr>
    </w:div>
    <w:div w:id="1626040111">
      <w:bodyDiv w:val="1"/>
      <w:marLeft w:val="0"/>
      <w:marRight w:val="0"/>
      <w:marTop w:val="0"/>
      <w:marBottom w:val="0"/>
      <w:divBdr>
        <w:top w:val="none" w:sz="0" w:space="0" w:color="auto"/>
        <w:left w:val="none" w:sz="0" w:space="0" w:color="auto"/>
        <w:bottom w:val="none" w:sz="0" w:space="0" w:color="auto"/>
        <w:right w:val="none" w:sz="0" w:space="0" w:color="auto"/>
      </w:divBdr>
      <w:divsChild>
        <w:div w:id="815680343">
          <w:marLeft w:val="0"/>
          <w:marRight w:val="0"/>
          <w:marTop w:val="0"/>
          <w:marBottom w:val="0"/>
          <w:divBdr>
            <w:top w:val="none" w:sz="0" w:space="0" w:color="auto"/>
            <w:left w:val="none" w:sz="0" w:space="0" w:color="auto"/>
            <w:bottom w:val="none" w:sz="0" w:space="0" w:color="auto"/>
            <w:right w:val="none" w:sz="0" w:space="0" w:color="auto"/>
          </w:divBdr>
        </w:div>
        <w:div w:id="1864321892">
          <w:marLeft w:val="0"/>
          <w:marRight w:val="0"/>
          <w:marTop w:val="0"/>
          <w:marBottom w:val="0"/>
          <w:divBdr>
            <w:top w:val="none" w:sz="0" w:space="0" w:color="auto"/>
            <w:left w:val="none" w:sz="0" w:space="0" w:color="auto"/>
            <w:bottom w:val="none" w:sz="0" w:space="0" w:color="auto"/>
            <w:right w:val="none" w:sz="0" w:space="0" w:color="auto"/>
          </w:divBdr>
        </w:div>
        <w:div w:id="1914967838">
          <w:marLeft w:val="0"/>
          <w:marRight w:val="0"/>
          <w:marTop w:val="0"/>
          <w:marBottom w:val="0"/>
          <w:divBdr>
            <w:top w:val="none" w:sz="0" w:space="0" w:color="auto"/>
            <w:left w:val="none" w:sz="0" w:space="0" w:color="auto"/>
            <w:bottom w:val="none" w:sz="0" w:space="0" w:color="auto"/>
            <w:right w:val="none" w:sz="0" w:space="0" w:color="auto"/>
          </w:divBdr>
        </w:div>
      </w:divsChild>
    </w:div>
    <w:div w:id="1644192790">
      <w:bodyDiv w:val="1"/>
      <w:marLeft w:val="0"/>
      <w:marRight w:val="0"/>
      <w:marTop w:val="0"/>
      <w:marBottom w:val="0"/>
      <w:divBdr>
        <w:top w:val="none" w:sz="0" w:space="0" w:color="auto"/>
        <w:left w:val="none" w:sz="0" w:space="0" w:color="auto"/>
        <w:bottom w:val="none" w:sz="0" w:space="0" w:color="auto"/>
        <w:right w:val="none" w:sz="0" w:space="0" w:color="auto"/>
      </w:divBdr>
    </w:div>
    <w:div w:id="1666543823">
      <w:bodyDiv w:val="1"/>
      <w:marLeft w:val="0"/>
      <w:marRight w:val="0"/>
      <w:marTop w:val="0"/>
      <w:marBottom w:val="0"/>
      <w:divBdr>
        <w:top w:val="none" w:sz="0" w:space="0" w:color="auto"/>
        <w:left w:val="none" w:sz="0" w:space="0" w:color="auto"/>
        <w:bottom w:val="none" w:sz="0" w:space="0" w:color="auto"/>
        <w:right w:val="none" w:sz="0" w:space="0" w:color="auto"/>
      </w:divBdr>
    </w:div>
    <w:div w:id="1672098644">
      <w:bodyDiv w:val="1"/>
      <w:marLeft w:val="0"/>
      <w:marRight w:val="0"/>
      <w:marTop w:val="0"/>
      <w:marBottom w:val="0"/>
      <w:divBdr>
        <w:top w:val="none" w:sz="0" w:space="0" w:color="auto"/>
        <w:left w:val="none" w:sz="0" w:space="0" w:color="auto"/>
        <w:bottom w:val="none" w:sz="0" w:space="0" w:color="auto"/>
        <w:right w:val="none" w:sz="0" w:space="0" w:color="auto"/>
      </w:divBdr>
    </w:div>
    <w:div w:id="1705524237">
      <w:bodyDiv w:val="1"/>
      <w:marLeft w:val="0"/>
      <w:marRight w:val="0"/>
      <w:marTop w:val="0"/>
      <w:marBottom w:val="0"/>
      <w:divBdr>
        <w:top w:val="none" w:sz="0" w:space="0" w:color="auto"/>
        <w:left w:val="none" w:sz="0" w:space="0" w:color="auto"/>
        <w:bottom w:val="none" w:sz="0" w:space="0" w:color="auto"/>
        <w:right w:val="none" w:sz="0" w:space="0" w:color="auto"/>
      </w:divBdr>
    </w:div>
    <w:div w:id="1706522921">
      <w:bodyDiv w:val="1"/>
      <w:marLeft w:val="0"/>
      <w:marRight w:val="0"/>
      <w:marTop w:val="0"/>
      <w:marBottom w:val="0"/>
      <w:divBdr>
        <w:top w:val="none" w:sz="0" w:space="0" w:color="auto"/>
        <w:left w:val="none" w:sz="0" w:space="0" w:color="auto"/>
        <w:bottom w:val="none" w:sz="0" w:space="0" w:color="auto"/>
        <w:right w:val="none" w:sz="0" w:space="0" w:color="auto"/>
      </w:divBdr>
    </w:div>
    <w:div w:id="1755593757">
      <w:bodyDiv w:val="1"/>
      <w:marLeft w:val="0"/>
      <w:marRight w:val="0"/>
      <w:marTop w:val="0"/>
      <w:marBottom w:val="0"/>
      <w:divBdr>
        <w:top w:val="none" w:sz="0" w:space="0" w:color="auto"/>
        <w:left w:val="none" w:sz="0" w:space="0" w:color="auto"/>
        <w:bottom w:val="none" w:sz="0" w:space="0" w:color="auto"/>
        <w:right w:val="none" w:sz="0" w:space="0" w:color="auto"/>
      </w:divBdr>
    </w:div>
    <w:div w:id="1773624051">
      <w:bodyDiv w:val="1"/>
      <w:marLeft w:val="0"/>
      <w:marRight w:val="0"/>
      <w:marTop w:val="0"/>
      <w:marBottom w:val="0"/>
      <w:divBdr>
        <w:top w:val="none" w:sz="0" w:space="0" w:color="auto"/>
        <w:left w:val="none" w:sz="0" w:space="0" w:color="auto"/>
        <w:bottom w:val="none" w:sz="0" w:space="0" w:color="auto"/>
        <w:right w:val="none" w:sz="0" w:space="0" w:color="auto"/>
      </w:divBdr>
    </w:div>
    <w:div w:id="1774593963">
      <w:bodyDiv w:val="1"/>
      <w:marLeft w:val="0"/>
      <w:marRight w:val="0"/>
      <w:marTop w:val="0"/>
      <w:marBottom w:val="0"/>
      <w:divBdr>
        <w:top w:val="none" w:sz="0" w:space="0" w:color="auto"/>
        <w:left w:val="none" w:sz="0" w:space="0" w:color="auto"/>
        <w:bottom w:val="none" w:sz="0" w:space="0" w:color="auto"/>
        <w:right w:val="none" w:sz="0" w:space="0" w:color="auto"/>
      </w:divBdr>
    </w:div>
    <w:div w:id="1806384274">
      <w:bodyDiv w:val="1"/>
      <w:marLeft w:val="0"/>
      <w:marRight w:val="0"/>
      <w:marTop w:val="0"/>
      <w:marBottom w:val="0"/>
      <w:divBdr>
        <w:top w:val="none" w:sz="0" w:space="0" w:color="auto"/>
        <w:left w:val="none" w:sz="0" w:space="0" w:color="auto"/>
        <w:bottom w:val="none" w:sz="0" w:space="0" w:color="auto"/>
        <w:right w:val="none" w:sz="0" w:space="0" w:color="auto"/>
      </w:divBdr>
      <w:divsChild>
        <w:div w:id="827600718">
          <w:marLeft w:val="0"/>
          <w:marRight w:val="0"/>
          <w:marTop w:val="0"/>
          <w:marBottom w:val="0"/>
          <w:divBdr>
            <w:top w:val="none" w:sz="0" w:space="0" w:color="auto"/>
            <w:left w:val="none" w:sz="0" w:space="0" w:color="auto"/>
            <w:bottom w:val="none" w:sz="0" w:space="0" w:color="auto"/>
            <w:right w:val="none" w:sz="0" w:space="0" w:color="auto"/>
          </w:divBdr>
          <w:divsChild>
            <w:div w:id="596717631">
              <w:marLeft w:val="0"/>
              <w:marRight w:val="0"/>
              <w:marTop w:val="0"/>
              <w:marBottom w:val="0"/>
              <w:divBdr>
                <w:top w:val="none" w:sz="0" w:space="0" w:color="auto"/>
                <w:left w:val="none" w:sz="0" w:space="0" w:color="auto"/>
                <w:bottom w:val="none" w:sz="0" w:space="0" w:color="auto"/>
                <w:right w:val="none" w:sz="0" w:space="0" w:color="auto"/>
              </w:divBdr>
            </w:div>
            <w:div w:id="1489587603">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
                <w:div w:id="119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741">
      <w:bodyDiv w:val="1"/>
      <w:marLeft w:val="0"/>
      <w:marRight w:val="0"/>
      <w:marTop w:val="0"/>
      <w:marBottom w:val="0"/>
      <w:divBdr>
        <w:top w:val="none" w:sz="0" w:space="0" w:color="auto"/>
        <w:left w:val="none" w:sz="0" w:space="0" w:color="auto"/>
        <w:bottom w:val="none" w:sz="0" w:space="0" w:color="auto"/>
        <w:right w:val="none" w:sz="0" w:space="0" w:color="auto"/>
      </w:divBdr>
    </w:div>
    <w:div w:id="1898006860">
      <w:bodyDiv w:val="1"/>
      <w:marLeft w:val="0"/>
      <w:marRight w:val="0"/>
      <w:marTop w:val="0"/>
      <w:marBottom w:val="0"/>
      <w:divBdr>
        <w:top w:val="none" w:sz="0" w:space="0" w:color="auto"/>
        <w:left w:val="none" w:sz="0" w:space="0" w:color="auto"/>
        <w:bottom w:val="none" w:sz="0" w:space="0" w:color="auto"/>
        <w:right w:val="none" w:sz="0" w:space="0" w:color="auto"/>
      </w:divBdr>
    </w:div>
    <w:div w:id="1931502213">
      <w:bodyDiv w:val="1"/>
      <w:marLeft w:val="0"/>
      <w:marRight w:val="0"/>
      <w:marTop w:val="0"/>
      <w:marBottom w:val="0"/>
      <w:divBdr>
        <w:top w:val="none" w:sz="0" w:space="0" w:color="auto"/>
        <w:left w:val="none" w:sz="0" w:space="0" w:color="auto"/>
        <w:bottom w:val="none" w:sz="0" w:space="0" w:color="auto"/>
        <w:right w:val="none" w:sz="0" w:space="0" w:color="auto"/>
      </w:divBdr>
    </w:div>
    <w:div w:id="2009668055">
      <w:bodyDiv w:val="1"/>
      <w:marLeft w:val="0"/>
      <w:marRight w:val="0"/>
      <w:marTop w:val="0"/>
      <w:marBottom w:val="0"/>
      <w:divBdr>
        <w:top w:val="none" w:sz="0" w:space="0" w:color="auto"/>
        <w:left w:val="none" w:sz="0" w:space="0" w:color="auto"/>
        <w:bottom w:val="none" w:sz="0" w:space="0" w:color="auto"/>
        <w:right w:val="none" w:sz="0" w:space="0" w:color="auto"/>
      </w:divBdr>
    </w:div>
    <w:div w:id="2057972030">
      <w:bodyDiv w:val="1"/>
      <w:marLeft w:val="0"/>
      <w:marRight w:val="0"/>
      <w:marTop w:val="0"/>
      <w:marBottom w:val="0"/>
      <w:divBdr>
        <w:top w:val="none" w:sz="0" w:space="0" w:color="auto"/>
        <w:left w:val="none" w:sz="0" w:space="0" w:color="auto"/>
        <w:bottom w:val="none" w:sz="0" w:space="0" w:color="auto"/>
        <w:right w:val="none" w:sz="0" w:space="0" w:color="auto"/>
      </w:divBdr>
    </w:div>
    <w:div w:id="2062319429">
      <w:bodyDiv w:val="1"/>
      <w:marLeft w:val="0"/>
      <w:marRight w:val="0"/>
      <w:marTop w:val="0"/>
      <w:marBottom w:val="0"/>
      <w:divBdr>
        <w:top w:val="none" w:sz="0" w:space="0" w:color="auto"/>
        <w:left w:val="none" w:sz="0" w:space="0" w:color="auto"/>
        <w:bottom w:val="none" w:sz="0" w:space="0" w:color="auto"/>
        <w:right w:val="none" w:sz="0" w:space="0" w:color="auto"/>
      </w:divBdr>
    </w:div>
    <w:div w:id="2108111245">
      <w:bodyDiv w:val="1"/>
      <w:marLeft w:val="0"/>
      <w:marRight w:val="0"/>
      <w:marTop w:val="0"/>
      <w:marBottom w:val="0"/>
      <w:divBdr>
        <w:top w:val="none" w:sz="0" w:space="0" w:color="auto"/>
        <w:left w:val="none" w:sz="0" w:space="0" w:color="auto"/>
        <w:bottom w:val="none" w:sz="0" w:space="0" w:color="auto"/>
        <w:right w:val="none" w:sz="0" w:space="0" w:color="auto"/>
      </w:divBdr>
    </w:div>
    <w:div w:id="212776713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7">
          <w:marLeft w:val="0"/>
          <w:marRight w:val="0"/>
          <w:marTop w:val="0"/>
          <w:marBottom w:val="0"/>
          <w:divBdr>
            <w:top w:val="none" w:sz="0" w:space="0" w:color="auto"/>
            <w:left w:val="none" w:sz="0" w:space="0" w:color="auto"/>
            <w:bottom w:val="none" w:sz="0" w:space="0" w:color="auto"/>
            <w:right w:val="none" w:sz="0" w:space="0" w:color="auto"/>
          </w:divBdr>
        </w:div>
        <w:div w:id="787548048">
          <w:marLeft w:val="0"/>
          <w:marRight w:val="0"/>
          <w:marTop w:val="0"/>
          <w:marBottom w:val="0"/>
          <w:divBdr>
            <w:top w:val="none" w:sz="0" w:space="0" w:color="auto"/>
            <w:left w:val="none" w:sz="0" w:space="0" w:color="auto"/>
            <w:bottom w:val="none" w:sz="0" w:space="0" w:color="auto"/>
            <w:right w:val="none" w:sz="0" w:space="0" w:color="auto"/>
          </w:divBdr>
        </w:div>
        <w:div w:id="132450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ydailynews.com/new-york/education/ny-emotional-disabilities-district-75-pipeline-for-failure-20220717-27lssmftpjfkdfuyetlb6cpec4-story.html" TargetMode="External"/><Relationship Id="rId3" Type="http://schemas.openxmlformats.org/officeDocument/2006/relationships/hyperlink" Target="https://www.schools.nyc.gov/about-us/reports/doe-data-at-a-glance" TargetMode="External"/><Relationship Id="rId7" Type="http://schemas.openxmlformats.org/officeDocument/2006/relationships/hyperlink" Target="https://www.schools.nyc.gov/learning/special-education/school-settings/district-75" TargetMode="External"/><Relationship Id="rId2" Type="http://schemas.openxmlformats.org/officeDocument/2006/relationships/hyperlink" Target="https://ocfs.ny.gov/main/contracts/tanf/aas/" TargetMode="External"/><Relationship Id="rId1" Type="http://schemas.openxmlformats.org/officeDocument/2006/relationships/hyperlink" Target="https://www.schools.nyc.gov/school-life/school-environment/after-school" TargetMode="External"/><Relationship Id="rId6" Type="http://schemas.openxmlformats.org/officeDocument/2006/relationships/hyperlink" Target="https://gothamist.com/news/south-bronx-school-struggles-to-accommodate-dozens-of-asylum-seeking-students" TargetMode="External"/><Relationship Id="rId5" Type="http://schemas.openxmlformats.org/officeDocument/2006/relationships/hyperlink" Target="https://www.publicschoolreview.com/blog/new-york-city-schools-most-segregated-in-the-nation" TargetMode="External"/><Relationship Id="rId4" Type="http://schemas.openxmlformats.org/officeDocument/2006/relationships/hyperlink" Target="https://www.nytimes.com/2019/03/26/nyregion/school-segregation-new-york.html" TargetMode="External"/><Relationship Id="rId9" Type="http://schemas.openxmlformats.org/officeDocument/2006/relationships/hyperlink" Target="https://www.schools.nyc.gov/learning/special-education/school-settings/district-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2283FB9248B44859CE0084AEE82A9" ma:contentTypeVersion="0" ma:contentTypeDescription="Create a new document." ma:contentTypeScope="" ma:versionID="7ee8c3a8f2e03ec629515516472feb4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8CB-2A86-4933-832D-EAD68996DA6E}">
  <ds:schemaRefs>
    <ds:schemaRef ds:uri="http://schemas.microsoft.com/sharepoint/v3/contenttype/forms"/>
  </ds:schemaRefs>
</ds:datastoreItem>
</file>

<file path=customXml/itemProps2.xml><?xml version="1.0" encoding="utf-8"?>
<ds:datastoreItem xmlns:ds="http://schemas.openxmlformats.org/officeDocument/2006/customXml" ds:itemID="{364C5AD8-3DCF-4DA7-A298-7B663C73AF78}">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0D52859-4E7D-4395-9FF4-0C302AE4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199050-6491-48A2-A3A9-FF8E2DFD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3120</Words>
  <Characters>17786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2</cp:revision>
  <cp:lastPrinted>2023-01-20T06:01:00Z</cp:lastPrinted>
  <dcterms:created xsi:type="dcterms:W3CDTF">2023-03-28T14:54:00Z</dcterms:created>
  <dcterms:modified xsi:type="dcterms:W3CDTF">2023-03-28T14:54:00Z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0x01010064E2283FB9248B44859CE0084AEE82A9</vt:lpwstr>
  </property>
</Properties>
</file>