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9CAA8" w14:textId="77777777" w:rsidR="003010EC" w:rsidRDefault="003010EC" w:rsidP="000940F4">
      <w:pPr>
        <w:pStyle w:val="Heading1"/>
        <w:rPr>
          <w:rFonts w:ascii="Times" w:hAnsi="Times"/>
          <w:szCs w:val="24"/>
        </w:rPr>
      </w:pPr>
    </w:p>
    <w:p w14:paraId="1202D604" w14:textId="77777777" w:rsidR="003010EC" w:rsidRDefault="003010EC" w:rsidP="000940F4">
      <w:pPr>
        <w:pStyle w:val="Heading1"/>
        <w:rPr>
          <w:rFonts w:ascii="Times" w:hAnsi="Times"/>
          <w:szCs w:val="24"/>
        </w:rPr>
      </w:pPr>
    </w:p>
    <w:p w14:paraId="67395F6F" w14:textId="77777777" w:rsidR="003010EC" w:rsidRDefault="003010EC" w:rsidP="000940F4">
      <w:pPr>
        <w:pStyle w:val="Heading1"/>
        <w:rPr>
          <w:rFonts w:ascii="Times" w:hAnsi="Times"/>
          <w:szCs w:val="24"/>
        </w:rPr>
      </w:pPr>
    </w:p>
    <w:p w14:paraId="185517DE" w14:textId="64A6738C" w:rsidR="006B4A62" w:rsidRPr="006C66D1" w:rsidRDefault="00092583" w:rsidP="000940F4">
      <w:pPr>
        <w:pStyle w:val="Heading1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>T</w:t>
      </w:r>
      <w:r w:rsidR="006B4A62" w:rsidRPr="006C66D1">
        <w:rPr>
          <w:rFonts w:ascii="Times" w:hAnsi="Times"/>
          <w:szCs w:val="24"/>
        </w:rPr>
        <w:t>HE COUNCIL</w:t>
      </w:r>
    </w:p>
    <w:p w14:paraId="1381608A" w14:textId="77777777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</w:p>
    <w:p w14:paraId="65614D25" w14:textId="77777777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JOINT REPORT OF THE LAND USE COMMITTEE</w:t>
      </w:r>
    </w:p>
    <w:p w14:paraId="60D97B6D" w14:textId="1BD04EB1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AND THE</w:t>
      </w:r>
    </w:p>
    <w:p w14:paraId="1260EF86" w14:textId="77777777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SUBCOMMITTEE ON ZONING AND FRANCHISES</w:t>
      </w:r>
    </w:p>
    <w:p w14:paraId="2BD1A2E0" w14:textId="77777777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</w:p>
    <w:p w14:paraId="0FAA4279" w14:textId="32FAF48C" w:rsidR="00585F87" w:rsidRPr="006C66D1" w:rsidRDefault="00C66096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L.U.</w:t>
      </w:r>
      <w:r w:rsidR="007E1D61" w:rsidRPr="006C66D1">
        <w:rPr>
          <w:rFonts w:ascii="Times" w:hAnsi="Times"/>
          <w:b/>
          <w:sz w:val="24"/>
          <w:szCs w:val="24"/>
        </w:rPr>
        <w:t xml:space="preserve"> </w:t>
      </w:r>
      <w:r w:rsidR="00682F78" w:rsidRPr="006C66D1">
        <w:rPr>
          <w:rFonts w:ascii="Times" w:hAnsi="Times"/>
          <w:b/>
          <w:sz w:val="24"/>
          <w:szCs w:val="24"/>
        </w:rPr>
        <w:t>No</w:t>
      </w:r>
      <w:r w:rsidR="00585F87" w:rsidRPr="006C66D1">
        <w:rPr>
          <w:rFonts w:ascii="Times" w:hAnsi="Times"/>
          <w:b/>
          <w:sz w:val="24"/>
          <w:szCs w:val="24"/>
        </w:rPr>
        <w:t>s</w:t>
      </w:r>
      <w:r w:rsidR="00562122" w:rsidRPr="006C66D1">
        <w:rPr>
          <w:rFonts w:ascii="Times" w:hAnsi="Times"/>
          <w:b/>
          <w:sz w:val="24"/>
          <w:szCs w:val="24"/>
        </w:rPr>
        <w:t>.</w:t>
      </w:r>
      <w:r w:rsidR="00CF6B2F" w:rsidRPr="006C66D1">
        <w:rPr>
          <w:rFonts w:ascii="Times" w:hAnsi="Times"/>
          <w:b/>
          <w:sz w:val="24"/>
          <w:szCs w:val="24"/>
        </w:rPr>
        <w:t xml:space="preserve"> </w:t>
      </w:r>
      <w:r w:rsidR="00455F77">
        <w:rPr>
          <w:rFonts w:ascii="Times" w:hAnsi="Times"/>
          <w:b/>
          <w:sz w:val="24"/>
          <w:szCs w:val="24"/>
        </w:rPr>
        <w:t>160</w:t>
      </w:r>
      <w:r w:rsidR="008554A8">
        <w:rPr>
          <w:rFonts w:ascii="Times" w:hAnsi="Times"/>
          <w:b/>
          <w:sz w:val="24"/>
          <w:szCs w:val="24"/>
        </w:rPr>
        <w:t xml:space="preserve"> </w:t>
      </w:r>
      <w:r w:rsidR="00585F87" w:rsidRPr="006C66D1">
        <w:rPr>
          <w:rFonts w:ascii="Times" w:hAnsi="Times"/>
          <w:b/>
          <w:sz w:val="24"/>
          <w:szCs w:val="24"/>
        </w:rPr>
        <w:t>and</w:t>
      </w:r>
      <w:r w:rsidR="008554A8">
        <w:rPr>
          <w:rFonts w:ascii="Times" w:hAnsi="Times"/>
          <w:b/>
          <w:sz w:val="24"/>
          <w:szCs w:val="24"/>
        </w:rPr>
        <w:t xml:space="preserve"> </w:t>
      </w:r>
      <w:r w:rsidR="00455F77">
        <w:rPr>
          <w:rFonts w:ascii="Times" w:hAnsi="Times"/>
          <w:b/>
          <w:sz w:val="24"/>
          <w:szCs w:val="24"/>
        </w:rPr>
        <w:t>161</w:t>
      </w:r>
    </w:p>
    <w:p w14:paraId="66208204" w14:textId="4907B465" w:rsidR="00562122" w:rsidRPr="006C66D1" w:rsidRDefault="00CF6B2F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(Res. No</w:t>
      </w:r>
      <w:r w:rsidR="00585F87" w:rsidRPr="006C66D1">
        <w:rPr>
          <w:rFonts w:ascii="Times" w:hAnsi="Times"/>
          <w:b/>
          <w:sz w:val="24"/>
          <w:szCs w:val="24"/>
        </w:rPr>
        <w:t>s</w:t>
      </w:r>
      <w:r w:rsidR="00562122" w:rsidRPr="006C66D1">
        <w:rPr>
          <w:rFonts w:ascii="Times" w:hAnsi="Times"/>
          <w:b/>
          <w:sz w:val="24"/>
          <w:szCs w:val="24"/>
        </w:rPr>
        <w:t>.</w:t>
      </w:r>
      <w:r w:rsidR="003C7CA5" w:rsidRPr="006C66D1">
        <w:rPr>
          <w:rFonts w:ascii="Times" w:hAnsi="Times"/>
          <w:b/>
          <w:sz w:val="24"/>
          <w:szCs w:val="24"/>
        </w:rPr>
        <w:t xml:space="preserve"> </w:t>
      </w:r>
      <w:r w:rsidR="00D24191">
        <w:rPr>
          <w:rFonts w:ascii="Times" w:hAnsi="Times"/>
          <w:b/>
          <w:sz w:val="24"/>
          <w:szCs w:val="24"/>
        </w:rPr>
        <w:t>497</w:t>
      </w:r>
      <w:r w:rsidR="000D76E2">
        <w:rPr>
          <w:rFonts w:ascii="Times" w:hAnsi="Times"/>
          <w:b/>
          <w:sz w:val="24"/>
          <w:szCs w:val="24"/>
        </w:rPr>
        <w:t xml:space="preserve"> and </w:t>
      </w:r>
      <w:r w:rsidR="00D24191">
        <w:rPr>
          <w:rFonts w:ascii="Times" w:hAnsi="Times"/>
          <w:b/>
          <w:sz w:val="24"/>
          <w:szCs w:val="24"/>
        </w:rPr>
        <w:t>498</w:t>
      </w:r>
      <w:bookmarkStart w:id="0" w:name="_GoBack"/>
      <w:bookmarkEnd w:id="0"/>
      <w:r w:rsidR="00562122" w:rsidRPr="006C66D1">
        <w:rPr>
          <w:rFonts w:ascii="Times" w:hAnsi="Times"/>
          <w:b/>
          <w:sz w:val="24"/>
          <w:szCs w:val="24"/>
        </w:rPr>
        <w:t>)</w:t>
      </w:r>
    </w:p>
    <w:p w14:paraId="0828C845" w14:textId="3E88131D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</w:p>
    <w:p w14:paraId="1F97B95D" w14:textId="65FC2EE6" w:rsidR="006B4A62" w:rsidRDefault="008C57EF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By Council Member</w:t>
      </w:r>
      <w:r w:rsidR="0071456F" w:rsidRPr="006C66D1">
        <w:rPr>
          <w:rFonts w:ascii="Times" w:hAnsi="Times"/>
          <w:b/>
          <w:sz w:val="24"/>
          <w:szCs w:val="24"/>
        </w:rPr>
        <w:t xml:space="preserve">s </w:t>
      </w:r>
      <w:r w:rsidR="00C45B5E" w:rsidRPr="006C66D1">
        <w:rPr>
          <w:rFonts w:ascii="Times" w:hAnsi="Times"/>
          <w:b/>
          <w:sz w:val="24"/>
          <w:szCs w:val="24"/>
        </w:rPr>
        <w:t xml:space="preserve">Salamanca </w:t>
      </w:r>
      <w:r w:rsidR="0071456F" w:rsidRPr="006C66D1">
        <w:rPr>
          <w:rFonts w:ascii="Times" w:hAnsi="Times"/>
          <w:b/>
          <w:sz w:val="24"/>
          <w:szCs w:val="24"/>
        </w:rPr>
        <w:t xml:space="preserve">and </w:t>
      </w:r>
      <w:r w:rsidR="0084267C">
        <w:rPr>
          <w:rFonts w:ascii="Times" w:hAnsi="Times"/>
          <w:b/>
          <w:sz w:val="24"/>
          <w:szCs w:val="24"/>
        </w:rPr>
        <w:t>Riley</w:t>
      </w:r>
    </w:p>
    <w:p w14:paraId="16A01A94" w14:textId="77777777" w:rsidR="0084267C" w:rsidRPr="006C66D1" w:rsidRDefault="0084267C" w:rsidP="0084267C">
      <w:pPr>
        <w:rPr>
          <w:rFonts w:ascii="Times" w:hAnsi="Times"/>
          <w:b/>
          <w:sz w:val="24"/>
          <w:szCs w:val="24"/>
        </w:rPr>
      </w:pPr>
    </w:p>
    <w:p w14:paraId="1AAEE467" w14:textId="77777777" w:rsidR="00C45B5E" w:rsidRPr="006C66D1" w:rsidRDefault="00C45B5E" w:rsidP="000940F4">
      <w:pPr>
        <w:jc w:val="both"/>
        <w:rPr>
          <w:rFonts w:ascii="Times" w:hAnsi="Times"/>
          <w:b/>
          <w:sz w:val="24"/>
          <w:szCs w:val="24"/>
        </w:rPr>
      </w:pPr>
    </w:p>
    <w:p w14:paraId="66F79EDE" w14:textId="77777777" w:rsidR="00A809B2" w:rsidRPr="006C66D1" w:rsidRDefault="00A809B2" w:rsidP="000940F4">
      <w:pPr>
        <w:pStyle w:val="Heading2"/>
        <w:jc w:val="both"/>
        <w:rPr>
          <w:rFonts w:ascii="Times" w:hAnsi="Times"/>
          <w:szCs w:val="24"/>
        </w:rPr>
      </w:pPr>
    </w:p>
    <w:p w14:paraId="427CFF10" w14:textId="5A28B6BF" w:rsidR="0071456F" w:rsidRPr="006C66D1" w:rsidRDefault="006B4A62" w:rsidP="000940F4">
      <w:pPr>
        <w:pStyle w:val="Heading2"/>
        <w:jc w:val="both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>SUBJECT</w:t>
      </w:r>
    </w:p>
    <w:p w14:paraId="5051D2C4" w14:textId="77777777" w:rsidR="0071456F" w:rsidRPr="006C66D1" w:rsidRDefault="0071456F" w:rsidP="000940F4">
      <w:pPr>
        <w:pStyle w:val="Heading2"/>
        <w:jc w:val="both"/>
        <w:rPr>
          <w:rFonts w:ascii="Times" w:hAnsi="Times"/>
          <w:szCs w:val="24"/>
        </w:rPr>
      </w:pPr>
    </w:p>
    <w:p w14:paraId="607CCE44" w14:textId="77777777" w:rsidR="007E7313" w:rsidRDefault="00695295" w:rsidP="00ED23C8">
      <w:pPr>
        <w:tabs>
          <w:tab w:val="left" w:pos="1890"/>
        </w:tabs>
        <w:jc w:val="both"/>
        <w:rPr>
          <w:rFonts w:ascii="Times" w:hAnsi="Times"/>
          <w:b/>
          <w:color w:val="000000" w:themeColor="text1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QUEENS</w:t>
      </w:r>
      <w:r w:rsidR="00EC53DA" w:rsidRPr="006C66D1">
        <w:rPr>
          <w:rFonts w:ascii="Times" w:hAnsi="Times"/>
          <w:b/>
          <w:sz w:val="24"/>
          <w:szCs w:val="24"/>
        </w:rPr>
        <w:t xml:space="preserve"> C</w:t>
      </w:r>
      <w:r w:rsidR="00B24321" w:rsidRPr="006C66D1">
        <w:rPr>
          <w:rFonts w:ascii="Times" w:hAnsi="Times"/>
          <w:b/>
          <w:sz w:val="24"/>
          <w:szCs w:val="24"/>
        </w:rPr>
        <w:t>B</w:t>
      </w:r>
      <w:r w:rsidR="00A07B12" w:rsidRPr="006C66D1">
        <w:rPr>
          <w:rFonts w:ascii="Times" w:hAnsi="Times"/>
          <w:b/>
          <w:sz w:val="24"/>
          <w:szCs w:val="24"/>
        </w:rPr>
        <w:t>-</w:t>
      </w:r>
      <w:r w:rsidR="00F42563">
        <w:rPr>
          <w:rFonts w:ascii="Times" w:hAnsi="Times"/>
          <w:b/>
          <w:sz w:val="24"/>
          <w:szCs w:val="24"/>
        </w:rPr>
        <w:t>6</w:t>
      </w:r>
      <w:r w:rsidR="00BB03CB" w:rsidRPr="006C66D1">
        <w:rPr>
          <w:rFonts w:ascii="Times" w:hAnsi="Times"/>
          <w:b/>
          <w:sz w:val="24"/>
          <w:szCs w:val="24"/>
        </w:rPr>
        <w:t xml:space="preserve"> </w:t>
      </w:r>
      <w:r w:rsidR="00764E20" w:rsidRPr="006C66D1">
        <w:rPr>
          <w:rFonts w:ascii="Times" w:hAnsi="Times"/>
          <w:b/>
          <w:sz w:val="24"/>
          <w:szCs w:val="24"/>
        </w:rPr>
        <w:t xml:space="preserve">- TWO APPLICATIONS RELATED TO </w:t>
      </w:r>
      <w:r w:rsidR="00ED23C8">
        <w:rPr>
          <w:rFonts w:ascii="Times" w:hAnsi="Times"/>
          <w:b/>
          <w:color w:val="000000" w:themeColor="text1"/>
          <w:sz w:val="24"/>
          <w:szCs w:val="24"/>
        </w:rPr>
        <w:t xml:space="preserve">REFORM TEMPLE OF </w:t>
      </w:r>
    </w:p>
    <w:p w14:paraId="6C8D35EA" w14:textId="1EDE74B9" w:rsidR="00764E20" w:rsidRPr="006C66D1" w:rsidRDefault="001000C2" w:rsidP="00ED23C8">
      <w:pPr>
        <w:tabs>
          <w:tab w:val="left" w:pos="1890"/>
        </w:tabs>
        <w:jc w:val="both"/>
        <w:rPr>
          <w:rFonts w:ascii="Times" w:hAnsi="Times"/>
          <w:b/>
          <w:color w:val="000000" w:themeColor="text1"/>
          <w:sz w:val="24"/>
          <w:szCs w:val="24"/>
        </w:rPr>
      </w:pPr>
      <w:r>
        <w:rPr>
          <w:rFonts w:ascii="Times" w:hAnsi="Times"/>
          <w:b/>
          <w:color w:val="000000" w:themeColor="text1"/>
          <w:sz w:val="24"/>
          <w:szCs w:val="24"/>
        </w:rPr>
        <w:t xml:space="preserve">                              </w:t>
      </w:r>
      <w:r w:rsidR="00ED23C8">
        <w:rPr>
          <w:rFonts w:ascii="Times" w:hAnsi="Times"/>
          <w:b/>
          <w:color w:val="000000" w:themeColor="text1"/>
          <w:sz w:val="24"/>
          <w:szCs w:val="24"/>
        </w:rPr>
        <w:t>FOREST HILLS REZONING</w:t>
      </w:r>
      <w:r w:rsidR="00ED23C8">
        <w:rPr>
          <w:rFonts w:ascii="Times" w:hAnsi="Times"/>
          <w:b/>
          <w:color w:val="000000" w:themeColor="text1"/>
          <w:sz w:val="24"/>
          <w:szCs w:val="24"/>
        </w:rPr>
        <w:tab/>
      </w:r>
    </w:p>
    <w:p w14:paraId="4A6E6C8B" w14:textId="44BC4215" w:rsidR="00CF6B2F" w:rsidRPr="006C66D1" w:rsidRDefault="00CF6B2F" w:rsidP="000940F4">
      <w:pPr>
        <w:ind w:right="-810"/>
        <w:jc w:val="both"/>
        <w:rPr>
          <w:rFonts w:ascii="Times" w:hAnsi="Times"/>
          <w:b/>
          <w:sz w:val="24"/>
          <w:szCs w:val="24"/>
        </w:rPr>
      </w:pPr>
    </w:p>
    <w:p w14:paraId="54DEB28D" w14:textId="77777777" w:rsidR="00CF6B2F" w:rsidRPr="002B5340" w:rsidRDefault="00CF6B2F" w:rsidP="000940F4">
      <w:pPr>
        <w:ind w:right="-810"/>
        <w:jc w:val="both"/>
        <w:rPr>
          <w:b/>
          <w:sz w:val="24"/>
          <w:szCs w:val="24"/>
        </w:rPr>
      </w:pPr>
    </w:p>
    <w:p w14:paraId="49B66F56" w14:textId="0E4A5FA2" w:rsidR="00802D5F" w:rsidRPr="00936E86" w:rsidRDefault="00183813" w:rsidP="000940F4">
      <w:pPr>
        <w:ind w:right="-810"/>
        <w:jc w:val="both"/>
        <w:rPr>
          <w:sz w:val="24"/>
          <w:szCs w:val="24"/>
          <w:u w:val="single"/>
        </w:rPr>
      </w:pPr>
      <w:r w:rsidRPr="002B5340">
        <w:rPr>
          <w:b/>
          <w:sz w:val="24"/>
          <w:szCs w:val="24"/>
        </w:rPr>
        <w:t xml:space="preserve">C </w:t>
      </w:r>
      <w:r w:rsidR="00F06274" w:rsidRPr="00936E86">
        <w:rPr>
          <w:b/>
          <w:sz w:val="24"/>
          <w:szCs w:val="24"/>
        </w:rPr>
        <w:t>220274</w:t>
      </w:r>
      <w:r w:rsidRPr="00936E86">
        <w:rPr>
          <w:b/>
          <w:sz w:val="24"/>
          <w:szCs w:val="24"/>
        </w:rPr>
        <w:t xml:space="preserve"> ZMQ</w:t>
      </w:r>
      <w:r w:rsidR="00925B52" w:rsidRPr="00936E86">
        <w:rPr>
          <w:rFonts w:eastAsia="Calibri"/>
          <w:b/>
          <w:sz w:val="24"/>
          <w:szCs w:val="24"/>
        </w:rPr>
        <w:t xml:space="preserve"> </w:t>
      </w:r>
      <w:r w:rsidR="00585F87" w:rsidRPr="00936E86">
        <w:rPr>
          <w:rFonts w:eastAsia="Calibri"/>
          <w:b/>
          <w:sz w:val="24"/>
          <w:szCs w:val="24"/>
        </w:rPr>
        <w:t>(</w:t>
      </w:r>
      <w:r w:rsidR="00285F28" w:rsidRPr="00936E86">
        <w:rPr>
          <w:b/>
          <w:sz w:val="24"/>
          <w:szCs w:val="24"/>
        </w:rPr>
        <w:t>L.U. No.</w:t>
      </w:r>
      <w:r w:rsidR="008554A8" w:rsidRPr="00936E86">
        <w:rPr>
          <w:b/>
          <w:sz w:val="24"/>
          <w:szCs w:val="24"/>
        </w:rPr>
        <w:t xml:space="preserve"> </w:t>
      </w:r>
      <w:r w:rsidR="00455F77">
        <w:rPr>
          <w:b/>
          <w:sz w:val="24"/>
          <w:szCs w:val="24"/>
        </w:rPr>
        <w:t>160</w:t>
      </w:r>
      <w:r w:rsidR="00A35DF7" w:rsidRPr="00936E86">
        <w:rPr>
          <w:b/>
          <w:sz w:val="24"/>
          <w:szCs w:val="24"/>
        </w:rPr>
        <w:t>)</w:t>
      </w:r>
    </w:p>
    <w:p w14:paraId="76DA0A15" w14:textId="77777777" w:rsidR="00C82611" w:rsidRPr="00936E86" w:rsidRDefault="00C82611" w:rsidP="000940F4">
      <w:pPr>
        <w:jc w:val="both"/>
        <w:rPr>
          <w:rFonts w:ascii="Times" w:hAnsi="Times"/>
          <w:color w:val="FF0000"/>
          <w:sz w:val="24"/>
          <w:szCs w:val="24"/>
        </w:rPr>
      </w:pPr>
    </w:p>
    <w:p w14:paraId="26333FA3" w14:textId="19A6186F" w:rsidR="00F06274" w:rsidRPr="00936E86" w:rsidRDefault="00562122" w:rsidP="00F06274">
      <w:pPr>
        <w:jc w:val="both"/>
        <w:rPr>
          <w:bCs/>
          <w:sz w:val="24"/>
          <w:szCs w:val="24"/>
        </w:rPr>
      </w:pPr>
      <w:r w:rsidRPr="00936E86">
        <w:rPr>
          <w:rFonts w:ascii="Times" w:hAnsi="Times"/>
          <w:color w:val="FF0000"/>
          <w:sz w:val="24"/>
          <w:szCs w:val="24"/>
        </w:rPr>
        <w:tab/>
      </w:r>
      <w:r w:rsidR="003D30ED" w:rsidRPr="00936E86">
        <w:rPr>
          <w:sz w:val="24"/>
          <w:szCs w:val="24"/>
        </w:rPr>
        <w:t xml:space="preserve">City </w:t>
      </w:r>
      <w:r w:rsidR="003D30ED" w:rsidRPr="003B2B22">
        <w:rPr>
          <w:sz w:val="24"/>
          <w:szCs w:val="24"/>
        </w:rPr>
        <w:t xml:space="preserve">Planning Commission decision approving an </w:t>
      </w:r>
      <w:r w:rsidR="003D30ED" w:rsidRPr="003B2B22">
        <w:rPr>
          <w:rFonts w:eastAsia="Calibri"/>
          <w:sz w:val="24"/>
          <w:szCs w:val="24"/>
        </w:rPr>
        <w:t xml:space="preserve">application submitted by </w:t>
      </w:r>
      <w:r w:rsidR="00546CBF" w:rsidRPr="003B2B22">
        <w:rPr>
          <w:sz w:val="24"/>
          <w:szCs w:val="24"/>
        </w:rPr>
        <w:t>Werber Management, Inc. and Reform Temple of Forest Hills</w:t>
      </w:r>
      <w:r w:rsidR="003D30ED" w:rsidRPr="003B2B22">
        <w:rPr>
          <w:rStyle w:val="normaltextrun"/>
          <w:sz w:val="24"/>
          <w:szCs w:val="24"/>
        </w:rPr>
        <w:t xml:space="preserve">, pursuant to Sections 197-c and 201 of the New York City Charter for an amendment of the </w:t>
      </w:r>
      <w:r w:rsidR="003D30ED" w:rsidRPr="003B2B22">
        <w:rPr>
          <w:rFonts w:eastAsiaTheme="minorHAnsi"/>
          <w:sz w:val="24"/>
          <w:szCs w:val="24"/>
        </w:rPr>
        <w:t xml:space="preserve">Zoning Map, Section No. </w:t>
      </w:r>
      <w:r w:rsidR="00F06274" w:rsidRPr="003B2B22">
        <w:rPr>
          <w:sz w:val="24"/>
          <w:szCs w:val="24"/>
        </w:rPr>
        <w:t>14a, changing from an R1-2A District an R7D District property bounded by 71st Avenue, a line 175 feet northeasterly of 112th Street, 71st Road, and 112th</w:t>
      </w:r>
      <w:r w:rsidR="00F06274" w:rsidRPr="00936E86">
        <w:rPr>
          <w:sz w:val="24"/>
          <w:szCs w:val="24"/>
        </w:rPr>
        <w:t xml:space="preserve"> Street, Borough of Queens, Community District 6, as shown on a diagram (for illustrative purposes only) dated August 22, 2022, and subject to the conditions of CEQR Declaration E-685</w:t>
      </w:r>
      <w:r w:rsidR="00F06274" w:rsidRPr="00936E86">
        <w:rPr>
          <w:bCs/>
          <w:sz w:val="24"/>
          <w:szCs w:val="24"/>
        </w:rPr>
        <w:t>.</w:t>
      </w:r>
    </w:p>
    <w:p w14:paraId="460A870C" w14:textId="0EA68B1B" w:rsidR="009A2935" w:rsidRPr="00936E86" w:rsidRDefault="009A2935" w:rsidP="00F06274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14:paraId="1F99B31A" w14:textId="6462E428" w:rsidR="00B05597" w:rsidRPr="00936E86" w:rsidRDefault="001001FF" w:rsidP="007C3F3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936E86">
        <w:rPr>
          <w:b/>
          <w:bCs/>
        </w:rPr>
        <w:t>N </w:t>
      </w:r>
      <w:r w:rsidR="00766F93">
        <w:rPr>
          <w:b/>
          <w:bCs/>
        </w:rPr>
        <w:t>220275</w:t>
      </w:r>
      <w:r w:rsidRPr="00936E86">
        <w:rPr>
          <w:b/>
          <w:bCs/>
        </w:rPr>
        <w:t> ZRQ</w:t>
      </w:r>
      <w:r w:rsidR="00EA3AD1" w:rsidRPr="00936E86">
        <w:rPr>
          <w:b/>
        </w:rPr>
        <w:t xml:space="preserve"> </w:t>
      </w:r>
      <w:r w:rsidR="00B05597" w:rsidRPr="00936E86">
        <w:rPr>
          <w:b/>
        </w:rPr>
        <w:t xml:space="preserve">(L.U. No. </w:t>
      </w:r>
      <w:r w:rsidR="00455F77">
        <w:rPr>
          <w:b/>
        </w:rPr>
        <w:t>161</w:t>
      </w:r>
      <w:r w:rsidR="004F1807" w:rsidRPr="00936E86">
        <w:rPr>
          <w:b/>
        </w:rPr>
        <w:t>)</w:t>
      </w:r>
    </w:p>
    <w:p w14:paraId="3C87D350" w14:textId="77777777" w:rsidR="00B05597" w:rsidRPr="00936E86" w:rsidRDefault="00B05597" w:rsidP="007C3F37">
      <w:pPr>
        <w:pStyle w:val="paragraph"/>
        <w:spacing w:before="0" w:beforeAutospacing="0" w:after="0" w:afterAutospacing="0"/>
        <w:jc w:val="both"/>
        <w:textAlignment w:val="baseline"/>
      </w:pPr>
    </w:p>
    <w:p w14:paraId="41C273F0" w14:textId="4235CD26" w:rsidR="00B05597" w:rsidRPr="00473263" w:rsidRDefault="00B05597" w:rsidP="00AA779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b/>
        </w:rPr>
      </w:pPr>
      <w:r w:rsidRPr="00936E86">
        <w:t>City Planning Commission decision approving</w:t>
      </w:r>
      <w:r w:rsidR="003B3266" w:rsidRPr="00936E86">
        <w:t xml:space="preserve"> an application submitted by</w:t>
      </w:r>
      <w:r w:rsidRPr="00936E86">
        <w:t xml:space="preserve"> </w:t>
      </w:r>
      <w:r w:rsidR="006C271A" w:rsidRPr="006015A1">
        <w:t>Werber Management, Inc. and Reform Temple of Forest Hills</w:t>
      </w:r>
      <w:r w:rsidRPr="00936E86">
        <w:t>, pursuant to Section 201 of the New York City Charter, for an amendment of the text of the Zoning Resolution of</w:t>
      </w:r>
      <w:r w:rsidRPr="00473263">
        <w:t xml:space="preserve"> the City of New York </w:t>
      </w:r>
      <w:r w:rsidR="00992804" w:rsidRPr="00473263">
        <w:t>modifying Appendix F for the purpose of establishing a Mandatory Inclusionary Housing area</w:t>
      </w:r>
      <w:r w:rsidR="00214C48" w:rsidRPr="00473263">
        <w:t>.</w:t>
      </w:r>
    </w:p>
    <w:p w14:paraId="5986063A" w14:textId="27C908D3" w:rsidR="007C3F37" w:rsidRPr="00C04F11" w:rsidRDefault="007C3F37" w:rsidP="00B05597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/>
          <w:color w:val="FF0000"/>
        </w:rPr>
      </w:pPr>
      <w:r w:rsidRPr="00C04F11">
        <w:rPr>
          <w:rStyle w:val="eop"/>
          <w:rFonts w:ascii="Times" w:hAnsi="Times"/>
          <w:color w:val="FF0000"/>
        </w:rPr>
        <w:t> </w:t>
      </w:r>
    </w:p>
    <w:p w14:paraId="163B71C1" w14:textId="77777777" w:rsidR="007C3F37" w:rsidRPr="006516A8" w:rsidRDefault="007C3F37" w:rsidP="00BD0DCE">
      <w:pPr>
        <w:tabs>
          <w:tab w:val="left" w:pos="720"/>
        </w:tabs>
        <w:jc w:val="both"/>
        <w:rPr>
          <w:rFonts w:ascii="Times" w:hAnsi="Times"/>
          <w:color w:val="FF0000"/>
          <w:sz w:val="24"/>
          <w:szCs w:val="24"/>
        </w:rPr>
      </w:pPr>
    </w:p>
    <w:p w14:paraId="0A439509" w14:textId="218FAA55" w:rsidR="00F503C5" w:rsidRPr="00346B8D" w:rsidRDefault="00F503C5" w:rsidP="000940F4">
      <w:pPr>
        <w:pStyle w:val="Heading2"/>
        <w:jc w:val="both"/>
        <w:rPr>
          <w:szCs w:val="24"/>
        </w:rPr>
      </w:pPr>
      <w:r w:rsidRPr="00346B8D">
        <w:rPr>
          <w:szCs w:val="24"/>
        </w:rPr>
        <w:t>INTENT</w:t>
      </w:r>
    </w:p>
    <w:p w14:paraId="5DB92294" w14:textId="77777777" w:rsidR="00F503C5" w:rsidRPr="00346B8D" w:rsidRDefault="00F503C5" w:rsidP="003E5EF7">
      <w:pPr>
        <w:jc w:val="both"/>
        <w:rPr>
          <w:sz w:val="24"/>
          <w:szCs w:val="24"/>
        </w:rPr>
      </w:pPr>
    </w:p>
    <w:p w14:paraId="2B75C365" w14:textId="309A79B9" w:rsidR="00D1039C" w:rsidRPr="007A2C55" w:rsidRDefault="00EC6EEB" w:rsidP="003E5EF7">
      <w:pPr>
        <w:tabs>
          <w:tab w:val="left" w:pos="720"/>
          <w:tab w:val="lef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46B8D">
        <w:rPr>
          <w:sz w:val="24"/>
          <w:szCs w:val="24"/>
        </w:rPr>
        <w:tab/>
      </w:r>
      <w:r w:rsidRPr="007A2C55">
        <w:rPr>
          <w:sz w:val="24"/>
          <w:szCs w:val="24"/>
        </w:rPr>
        <w:t xml:space="preserve">To approve </w:t>
      </w:r>
      <w:r w:rsidR="00E87A92" w:rsidRPr="007A2C55">
        <w:rPr>
          <w:sz w:val="24"/>
          <w:szCs w:val="24"/>
        </w:rPr>
        <w:t xml:space="preserve">a </w:t>
      </w:r>
      <w:r w:rsidR="00133980" w:rsidRPr="007A2C55">
        <w:rPr>
          <w:sz w:val="24"/>
          <w:szCs w:val="24"/>
        </w:rPr>
        <w:t>zoning map amendm</w:t>
      </w:r>
      <w:r w:rsidR="00BB11EE" w:rsidRPr="007A2C55">
        <w:rPr>
          <w:sz w:val="24"/>
          <w:szCs w:val="24"/>
        </w:rPr>
        <w:t xml:space="preserve">ent </w:t>
      </w:r>
      <w:r w:rsidR="00044FDD">
        <w:rPr>
          <w:sz w:val="24"/>
          <w:szCs w:val="24"/>
        </w:rPr>
        <w:t>to change an</w:t>
      </w:r>
      <w:r w:rsidR="00E063B4">
        <w:rPr>
          <w:sz w:val="24"/>
          <w:szCs w:val="24"/>
        </w:rPr>
        <w:t xml:space="preserve"> </w:t>
      </w:r>
      <w:r w:rsidR="00EF570D">
        <w:rPr>
          <w:sz w:val="24"/>
          <w:szCs w:val="24"/>
        </w:rPr>
        <w:t>R1-2A zoning district</w:t>
      </w:r>
      <w:r w:rsidR="00EF570D" w:rsidRPr="00727469">
        <w:rPr>
          <w:sz w:val="24"/>
          <w:szCs w:val="24"/>
        </w:rPr>
        <w:t xml:space="preserve"> to an </w:t>
      </w:r>
      <w:r w:rsidR="00EF570D">
        <w:rPr>
          <w:sz w:val="24"/>
          <w:szCs w:val="24"/>
        </w:rPr>
        <w:t xml:space="preserve">R7D </w:t>
      </w:r>
      <w:r w:rsidR="00EF570D" w:rsidRPr="00727469">
        <w:rPr>
          <w:sz w:val="24"/>
          <w:szCs w:val="24"/>
        </w:rPr>
        <w:t>zoning</w:t>
      </w:r>
      <w:r w:rsidR="00EF570D">
        <w:rPr>
          <w:sz w:val="24"/>
          <w:szCs w:val="24"/>
        </w:rPr>
        <w:t xml:space="preserve"> </w:t>
      </w:r>
      <w:r w:rsidR="00EF570D" w:rsidRPr="00727469">
        <w:rPr>
          <w:sz w:val="24"/>
          <w:szCs w:val="24"/>
        </w:rPr>
        <w:t>district</w:t>
      </w:r>
      <w:r w:rsidR="0060703F" w:rsidRPr="007A2C55">
        <w:rPr>
          <w:sz w:val="24"/>
          <w:szCs w:val="24"/>
        </w:rPr>
        <w:t xml:space="preserve"> and a </w:t>
      </w:r>
      <w:r w:rsidR="0060703F" w:rsidRPr="007A2C55">
        <w:rPr>
          <w:bCs/>
          <w:sz w:val="24"/>
          <w:szCs w:val="24"/>
        </w:rPr>
        <w:t>text amendment to establish a Mandatory Inclusionary Housing (MIH) area</w:t>
      </w:r>
      <w:r w:rsidR="0060703F" w:rsidRPr="007A2C55">
        <w:rPr>
          <w:sz w:val="24"/>
          <w:szCs w:val="24"/>
        </w:rPr>
        <w:t xml:space="preserve">, </w:t>
      </w:r>
      <w:r w:rsidR="006C4556" w:rsidRPr="007A2C55">
        <w:rPr>
          <w:sz w:val="24"/>
          <w:szCs w:val="24"/>
        </w:rPr>
        <w:t xml:space="preserve">would </w:t>
      </w:r>
      <w:r w:rsidR="00687CF1" w:rsidRPr="00141D08">
        <w:rPr>
          <w:sz w:val="24"/>
          <w:szCs w:val="24"/>
        </w:rPr>
        <w:t>facilitate the development of a</w:t>
      </w:r>
      <w:r w:rsidR="00687CF1">
        <w:rPr>
          <w:sz w:val="24"/>
          <w:szCs w:val="24"/>
        </w:rPr>
        <w:t xml:space="preserve"> 10</w:t>
      </w:r>
      <w:r w:rsidR="00687CF1" w:rsidRPr="00141D08">
        <w:rPr>
          <w:sz w:val="24"/>
          <w:szCs w:val="24"/>
        </w:rPr>
        <w:t xml:space="preserve">-story </w:t>
      </w:r>
      <w:r w:rsidR="00687CF1">
        <w:rPr>
          <w:sz w:val="24"/>
          <w:szCs w:val="24"/>
        </w:rPr>
        <w:t xml:space="preserve">residential and community facility use </w:t>
      </w:r>
      <w:r w:rsidR="00687CF1" w:rsidRPr="00141D08">
        <w:rPr>
          <w:sz w:val="24"/>
          <w:szCs w:val="24"/>
        </w:rPr>
        <w:t>building</w:t>
      </w:r>
      <w:r w:rsidR="00687CF1">
        <w:rPr>
          <w:sz w:val="24"/>
          <w:szCs w:val="24"/>
        </w:rPr>
        <w:t xml:space="preserve"> that would include space for the RTFH on the ground floor and</w:t>
      </w:r>
      <w:r w:rsidR="00687CF1" w:rsidRPr="00141D08">
        <w:rPr>
          <w:sz w:val="24"/>
          <w:szCs w:val="24"/>
        </w:rPr>
        <w:t xml:space="preserve"> 1</w:t>
      </w:r>
      <w:r w:rsidR="00687CF1">
        <w:rPr>
          <w:sz w:val="24"/>
          <w:szCs w:val="24"/>
        </w:rPr>
        <w:t>53</w:t>
      </w:r>
      <w:r w:rsidR="00687CF1" w:rsidRPr="00141D08">
        <w:rPr>
          <w:sz w:val="24"/>
          <w:szCs w:val="24"/>
        </w:rPr>
        <w:t xml:space="preserve"> residential units</w:t>
      </w:r>
      <w:r w:rsidR="00687CF1">
        <w:rPr>
          <w:sz w:val="24"/>
          <w:szCs w:val="24"/>
        </w:rPr>
        <w:t xml:space="preserve"> on the floors above</w:t>
      </w:r>
      <w:r w:rsidR="00687CF1" w:rsidRPr="00141D08">
        <w:rPr>
          <w:sz w:val="24"/>
          <w:szCs w:val="24"/>
        </w:rPr>
        <w:t xml:space="preserve">, </w:t>
      </w:r>
      <w:r w:rsidR="00687CF1">
        <w:rPr>
          <w:sz w:val="24"/>
          <w:szCs w:val="24"/>
        </w:rPr>
        <w:t xml:space="preserve">38 </w:t>
      </w:r>
      <w:r w:rsidR="00687CF1">
        <w:rPr>
          <w:sz w:val="24"/>
          <w:szCs w:val="24"/>
        </w:rPr>
        <w:lastRenderedPageBreak/>
        <w:t xml:space="preserve">to 46 units of which would </w:t>
      </w:r>
      <w:r w:rsidR="00687CF1" w:rsidRPr="00141D08">
        <w:rPr>
          <w:sz w:val="24"/>
          <w:szCs w:val="24"/>
        </w:rPr>
        <w:t>be permanently affordable</w:t>
      </w:r>
      <w:r w:rsidR="00687CF1">
        <w:rPr>
          <w:sz w:val="24"/>
          <w:szCs w:val="24"/>
        </w:rPr>
        <w:t xml:space="preserve">, </w:t>
      </w:r>
      <w:r w:rsidR="00687CF1" w:rsidRPr="00141D08">
        <w:rPr>
          <w:sz w:val="24"/>
          <w:szCs w:val="24"/>
        </w:rPr>
        <w:t xml:space="preserve">located at </w:t>
      </w:r>
      <w:r w:rsidR="00687CF1">
        <w:rPr>
          <w:sz w:val="24"/>
          <w:szCs w:val="24"/>
        </w:rPr>
        <w:t>71-11 112</w:t>
      </w:r>
      <w:r w:rsidR="00687CF1" w:rsidRPr="00D56645">
        <w:rPr>
          <w:sz w:val="24"/>
          <w:szCs w:val="24"/>
          <w:vertAlign w:val="superscript"/>
        </w:rPr>
        <w:t>th</w:t>
      </w:r>
      <w:r w:rsidR="00687CF1">
        <w:rPr>
          <w:sz w:val="24"/>
          <w:szCs w:val="24"/>
        </w:rPr>
        <w:t xml:space="preserve"> Street</w:t>
      </w:r>
      <w:r w:rsidR="00687CF1" w:rsidRPr="00141D08">
        <w:rPr>
          <w:sz w:val="24"/>
          <w:szCs w:val="24"/>
        </w:rPr>
        <w:t xml:space="preserve"> in the </w:t>
      </w:r>
      <w:r w:rsidR="00687CF1">
        <w:rPr>
          <w:sz w:val="24"/>
          <w:szCs w:val="24"/>
        </w:rPr>
        <w:t>Forest</w:t>
      </w:r>
      <w:r w:rsidR="00687CF1" w:rsidRPr="00141D08">
        <w:rPr>
          <w:sz w:val="24"/>
          <w:szCs w:val="24"/>
        </w:rPr>
        <w:t xml:space="preserve"> Hills</w:t>
      </w:r>
      <w:r w:rsidR="00687CF1">
        <w:rPr>
          <w:sz w:val="24"/>
          <w:szCs w:val="24"/>
        </w:rPr>
        <w:t xml:space="preserve"> </w:t>
      </w:r>
      <w:r w:rsidR="00687CF1" w:rsidRPr="00141D08">
        <w:rPr>
          <w:sz w:val="24"/>
          <w:szCs w:val="24"/>
        </w:rPr>
        <w:t xml:space="preserve">neighborhood of Queens, Community District </w:t>
      </w:r>
      <w:r w:rsidR="00687CF1">
        <w:rPr>
          <w:sz w:val="24"/>
          <w:szCs w:val="24"/>
        </w:rPr>
        <w:t>6</w:t>
      </w:r>
      <w:r w:rsidR="00132F52" w:rsidRPr="007A2C55">
        <w:rPr>
          <w:sz w:val="24"/>
          <w:szCs w:val="24"/>
        </w:rPr>
        <w:t>.</w:t>
      </w:r>
    </w:p>
    <w:p w14:paraId="63A93C77" w14:textId="77777777" w:rsidR="000940F4" w:rsidRPr="00636A1E" w:rsidRDefault="000940F4" w:rsidP="000940F4">
      <w:pPr>
        <w:jc w:val="both"/>
        <w:rPr>
          <w:rFonts w:eastAsia="Calibri"/>
          <w:sz w:val="24"/>
          <w:szCs w:val="24"/>
        </w:rPr>
      </w:pPr>
    </w:p>
    <w:p w14:paraId="710A66E8" w14:textId="77777777" w:rsidR="00286F59" w:rsidRPr="00636A1E" w:rsidRDefault="00286F59" w:rsidP="00286F59">
      <w:pPr>
        <w:rPr>
          <w:sz w:val="24"/>
          <w:szCs w:val="24"/>
        </w:rPr>
      </w:pPr>
    </w:p>
    <w:p w14:paraId="1D3AD8E3" w14:textId="559A207E" w:rsidR="006B4A62" w:rsidRPr="006C66D1" w:rsidRDefault="006B4A62" w:rsidP="000940F4">
      <w:pPr>
        <w:pStyle w:val="Heading2"/>
        <w:jc w:val="both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>PUBLIC HEARING</w:t>
      </w:r>
    </w:p>
    <w:p w14:paraId="759F3987" w14:textId="77777777" w:rsidR="006B4A62" w:rsidRPr="006C66D1" w:rsidRDefault="006B4A62" w:rsidP="000940F4">
      <w:pPr>
        <w:jc w:val="both"/>
        <w:rPr>
          <w:rFonts w:ascii="Times" w:hAnsi="Times"/>
          <w:b/>
          <w:sz w:val="24"/>
          <w:szCs w:val="24"/>
        </w:rPr>
      </w:pPr>
    </w:p>
    <w:p w14:paraId="786EF1AA" w14:textId="5936D002" w:rsidR="006B4A62" w:rsidRPr="006C66D1" w:rsidRDefault="006B4A62" w:rsidP="000940F4">
      <w:pPr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ab/>
        <w:t>DATE:</w:t>
      </w:r>
      <w:r w:rsidR="002C0DDF" w:rsidRPr="006C66D1">
        <w:rPr>
          <w:rFonts w:ascii="Times" w:hAnsi="Times"/>
          <w:sz w:val="24"/>
          <w:szCs w:val="24"/>
        </w:rPr>
        <w:t xml:space="preserve">  </w:t>
      </w:r>
      <w:r w:rsidR="008C4FFD">
        <w:rPr>
          <w:rFonts w:ascii="Times" w:hAnsi="Times"/>
          <w:sz w:val="24"/>
          <w:szCs w:val="24"/>
        </w:rPr>
        <w:t>January 5</w:t>
      </w:r>
      <w:r w:rsidR="003B7285">
        <w:rPr>
          <w:rFonts w:ascii="Times" w:hAnsi="Times"/>
          <w:sz w:val="24"/>
          <w:szCs w:val="24"/>
        </w:rPr>
        <w:t>, 2023</w:t>
      </w:r>
    </w:p>
    <w:p w14:paraId="533A1040" w14:textId="7D188059" w:rsidR="006B4A62" w:rsidRPr="006C66D1" w:rsidRDefault="006B4A62" w:rsidP="000940F4">
      <w:pPr>
        <w:jc w:val="both"/>
        <w:rPr>
          <w:rFonts w:ascii="Times" w:hAnsi="Times"/>
          <w:sz w:val="24"/>
          <w:szCs w:val="24"/>
        </w:rPr>
      </w:pPr>
    </w:p>
    <w:p w14:paraId="2E9F1C1B" w14:textId="7112DFBE" w:rsidR="009B39DD" w:rsidRPr="006C66D1" w:rsidRDefault="006B4A62" w:rsidP="009C7E7F">
      <w:pPr>
        <w:jc w:val="both"/>
        <w:rPr>
          <w:rFonts w:ascii="Times" w:hAnsi="Times"/>
          <w:b/>
          <w:szCs w:val="24"/>
        </w:rPr>
      </w:pPr>
      <w:r w:rsidRPr="006C66D1">
        <w:rPr>
          <w:rFonts w:ascii="Times" w:hAnsi="Times"/>
          <w:sz w:val="24"/>
          <w:szCs w:val="24"/>
        </w:rPr>
        <w:tab/>
      </w:r>
      <w:r w:rsidR="001603F5" w:rsidRPr="006C66D1">
        <w:rPr>
          <w:rFonts w:ascii="Times" w:hAnsi="Times"/>
          <w:b/>
          <w:sz w:val="24"/>
          <w:szCs w:val="24"/>
        </w:rPr>
        <w:t>Witnesses in Favor:</w:t>
      </w:r>
      <w:r w:rsidR="001603F5" w:rsidRPr="006C66D1">
        <w:rPr>
          <w:rFonts w:ascii="Times" w:hAnsi="Times"/>
          <w:sz w:val="24"/>
          <w:szCs w:val="24"/>
        </w:rPr>
        <w:t xml:space="preserve">  </w:t>
      </w:r>
      <w:r w:rsidR="001603F5" w:rsidRPr="006C66D1">
        <w:rPr>
          <w:rFonts w:ascii="Times" w:hAnsi="Times"/>
          <w:sz w:val="24"/>
          <w:szCs w:val="24"/>
        </w:rPr>
        <w:tab/>
      </w:r>
      <w:r w:rsidR="009C7E7F">
        <w:rPr>
          <w:rFonts w:ascii="Times" w:hAnsi="Times"/>
          <w:sz w:val="24"/>
          <w:szCs w:val="24"/>
        </w:rPr>
        <w:t>Seven</w:t>
      </w:r>
      <w:r w:rsidR="00535A7F" w:rsidRPr="006C66D1">
        <w:rPr>
          <w:rFonts w:ascii="Times" w:hAnsi="Times"/>
          <w:sz w:val="24"/>
          <w:szCs w:val="24"/>
        </w:rPr>
        <w:tab/>
      </w:r>
      <w:r w:rsidR="001603F5" w:rsidRPr="006C66D1">
        <w:rPr>
          <w:rFonts w:ascii="Times" w:hAnsi="Times"/>
          <w:sz w:val="24"/>
          <w:szCs w:val="24"/>
        </w:rPr>
        <w:tab/>
      </w:r>
      <w:r w:rsidR="001603F5" w:rsidRPr="006C66D1">
        <w:rPr>
          <w:rFonts w:ascii="Times" w:hAnsi="Times"/>
          <w:sz w:val="24"/>
          <w:szCs w:val="24"/>
        </w:rPr>
        <w:tab/>
      </w:r>
      <w:r w:rsidR="00214C48">
        <w:rPr>
          <w:rFonts w:ascii="Times" w:hAnsi="Times"/>
          <w:sz w:val="24"/>
          <w:szCs w:val="24"/>
        </w:rPr>
        <w:tab/>
      </w:r>
      <w:r w:rsidR="001603F5" w:rsidRPr="006C66D1">
        <w:rPr>
          <w:rFonts w:ascii="Times" w:hAnsi="Times"/>
          <w:b/>
          <w:sz w:val="24"/>
          <w:szCs w:val="24"/>
        </w:rPr>
        <w:t>Witnesses Against:</w:t>
      </w:r>
      <w:r w:rsidR="001603F5" w:rsidRPr="006C66D1">
        <w:rPr>
          <w:rFonts w:ascii="Times" w:hAnsi="Times"/>
          <w:sz w:val="24"/>
          <w:szCs w:val="24"/>
        </w:rPr>
        <w:t xml:space="preserve">  </w:t>
      </w:r>
      <w:r w:rsidR="009C7E7F">
        <w:rPr>
          <w:rFonts w:ascii="Times" w:hAnsi="Times"/>
          <w:sz w:val="24"/>
          <w:szCs w:val="24"/>
        </w:rPr>
        <w:t>None</w:t>
      </w:r>
    </w:p>
    <w:p w14:paraId="739E97B6" w14:textId="77777777" w:rsidR="00D532A9" w:rsidRPr="006C66D1" w:rsidRDefault="00D532A9" w:rsidP="000940F4">
      <w:pPr>
        <w:rPr>
          <w:rFonts w:ascii="Times" w:hAnsi="Times"/>
          <w:sz w:val="24"/>
          <w:szCs w:val="24"/>
        </w:rPr>
      </w:pPr>
    </w:p>
    <w:p w14:paraId="1A622B0E" w14:textId="77777777" w:rsidR="00F44F0F" w:rsidRPr="006C66D1" w:rsidRDefault="00F44F0F" w:rsidP="000940F4">
      <w:pPr>
        <w:pStyle w:val="Heading2"/>
        <w:jc w:val="both"/>
        <w:rPr>
          <w:rFonts w:ascii="Times" w:hAnsi="Times"/>
          <w:szCs w:val="24"/>
        </w:rPr>
      </w:pPr>
    </w:p>
    <w:p w14:paraId="7345F69F" w14:textId="03B03808" w:rsidR="00F62D5F" w:rsidRPr="006C66D1" w:rsidRDefault="00F62D5F" w:rsidP="000940F4">
      <w:pPr>
        <w:pStyle w:val="Heading2"/>
        <w:jc w:val="both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>SUBCOMMITTEE RECOMMENDATION</w:t>
      </w:r>
      <w:r w:rsidR="0085450A" w:rsidRPr="006C66D1">
        <w:rPr>
          <w:rFonts w:ascii="Times" w:hAnsi="Times"/>
          <w:szCs w:val="24"/>
        </w:rPr>
        <w:t xml:space="preserve"> </w:t>
      </w:r>
    </w:p>
    <w:p w14:paraId="5E132B25" w14:textId="77777777" w:rsidR="00F62D5F" w:rsidRPr="006C66D1" w:rsidRDefault="00F62D5F" w:rsidP="000940F4">
      <w:pPr>
        <w:jc w:val="both"/>
        <w:rPr>
          <w:rFonts w:ascii="Times" w:hAnsi="Times"/>
          <w:b/>
          <w:sz w:val="24"/>
          <w:szCs w:val="24"/>
        </w:rPr>
      </w:pPr>
    </w:p>
    <w:p w14:paraId="206B0E2C" w14:textId="1E859D3D" w:rsidR="00F62D5F" w:rsidRPr="006C66D1" w:rsidRDefault="00F62D5F" w:rsidP="000940F4">
      <w:pPr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ab/>
        <w:t>DATE:</w:t>
      </w:r>
      <w:r w:rsidR="00DC7701" w:rsidRPr="006C66D1">
        <w:rPr>
          <w:rFonts w:ascii="Times" w:hAnsi="Times"/>
          <w:sz w:val="24"/>
          <w:szCs w:val="24"/>
        </w:rPr>
        <w:t xml:space="preserve"> </w:t>
      </w:r>
      <w:r w:rsidR="00AE276F">
        <w:rPr>
          <w:rFonts w:ascii="Times" w:hAnsi="Times"/>
          <w:sz w:val="24"/>
          <w:szCs w:val="24"/>
        </w:rPr>
        <w:t>January 1</w:t>
      </w:r>
      <w:r w:rsidR="003B7285">
        <w:rPr>
          <w:rFonts w:ascii="Times" w:hAnsi="Times"/>
          <w:sz w:val="24"/>
          <w:szCs w:val="24"/>
        </w:rPr>
        <w:t>8</w:t>
      </w:r>
      <w:r w:rsidR="00AE276F">
        <w:rPr>
          <w:rFonts w:ascii="Times" w:hAnsi="Times"/>
          <w:sz w:val="24"/>
          <w:szCs w:val="24"/>
        </w:rPr>
        <w:t>, 2023</w:t>
      </w:r>
    </w:p>
    <w:p w14:paraId="460B7EC2" w14:textId="6792D4F7" w:rsidR="00F62D5F" w:rsidRPr="006C66D1" w:rsidRDefault="00F62D5F" w:rsidP="000940F4">
      <w:pPr>
        <w:jc w:val="both"/>
        <w:rPr>
          <w:rFonts w:ascii="Times" w:hAnsi="Times"/>
          <w:sz w:val="24"/>
          <w:szCs w:val="24"/>
        </w:rPr>
      </w:pPr>
    </w:p>
    <w:p w14:paraId="420AAAF9" w14:textId="0EE3EC8D" w:rsidR="00CA77CA" w:rsidRPr="006C66D1" w:rsidRDefault="00CA77CA" w:rsidP="000940F4">
      <w:pPr>
        <w:pStyle w:val="NoSpacing"/>
        <w:ind w:right="-360"/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sz w:val="24"/>
          <w:szCs w:val="24"/>
        </w:rPr>
        <w:tab/>
        <w:t xml:space="preserve">The Subcommittee recommends that the Land Use Committee approve the </w:t>
      </w:r>
      <w:r w:rsidR="00AA2755" w:rsidRPr="006C66D1">
        <w:rPr>
          <w:rFonts w:ascii="Times" w:hAnsi="Times"/>
          <w:sz w:val="24"/>
          <w:szCs w:val="24"/>
        </w:rPr>
        <w:t>d</w:t>
      </w:r>
      <w:r w:rsidRPr="006C66D1">
        <w:rPr>
          <w:rFonts w:ascii="Times" w:hAnsi="Times"/>
          <w:sz w:val="24"/>
          <w:szCs w:val="24"/>
        </w:rPr>
        <w:t xml:space="preserve">ecision </w:t>
      </w:r>
      <w:r w:rsidR="0085450A" w:rsidRPr="006C66D1">
        <w:rPr>
          <w:rFonts w:ascii="Times" w:hAnsi="Times"/>
          <w:sz w:val="24"/>
          <w:szCs w:val="24"/>
        </w:rPr>
        <w:t>of the City Plannin</w:t>
      </w:r>
      <w:r w:rsidR="00AA2755" w:rsidRPr="006C66D1">
        <w:rPr>
          <w:rFonts w:ascii="Times" w:hAnsi="Times"/>
          <w:sz w:val="24"/>
          <w:szCs w:val="24"/>
        </w:rPr>
        <w:t xml:space="preserve">g Commission on </w:t>
      </w:r>
      <w:r w:rsidR="005368DD" w:rsidRPr="006C66D1">
        <w:rPr>
          <w:rFonts w:ascii="Times" w:hAnsi="Times"/>
          <w:sz w:val="24"/>
          <w:szCs w:val="24"/>
        </w:rPr>
        <w:t>L.U. No</w:t>
      </w:r>
      <w:r w:rsidR="00AA2755" w:rsidRPr="006C66D1">
        <w:rPr>
          <w:rFonts w:ascii="Times" w:hAnsi="Times"/>
          <w:sz w:val="24"/>
          <w:szCs w:val="24"/>
        </w:rPr>
        <w:t>.</w:t>
      </w:r>
      <w:r w:rsidR="00CF6B2F" w:rsidRPr="006C66D1">
        <w:rPr>
          <w:rFonts w:ascii="Times" w:hAnsi="Times"/>
          <w:sz w:val="24"/>
          <w:szCs w:val="24"/>
        </w:rPr>
        <w:t xml:space="preserve"> </w:t>
      </w:r>
      <w:r w:rsidR="003B7285">
        <w:rPr>
          <w:rFonts w:ascii="Times" w:hAnsi="Times"/>
          <w:sz w:val="24"/>
          <w:szCs w:val="24"/>
        </w:rPr>
        <w:t>160</w:t>
      </w:r>
      <w:r w:rsidR="00B910D9">
        <w:rPr>
          <w:rFonts w:ascii="Times" w:hAnsi="Times"/>
          <w:sz w:val="24"/>
          <w:szCs w:val="24"/>
        </w:rPr>
        <w:t xml:space="preserve"> and</w:t>
      </w:r>
      <w:r w:rsidR="00C65AAD">
        <w:rPr>
          <w:rFonts w:ascii="Times" w:hAnsi="Times"/>
          <w:sz w:val="24"/>
          <w:szCs w:val="24"/>
        </w:rPr>
        <w:t xml:space="preserve"> approve with modifications</w:t>
      </w:r>
      <w:r w:rsidR="00B910D9">
        <w:rPr>
          <w:rFonts w:ascii="Times" w:hAnsi="Times"/>
          <w:sz w:val="24"/>
          <w:szCs w:val="24"/>
        </w:rPr>
        <w:t xml:space="preserve"> </w:t>
      </w:r>
      <w:r w:rsidR="003D340D" w:rsidRPr="006C66D1">
        <w:rPr>
          <w:rFonts w:ascii="Times" w:hAnsi="Times"/>
          <w:sz w:val="24"/>
          <w:szCs w:val="24"/>
        </w:rPr>
        <w:t>the decision of the City Planning Commission on L.U. No.</w:t>
      </w:r>
      <w:r w:rsidR="003D340D">
        <w:rPr>
          <w:rFonts w:ascii="Times" w:hAnsi="Times"/>
          <w:sz w:val="24"/>
          <w:szCs w:val="24"/>
        </w:rPr>
        <w:t xml:space="preserve"> </w:t>
      </w:r>
      <w:r w:rsidR="003B7285">
        <w:rPr>
          <w:rFonts w:ascii="Times" w:hAnsi="Times"/>
          <w:sz w:val="24"/>
          <w:szCs w:val="24"/>
        </w:rPr>
        <w:t>161</w:t>
      </w:r>
      <w:r w:rsidR="00527339">
        <w:rPr>
          <w:rFonts w:ascii="Times" w:hAnsi="Times"/>
          <w:sz w:val="24"/>
          <w:szCs w:val="24"/>
        </w:rPr>
        <w:t>.</w:t>
      </w:r>
    </w:p>
    <w:p w14:paraId="2E4DEBC6" w14:textId="77777777" w:rsidR="00F62D5F" w:rsidRPr="006C66D1" w:rsidRDefault="00F62D5F" w:rsidP="000940F4">
      <w:pPr>
        <w:jc w:val="both"/>
        <w:rPr>
          <w:rFonts w:ascii="Times" w:hAnsi="Times"/>
          <w:b/>
          <w:sz w:val="24"/>
          <w:szCs w:val="24"/>
          <w:u w:val="single"/>
        </w:rPr>
      </w:pPr>
    </w:p>
    <w:p w14:paraId="7E5AD22F" w14:textId="3A17BEFC" w:rsidR="001603F5" w:rsidRPr="006C66D1" w:rsidRDefault="001603F5" w:rsidP="000940F4">
      <w:pPr>
        <w:tabs>
          <w:tab w:val="left" w:pos="2520"/>
        </w:tabs>
        <w:jc w:val="both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In Favor:</w:t>
      </w:r>
      <w:r w:rsidR="007628A0">
        <w:rPr>
          <w:rFonts w:ascii="Times" w:hAnsi="Times"/>
          <w:b/>
          <w:sz w:val="24"/>
          <w:szCs w:val="24"/>
        </w:rPr>
        <w:t xml:space="preserve"> </w:t>
      </w:r>
      <w:r w:rsidRPr="006C66D1">
        <w:rPr>
          <w:rFonts w:ascii="Times" w:hAnsi="Times"/>
          <w:b/>
          <w:sz w:val="24"/>
          <w:szCs w:val="24"/>
        </w:rPr>
        <w:tab/>
        <w:t>Against:</w:t>
      </w:r>
      <w:r w:rsidRPr="006C66D1">
        <w:rPr>
          <w:rFonts w:ascii="Times" w:hAnsi="Times"/>
          <w:b/>
          <w:sz w:val="24"/>
          <w:szCs w:val="24"/>
        </w:rPr>
        <w:tab/>
      </w:r>
      <w:r w:rsidRPr="006C66D1">
        <w:rPr>
          <w:rFonts w:ascii="Times" w:hAnsi="Times"/>
          <w:b/>
          <w:sz w:val="24"/>
          <w:szCs w:val="24"/>
        </w:rPr>
        <w:tab/>
      </w:r>
      <w:r w:rsidRPr="006C66D1">
        <w:rPr>
          <w:rFonts w:ascii="Times" w:hAnsi="Times"/>
          <w:b/>
          <w:sz w:val="24"/>
          <w:szCs w:val="24"/>
        </w:rPr>
        <w:tab/>
        <w:t>Abstain:</w:t>
      </w:r>
      <w:r w:rsidRPr="006C66D1">
        <w:rPr>
          <w:rFonts w:ascii="Times" w:hAnsi="Times"/>
          <w:sz w:val="24"/>
          <w:szCs w:val="24"/>
        </w:rPr>
        <w:tab/>
      </w:r>
    </w:p>
    <w:p w14:paraId="2F34367B" w14:textId="77777777" w:rsidR="00C806E8" w:rsidRDefault="00C806E8" w:rsidP="00C806E8">
      <w:pPr>
        <w:jc w:val="both"/>
        <w:rPr>
          <w:sz w:val="24"/>
        </w:rPr>
      </w:pPr>
      <w:r>
        <w:rPr>
          <w:sz w:val="24"/>
        </w:rPr>
        <w:t>Riley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None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14:paraId="011AEBEC" w14:textId="77777777" w:rsidR="00C806E8" w:rsidRDefault="00C806E8" w:rsidP="00C806E8">
      <w:pPr>
        <w:jc w:val="both"/>
        <w:rPr>
          <w:sz w:val="24"/>
        </w:rPr>
      </w:pPr>
      <w:r>
        <w:rPr>
          <w:sz w:val="24"/>
        </w:rPr>
        <w:t xml:space="preserve">Moya </w:t>
      </w:r>
    </w:p>
    <w:p w14:paraId="00D96B0B" w14:textId="77777777" w:rsidR="00C806E8" w:rsidRDefault="00C806E8" w:rsidP="00C806E8">
      <w:pPr>
        <w:jc w:val="both"/>
        <w:rPr>
          <w:sz w:val="24"/>
        </w:rPr>
      </w:pPr>
      <w:r>
        <w:rPr>
          <w:sz w:val="24"/>
        </w:rPr>
        <w:t>Louis</w:t>
      </w:r>
    </w:p>
    <w:p w14:paraId="2FEC4237" w14:textId="77777777" w:rsidR="00C806E8" w:rsidRDefault="00C806E8" w:rsidP="00C806E8">
      <w:pPr>
        <w:jc w:val="both"/>
        <w:rPr>
          <w:sz w:val="24"/>
        </w:rPr>
      </w:pPr>
      <w:r>
        <w:rPr>
          <w:sz w:val="24"/>
        </w:rPr>
        <w:t>Abreu</w:t>
      </w:r>
    </w:p>
    <w:p w14:paraId="15B50652" w14:textId="77777777" w:rsidR="00C806E8" w:rsidRDefault="00C806E8" w:rsidP="00C806E8">
      <w:pPr>
        <w:jc w:val="both"/>
        <w:rPr>
          <w:sz w:val="24"/>
        </w:rPr>
      </w:pPr>
      <w:r>
        <w:rPr>
          <w:sz w:val="24"/>
        </w:rPr>
        <w:t>Bottcher</w:t>
      </w:r>
    </w:p>
    <w:p w14:paraId="5CC023CF" w14:textId="77777777" w:rsidR="00C806E8" w:rsidRDefault="00C806E8" w:rsidP="00C806E8">
      <w:pPr>
        <w:jc w:val="both"/>
        <w:rPr>
          <w:sz w:val="24"/>
        </w:rPr>
      </w:pPr>
      <w:r>
        <w:rPr>
          <w:sz w:val="24"/>
        </w:rPr>
        <w:t>Hanks</w:t>
      </w:r>
    </w:p>
    <w:p w14:paraId="522A9E3E" w14:textId="77777777" w:rsidR="00C806E8" w:rsidRDefault="00C806E8" w:rsidP="00C806E8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Schulman</w:t>
      </w:r>
    </w:p>
    <w:p w14:paraId="4805912E" w14:textId="77777777" w:rsidR="00C806E8" w:rsidRDefault="00C806E8" w:rsidP="00C806E8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Carr</w:t>
      </w:r>
    </w:p>
    <w:p w14:paraId="189F77B1" w14:textId="77777777" w:rsidR="00C806E8" w:rsidRDefault="00C806E8" w:rsidP="00C806E8">
      <w:pPr>
        <w:jc w:val="both"/>
        <w:rPr>
          <w:sz w:val="24"/>
          <w:szCs w:val="24"/>
        </w:rPr>
      </w:pPr>
    </w:p>
    <w:p w14:paraId="3D27339A" w14:textId="5A365EF1" w:rsidR="00484C17" w:rsidRPr="00214C48" w:rsidRDefault="00484C17" w:rsidP="000940F4">
      <w:pPr>
        <w:jc w:val="both"/>
        <w:rPr>
          <w:sz w:val="24"/>
          <w:szCs w:val="24"/>
        </w:rPr>
      </w:pPr>
    </w:p>
    <w:p w14:paraId="72E53789" w14:textId="2B947A45" w:rsidR="002C0DDF" w:rsidRDefault="002C0DDF" w:rsidP="000940F4">
      <w:pPr>
        <w:jc w:val="both"/>
        <w:rPr>
          <w:sz w:val="24"/>
          <w:szCs w:val="24"/>
        </w:rPr>
      </w:pPr>
    </w:p>
    <w:p w14:paraId="7A23642E" w14:textId="6C23544D" w:rsidR="00C806E8" w:rsidRDefault="00C806E8" w:rsidP="000940F4">
      <w:pPr>
        <w:jc w:val="both"/>
        <w:rPr>
          <w:sz w:val="24"/>
          <w:szCs w:val="24"/>
        </w:rPr>
      </w:pPr>
    </w:p>
    <w:p w14:paraId="2265F899" w14:textId="0A0BC23F" w:rsidR="00C806E8" w:rsidRDefault="00C806E8" w:rsidP="000940F4">
      <w:pPr>
        <w:jc w:val="both"/>
        <w:rPr>
          <w:sz w:val="24"/>
          <w:szCs w:val="24"/>
        </w:rPr>
      </w:pPr>
    </w:p>
    <w:p w14:paraId="0027985F" w14:textId="65B0BD1E" w:rsidR="00C806E8" w:rsidRDefault="00C806E8" w:rsidP="000940F4">
      <w:pPr>
        <w:jc w:val="both"/>
        <w:rPr>
          <w:sz w:val="24"/>
          <w:szCs w:val="24"/>
        </w:rPr>
      </w:pPr>
    </w:p>
    <w:p w14:paraId="48540C61" w14:textId="371CEEB9" w:rsidR="00C806E8" w:rsidRDefault="00C806E8" w:rsidP="000940F4">
      <w:pPr>
        <w:jc w:val="both"/>
        <w:rPr>
          <w:sz w:val="24"/>
          <w:szCs w:val="24"/>
        </w:rPr>
      </w:pPr>
    </w:p>
    <w:p w14:paraId="6BFEFE8E" w14:textId="0CEC0BFE" w:rsidR="00C806E8" w:rsidRDefault="00C806E8" w:rsidP="000940F4">
      <w:pPr>
        <w:jc w:val="both"/>
        <w:rPr>
          <w:sz w:val="24"/>
          <w:szCs w:val="24"/>
        </w:rPr>
      </w:pPr>
    </w:p>
    <w:p w14:paraId="5694D628" w14:textId="3ED97B90" w:rsidR="00C806E8" w:rsidRDefault="00C806E8" w:rsidP="000940F4">
      <w:pPr>
        <w:jc w:val="both"/>
        <w:rPr>
          <w:sz w:val="24"/>
          <w:szCs w:val="24"/>
        </w:rPr>
      </w:pPr>
    </w:p>
    <w:p w14:paraId="38662385" w14:textId="703467E0" w:rsidR="00C806E8" w:rsidRDefault="00C806E8" w:rsidP="000940F4">
      <w:pPr>
        <w:jc w:val="both"/>
        <w:rPr>
          <w:sz w:val="24"/>
          <w:szCs w:val="24"/>
        </w:rPr>
      </w:pPr>
    </w:p>
    <w:p w14:paraId="2581EF51" w14:textId="1F376B02" w:rsidR="00C806E8" w:rsidRDefault="00C806E8" w:rsidP="000940F4">
      <w:pPr>
        <w:jc w:val="both"/>
        <w:rPr>
          <w:sz w:val="24"/>
          <w:szCs w:val="24"/>
        </w:rPr>
      </w:pPr>
    </w:p>
    <w:p w14:paraId="2C10F336" w14:textId="77777777" w:rsidR="00C806E8" w:rsidRPr="00214C48" w:rsidRDefault="00C806E8" w:rsidP="000940F4">
      <w:pPr>
        <w:jc w:val="both"/>
        <w:rPr>
          <w:sz w:val="24"/>
          <w:szCs w:val="24"/>
        </w:rPr>
      </w:pPr>
    </w:p>
    <w:p w14:paraId="003F76A6" w14:textId="77777777" w:rsidR="00D532A9" w:rsidRPr="00214C48" w:rsidRDefault="00D532A9" w:rsidP="000940F4">
      <w:pPr>
        <w:jc w:val="both"/>
        <w:rPr>
          <w:sz w:val="24"/>
          <w:szCs w:val="24"/>
        </w:rPr>
      </w:pPr>
    </w:p>
    <w:p w14:paraId="6C36A4E1" w14:textId="09C6DA0C" w:rsidR="00F62D5F" w:rsidRPr="006C66D1" w:rsidRDefault="00F62D5F" w:rsidP="000940F4">
      <w:pPr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  <w:u w:val="single"/>
        </w:rPr>
        <w:lastRenderedPageBreak/>
        <w:t>COMMITTEE ACTION</w:t>
      </w:r>
    </w:p>
    <w:p w14:paraId="0760481F" w14:textId="77777777" w:rsidR="00F62D5F" w:rsidRPr="006C66D1" w:rsidRDefault="00F62D5F" w:rsidP="000940F4">
      <w:pPr>
        <w:jc w:val="both"/>
        <w:rPr>
          <w:rFonts w:ascii="Times" w:hAnsi="Times"/>
          <w:sz w:val="24"/>
          <w:szCs w:val="24"/>
        </w:rPr>
      </w:pPr>
    </w:p>
    <w:p w14:paraId="13BB94D2" w14:textId="6BE0D78B" w:rsidR="00F62D5F" w:rsidRPr="006C66D1" w:rsidRDefault="00F62D5F" w:rsidP="000940F4">
      <w:pPr>
        <w:tabs>
          <w:tab w:val="left" w:pos="-1440"/>
        </w:tabs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sz w:val="24"/>
          <w:szCs w:val="24"/>
        </w:rPr>
        <w:tab/>
      </w:r>
      <w:r w:rsidRPr="006C66D1">
        <w:rPr>
          <w:rFonts w:ascii="Times" w:hAnsi="Times"/>
          <w:b/>
          <w:sz w:val="24"/>
          <w:szCs w:val="24"/>
        </w:rPr>
        <w:t>DATE</w:t>
      </w:r>
      <w:r w:rsidR="00CF6B2F" w:rsidRPr="006C66D1">
        <w:rPr>
          <w:rFonts w:ascii="Times" w:hAnsi="Times"/>
          <w:b/>
          <w:sz w:val="24"/>
          <w:szCs w:val="24"/>
        </w:rPr>
        <w:t xml:space="preserve">: </w:t>
      </w:r>
      <w:r w:rsidR="00A944F4">
        <w:rPr>
          <w:rFonts w:ascii="Times" w:hAnsi="Times"/>
          <w:sz w:val="24"/>
          <w:szCs w:val="24"/>
        </w:rPr>
        <w:t>January 18</w:t>
      </w:r>
      <w:r w:rsidR="00843D90">
        <w:rPr>
          <w:rFonts w:ascii="Times" w:hAnsi="Times"/>
          <w:sz w:val="24"/>
          <w:szCs w:val="24"/>
        </w:rPr>
        <w:t>, 2023</w:t>
      </w:r>
    </w:p>
    <w:p w14:paraId="1E4901AD" w14:textId="77777777" w:rsidR="00F62D5F" w:rsidRPr="006C66D1" w:rsidRDefault="00F62D5F" w:rsidP="000940F4">
      <w:pPr>
        <w:jc w:val="both"/>
        <w:rPr>
          <w:rFonts w:ascii="Times" w:hAnsi="Times"/>
          <w:sz w:val="24"/>
          <w:szCs w:val="24"/>
        </w:rPr>
      </w:pPr>
    </w:p>
    <w:p w14:paraId="71D204F7" w14:textId="6081C278" w:rsidR="00AA2755" w:rsidRPr="006C66D1" w:rsidRDefault="00F62D5F" w:rsidP="000940F4">
      <w:pPr>
        <w:pStyle w:val="BodyText"/>
        <w:ind w:right="-180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ab/>
        <w:t xml:space="preserve">The Committee recommends that the Council </w:t>
      </w:r>
      <w:r w:rsidR="00AA2755" w:rsidRPr="006C66D1">
        <w:rPr>
          <w:rFonts w:ascii="Times" w:hAnsi="Times"/>
          <w:szCs w:val="24"/>
        </w:rPr>
        <w:t>approve the attached resolutions.</w:t>
      </w:r>
    </w:p>
    <w:p w14:paraId="21155DA3" w14:textId="3B43DE6E" w:rsidR="001603F5" w:rsidRPr="006C66D1" w:rsidRDefault="001603F5" w:rsidP="000940F4">
      <w:pPr>
        <w:pStyle w:val="BodyText"/>
        <w:ind w:right="-180"/>
        <w:rPr>
          <w:rFonts w:ascii="Times" w:hAnsi="Times"/>
          <w:szCs w:val="24"/>
        </w:rPr>
      </w:pPr>
    </w:p>
    <w:p w14:paraId="7FBD7704" w14:textId="5805AB14" w:rsidR="00125C34" w:rsidRPr="006C66D1" w:rsidRDefault="001603F5" w:rsidP="000940F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 xml:space="preserve">In Favor:     </w:t>
      </w:r>
      <w:r w:rsidRPr="006C66D1">
        <w:rPr>
          <w:rFonts w:ascii="Times" w:hAnsi="Times"/>
          <w:b/>
          <w:sz w:val="24"/>
          <w:szCs w:val="24"/>
        </w:rPr>
        <w:tab/>
        <w:t xml:space="preserve">Against:       </w:t>
      </w:r>
      <w:r w:rsidRPr="006C66D1">
        <w:rPr>
          <w:rFonts w:ascii="Times" w:hAnsi="Times"/>
          <w:b/>
          <w:sz w:val="24"/>
          <w:szCs w:val="24"/>
        </w:rPr>
        <w:tab/>
      </w:r>
      <w:r w:rsidRPr="006C66D1">
        <w:rPr>
          <w:rFonts w:ascii="Times" w:hAnsi="Times"/>
          <w:b/>
          <w:sz w:val="24"/>
          <w:szCs w:val="24"/>
        </w:rPr>
        <w:tab/>
        <w:t>Abstain:</w:t>
      </w:r>
    </w:p>
    <w:p w14:paraId="0BA749AC" w14:textId="77777777" w:rsidR="00C806E8" w:rsidRDefault="00C806E8" w:rsidP="00C806E8">
      <w:pPr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</w:r>
      <w:r>
        <w:rPr>
          <w:sz w:val="24"/>
        </w:rPr>
        <w:tab/>
        <w:t xml:space="preserve">      None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14:paraId="2BC20E3F" w14:textId="77777777" w:rsidR="00C806E8" w:rsidRDefault="00C806E8" w:rsidP="00C806E8">
      <w:pPr>
        <w:jc w:val="both"/>
        <w:rPr>
          <w:sz w:val="24"/>
        </w:rPr>
      </w:pPr>
      <w:r>
        <w:rPr>
          <w:sz w:val="24"/>
        </w:rPr>
        <w:t xml:space="preserve">Moya </w:t>
      </w:r>
    </w:p>
    <w:p w14:paraId="4EA95AA8" w14:textId="77777777" w:rsidR="00C806E8" w:rsidRDefault="00C806E8" w:rsidP="00C806E8">
      <w:pPr>
        <w:jc w:val="both"/>
        <w:rPr>
          <w:sz w:val="24"/>
        </w:rPr>
      </w:pPr>
      <w:r>
        <w:rPr>
          <w:sz w:val="24"/>
        </w:rPr>
        <w:t>Rivera</w:t>
      </w:r>
    </w:p>
    <w:p w14:paraId="5207BBB7" w14:textId="77777777" w:rsidR="00C806E8" w:rsidRDefault="00C806E8" w:rsidP="00C806E8">
      <w:pPr>
        <w:jc w:val="both"/>
        <w:rPr>
          <w:sz w:val="24"/>
        </w:rPr>
      </w:pPr>
      <w:r>
        <w:rPr>
          <w:sz w:val="24"/>
        </w:rPr>
        <w:t>Louis</w:t>
      </w:r>
    </w:p>
    <w:p w14:paraId="0DB94FC6" w14:textId="77777777" w:rsidR="00C806E8" w:rsidRDefault="00C806E8" w:rsidP="00C806E8">
      <w:pPr>
        <w:jc w:val="both"/>
        <w:rPr>
          <w:sz w:val="24"/>
        </w:rPr>
      </w:pPr>
      <w:r>
        <w:rPr>
          <w:sz w:val="24"/>
        </w:rPr>
        <w:t>Riley</w:t>
      </w:r>
    </w:p>
    <w:p w14:paraId="19360ED0" w14:textId="77777777" w:rsidR="00C806E8" w:rsidRDefault="00C806E8" w:rsidP="00C806E8">
      <w:pPr>
        <w:jc w:val="both"/>
        <w:rPr>
          <w:sz w:val="24"/>
        </w:rPr>
      </w:pPr>
      <w:r>
        <w:rPr>
          <w:sz w:val="24"/>
        </w:rPr>
        <w:t>Brooks-Powers</w:t>
      </w:r>
    </w:p>
    <w:p w14:paraId="49E2F7A9" w14:textId="77777777" w:rsidR="00C806E8" w:rsidRDefault="00C806E8" w:rsidP="00C806E8">
      <w:pPr>
        <w:jc w:val="both"/>
        <w:rPr>
          <w:sz w:val="24"/>
        </w:rPr>
      </w:pPr>
      <w:r>
        <w:rPr>
          <w:sz w:val="24"/>
        </w:rPr>
        <w:t>Bottcher</w:t>
      </w:r>
    </w:p>
    <w:p w14:paraId="2343EDC8" w14:textId="77777777" w:rsidR="00C806E8" w:rsidRDefault="00C806E8" w:rsidP="00C806E8">
      <w:pPr>
        <w:jc w:val="both"/>
        <w:rPr>
          <w:sz w:val="24"/>
        </w:rPr>
      </w:pPr>
      <w:r>
        <w:rPr>
          <w:sz w:val="24"/>
        </w:rPr>
        <w:t>Hanks</w:t>
      </w:r>
    </w:p>
    <w:p w14:paraId="0005CDE7" w14:textId="77777777" w:rsidR="00C806E8" w:rsidRDefault="00C806E8" w:rsidP="00C806E8">
      <w:pPr>
        <w:jc w:val="both"/>
        <w:rPr>
          <w:sz w:val="24"/>
        </w:rPr>
      </w:pPr>
      <w:r>
        <w:rPr>
          <w:sz w:val="24"/>
        </w:rPr>
        <w:t>Krishnan</w:t>
      </w:r>
    </w:p>
    <w:p w14:paraId="79B8CBE4" w14:textId="77777777" w:rsidR="00C806E8" w:rsidRDefault="00C806E8" w:rsidP="00C806E8">
      <w:pPr>
        <w:jc w:val="both"/>
        <w:rPr>
          <w:sz w:val="24"/>
        </w:rPr>
      </w:pPr>
      <w:r>
        <w:rPr>
          <w:sz w:val="24"/>
        </w:rPr>
        <w:t>Sanchez</w:t>
      </w:r>
    </w:p>
    <w:p w14:paraId="4172D3C7" w14:textId="77777777" w:rsidR="00C806E8" w:rsidRDefault="00C806E8" w:rsidP="00C806E8">
      <w:pPr>
        <w:jc w:val="both"/>
        <w:rPr>
          <w:sz w:val="24"/>
        </w:rPr>
      </w:pPr>
      <w:r>
        <w:rPr>
          <w:sz w:val="24"/>
        </w:rPr>
        <w:t>Kagan</w:t>
      </w:r>
    </w:p>
    <w:p w14:paraId="6D335AEC" w14:textId="77777777" w:rsidR="00C806E8" w:rsidRDefault="00C806E8" w:rsidP="00C806E8">
      <w:pPr>
        <w:jc w:val="both"/>
        <w:rPr>
          <w:sz w:val="24"/>
        </w:rPr>
      </w:pPr>
      <w:r>
        <w:rPr>
          <w:sz w:val="24"/>
        </w:rPr>
        <w:t xml:space="preserve">Borelli </w:t>
      </w:r>
    </w:p>
    <w:p w14:paraId="70FB3070" w14:textId="1C0345D4" w:rsidR="00354088" w:rsidRPr="006C66D1" w:rsidRDefault="00354088" w:rsidP="0035408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rFonts w:ascii="Times" w:hAnsi="Times"/>
          <w:sz w:val="24"/>
          <w:szCs w:val="24"/>
        </w:rPr>
      </w:pPr>
    </w:p>
    <w:p w14:paraId="449A8645" w14:textId="25CF59FD" w:rsidR="00FC2F19" w:rsidRPr="006C66D1" w:rsidRDefault="00FC2F19" w:rsidP="0035408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rFonts w:ascii="Times" w:hAnsi="Times"/>
          <w:sz w:val="24"/>
          <w:szCs w:val="24"/>
        </w:rPr>
      </w:pPr>
    </w:p>
    <w:p w14:paraId="25777FE2" w14:textId="65D8DD1A" w:rsidR="00354088" w:rsidRDefault="00354088" w:rsidP="0035408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rFonts w:ascii="Times" w:hAnsi="Times"/>
          <w:sz w:val="24"/>
          <w:szCs w:val="24"/>
        </w:rPr>
      </w:pPr>
    </w:p>
    <w:p w14:paraId="4BA713BF" w14:textId="00D03947" w:rsidR="00866E61" w:rsidRDefault="00866E61" w:rsidP="0035408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rFonts w:ascii="Times" w:hAnsi="Times"/>
          <w:sz w:val="24"/>
          <w:szCs w:val="24"/>
        </w:rPr>
      </w:pPr>
    </w:p>
    <w:p w14:paraId="3581A978" w14:textId="77777777" w:rsidR="00866E61" w:rsidRDefault="00866E61" w:rsidP="00866E61">
      <w:pPr>
        <w:keepNext/>
        <w:spacing w:after="160" w:line="252" w:lineRule="auto"/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FILING OF MODIFICATIONS WITH THE CITY PLANNING COMMISSION</w:t>
      </w:r>
    </w:p>
    <w:p w14:paraId="4A4F271A" w14:textId="77777777" w:rsidR="00866E61" w:rsidRDefault="00866E61" w:rsidP="00866E61">
      <w:pPr>
        <w:keepNext/>
        <w:jc w:val="both"/>
        <w:rPr>
          <w:rFonts w:eastAsia="Calibri"/>
          <w:sz w:val="24"/>
          <w:szCs w:val="24"/>
        </w:rPr>
      </w:pPr>
    </w:p>
    <w:p w14:paraId="599BE75C" w14:textId="2F99C60B" w:rsidR="00866E61" w:rsidRPr="00B01F53" w:rsidRDefault="00866E61" w:rsidP="00866E61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The City Planning Commission filed a letter dated </w:t>
      </w:r>
      <w:r w:rsidR="00EB52E7">
        <w:rPr>
          <w:rFonts w:eastAsia="Calibri"/>
          <w:sz w:val="24"/>
          <w:szCs w:val="24"/>
        </w:rPr>
        <w:t>January 30, 2023</w:t>
      </w:r>
      <w:r>
        <w:rPr>
          <w:rFonts w:eastAsia="Calibri"/>
          <w:sz w:val="24"/>
          <w:szCs w:val="24"/>
        </w:rPr>
        <w:t xml:space="preserve">, with the Council on </w:t>
      </w:r>
      <w:r w:rsidR="007428C9">
        <w:rPr>
          <w:rFonts w:eastAsia="Calibri"/>
          <w:sz w:val="24"/>
          <w:szCs w:val="24"/>
        </w:rPr>
        <w:t>January 31, 2023</w:t>
      </w:r>
      <w:r>
        <w:rPr>
          <w:rFonts w:eastAsia="Calibri"/>
          <w:sz w:val="24"/>
          <w:szCs w:val="24"/>
        </w:rPr>
        <w:t>, indicating that the proposed modifications are not subject to additional environmental review or additional review pursuant to Section 197-c of the City Charter.</w:t>
      </w:r>
    </w:p>
    <w:p w14:paraId="4F31FF01" w14:textId="77777777" w:rsidR="00866E61" w:rsidRPr="006C66D1" w:rsidRDefault="00866E61" w:rsidP="0035408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rFonts w:ascii="Times" w:hAnsi="Times"/>
          <w:sz w:val="24"/>
          <w:szCs w:val="24"/>
        </w:rPr>
      </w:pPr>
    </w:p>
    <w:sectPr w:rsidR="00866E61" w:rsidRPr="006C66D1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40574" w14:textId="77777777" w:rsidR="003242C2" w:rsidRDefault="003242C2">
      <w:r>
        <w:separator/>
      </w:r>
    </w:p>
  </w:endnote>
  <w:endnote w:type="continuationSeparator" w:id="0">
    <w:p w14:paraId="151B7091" w14:textId="77777777" w:rsidR="003242C2" w:rsidRDefault="0032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049D" w14:textId="77777777" w:rsidR="004E1853" w:rsidRDefault="004E1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9CD5" w14:textId="77777777" w:rsidR="004E1853" w:rsidRDefault="004E18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C18A" w14:textId="77777777" w:rsidR="004E1853" w:rsidRDefault="004E18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4C0CE" w14:textId="77777777" w:rsidR="003242C2" w:rsidRDefault="003242C2">
      <w:r>
        <w:separator/>
      </w:r>
    </w:p>
  </w:footnote>
  <w:footnote w:type="continuationSeparator" w:id="0">
    <w:p w14:paraId="5EAC3C99" w14:textId="77777777" w:rsidR="003242C2" w:rsidRDefault="0032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2C45" w14:textId="77777777" w:rsidR="004E1853" w:rsidRDefault="004E1853" w:rsidP="00A809B2">
    <w:pPr>
      <w:pStyle w:val="Header"/>
      <w:rPr>
        <w:b/>
        <w:bCs/>
        <w:sz w:val="24"/>
      </w:rPr>
    </w:pPr>
  </w:p>
  <w:p w14:paraId="26C3C737" w14:textId="77777777" w:rsidR="004E1853" w:rsidRDefault="004E1853" w:rsidP="00A809B2">
    <w:pPr>
      <w:pStyle w:val="Header"/>
      <w:rPr>
        <w:b/>
        <w:bCs/>
        <w:sz w:val="24"/>
      </w:rPr>
    </w:pPr>
  </w:p>
  <w:p w14:paraId="1AA25BD7" w14:textId="77777777" w:rsidR="004E1853" w:rsidRDefault="004E1853" w:rsidP="00A809B2">
    <w:pPr>
      <w:pStyle w:val="Header"/>
      <w:rPr>
        <w:b/>
        <w:bCs/>
        <w:sz w:val="24"/>
      </w:rPr>
    </w:pPr>
  </w:p>
  <w:p w14:paraId="609D0197" w14:textId="2FB7790B" w:rsidR="004E1853" w:rsidRDefault="004E1853" w:rsidP="00A809B2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D24191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214C48">
      <w:rPr>
        <w:b/>
        <w:bCs/>
        <w:sz w:val="24"/>
      </w:rPr>
      <w:t>3</w:t>
    </w:r>
  </w:p>
  <w:p w14:paraId="518507BE" w14:textId="03F5CD4D" w:rsidR="004E1853" w:rsidRDefault="00196C33" w:rsidP="009B39DD">
    <w:pPr>
      <w:pStyle w:val="Default"/>
      <w:rPr>
        <w:b/>
      </w:rPr>
    </w:pPr>
    <w:r w:rsidRPr="002B5340">
      <w:rPr>
        <w:b/>
      </w:rPr>
      <w:t xml:space="preserve">C </w:t>
    </w:r>
    <w:r w:rsidRPr="00936E86">
      <w:rPr>
        <w:b/>
      </w:rPr>
      <w:t>220274 ZMQ</w:t>
    </w:r>
    <w:r w:rsidRPr="00936E86">
      <w:rPr>
        <w:rFonts w:eastAsia="Calibri"/>
        <w:b/>
      </w:rPr>
      <w:t xml:space="preserve"> </w:t>
    </w:r>
    <w:r w:rsidR="004E1853">
      <w:rPr>
        <w:b/>
      </w:rPr>
      <w:t xml:space="preserve">and </w:t>
    </w:r>
    <w:r w:rsidRPr="00936E86">
      <w:rPr>
        <w:b/>
        <w:bCs/>
      </w:rPr>
      <w:t>N </w:t>
    </w:r>
    <w:r>
      <w:rPr>
        <w:b/>
        <w:bCs/>
      </w:rPr>
      <w:t>220275</w:t>
    </w:r>
    <w:r w:rsidRPr="00936E86">
      <w:rPr>
        <w:b/>
        <w:bCs/>
      </w:rPr>
      <w:t> ZRQ</w:t>
    </w:r>
  </w:p>
  <w:p w14:paraId="4217D795" w14:textId="65D58516" w:rsidR="004E1853" w:rsidRPr="006516A8" w:rsidRDefault="004E1853" w:rsidP="00A809B2">
    <w:pPr>
      <w:rPr>
        <w:rFonts w:ascii="Times" w:hAnsi="Times"/>
        <w:b/>
        <w:sz w:val="24"/>
        <w:szCs w:val="24"/>
      </w:rPr>
    </w:pPr>
    <w:r w:rsidRPr="00AC55AD">
      <w:rPr>
        <w:b/>
        <w:sz w:val="24"/>
        <w:szCs w:val="24"/>
      </w:rPr>
      <w:t>L.U. No</w:t>
    </w:r>
    <w:r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2057DE">
      <w:rPr>
        <w:b/>
        <w:sz w:val="24"/>
        <w:szCs w:val="24"/>
      </w:rPr>
      <w:t>160</w:t>
    </w:r>
    <w:r w:rsidR="00D9113C">
      <w:rPr>
        <w:b/>
        <w:sz w:val="24"/>
        <w:szCs w:val="24"/>
      </w:rPr>
      <w:t xml:space="preserve"> and </w:t>
    </w:r>
    <w:r w:rsidR="002057DE">
      <w:rPr>
        <w:b/>
        <w:sz w:val="24"/>
        <w:szCs w:val="24"/>
      </w:rPr>
      <w:t>161</w:t>
    </w:r>
    <w:r>
      <w:rPr>
        <w:b/>
        <w:sz w:val="24"/>
        <w:szCs w:val="24"/>
      </w:rPr>
      <w:t xml:space="preserve"> </w:t>
    </w:r>
    <w:r w:rsidRPr="00AC55AD">
      <w:rPr>
        <w:b/>
        <w:sz w:val="24"/>
        <w:szCs w:val="24"/>
      </w:rPr>
      <w:t>(Res. No</w:t>
    </w:r>
    <w:r>
      <w:rPr>
        <w:b/>
        <w:sz w:val="24"/>
        <w:szCs w:val="24"/>
      </w:rPr>
      <w:t>s</w:t>
    </w:r>
    <w:r w:rsidRPr="00AC55AD">
      <w:rPr>
        <w:b/>
        <w:sz w:val="24"/>
        <w:szCs w:val="24"/>
      </w:rPr>
      <w:t>.</w:t>
    </w:r>
    <w:r>
      <w:rPr>
        <w:b/>
        <w:sz w:val="24"/>
        <w:szCs w:val="24"/>
      </w:rPr>
      <w:t xml:space="preserve"> </w:t>
    </w:r>
    <w:r w:rsidR="006516A8">
      <w:rPr>
        <w:rFonts w:ascii="Times" w:hAnsi="Times"/>
        <w:b/>
        <w:sz w:val="24"/>
        <w:szCs w:val="24"/>
      </w:rPr>
      <w:t>__</w:t>
    </w:r>
    <w:r w:rsidR="000D76E2">
      <w:rPr>
        <w:rFonts w:ascii="Times" w:hAnsi="Times"/>
        <w:b/>
        <w:sz w:val="24"/>
        <w:szCs w:val="24"/>
      </w:rPr>
      <w:t xml:space="preserve"> and </w:t>
    </w:r>
    <w:r w:rsidR="006516A8">
      <w:rPr>
        <w:rFonts w:ascii="Times" w:hAnsi="Times"/>
        <w:b/>
        <w:sz w:val="24"/>
        <w:szCs w:val="24"/>
      </w:rPr>
      <w:t>__</w:t>
    </w:r>
    <w:r>
      <w:rPr>
        <w:b/>
        <w:sz w:val="24"/>
        <w:szCs w:val="24"/>
      </w:rPr>
      <w:t>)</w:t>
    </w:r>
  </w:p>
  <w:p w14:paraId="2C86AFAD" w14:textId="7B41C701" w:rsidR="004E1853" w:rsidRDefault="004E1853" w:rsidP="00A809B2">
    <w:pPr>
      <w:rPr>
        <w:b/>
        <w:sz w:val="24"/>
        <w:szCs w:val="24"/>
      </w:rPr>
    </w:pPr>
  </w:p>
  <w:p w14:paraId="257C5CD0" w14:textId="77777777" w:rsidR="004E1853" w:rsidRDefault="004E1853" w:rsidP="00A809B2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162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4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33" w:hanging="360"/>
      </w:pPr>
    </w:lvl>
  </w:abstractNum>
  <w:abstractNum w:abstractNumId="2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4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33" w:hanging="360"/>
      </w:pPr>
    </w:lvl>
  </w:abstractNum>
  <w:abstractNum w:abstractNumId="3" w15:restartNumberingAfterBreak="0">
    <w:nsid w:val="00000404"/>
    <w:multiLevelType w:val="multilevel"/>
    <w:tmpl w:val="00000887"/>
    <w:lvl w:ilvl="0">
      <w:start w:val="7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4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33" w:hanging="360"/>
      </w:pPr>
    </w:lvl>
  </w:abstractNum>
  <w:abstractNum w:abstractNumId="4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40EA8"/>
    <w:multiLevelType w:val="hybridMultilevel"/>
    <w:tmpl w:val="EA2C3282"/>
    <w:lvl w:ilvl="0" w:tplc="4476D2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7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5E327E"/>
    <w:multiLevelType w:val="hybridMultilevel"/>
    <w:tmpl w:val="0630D5FE"/>
    <w:lvl w:ilvl="0" w:tplc="EADEFEE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C4DF7"/>
    <w:multiLevelType w:val="hybridMultilevel"/>
    <w:tmpl w:val="2F60C53E"/>
    <w:lvl w:ilvl="0" w:tplc="E8D48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DC9246"/>
    <w:multiLevelType w:val="hybridMultilevel"/>
    <w:tmpl w:val="0B20D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B83EDE"/>
    <w:multiLevelType w:val="hybridMultilevel"/>
    <w:tmpl w:val="EDBF2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9B5B33"/>
    <w:multiLevelType w:val="hybridMultilevel"/>
    <w:tmpl w:val="23C0F890"/>
    <w:lvl w:ilvl="0" w:tplc="753AA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C0505"/>
    <w:multiLevelType w:val="hybridMultilevel"/>
    <w:tmpl w:val="6B061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277B2"/>
    <w:multiLevelType w:val="hybridMultilevel"/>
    <w:tmpl w:val="52528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7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9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19"/>
  </w:num>
  <w:num w:numId="5">
    <w:abstractNumId w:val="12"/>
  </w:num>
  <w:num w:numId="6">
    <w:abstractNumId w:val="6"/>
  </w:num>
  <w:num w:numId="7">
    <w:abstractNumId w:val="29"/>
  </w:num>
  <w:num w:numId="8">
    <w:abstractNumId w:val="14"/>
  </w:num>
  <w:num w:numId="9">
    <w:abstractNumId w:val="21"/>
  </w:num>
  <w:num w:numId="10">
    <w:abstractNumId w:val="15"/>
  </w:num>
  <w:num w:numId="11">
    <w:abstractNumId w:val="24"/>
  </w:num>
  <w:num w:numId="12">
    <w:abstractNumId w:val="11"/>
  </w:num>
  <w:num w:numId="13">
    <w:abstractNumId w:val="16"/>
  </w:num>
  <w:num w:numId="14">
    <w:abstractNumId w:val="13"/>
  </w:num>
  <w:num w:numId="15">
    <w:abstractNumId w:val="18"/>
  </w:num>
  <w:num w:numId="16">
    <w:abstractNumId w:val="8"/>
  </w:num>
  <w:num w:numId="17">
    <w:abstractNumId w:val="5"/>
  </w:num>
  <w:num w:numId="18">
    <w:abstractNumId w:val="25"/>
  </w:num>
  <w:num w:numId="19">
    <w:abstractNumId w:val="10"/>
  </w:num>
  <w:num w:numId="20">
    <w:abstractNumId w:val="22"/>
  </w:num>
  <w:num w:numId="21">
    <w:abstractNumId w:val="28"/>
  </w:num>
  <w:num w:numId="22">
    <w:abstractNumId w:val="26"/>
  </w:num>
  <w:num w:numId="23">
    <w:abstractNumId w:val="7"/>
  </w:num>
  <w:num w:numId="24">
    <w:abstractNumId w:val="27"/>
  </w:num>
  <w:num w:numId="25">
    <w:abstractNumId w:val="4"/>
  </w:num>
  <w:num w:numId="26">
    <w:abstractNumId w:val="1"/>
  </w:num>
  <w:num w:numId="27">
    <w:abstractNumId w:val="3"/>
  </w:num>
  <w:num w:numId="28">
    <w:abstractNumId w:val="2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04171"/>
    <w:rsid w:val="00007E5E"/>
    <w:rsid w:val="00011975"/>
    <w:rsid w:val="000134CA"/>
    <w:rsid w:val="00016251"/>
    <w:rsid w:val="00025E5C"/>
    <w:rsid w:val="00027BB4"/>
    <w:rsid w:val="00031734"/>
    <w:rsid w:val="00044FDD"/>
    <w:rsid w:val="0005525D"/>
    <w:rsid w:val="00056EE3"/>
    <w:rsid w:val="00066523"/>
    <w:rsid w:val="00075B80"/>
    <w:rsid w:val="0007693A"/>
    <w:rsid w:val="0008019F"/>
    <w:rsid w:val="00092583"/>
    <w:rsid w:val="000940F4"/>
    <w:rsid w:val="00094157"/>
    <w:rsid w:val="000A0895"/>
    <w:rsid w:val="000A3113"/>
    <w:rsid w:val="000A3608"/>
    <w:rsid w:val="000A452E"/>
    <w:rsid w:val="000B1E2A"/>
    <w:rsid w:val="000B7BD7"/>
    <w:rsid w:val="000D00B2"/>
    <w:rsid w:val="000D2C4F"/>
    <w:rsid w:val="000D3A72"/>
    <w:rsid w:val="000D74C8"/>
    <w:rsid w:val="000D76E2"/>
    <w:rsid w:val="000E4D02"/>
    <w:rsid w:val="000E68B9"/>
    <w:rsid w:val="000F03FD"/>
    <w:rsid w:val="000F2E93"/>
    <w:rsid w:val="000F3148"/>
    <w:rsid w:val="001000C2"/>
    <w:rsid w:val="001001FF"/>
    <w:rsid w:val="0010486D"/>
    <w:rsid w:val="00107C84"/>
    <w:rsid w:val="001111B1"/>
    <w:rsid w:val="00111C68"/>
    <w:rsid w:val="001176F7"/>
    <w:rsid w:val="00121CA7"/>
    <w:rsid w:val="0012287C"/>
    <w:rsid w:val="00125C34"/>
    <w:rsid w:val="0013041B"/>
    <w:rsid w:val="00132F52"/>
    <w:rsid w:val="0013393C"/>
    <w:rsid w:val="00133980"/>
    <w:rsid w:val="00147164"/>
    <w:rsid w:val="001507D0"/>
    <w:rsid w:val="001603F5"/>
    <w:rsid w:val="00163A10"/>
    <w:rsid w:val="001666F0"/>
    <w:rsid w:val="001710D4"/>
    <w:rsid w:val="0017417F"/>
    <w:rsid w:val="0017476D"/>
    <w:rsid w:val="0017736D"/>
    <w:rsid w:val="00177CB2"/>
    <w:rsid w:val="00181848"/>
    <w:rsid w:val="00182068"/>
    <w:rsid w:val="00183813"/>
    <w:rsid w:val="00185A8E"/>
    <w:rsid w:val="00190878"/>
    <w:rsid w:val="00196C33"/>
    <w:rsid w:val="001973FA"/>
    <w:rsid w:val="001A129E"/>
    <w:rsid w:val="001A727A"/>
    <w:rsid w:val="001A7819"/>
    <w:rsid w:val="001B411A"/>
    <w:rsid w:val="001B4A96"/>
    <w:rsid w:val="001B604A"/>
    <w:rsid w:val="001C1EAC"/>
    <w:rsid w:val="001C1F71"/>
    <w:rsid w:val="001C5CB5"/>
    <w:rsid w:val="001D179C"/>
    <w:rsid w:val="001D2E81"/>
    <w:rsid w:val="001E49A3"/>
    <w:rsid w:val="001E5EE8"/>
    <w:rsid w:val="001F0515"/>
    <w:rsid w:val="001F29A4"/>
    <w:rsid w:val="001F4E18"/>
    <w:rsid w:val="001F7BC9"/>
    <w:rsid w:val="001F7BDA"/>
    <w:rsid w:val="00200286"/>
    <w:rsid w:val="002019BE"/>
    <w:rsid w:val="002057DE"/>
    <w:rsid w:val="00205AC3"/>
    <w:rsid w:val="002128FC"/>
    <w:rsid w:val="00214C48"/>
    <w:rsid w:val="00220243"/>
    <w:rsid w:val="0022162A"/>
    <w:rsid w:val="00237D9E"/>
    <w:rsid w:val="00242904"/>
    <w:rsid w:val="0025191D"/>
    <w:rsid w:val="00254DAB"/>
    <w:rsid w:val="00255711"/>
    <w:rsid w:val="0026707E"/>
    <w:rsid w:val="002735E3"/>
    <w:rsid w:val="002754C1"/>
    <w:rsid w:val="00282698"/>
    <w:rsid w:val="00285C77"/>
    <w:rsid w:val="00285F28"/>
    <w:rsid w:val="00286E6D"/>
    <w:rsid w:val="00286F59"/>
    <w:rsid w:val="0029256C"/>
    <w:rsid w:val="002956CB"/>
    <w:rsid w:val="00295CAC"/>
    <w:rsid w:val="00297F6C"/>
    <w:rsid w:val="002B189F"/>
    <w:rsid w:val="002B4CD8"/>
    <w:rsid w:val="002B5340"/>
    <w:rsid w:val="002B7388"/>
    <w:rsid w:val="002C0DDF"/>
    <w:rsid w:val="002C4D73"/>
    <w:rsid w:val="002C5F9F"/>
    <w:rsid w:val="002D1EC2"/>
    <w:rsid w:val="002D5DF1"/>
    <w:rsid w:val="002E3ABA"/>
    <w:rsid w:val="002F58E9"/>
    <w:rsid w:val="002F5CB4"/>
    <w:rsid w:val="002F7B48"/>
    <w:rsid w:val="003010EC"/>
    <w:rsid w:val="00306524"/>
    <w:rsid w:val="003134E7"/>
    <w:rsid w:val="003139A8"/>
    <w:rsid w:val="003242C2"/>
    <w:rsid w:val="00331FDB"/>
    <w:rsid w:val="003336C1"/>
    <w:rsid w:val="0033404D"/>
    <w:rsid w:val="003410BD"/>
    <w:rsid w:val="00342EC3"/>
    <w:rsid w:val="0034393C"/>
    <w:rsid w:val="003458BF"/>
    <w:rsid w:val="00346B8D"/>
    <w:rsid w:val="00354088"/>
    <w:rsid w:val="00362003"/>
    <w:rsid w:val="00362E64"/>
    <w:rsid w:val="003672FC"/>
    <w:rsid w:val="00367CD1"/>
    <w:rsid w:val="00367CD7"/>
    <w:rsid w:val="0037232E"/>
    <w:rsid w:val="00382769"/>
    <w:rsid w:val="003865BF"/>
    <w:rsid w:val="0039093A"/>
    <w:rsid w:val="00396043"/>
    <w:rsid w:val="003A0BA8"/>
    <w:rsid w:val="003A7045"/>
    <w:rsid w:val="003A7D39"/>
    <w:rsid w:val="003B171F"/>
    <w:rsid w:val="003B2B22"/>
    <w:rsid w:val="003B3266"/>
    <w:rsid w:val="003B4966"/>
    <w:rsid w:val="003B69A9"/>
    <w:rsid w:val="003B7285"/>
    <w:rsid w:val="003C4F48"/>
    <w:rsid w:val="003C63D8"/>
    <w:rsid w:val="003C7CA5"/>
    <w:rsid w:val="003D00D6"/>
    <w:rsid w:val="003D30ED"/>
    <w:rsid w:val="003D340D"/>
    <w:rsid w:val="003D3B3F"/>
    <w:rsid w:val="003E0E7A"/>
    <w:rsid w:val="003E1F41"/>
    <w:rsid w:val="003E33D0"/>
    <w:rsid w:val="003E57DC"/>
    <w:rsid w:val="003E5EF7"/>
    <w:rsid w:val="00400DD0"/>
    <w:rsid w:val="00402E1A"/>
    <w:rsid w:val="004048B4"/>
    <w:rsid w:val="004062C1"/>
    <w:rsid w:val="00422095"/>
    <w:rsid w:val="004379C2"/>
    <w:rsid w:val="00446196"/>
    <w:rsid w:val="0044724C"/>
    <w:rsid w:val="00455F77"/>
    <w:rsid w:val="00456BAE"/>
    <w:rsid w:val="00456FA5"/>
    <w:rsid w:val="0046504D"/>
    <w:rsid w:val="00471666"/>
    <w:rsid w:val="00473263"/>
    <w:rsid w:val="00484C17"/>
    <w:rsid w:val="00485687"/>
    <w:rsid w:val="00485B63"/>
    <w:rsid w:val="004A11E9"/>
    <w:rsid w:val="004A67AA"/>
    <w:rsid w:val="004B2CEB"/>
    <w:rsid w:val="004B689E"/>
    <w:rsid w:val="004C14A3"/>
    <w:rsid w:val="004C7081"/>
    <w:rsid w:val="004C71BD"/>
    <w:rsid w:val="004D0E8F"/>
    <w:rsid w:val="004D4F79"/>
    <w:rsid w:val="004D5034"/>
    <w:rsid w:val="004D75E1"/>
    <w:rsid w:val="004E1853"/>
    <w:rsid w:val="004E4066"/>
    <w:rsid w:val="004E45EA"/>
    <w:rsid w:val="004F0D6D"/>
    <w:rsid w:val="004F1807"/>
    <w:rsid w:val="004F70CB"/>
    <w:rsid w:val="004F7BB9"/>
    <w:rsid w:val="00502382"/>
    <w:rsid w:val="005025E0"/>
    <w:rsid w:val="00502A0B"/>
    <w:rsid w:val="005034B7"/>
    <w:rsid w:val="005111D3"/>
    <w:rsid w:val="00513399"/>
    <w:rsid w:val="00513979"/>
    <w:rsid w:val="00517A25"/>
    <w:rsid w:val="00527339"/>
    <w:rsid w:val="005308DC"/>
    <w:rsid w:val="00531B15"/>
    <w:rsid w:val="005331EE"/>
    <w:rsid w:val="005341AD"/>
    <w:rsid w:val="00534EEA"/>
    <w:rsid w:val="00535A7F"/>
    <w:rsid w:val="005368DD"/>
    <w:rsid w:val="005372BA"/>
    <w:rsid w:val="005374B6"/>
    <w:rsid w:val="0054058C"/>
    <w:rsid w:val="00546CBF"/>
    <w:rsid w:val="00547BD9"/>
    <w:rsid w:val="00550EEC"/>
    <w:rsid w:val="00553067"/>
    <w:rsid w:val="00555326"/>
    <w:rsid w:val="005578FA"/>
    <w:rsid w:val="00557CCE"/>
    <w:rsid w:val="00562122"/>
    <w:rsid w:val="005666B0"/>
    <w:rsid w:val="0056731C"/>
    <w:rsid w:val="00567AE7"/>
    <w:rsid w:val="00572325"/>
    <w:rsid w:val="00572855"/>
    <w:rsid w:val="00574106"/>
    <w:rsid w:val="00585F87"/>
    <w:rsid w:val="00586013"/>
    <w:rsid w:val="00586413"/>
    <w:rsid w:val="0059789C"/>
    <w:rsid w:val="005A159C"/>
    <w:rsid w:val="005A299B"/>
    <w:rsid w:val="005B524E"/>
    <w:rsid w:val="005C3812"/>
    <w:rsid w:val="005C3DB1"/>
    <w:rsid w:val="005E16D9"/>
    <w:rsid w:val="005E2927"/>
    <w:rsid w:val="005E5B80"/>
    <w:rsid w:val="005E76ED"/>
    <w:rsid w:val="00601AA1"/>
    <w:rsid w:val="00603064"/>
    <w:rsid w:val="0060703F"/>
    <w:rsid w:val="00612875"/>
    <w:rsid w:val="0061671B"/>
    <w:rsid w:val="006225A8"/>
    <w:rsid w:val="006228B2"/>
    <w:rsid w:val="00625B86"/>
    <w:rsid w:val="006318E1"/>
    <w:rsid w:val="00632DBC"/>
    <w:rsid w:val="006357EF"/>
    <w:rsid w:val="00636A1E"/>
    <w:rsid w:val="006404D7"/>
    <w:rsid w:val="00641D08"/>
    <w:rsid w:val="006507DB"/>
    <w:rsid w:val="006516A8"/>
    <w:rsid w:val="00651C7B"/>
    <w:rsid w:val="00651CBF"/>
    <w:rsid w:val="0065326C"/>
    <w:rsid w:val="00654455"/>
    <w:rsid w:val="00661C15"/>
    <w:rsid w:val="00661D83"/>
    <w:rsid w:val="006627BF"/>
    <w:rsid w:val="00664022"/>
    <w:rsid w:val="00670ED5"/>
    <w:rsid w:val="006721B3"/>
    <w:rsid w:val="00682F78"/>
    <w:rsid w:val="006876C3"/>
    <w:rsid w:val="00687CF1"/>
    <w:rsid w:val="0069393A"/>
    <w:rsid w:val="00695295"/>
    <w:rsid w:val="006A378B"/>
    <w:rsid w:val="006B01F0"/>
    <w:rsid w:val="006B0678"/>
    <w:rsid w:val="006B2567"/>
    <w:rsid w:val="006B4A62"/>
    <w:rsid w:val="006C02E8"/>
    <w:rsid w:val="006C0DA7"/>
    <w:rsid w:val="006C271A"/>
    <w:rsid w:val="006C4556"/>
    <w:rsid w:val="006C66D1"/>
    <w:rsid w:val="006D0333"/>
    <w:rsid w:val="006D367C"/>
    <w:rsid w:val="006D6E02"/>
    <w:rsid w:val="006E18F9"/>
    <w:rsid w:val="006E459E"/>
    <w:rsid w:val="006E640C"/>
    <w:rsid w:val="006E6D25"/>
    <w:rsid w:val="006F0D55"/>
    <w:rsid w:val="006F1E8F"/>
    <w:rsid w:val="0070480F"/>
    <w:rsid w:val="007105B3"/>
    <w:rsid w:val="00714431"/>
    <w:rsid w:val="0071456F"/>
    <w:rsid w:val="00720732"/>
    <w:rsid w:val="00720C6B"/>
    <w:rsid w:val="00720E53"/>
    <w:rsid w:val="007304AA"/>
    <w:rsid w:val="00730FC3"/>
    <w:rsid w:val="007311A2"/>
    <w:rsid w:val="00734CE4"/>
    <w:rsid w:val="00736830"/>
    <w:rsid w:val="007406D0"/>
    <w:rsid w:val="007428C9"/>
    <w:rsid w:val="00745C38"/>
    <w:rsid w:val="007479E9"/>
    <w:rsid w:val="00753659"/>
    <w:rsid w:val="0075798E"/>
    <w:rsid w:val="00761381"/>
    <w:rsid w:val="007628A0"/>
    <w:rsid w:val="00764E20"/>
    <w:rsid w:val="00766104"/>
    <w:rsid w:val="00766F93"/>
    <w:rsid w:val="007752AA"/>
    <w:rsid w:val="00777589"/>
    <w:rsid w:val="007803BF"/>
    <w:rsid w:val="007847EE"/>
    <w:rsid w:val="00785C91"/>
    <w:rsid w:val="0078686B"/>
    <w:rsid w:val="007A2C55"/>
    <w:rsid w:val="007B0054"/>
    <w:rsid w:val="007B3A0A"/>
    <w:rsid w:val="007B3BC5"/>
    <w:rsid w:val="007B4AB8"/>
    <w:rsid w:val="007B54E1"/>
    <w:rsid w:val="007B6758"/>
    <w:rsid w:val="007C26FE"/>
    <w:rsid w:val="007C3023"/>
    <w:rsid w:val="007C3B39"/>
    <w:rsid w:val="007C3F37"/>
    <w:rsid w:val="007C4ED6"/>
    <w:rsid w:val="007C6ADB"/>
    <w:rsid w:val="007E0FC3"/>
    <w:rsid w:val="007E11E7"/>
    <w:rsid w:val="007E1D61"/>
    <w:rsid w:val="007E497D"/>
    <w:rsid w:val="007E7313"/>
    <w:rsid w:val="007F3BE0"/>
    <w:rsid w:val="008017D6"/>
    <w:rsid w:val="00802D5F"/>
    <w:rsid w:val="008040B3"/>
    <w:rsid w:val="008042C9"/>
    <w:rsid w:val="008079E1"/>
    <w:rsid w:val="00813BF2"/>
    <w:rsid w:val="00815EE5"/>
    <w:rsid w:val="00822A0F"/>
    <w:rsid w:val="00822B56"/>
    <w:rsid w:val="0082576D"/>
    <w:rsid w:val="00825C44"/>
    <w:rsid w:val="008270A5"/>
    <w:rsid w:val="008273C9"/>
    <w:rsid w:val="0084267C"/>
    <w:rsid w:val="00843D90"/>
    <w:rsid w:val="00844F17"/>
    <w:rsid w:val="00845B09"/>
    <w:rsid w:val="00847FF0"/>
    <w:rsid w:val="00850C63"/>
    <w:rsid w:val="0085450A"/>
    <w:rsid w:val="008554A8"/>
    <w:rsid w:val="0085749E"/>
    <w:rsid w:val="00861F6D"/>
    <w:rsid w:val="00863434"/>
    <w:rsid w:val="00864C31"/>
    <w:rsid w:val="008650CA"/>
    <w:rsid w:val="00866E61"/>
    <w:rsid w:val="0087193A"/>
    <w:rsid w:val="00874275"/>
    <w:rsid w:val="00876065"/>
    <w:rsid w:val="008804F5"/>
    <w:rsid w:val="00880637"/>
    <w:rsid w:val="008829E3"/>
    <w:rsid w:val="00891970"/>
    <w:rsid w:val="00892562"/>
    <w:rsid w:val="0089302B"/>
    <w:rsid w:val="008A07CC"/>
    <w:rsid w:val="008B05E5"/>
    <w:rsid w:val="008B1ADE"/>
    <w:rsid w:val="008B4A12"/>
    <w:rsid w:val="008C4FFD"/>
    <w:rsid w:val="008C57EF"/>
    <w:rsid w:val="008D2BD5"/>
    <w:rsid w:val="008D536E"/>
    <w:rsid w:val="008D5798"/>
    <w:rsid w:val="008D6405"/>
    <w:rsid w:val="008D713C"/>
    <w:rsid w:val="008F652C"/>
    <w:rsid w:val="0090165A"/>
    <w:rsid w:val="009019B7"/>
    <w:rsid w:val="00911FE9"/>
    <w:rsid w:val="009139E3"/>
    <w:rsid w:val="00920E58"/>
    <w:rsid w:val="00925B52"/>
    <w:rsid w:val="00930CCF"/>
    <w:rsid w:val="009346A6"/>
    <w:rsid w:val="009367B0"/>
    <w:rsid w:val="00936E86"/>
    <w:rsid w:val="00940F52"/>
    <w:rsid w:val="00944498"/>
    <w:rsid w:val="00956F0A"/>
    <w:rsid w:val="0096249B"/>
    <w:rsid w:val="009635EE"/>
    <w:rsid w:val="00971402"/>
    <w:rsid w:val="009751A7"/>
    <w:rsid w:val="009761F7"/>
    <w:rsid w:val="0097742F"/>
    <w:rsid w:val="0098234B"/>
    <w:rsid w:val="00984E45"/>
    <w:rsid w:val="0099137D"/>
    <w:rsid w:val="009914A9"/>
    <w:rsid w:val="00992804"/>
    <w:rsid w:val="00993766"/>
    <w:rsid w:val="00995826"/>
    <w:rsid w:val="009978F4"/>
    <w:rsid w:val="009A053F"/>
    <w:rsid w:val="009A07E4"/>
    <w:rsid w:val="009A2935"/>
    <w:rsid w:val="009A4F94"/>
    <w:rsid w:val="009A5CBC"/>
    <w:rsid w:val="009A6A3C"/>
    <w:rsid w:val="009B2BD9"/>
    <w:rsid w:val="009B39DD"/>
    <w:rsid w:val="009B42DF"/>
    <w:rsid w:val="009C1EAF"/>
    <w:rsid w:val="009C4D66"/>
    <w:rsid w:val="009C7E7F"/>
    <w:rsid w:val="009E42EC"/>
    <w:rsid w:val="009F147D"/>
    <w:rsid w:val="009F6D7B"/>
    <w:rsid w:val="00A07B12"/>
    <w:rsid w:val="00A15BF5"/>
    <w:rsid w:val="00A24D52"/>
    <w:rsid w:val="00A25986"/>
    <w:rsid w:val="00A34A23"/>
    <w:rsid w:val="00A35B26"/>
    <w:rsid w:val="00A35DF7"/>
    <w:rsid w:val="00A44EEC"/>
    <w:rsid w:val="00A46381"/>
    <w:rsid w:val="00A46D4D"/>
    <w:rsid w:val="00A51DA8"/>
    <w:rsid w:val="00A54CA0"/>
    <w:rsid w:val="00A70BA6"/>
    <w:rsid w:val="00A7408D"/>
    <w:rsid w:val="00A809B2"/>
    <w:rsid w:val="00A819F7"/>
    <w:rsid w:val="00A824AE"/>
    <w:rsid w:val="00A83A1C"/>
    <w:rsid w:val="00A83B5F"/>
    <w:rsid w:val="00A91F53"/>
    <w:rsid w:val="00A944F4"/>
    <w:rsid w:val="00AA2755"/>
    <w:rsid w:val="00AA2C7F"/>
    <w:rsid w:val="00AA5076"/>
    <w:rsid w:val="00AA5556"/>
    <w:rsid w:val="00AA7797"/>
    <w:rsid w:val="00AB0FAB"/>
    <w:rsid w:val="00AB5ADB"/>
    <w:rsid w:val="00AC2BAD"/>
    <w:rsid w:val="00AC55AD"/>
    <w:rsid w:val="00AC70A6"/>
    <w:rsid w:val="00AD287E"/>
    <w:rsid w:val="00AD4185"/>
    <w:rsid w:val="00AD72EB"/>
    <w:rsid w:val="00AE1124"/>
    <w:rsid w:val="00AE276F"/>
    <w:rsid w:val="00AF4C4D"/>
    <w:rsid w:val="00AF4CBE"/>
    <w:rsid w:val="00AF4DED"/>
    <w:rsid w:val="00AF5BA5"/>
    <w:rsid w:val="00AF7960"/>
    <w:rsid w:val="00B05597"/>
    <w:rsid w:val="00B06400"/>
    <w:rsid w:val="00B1171C"/>
    <w:rsid w:val="00B24321"/>
    <w:rsid w:val="00B251ED"/>
    <w:rsid w:val="00B31CEC"/>
    <w:rsid w:val="00B32828"/>
    <w:rsid w:val="00B41594"/>
    <w:rsid w:val="00B41795"/>
    <w:rsid w:val="00B4558D"/>
    <w:rsid w:val="00B51B85"/>
    <w:rsid w:val="00B55F73"/>
    <w:rsid w:val="00B574E3"/>
    <w:rsid w:val="00B817FD"/>
    <w:rsid w:val="00B84FB7"/>
    <w:rsid w:val="00B85331"/>
    <w:rsid w:val="00B85AA3"/>
    <w:rsid w:val="00B8604F"/>
    <w:rsid w:val="00B86740"/>
    <w:rsid w:val="00B87B6B"/>
    <w:rsid w:val="00B910D9"/>
    <w:rsid w:val="00B91EBF"/>
    <w:rsid w:val="00B93CEF"/>
    <w:rsid w:val="00BA44FC"/>
    <w:rsid w:val="00BB03CB"/>
    <w:rsid w:val="00BB11EE"/>
    <w:rsid w:val="00BB47E6"/>
    <w:rsid w:val="00BC018B"/>
    <w:rsid w:val="00BD055A"/>
    <w:rsid w:val="00BD0DCE"/>
    <w:rsid w:val="00BD297F"/>
    <w:rsid w:val="00BD55EA"/>
    <w:rsid w:val="00BE2460"/>
    <w:rsid w:val="00BE38F6"/>
    <w:rsid w:val="00BE7315"/>
    <w:rsid w:val="00BF47D1"/>
    <w:rsid w:val="00BF6DEB"/>
    <w:rsid w:val="00C04F11"/>
    <w:rsid w:val="00C06CEE"/>
    <w:rsid w:val="00C10F8B"/>
    <w:rsid w:val="00C12C9E"/>
    <w:rsid w:val="00C1372B"/>
    <w:rsid w:val="00C14D9B"/>
    <w:rsid w:val="00C15C8D"/>
    <w:rsid w:val="00C2034B"/>
    <w:rsid w:val="00C259E6"/>
    <w:rsid w:val="00C26AF8"/>
    <w:rsid w:val="00C35C4D"/>
    <w:rsid w:val="00C37704"/>
    <w:rsid w:val="00C40B47"/>
    <w:rsid w:val="00C43A23"/>
    <w:rsid w:val="00C45B5E"/>
    <w:rsid w:val="00C469DA"/>
    <w:rsid w:val="00C512C5"/>
    <w:rsid w:val="00C517BC"/>
    <w:rsid w:val="00C561EA"/>
    <w:rsid w:val="00C65AAD"/>
    <w:rsid w:val="00C66096"/>
    <w:rsid w:val="00C7169B"/>
    <w:rsid w:val="00C74908"/>
    <w:rsid w:val="00C806E8"/>
    <w:rsid w:val="00C82611"/>
    <w:rsid w:val="00C86B23"/>
    <w:rsid w:val="00C9084B"/>
    <w:rsid w:val="00C944A1"/>
    <w:rsid w:val="00CA1330"/>
    <w:rsid w:val="00CA2454"/>
    <w:rsid w:val="00CA48DF"/>
    <w:rsid w:val="00CA77CA"/>
    <w:rsid w:val="00CA7CF7"/>
    <w:rsid w:val="00CB4559"/>
    <w:rsid w:val="00CB6DF3"/>
    <w:rsid w:val="00CC26FC"/>
    <w:rsid w:val="00CC4F29"/>
    <w:rsid w:val="00CC719B"/>
    <w:rsid w:val="00CD0CF2"/>
    <w:rsid w:val="00CD1578"/>
    <w:rsid w:val="00CD1900"/>
    <w:rsid w:val="00CE751B"/>
    <w:rsid w:val="00CF4952"/>
    <w:rsid w:val="00CF56E6"/>
    <w:rsid w:val="00CF5734"/>
    <w:rsid w:val="00CF5D21"/>
    <w:rsid w:val="00CF6AAC"/>
    <w:rsid w:val="00CF6B2F"/>
    <w:rsid w:val="00CF7581"/>
    <w:rsid w:val="00D05833"/>
    <w:rsid w:val="00D1039C"/>
    <w:rsid w:val="00D113D0"/>
    <w:rsid w:val="00D1502E"/>
    <w:rsid w:val="00D16BC2"/>
    <w:rsid w:val="00D21B1F"/>
    <w:rsid w:val="00D238CE"/>
    <w:rsid w:val="00D24191"/>
    <w:rsid w:val="00D277DF"/>
    <w:rsid w:val="00D27C9A"/>
    <w:rsid w:val="00D4276B"/>
    <w:rsid w:val="00D4291B"/>
    <w:rsid w:val="00D45CF7"/>
    <w:rsid w:val="00D47FB3"/>
    <w:rsid w:val="00D50C6B"/>
    <w:rsid w:val="00D51763"/>
    <w:rsid w:val="00D532A9"/>
    <w:rsid w:val="00D57703"/>
    <w:rsid w:val="00D617EE"/>
    <w:rsid w:val="00D618DF"/>
    <w:rsid w:val="00D629C7"/>
    <w:rsid w:val="00D63EEB"/>
    <w:rsid w:val="00D67ADE"/>
    <w:rsid w:val="00D70CE2"/>
    <w:rsid w:val="00D75382"/>
    <w:rsid w:val="00D753C1"/>
    <w:rsid w:val="00D7628B"/>
    <w:rsid w:val="00D7792D"/>
    <w:rsid w:val="00D82A84"/>
    <w:rsid w:val="00D9113C"/>
    <w:rsid w:val="00D942E0"/>
    <w:rsid w:val="00D9488E"/>
    <w:rsid w:val="00DA3EB4"/>
    <w:rsid w:val="00DA5F06"/>
    <w:rsid w:val="00DB25EB"/>
    <w:rsid w:val="00DB44FE"/>
    <w:rsid w:val="00DB712B"/>
    <w:rsid w:val="00DC0312"/>
    <w:rsid w:val="00DC30B8"/>
    <w:rsid w:val="00DC7701"/>
    <w:rsid w:val="00DD150D"/>
    <w:rsid w:val="00DD4185"/>
    <w:rsid w:val="00DD4F65"/>
    <w:rsid w:val="00DD7534"/>
    <w:rsid w:val="00DE0321"/>
    <w:rsid w:val="00DE0A04"/>
    <w:rsid w:val="00DE2433"/>
    <w:rsid w:val="00DF36B1"/>
    <w:rsid w:val="00DF5B2C"/>
    <w:rsid w:val="00DF60C8"/>
    <w:rsid w:val="00DF69CB"/>
    <w:rsid w:val="00DF7B23"/>
    <w:rsid w:val="00E00BD1"/>
    <w:rsid w:val="00E01C44"/>
    <w:rsid w:val="00E02DA2"/>
    <w:rsid w:val="00E063B4"/>
    <w:rsid w:val="00E06C99"/>
    <w:rsid w:val="00E147BE"/>
    <w:rsid w:val="00E17997"/>
    <w:rsid w:val="00E201F4"/>
    <w:rsid w:val="00E22AC6"/>
    <w:rsid w:val="00E2345E"/>
    <w:rsid w:val="00E24D13"/>
    <w:rsid w:val="00E2628E"/>
    <w:rsid w:val="00E271CB"/>
    <w:rsid w:val="00E30BEB"/>
    <w:rsid w:val="00E41834"/>
    <w:rsid w:val="00E52B17"/>
    <w:rsid w:val="00E56AF5"/>
    <w:rsid w:val="00E57560"/>
    <w:rsid w:val="00E642B8"/>
    <w:rsid w:val="00E655BA"/>
    <w:rsid w:val="00E6596B"/>
    <w:rsid w:val="00E663A9"/>
    <w:rsid w:val="00E670D2"/>
    <w:rsid w:val="00E67538"/>
    <w:rsid w:val="00E72FCD"/>
    <w:rsid w:val="00E773BA"/>
    <w:rsid w:val="00E82506"/>
    <w:rsid w:val="00E854D1"/>
    <w:rsid w:val="00E874A9"/>
    <w:rsid w:val="00E87A92"/>
    <w:rsid w:val="00E9169B"/>
    <w:rsid w:val="00E95C0E"/>
    <w:rsid w:val="00E96923"/>
    <w:rsid w:val="00EA1C33"/>
    <w:rsid w:val="00EA3AD1"/>
    <w:rsid w:val="00EB52E7"/>
    <w:rsid w:val="00EC1B5B"/>
    <w:rsid w:val="00EC45E3"/>
    <w:rsid w:val="00EC53DA"/>
    <w:rsid w:val="00EC6EEB"/>
    <w:rsid w:val="00ED23C8"/>
    <w:rsid w:val="00ED3463"/>
    <w:rsid w:val="00ED6487"/>
    <w:rsid w:val="00EE14A3"/>
    <w:rsid w:val="00EE336E"/>
    <w:rsid w:val="00EE6026"/>
    <w:rsid w:val="00EF3EB2"/>
    <w:rsid w:val="00EF43DA"/>
    <w:rsid w:val="00EF570D"/>
    <w:rsid w:val="00EF71F6"/>
    <w:rsid w:val="00F06274"/>
    <w:rsid w:val="00F0710C"/>
    <w:rsid w:val="00F1238F"/>
    <w:rsid w:val="00F16D02"/>
    <w:rsid w:val="00F22D20"/>
    <w:rsid w:val="00F316F4"/>
    <w:rsid w:val="00F33120"/>
    <w:rsid w:val="00F37312"/>
    <w:rsid w:val="00F4174E"/>
    <w:rsid w:val="00F42563"/>
    <w:rsid w:val="00F4446B"/>
    <w:rsid w:val="00F44F0F"/>
    <w:rsid w:val="00F45037"/>
    <w:rsid w:val="00F503C5"/>
    <w:rsid w:val="00F543E1"/>
    <w:rsid w:val="00F6048C"/>
    <w:rsid w:val="00F6096D"/>
    <w:rsid w:val="00F62D5F"/>
    <w:rsid w:val="00F6482B"/>
    <w:rsid w:val="00F64A73"/>
    <w:rsid w:val="00F74FBA"/>
    <w:rsid w:val="00F9255D"/>
    <w:rsid w:val="00FA6A88"/>
    <w:rsid w:val="00FB1280"/>
    <w:rsid w:val="00FB1F60"/>
    <w:rsid w:val="00FB23BF"/>
    <w:rsid w:val="00FB4F30"/>
    <w:rsid w:val="00FC2627"/>
    <w:rsid w:val="00FC2C4A"/>
    <w:rsid w:val="00FC2F19"/>
    <w:rsid w:val="00FC70DF"/>
    <w:rsid w:val="00FD2633"/>
    <w:rsid w:val="00FD4C8C"/>
    <w:rsid w:val="00FD63BE"/>
    <w:rsid w:val="00FE0570"/>
    <w:rsid w:val="00FE09C2"/>
    <w:rsid w:val="00FE350F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85649D"/>
  <w15:docId w15:val="{CB3BC59D-82EC-4238-BB0D-4FB2FC34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uiPriority w:val="99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29C7"/>
  </w:style>
  <w:style w:type="character" w:customStyle="1" w:styleId="CommentTextChar">
    <w:name w:val="Comment Text Char"/>
    <w:basedOn w:val="DefaultParagraphFont"/>
    <w:link w:val="CommentText"/>
    <w:rsid w:val="00D629C7"/>
  </w:style>
  <w:style w:type="paragraph" w:styleId="CommentSubject">
    <w:name w:val="annotation subject"/>
    <w:basedOn w:val="CommentText"/>
    <w:next w:val="CommentText"/>
    <w:link w:val="CommentSubjectChar"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9C7"/>
    <w:rPr>
      <w:b/>
      <w:bCs/>
    </w:rPr>
  </w:style>
  <w:style w:type="paragraph" w:customStyle="1" w:styleId="paragraph">
    <w:name w:val="paragraph"/>
    <w:basedOn w:val="Normal"/>
    <w:rsid w:val="007C3F37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7C3F37"/>
  </w:style>
  <w:style w:type="character" w:customStyle="1" w:styleId="eop">
    <w:name w:val="eop"/>
    <w:basedOn w:val="DefaultParagraphFont"/>
    <w:rsid w:val="007C3F37"/>
  </w:style>
  <w:style w:type="character" w:customStyle="1" w:styleId="QuickFormat1">
    <w:name w:val="QuickFormat1"/>
    <w:rsid w:val="009A2935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A2935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2935"/>
    <w:rPr>
      <w:rFonts w:ascii="Calibri" w:hAnsi="Calibri"/>
    </w:rPr>
  </w:style>
  <w:style w:type="paragraph" w:styleId="NormalWeb">
    <w:name w:val="Normal (Web)"/>
    <w:basedOn w:val="Normal"/>
    <w:uiPriority w:val="99"/>
    <w:rsid w:val="009A2935"/>
    <w:pPr>
      <w:spacing w:line="280" w:lineRule="atLeast"/>
    </w:pPr>
    <w:rPr>
      <w:sz w:val="24"/>
      <w:szCs w:val="24"/>
    </w:rPr>
  </w:style>
  <w:style w:type="character" w:customStyle="1" w:styleId="Heading1Char">
    <w:name w:val="Heading 1 Char"/>
    <w:link w:val="Heading1"/>
    <w:uiPriority w:val="1"/>
    <w:rsid w:val="009A2935"/>
    <w:rPr>
      <w:b/>
      <w:sz w:val="24"/>
    </w:rPr>
  </w:style>
  <w:style w:type="character" w:customStyle="1" w:styleId="UnresolvedMention">
    <w:name w:val="Unresolved Mention"/>
    <w:basedOn w:val="DefaultParagraphFont"/>
    <w:uiPriority w:val="99"/>
    <w:unhideWhenUsed/>
    <w:rsid w:val="003A7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81D25-CC04-4D9D-A2A3-7177FEA8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2023-02-01T16:53:00Z</dcterms:created>
  <dcterms:modified xsi:type="dcterms:W3CDTF">2023-02-02T16:11:00Z</dcterms:modified>
</cp:coreProperties>
</file>