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907D4" w14:textId="77777777" w:rsidR="00EF7CAC" w:rsidRPr="00EF7CAC" w:rsidRDefault="00EF7CAC" w:rsidP="00EF7CAC">
      <w:pPr>
        <w:widowControl w:val="0"/>
        <w:ind w:left="3600" w:firstLine="720"/>
        <w:jc w:val="right"/>
        <w:rPr>
          <w:b/>
          <w:u w:val="single"/>
        </w:rPr>
      </w:pPr>
      <w:bookmarkStart w:id="0" w:name="_GoBack"/>
      <w:bookmarkEnd w:id="0"/>
      <w:r w:rsidRPr="00EF7CAC">
        <w:rPr>
          <w:u w:val="single"/>
        </w:rPr>
        <w:t>Education Committee Staff</w:t>
      </w:r>
    </w:p>
    <w:p w14:paraId="07E45DAD" w14:textId="046A83CB" w:rsidR="00113336" w:rsidRDefault="0028148D" w:rsidP="00EF7CAC">
      <w:pPr>
        <w:widowControl w:val="0"/>
        <w:ind w:left="3600" w:firstLine="720"/>
        <w:jc w:val="right"/>
      </w:pPr>
      <w:r>
        <w:t>Nadia Jean-Franç</w:t>
      </w:r>
      <w:r w:rsidR="00113336" w:rsidRPr="00113336">
        <w:t>ois</w:t>
      </w:r>
      <w:r w:rsidR="00113336">
        <w:t xml:space="preserve">, </w:t>
      </w:r>
      <w:r w:rsidR="00113336" w:rsidRPr="00113336">
        <w:rPr>
          <w:i/>
        </w:rPr>
        <w:t>Counsel</w:t>
      </w:r>
    </w:p>
    <w:p w14:paraId="663E255B" w14:textId="175736F7" w:rsidR="00EF7CAC" w:rsidRPr="00EF7CAC" w:rsidRDefault="00EF7CAC" w:rsidP="00EF7CAC">
      <w:pPr>
        <w:widowControl w:val="0"/>
        <w:ind w:left="3600" w:firstLine="720"/>
        <w:jc w:val="right"/>
      </w:pPr>
      <w:r w:rsidRPr="00EF7CAC">
        <w:t xml:space="preserve">Jan Atwell, </w:t>
      </w:r>
      <w:r w:rsidRPr="00EF7CAC">
        <w:rPr>
          <w:i/>
        </w:rPr>
        <w:t>Senior Policy Analyst</w:t>
      </w:r>
    </w:p>
    <w:p w14:paraId="792C0FFD" w14:textId="77777777" w:rsidR="00EF7CAC" w:rsidRPr="00EF7CAC" w:rsidRDefault="00EF7CAC" w:rsidP="00EF7CAC">
      <w:pPr>
        <w:widowControl w:val="0"/>
        <w:ind w:left="3600"/>
        <w:jc w:val="right"/>
      </w:pPr>
      <w:r w:rsidRPr="00EF7CAC">
        <w:t xml:space="preserve">Chloë Rivera, </w:t>
      </w:r>
      <w:r w:rsidRPr="00EF7CAC">
        <w:rPr>
          <w:i/>
        </w:rPr>
        <w:t>Senior Policy Analyst</w:t>
      </w:r>
    </w:p>
    <w:p w14:paraId="2A6E4763" w14:textId="6E3AFAF5" w:rsidR="00EF7CAC" w:rsidRDefault="00113336" w:rsidP="00EF7CAC">
      <w:pPr>
        <w:jc w:val="right"/>
        <w:rPr>
          <w:i/>
        </w:rPr>
      </w:pPr>
      <w:r>
        <w:t>Nia Hyatt</w:t>
      </w:r>
      <w:r w:rsidR="00EF7CAC" w:rsidRPr="00EF7CAC">
        <w:t xml:space="preserve">, </w:t>
      </w:r>
      <w:r w:rsidR="00406315">
        <w:rPr>
          <w:i/>
        </w:rPr>
        <w:t xml:space="preserve">Senior </w:t>
      </w:r>
      <w:r w:rsidR="00EF7CAC" w:rsidRPr="00EF7CAC">
        <w:rPr>
          <w:i/>
        </w:rPr>
        <w:t>Financial Analyst</w:t>
      </w:r>
    </w:p>
    <w:p w14:paraId="3B9AE897" w14:textId="662D83C5" w:rsidR="00EC210E" w:rsidRPr="00EC210E" w:rsidRDefault="00EC210E" w:rsidP="00EF7CAC">
      <w:pPr>
        <w:jc w:val="right"/>
      </w:pPr>
      <w:r w:rsidRPr="00EC210E">
        <w:t>Monica Saladi</w:t>
      </w:r>
      <w:r>
        <w:t xml:space="preserve">, </w:t>
      </w:r>
      <w:r w:rsidR="00406315">
        <w:rPr>
          <w:i/>
        </w:rPr>
        <w:t xml:space="preserve">Principal </w:t>
      </w:r>
      <w:r w:rsidRPr="00EC210E">
        <w:rPr>
          <w:i/>
        </w:rPr>
        <w:t>Financial Analyst</w:t>
      </w:r>
    </w:p>
    <w:p w14:paraId="63B558C9" w14:textId="77777777" w:rsidR="00EF7CAC" w:rsidRPr="00EF7CAC" w:rsidRDefault="00EF7CAC" w:rsidP="00EF7CAC">
      <w:pPr>
        <w:jc w:val="right"/>
        <w:rPr>
          <w:i/>
        </w:rPr>
      </w:pPr>
      <w:r w:rsidRPr="00EF7CAC">
        <w:t xml:space="preserve">Frank Perez, </w:t>
      </w:r>
      <w:r w:rsidRPr="00EF7CAC">
        <w:rPr>
          <w:i/>
        </w:rPr>
        <w:t>Community Engagement Liaison</w:t>
      </w:r>
    </w:p>
    <w:p w14:paraId="757BBA62" w14:textId="20E8C5B6" w:rsidR="00A05BEF" w:rsidRDefault="00A05BEF" w:rsidP="6C666741">
      <w:pPr>
        <w:ind w:left="2880"/>
      </w:pPr>
    </w:p>
    <w:p w14:paraId="1CF59383" w14:textId="77777777" w:rsidR="00A05BEF" w:rsidRPr="0061746C" w:rsidRDefault="00A05BEF" w:rsidP="6C666741">
      <w:pPr>
        <w:ind w:left="2880"/>
      </w:pPr>
    </w:p>
    <w:p w14:paraId="5795DB4C" w14:textId="172285DA" w:rsidR="003F5DA8" w:rsidRDefault="004050BF" w:rsidP="00F729B3">
      <w:pPr>
        <w:keepNext/>
        <w:autoSpaceDE w:val="0"/>
        <w:autoSpaceDN w:val="0"/>
        <w:adjustRightInd w:val="0"/>
        <w:jc w:val="center"/>
      </w:pPr>
      <w:r>
        <w:rPr>
          <w:noProof/>
        </w:rPr>
        <w:drawing>
          <wp:inline distT="0" distB="0" distL="0" distR="0" wp14:anchorId="54CF65D2" wp14:editId="2D829FCA">
            <wp:extent cx="1447800" cy="1561869"/>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2472" cy="1566909"/>
                    </a:xfrm>
                    <a:prstGeom prst="rect">
                      <a:avLst/>
                    </a:prstGeom>
                  </pic:spPr>
                </pic:pic>
              </a:graphicData>
            </a:graphic>
          </wp:inline>
        </w:drawing>
      </w:r>
    </w:p>
    <w:p w14:paraId="3573ABB7" w14:textId="77777777" w:rsidR="000B4EB3" w:rsidRDefault="000B4EB3" w:rsidP="6C666741">
      <w:pPr>
        <w:keepNext/>
        <w:autoSpaceDE w:val="0"/>
        <w:autoSpaceDN w:val="0"/>
        <w:adjustRightInd w:val="0"/>
        <w:jc w:val="center"/>
        <w:outlineLvl w:val="4"/>
        <w:rPr>
          <w:b/>
          <w:bCs/>
          <w:u w:val="single"/>
          <w:lang w:eastAsia="zh-CN"/>
        </w:rPr>
      </w:pPr>
    </w:p>
    <w:p w14:paraId="2CDAA574" w14:textId="77777777" w:rsidR="00EF7CAC" w:rsidRDefault="00EF7CAC" w:rsidP="6C666741">
      <w:pPr>
        <w:keepNext/>
        <w:autoSpaceDE w:val="0"/>
        <w:autoSpaceDN w:val="0"/>
        <w:adjustRightInd w:val="0"/>
        <w:jc w:val="center"/>
        <w:outlineLvl w:val="4"/>
        <w:rPr>
          <w:b/>
          <w:bCs/>
          <w:u w:val="single"/>
          <w:lang w:eastAsia="zh-CN"/>
        </w:rPr>
      </w:pPr>
    </w:p>
    <w:p w14:paraId="48254D35" w14:textId="77777777" w:rsidR="004050BF" w:rsidRPr="00CA2F13" w:rsidRDefault="004050BF" w:rsidP="004050BF">
      <w:pPr>
        <w:keepNext/>
        <w:jc w:val="center"/>
        <w:outlineLvl w:val="1"/>
        <w:rPr>
          <w:b/>
          <w:iCs/>
          <w:smallCaps/>
          <w:sz w:val="28"/>
        </w:rPr>
      </w:pPr>
      <w:r w:rsidRPr="00CA2F13">
        <w:rPr>
          <w:b/>
          <w:iCs/>
          <w:smallCaps/>
          <w:sz w:val="28"/>
        </w:rPr>
        <w:t>The Council of the City of New York</w:t>
      </w:r>
    </w:p>
    <w:p w14:paraId="557F5EF9" w14:textId="77777777" w:rsidR="00A05BEF" w:rsidRPr="00CA2F13" w:rsidRDefault="00A05BEF" w:rsidP="004050BF">
      <w:pPr>
        <w:keepNext/>
        <w:jc w:val="center"/>
        <w:outlineLvl w:val="1"/>
        <w:rPr>
          <w:b/>
          <w:bCs/>
        </w:rPr>
      </w:pPr>
    </w:p>
    <w:p w14:paraId="27319D2C" w14:textId="441393A0" w:rsidR="00EF7CAC" w:rsidRPr="00EF7CAC" w:rsidRDefault="00EF7CAC" w:rsidP="00EF7CAC">
      <w:pPr>
        <w:keepNext/>
        <w:widowControl w:val="0"/>
        <w:jc w:val="center"/>
        <w:outlineLvl w:val="5"/>
        <w:rPr>
          <w:b/>
          <w:bCs/>
          <w:szCs w:val="20"/>
          <w:u w:val="single"/>
        </w:rPr>
      </w:pPr>
      <w:r w:rsidRPr="00EF7CAC">
        <w:rPr>
          <w:b/>
          <w:u w:val="single"/>
        </w:rPr>
        <w:t xml:space="preserve">BRIEFING PAPER OF THE </w:t>
      </w:r>
      <w:r w:rsidR="00661010">
        <w:rPr>
          <w:b/>
          <w:u w:val="single"/>
        </w:rPr>
        <w:t>LEGISLATIVE</w:t>
      </w:r>
      <w:r w:rsidRPr="00EF7CAC">
        <w:rPr>
          <w:b/>
          <w:u w:val="single"/>
        </w:rPr>
        <w:t xml:space="preserve"> DIVISION</w:t>
      </w:r>
    </w:p>
    <w:p w14:paraId="67F76DBC" w14:textId="61AE42DB" w:rsidR="004050BF" w:rsidRDefault="004050BF" w:rsidP="004050BF">
      <w:pPr>
        <w:jc w:val="center"/>
        <w:rPr>
          <w:i/>
        </w:rPr>
      </w:pPr>
      <w:r w:rsidRPr="00CA2F13">
        <w:t>Andrea Vazquez</w:t>
      </w:r>
      <w:r>
        <w:rPr>
          <w:i/>
        </w:rPr>
        <w:t>, Director</w:t>
      </w:r>
    </w:p>
    <w:p w14:paraId="6FDA0787" w14:textId="77777777" w:rsidR="00661010" w:rsidRPr="00661010" w:rsidRDefault="004050BF" w:rsidP="00661010">
      <w:pPr>
        <w:jc w:val="center"/>
        <w:rPr>
          <w:i/>
          <w:iCs/>
        </w:rPr>
      </w:pPr>
      <w:r w:rsidRPr="00A71F74">
        <w:t>Smita Deshmukh,</w:t>
      </w:r>
      <w:r>
        <w:rPr>
          <w:i/>
        </w:rPr>
        <w:t xml:space="preserve"> Deputy Director</w:t>
      </w:r>
      <w:r w:rsidR="00661010">
        <w:rPr>
          <w:i/>
        </w:rPr>
        <w:t xml:space="preserve">, </w:t>
      </w:r>
      <w:r w:rsidR="00661010" w:rsidRPr="00661010">
        <w:rPr>
          <w:i/>
          <w:iCs/>
        </w:rPr>
        <w:t>Human Services</w:t>
      </w:r>
    </w:p>
    <w:p w14:paraId="1A39AEE0" w14:textId="6C3AF9EC" w:rsidR="004050BF" w:rsidRDefault="004050BF" w:rsidP="004050BF">
      <w:pPr>
        <w:jc w:val="center"/>
        <w:rPr>
          <w:b/>
          <w:bCs/>
          <w:u w:val="single"/>
        </w:rPr>
      </w:pPr>
    </w:p>
    <w:p w14:paraId="2D92B305" w14:textId="77777777" w:rsidR="00A05BEF" w:rsidRPr="00CA2F13" w:rsidRDefault="00A05BEF" w:rsidP="004050BF">
      <w:pPr>
        <w:jc w:val="center"/>
        <w:rPr>
          <w:b/>
          <w:bCs/>
          <w:u w:val="single"/>
        </w:rPr>
      </w:pPr>
    </w:p>
    <w:p w14:paraId="011F5D0C" w14:textId="77777777" w:rsidR="00EF7CAC" w:rsidRPr="00EF7CAC" w:rsidRDefault="00EF7CAC" w:rsidP="00EF7CAC">
      <w:pPr>
        <w:keepNext/>
        <w:widowControl w:val="0"/>
        <w:jc w:val="center"/>
        <w:outlineLvl w:val="4"/>
        <w:rPr>
          <w:b/>
          <w:szCs w:val="20"/>
          <w:u w:val="single"/>
        </w:rPr>
      </w:pPr>
      <w:r w:rsidRPr="00EF7CAC">
        <w:rPr>
          <w:b/>
          <w:szCs w:val="20"/>
          <w:u w:val="single"/>
        </w:rPr>
        <w:t>COMMITTEE ON EDUCATION</w:t>
      </w:r>
    </w:p>
    <w:p w14:paraId="601379DD" w14:textId="2EED5E1F" w:rsidR="004050BF" w:rsidRPr="00CA2F13" w:rsidRDefault="004050BF" w:rsidP="004050BF">
      <w:pPr>
        <w:keepNext/>
        <w:jc w:val="center"/>
        <w:outlineLvl w:val="3"/>
        <w:rPr>
          <w:noProof/>
          <w:lang w:val="x-none" w:eastAsia="x-none"/>
        </w:rPr>
      </w:pPr>
      <w:r w:rsidRPr="00CA2F13">
        <w:rPr>
          <w:noProof/>
          <w:lang w:eastAsia="x-none"/>
        </w:rPr>
        <w:t>Hon.</w:t>
      </w:r>
      <w:r w:rsidRPr="00CA2F13">
        <w:rPr>
          <w:noProof/>
          <w:lang w:val="x-none" w:eastAsia="x-none"/>
        </w:rPr>
        <w:t xml:space="preserve"> </w:t>
      </w:r>
      <w:r w:rsidR="00A05BEF">
        <w:rPr>
          <w:noProof/>
          <w:lang w:eastAsia="x-none"/>
        </w:rPr>
        <w:t>Rita Joseph</w:t>
      </w:r>
      <w:r w:rsidRPr="00CA2F13">
        <w:rPr>
          <w:noProof/>
          <w:lang w:val="x-none" w:eastAsia="x-none"/>
        </w:rPr>
        <w:t xml:space="preserve">, </w:t>
      </w:r>
      <w:r w:rsidRPr="00305C7C">
        <w:rPr>
          <w:i/>
          <w:noProof/>
          <w:lang w:val="x-none" w:eastAsia="x-none"/>
        </w:rPr>
        <w:t>Chair</w:t>
      </w:r>
    </w:p>
    <w:p w14:paraId="6636FAC2" w14:textId="06A4B94C" w:rsidR="004050BF" w:rsidRDefault="004050BF" w:rsidP="004050BF"/>
    <w:p w14:paraId="663EDEC2" w14:textId="1438A882" w:rsidR="004050BF" w:rsidRPr="00305C7C" w:rsidRDefault="008E5D97" w:rsidP="004050BF">
      <w:pPr>
        <w:keepNext/>
        <w:jc w:val="center"/>
        <w:outlineLvl w:val="4"/>
        <w:rPr>
          <w:b/>
          <w:lang w:eastAsia="x-none"/>
        </w:rPr>
      </w:pPr>
      <w:r>
        <w:rPr>
          <w:b/>
        </w:rPr>
        <w:t>January 25, 2023</w:t>
      </w:r>
    </w:p>
    <w:p w14:paraId="3E79033D" w14:textId="77777777" w:rsidR="00A05BEF" w:rsidRDefault="00A05BEF" w:rsidP="186BDE68"/>
    <w:p w14:paraId="7151CE62" w14:textId="50CBA529" w:rsidR="00305C7C" w:rsidRDefault="00305C7C" w:rsidP="6C666741">
      <w:pPr>
        <w:jc w:val="center"/>
        <w:rPr>
          <w:rFonts w:ascii="Times New Roman Bold" w:hAnsi="Times New Roman Bold"/>
          <w:b/>
          <w:bCs/>
          <w:smallCaps/>
        </w:rPr>
      </w:pPr>
    </w:p>
    <w:p w14:paraId="6202EC48" w14:textId="3D3C52D1" w:rsidR="00072399" w:rsidRPr="00072399" w:rsidRDefault="00072399" w:rsidP="00072399">
      <w:pPr>
        <w:jc w:val="center"/>
        <w:rPr>
          <w:i/>
          <w:iCs/>
        </w:rPr>
      </w:pPr>
      <w:r w:rsidRPr="00072399">
        <w:rPr>
          <w:b/>
          <w:bCs/>
        </w:rPr>
        <w:t xml:space="preserve">Oversight: </w:t>
      </w:r>
      <w:r w:rsidR="008E5D97" w:rsidRPr="008E5D97">
        <w:rPr>
          <w:b/>
          <w:bCs/>
          <w:iCs/>
        </w:rPr>
        <w:t>DOE’s New Admissions Processes</w:t>
      </w:r>
    </w:p>
    <w:p w14:paraId="5F6F2CEA" w14:textId="270F99CD" w:rsidR="00ED7888" w:rsidRDefault="00ED7888" w:rsidP="6C666741">
      <w:pPr>
        <w:jc w:val="center"/>
        <w:rPr>
          <w:rFonts w:ascii="Times New Roman Bold" w:hAnsi="Times New Roman Bold"/>
          <w:b/>
          <w:bCs/>
          <w:smallCaps/>
        </w:rPr>
      </w:pPr>
    </w:p>
    <w:p w14:paraId="1C8C1E9F" w14:textId="6133B7B0" w:rsidR="008073CE" w:rsidRDefault="008073CE" w:rsidP="6C666741">
      <w:pPr>
        <w:jc w:val="center"/>
        <w:rPr>
          <w:rFonts w:ascii="Times New Roman Bold" w:hAnsi="Times New Roman Bold"/>
          <w:b/>
          <w:bCs/>
          <w:smallCaps/>
        </w:rPr>
      </w:pPr>
    </w:p>
    <w:p w14:paraId="181ACAF5" w14:textId="77777777" w:rsidR="008917D5" w:rsidRDefault="008917D5" w:rsidP="6C666741">
      <w:pPr>
        <w:jc w:val="center"/>
        <w:rPr>
          <w:rFonts w:ascii="Times New Roman Bold" w:hAnsi="Times New Roman Bold"/>
          <w:b/>
          <w:bCs/>
          <w:smallCaps/>
        </w:rPr>
      </w:pPr>
    </w:p>
    <w:p w14:paraId="27C392A9" w14:textId="6C9D1368" w:rsidR="00603A39" w:rsidRDefault="00603A39" w:rsidP="6C666741">
      <w:pPr>
        <w:jc w:val="center"/>
        <w:rPr>
          <w:rFonts w:ascii="Times New Roman Bold" w:hAnsi="Times New Roman Bold"/>
          <w:b/>
          <w:bCs/>
          <w:smallCaps/>
        </w:rPr>
      </w:pPr>
    </w:p>
    <w:p w14:paraId="60FE7C76" w14:textId="77777777" w:rsidR="009B578B" w:rsidRDefault="009B578B" w:rsidP="6C666741">
      <w:pPr>
        <w:jc w:val="center"/>
        <w:rPr>
          <w:rFonts w:ascii="Times New Roman Bold" w:hAnsi="Times New Roman Bold"/>
          <w:b/>
          <w:bCs/>
          <w:smallCaps/>
        </w:rPr>
      </w:pPr>
    </w:p>
    <w:p w14:paraId="6EB1CA05" w14:textId="2195C045" w:rsidR="00603A39" w:rsidRPr="004E3D45" w:rsidRDefault="00603A39" w:rsidP="00603A39">
      <w:pPr>
        <w:widowControl w:val="0"/>
        <w:tabs>
          <w:tab w:val="left" w:pos="-720"/>
        </w:tabs>
        <w:suppressAutoHyphens/>
        <w:ind w:left="5040" w:hanging="5040"/>
        <w:jc w:val="both"/>
        <w:rPr>
          <w:snapToGrid w:val="0"/>
          <w:spacing w:val="-3"/>
          <w:sz w:val="23"/>
          <w:szCs w:val="23"/>
        </w:rPr>
      </w:pPr>
      <w:r w:rsidRPr="004E3D45">
        <w:rPr>
          <w:b/>
          <w:bCs/>
          <w:sz w:val="23"/>
          <w:szCs w:val="23"/>
          <w:u w:val="single"/>
        </w:rPr>
        <w:t xml:space="preserve">INTRODUCTION NO. </w:t>
      </w:r>
      <w:r w:rsidRPr="00603A39">
        <w:rPr>
          <w:b/>
          <w:bCs/>
          <w:sz w:val="23"/>
          <w:szCs w:val="23"/>
          <w:u w:val="single"/>
        </w:rPr>
        <w:t>338</w:t>
      </w:r>
      <w:r w:rsidRPr="004E3D45">
        <w:rPr>
          <w:b/>
          <w:bCs/>
          <w:sz w:val="23"/>
          <w:szCs w:val="23"/>
          <w:u w:val="single"/>
        </w:rPr>
        <w:t>:</w:t>
      </w:r>
      <w:r w:rsidRPr="004E3D45">
        <w:rPr>
          <w:bCs/>
          <w:sz w:val="23"/>
          <w:szCs w:val="23"/>
        </w:rPr>
        <w:t xml:space="preserve"> </w:t>
      </w:r>
      <w:r w:rsidRPr="004E3D45">
        <w:rPr>
          <w:bCs/>
          <w:sz w:val="23"/>
          <w:szCs w:val="23"/>
        </w:rPr>
        <w:tab/>
      </w:r>
      <w:r w:rsidRPr="004E3D45">
        <w:rPr>
          <w:snapToGrid w:val="0"/>
          <w:spacing w:val="-3"/>
          <w:sz w:val="23"/>
          <w:szCs w:val="23"/>
        </w:rPr>
        <w:t>By Council Member</w:t>
      </w:r>
      <w:r>
        <w:rPr>
          <w:snapToGrid w:val="0"/>
          <w:spacing w:val="-3"/>
          <w:sz w:val="23"/>
          <w:szCs w:val="23"/>
        </w:rPr>
        <w:t>s</w:t>
      </w:r>
      <w:r w:rsidRPr="004E3D45">
        <w:rPr>
          <w:snapToGrid w:val="0"/>
          <w:spacing w:val="-3"/>
          <w:sz w:val="23"/>
          <w:szCs w:val="23"/>
        </w:rPr>
        <w:t xml:space="preserve"> </w:t>
      </w:r>
      <w:r w:rsidRPr="00603A39">
        <w:rPr>
          <w:snapToGrid w:val="0"/>
          <w:spacing w:val="-3"/>
          <w:sz w:val="23"/>
          <w:szCs w:val="23"/>
        </w:rPr>
        <w:t>Joseph, Louis, Ung, Ayala, Restler, Sanchez, Vernikov and Paladino (by request of the Manhattan Borough President)</w:t>
      </w:r>
    </w:p>
    <w:p w14:paraId="35A02012" w14:textId="77777777" w:rsidR="00603A39" w:rsidRPr="004E3D45" w:rsidRDefault="00603A39" w:rsidP="00603A39">
      <w:pPr>
        <w:widowControl w:val="0"/>
        <w:tabs>
          <w:tab w:val="left" w:pos="-720"/>
        </w:tabs>
        <w:suppressAutoHyphens/>
        <w:ind w:left="5040" w:hanging="5040"/>
        <w:jc w:val="both"/>
        <w:rPr>
          <w:snapToGrid w:val="0"/>
          <w:spacing w:val="-3"/>
          <w:sz w:val="23"/>
          <w:szCs w:val="23"/>
        </w:rPr>
      </w:pPr>
    </w:p>
    <w:p w14:paraId="5AFB2EED" w14:textId="7337FA30" w:rsidR="00603A39" w:rsidRPr="004E3D45" w:rsidRDefault="00603A39" w:rsidP="00603A39">
      <w:pPr>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Pr="00603A39">
        <w:rPr>
          <w:snapToGrid w:val="0"/>
          <w:spacing w:val="-3"/>
          <w:sz w:val="23"/>
          <w:szCs w:val="23"/>
        </w:rPr>
        <w:t>A Local Law in relation to establishing a bullying prevention task force</w:t>
      </w:r>
    </w:p>
    <w:p w14:paraId="71441283" w14:textId="77777777" w:rsidR="00603A39" w:rsidRPr="004E3D45" w:rsidRDefault="00603A39" w:rsidP="00603A39">
      <w:pPr>
        <w:widowControl w:val="0"/>
        <w:ind w:left="3600" w:right="-180" w:hanging="3600"/>
        <w:jc w:val="both"/>
        <w:outlineLvl w:val="1"/>
        <w:rPr>
          <w:b/>
          <w:bCs/>
          <w:sz w:val="23"/>
          <w:szCs w:val="23"/>
          <w:highlight w:val="yellow"/>
          <w:u w:val="single"/>
        </w:rPr>
      </w:pPr>
    </w:p>
    <w:p w14:paraId="67D68876" w14:textId="0ADADBA0" w:rsidR="00603A39" w:rsidRDefault="00603A39" w:rsidP="00603A39">
      <w:pPr>
        <w:widowControl w:val="0"/>
        <w:tabs>
          <w:tab w:val="left" w:pos="-720"/>
        </w:tabs>
        <w:suppressAutoHyphens/>
        <w:ind w:left="5040" w:hanging="5040"/>
        <w:jc w:val="both"/>
        <w:rPr>
          <w:b/>
          <w:bCs/>
          <w:sz w:val="23"/>
          <w:szCs w:val="23"/>
          <w:u w:val="single"/>
        </w:rPr>
      </w:pPr>
    </w:p>
    <w:p w14:paraId="09282DB2" w14:textId="77777777" w:rsidR="008D3A7C" w:rsidRDefault="008D3A7C" w:rsidP="00603A39">
      <w:pPr>
        <w:widowControl w:val="0"/>
        <w:tabs>
          <w:tab w:val="left" w:pos="-720"/>
        </w:tabs>
        <w:suppressAutoHyphens/>
        <w:ind w:left="5040" w:hanging="5040"/>
        <w:jc w:val="both"/>
        <w:rPr>
          <w:b/>
          <w:bCs/>
          <w:sz w:val="23"/>
          <w:szCs w:val="23"/>
          <w:u w:val="single"/>
        </w:rPr>
      </w:pPr>
    </w:p>
    <w:p w14:paraId="3CDE5EBF" w14:textId="1A61F082" w:rsidR="00603A39" w:rsidRPr="004E3D45" w:rsidRDefault="00603A39" w:rsidP="00603A39">
      <w:pPr>
        <w:widowControl w:val="0"/>
        <w:tabs>
          <w:tab w:val="left" w:pos="-720"/>
        </w:tabs>
        <w:suppressAutoHyphens/>
        <w:ind w:left="5040" w:hanging="5040"/>
        <w:jc w:val="both"/>
        <w:rPr>
          <w:snapToGrid w:val="0"/>
          <w:spacing w:val="-3"/>
          <w:sz w:val="23"/>
          <w:szCs w:val="23"/>
        </w:rPr>
      </w:pPr>
      <w:r w:rsidRPr="004E3D45">
        <w:rPr>
          <w:b/>
          <w:bCs/>
          <w:sz w:val="23"/>
          <w:szCs w:val="23"/>
          <w:u w:val="single"/>
        </w:rPr>
        <w:lastRenderedPageBreak/>
        <w:t xml:space="preserve">INTRODUCTION NO. </w:t>
      </w:r>
      <w:r w:rsidRPr="00603A39">
        <w:rPr>
          <w:b/>
          <w:bCs/>
          <w:sz w:val="23"/>
          <w:szCs w:val="23"/>
          <w:u w:val="single"/>
        </w:rPr>
        <w:t>403</w:t>
      </w:r>
      <w:r w:rsidRPr="004E3D45">
        <w:rPr>
          <w:b/>
          <w:bCs/>
          <w:sz w:val="23"/>
          <w:szCs w:val="23"/>
          <w:u w:val="single"/>
        </w:rPr>
        <w:t>:</w:t>
      </w:r>
      <w:r w:rsidRPr="004E3D45">
        <w:rPr>
          <w:bCs/>
          <w:sz w:val="23"/>
          <w:szCs w:val="23"/>
        </w:rPr>
        <w:t xml:space="preserve"> </w:t>
      </w:r>
      <w:r w:rsidRPr="004E3D45">
        <w:rPr>
          <w:bCs/>
          <w:sz w:val="23"/>
          <w:szCs w:val="23"/>
        </w:rPr>
        <w:tab/>
      </w:r>
      <w:r w:rsidRPr="004E3D45">
        <w:rPr>
          <w:snapToGrid w:val="0"/>
          <w:spacing w:val="-3"/>
          <w:sz w:val="23"/>
          <w:szCs w:val="23"/>
        </w:rPr>
        <w:t>By Council Member</w:t>
      </w:r>
      <w:r>
        <w:rPr>
          <w:snapToGrid w:val="0"/>
          <w:spacing w:val="-3"/>
          <w:sz w:val="23"/>
          <w:szCs w:val="23"/>
        </w:rPr>
        <w:t>s</w:t>
      </w:r>
      <w:r w:rsidRPr="004E3D45">
        <w:rPr>
          <w:snapToGrid w:val="0"/>
          <w:spacing w:val="-3"/>
          <w:sz w:val="23"/>
          <w:szCs w:val="23"/>
        </w:rPr>
        <w:t xml:space="preserve"> </w:t>
      </w:r>
      <w:r w:rsidRPr="00603A39">
        <w:rPr>
          <w:snapToGrid w:val="0"/>
          <w:spacing w:val="-3"/>
          <w:sz w:val="23"/>
          <w:szCs w:val="23"/>
        </w:rPr>
        <w:t>Joseph, Stevens, Schulman, Hanif, Ayala, Hudson, Brewer, Louis, Ung, Nurse, Marte, Avilés, Riley, De La Rosa, Krishnan, Dinowitz, Barron, Ossé, Farías, Abreu, Restler, Richardson Jordan, Sanchez and Vernikov</w:t>
      </w:r>
    </w:p>
    <w:p w14:paraId="39E59FFA" w14:textId="77777777" w:rsidR="00603A39" w:rsidRPr="004E3D45" w:rsidRDefault="00603A39" w:rsidP="00603A39">
      <w:pPr>
        <w:widowControl w:val="0"/>
        <w:tabs>
          <w:tab w:val="left" w:pos="-720"/>
        </w:tabs>
        <w:suppressAutoHyphens/>
        <w:ind w:left="5040" w:hanging="5040"/>
        <w:jc w:val="both"/>
        <w:rPr>
          <w:snapToGrid w:val="0"/>
          <w:spacing w:val="-3"/>
          <w:sz w:val="23"/>
          <w:szCs w:val="23"/>
        </w:rPr>
      </w:pPr>
    </w:p>
    <w:p w14:paraId="39370473" w14:textId="0FC9E40E" w:rsidR="00603A39" w:rsidRPr="004E3D45" w:rsidRDefault="00603A39" w:rsidP="00603A39">
      <w:pPr>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Pr="00603A39">
        <w:rPr>
          <w:snapToGrid w:val="0"/>
          <w:spacing w:val="-3"/>
          <w:sz w:val="23"/>
          <w:szCs w:val="23"/>
        </w:rPr>
        <w:t>A Local Law to amend the administrative code of the city of New York, in relation to distributing IDNYC applications to all high school students</w:t>
      </w:r>
    </w:p>
    <w:p w14:paraId="0EB28653" w14:textId="77777777" w:rsidR="00603A39" w:rsidRPr="004E3D45" w:rsidRDefault="00603A39" w:rsidP="00603A39">
      <w:pPr>
        <w:widowControl w:val="0"/>
        <w:ind w:left="3600" w:right="-180" w:hanging="3600"/>
        <w:jc w:val="both"/>
        <w:outlineLvl w:val="1"/>
        <w:rPr>
          <w:b/>
          <w:bCs/>
          <w:sz w:val="23"/>
          <w:szCs w:val="23"/>
          <w:highlight w:val="yellow"/>
          <w:u w:val="single"/>
        </w:rPr>
      </w:pPr>
    </w:p>
    <w:p w14:paraId="71D7C9C2" w14:textId="6558582A" w:rsidR="00603A39" w:rsidRDefault="00603A39" w:rsidP="00603A39">
      <w:pPr>
        <w:widowControl w:val="0"/>
        <w:tabs>
          <w:tab w:val="left" w:pos="-720"/>
        </w:tabs>
        <w:suppressAutoHyphens/>
        <w:ind w:left="5040" w:hanging="5040"/>
        <w:jc w:val="both"/>
        <w:rPr>
          <w:b/>
          <w:bCs/>
          <w:sz w:val="23"/>
          <w:szCs w:val="23"/>
          <w:u w:val="single"/>
        </w:rPr>
      </w:pPr>
      <w:r w:rsidRPr="008847EC">
        <w:rPr>
          <w:b/>
          <w:bCs/>
          <w:sz w:val="23"/>
          <w:szCs w:val="23"/>
          <w:u w:val="single"/>
        </w:rPr>
        <w:t>ADMINISTRATIVE CODE:</w:t>
      </w:r>
      <w:r w:rsidRPr="008847EC">
        <w:rPr>
          <w:bCs/>
          <w:sz w:val="23"/>
          <w:szCs w:val="23"/>
        </w:rPr>
        <w:tab/>
      </w:r>
      <w:r w:rsidR="008847EC" w:rsidRPr="008847EC">
        <w:t>Amends</w:t>
      </w:r>
      <w:r w:rsidR="008847EC">
        <w:t xml:space="preserve"> Title 3 by adding a new </w:t>
      </w:r>
      <w:r w:rsidR="008847EC" w:rsidRPr="00160776">
        <w:t xml:space="preserve">section </w:t>
      </w:r>
      <w:r w:rsidR="008847EC" w:rsidRPr="00BD668B">
        <w:t xml:space="preserve">3-209.3 </w:t>
      </w:r>
    </w:p>
    <w:p w14:paraId="7E640CBC" w14:textId="77777777" w:rsidR="00603A39" w:rsidRDefault="00603A39" w:rsidP="00603A39">
      <w:pPr>
        <w:widowControl w:val="0"/>
        <w:tabs>
          <w:tab w:val="left" w:pos="-720"/>
        </w:tabs>
        <w:suppressAutoHyphens/>
        <w:ind w:left="5040" w:hanging="5040"/>
        <w:jc w:val="both"/>
        <w:rPr>
          <w:b/>
          <w:bCs/>
          <w:sz w:val="23"/>
          <w:szCs w:val="23"/>
          <w:u w:val="single"/>
        </w:rPr>
      </w:pPr>
    </w:p>
    <w:p w14:paraId="5F4992D6" w14:textId="77777777" w:rsidR="00603A39" w:rsidRDefault="00603A39" w:rsidP="00603A39">
      <w:pPr>
        <w:widowControl w:val="0"/>
        <w:tabs>
          <w:tab w:val="left" w:pos="-720"/>
        </w:tabs>
        <w:suppressAutoHyphens/>
        <w:ind w:left="5040" w:hanging="5040"/>
        <w:jc w:val="both"/>
        <w:rPr>
          <w:b/>
          <w:bCs/>
          <w:sz w:val="23"/>
          <w:szCs w:val="23"/>
          <w:u w:val="single"/>
        </w:rPr>
      </w:pPr>
    </w:p>
    <w:p w14:paraId="63449383" w14:textId="576716F8" w:rsidR="00603A39" w:rsidRPr="004E3D45" w:rsidRDefault="00603A39" w:rsidP="00603A39">
      <w:pPr>
        <w:widowControl w:val="0"/>
        <w:tabs>
          <w:tab w:val="left" w:pos="-720"/>
        </w:tabs>
        <w:suppressAutoHyphens/>
        <w:ind w:left="5040" w:hanging="5040"/>
        <w:jc w:val="both"/>
        <w:rPr>
          <w:snapToGrid w:val="0"/>
          <w:spacing w:val="-3"/>
          <w:sz w:val="23"/>
          <w:szCs w:val="23"/>
        </w:rPr>
      </w:pPr>
      <w:r w:rsidRPr="004E3D45">
        <w:rPr>
          <w:b/>
          <w:bCs/>
          <w:sz w:val="23"/>
          <w:szCs w:val="23"/>
          <w:u w:val="single"/>
        </w:rPr>
        <w:t xml:space="preserve">RESOLUTION NO. </w:t>
      </w:r>
      <w:r w:rsidR="0002680E" w:rsidRPr="0002680E">
        <w:rPr>
          <w:b/>
          <w:bCs/>
          <w:sz w:val="23"/>
          <w:szCs w:val="23"/>
          <w:u w:val="single"/>
        </w:rPr>
        <w:t>129</w:t>
      </w:r>
      <w:r w:rsidRPr="004E3D45">
        <w:rPr>
          <w:b/>
          <w:bCs/>
          <w:sz w:val="23"/>
          <w:szCs w:val="23"/>
          <w:u w:val="single"/>
        </w:rPr>
        <w:t>:</w:t>
      </w:r>
      <w:r w:rsidRPr="004E3D45">
        <w:rPr>
          <w:bCs/>
          <w:sz w:val="23"/>
          <w:szCs w:val="23"/>
        </w:rPr>
        <w:tab/>
      </w:r>
      <w:r w:rsidRPr="004E3D45">
        <w:rPr>
          <w:snapToGrid w:val="0"/>
          <w:spacing w:val="-3"/>
          <w:sz w:val="23"/>
          <w:szCs w:val="23"/>
        </w:rPr>
        <w:t>By Council Member</w:t>
      </w:r>
      <w:r>
        <w:rPr>
          <w:snapToGrid w:val="0"/>
          <w:spacing w:val="-3"/>
          <w:sz w:val="23"/>
          <w:szCs w:val="23"/>
        </w:rPr>
        <w:t>s</w:t>
      </w:r>
      <w:r w:rsidRPr="004E3D45">
        <w:rPr>
          <w:snapToGrid w:val="0"/>
          <w:spacing w:val="-3"/>
          <w:sz w:val="23"/>
          <w:szCs w:val="23"/>
        </w:rPr>
        <w:t xml:space="preserve"> </w:t>
      </w:r>
      <w:r w:rsidR="0002680E" w:rsidRPr="0002680E">
        <w:rPr>
          <w:snapToGrid w:val="0"/>
          <w:spacing w:val="-3"/>
          <w:sz w:val="23"/>
          <w:szCs w:val="23"/>
        </w:rPr>
        <w:t>Bottcher, Joseph, Brooks-Powers, Ossé, Dinowitz, Marte, Abreu, Farías, Hanif, Hudson, Brewer, Sanchez, Stevens, Schulman, Riley, Menin, Narcisse, Ung, Barron, Restler, De La Rosa, Williams, Krishnan, Nurse, Avilés, Brannan, Gutiérrez, Moya, Hanks, Richardson Jordan, Louis, Won, Powers, Gennaro and Paladino</w:t>
      </w:r>
    </w:p>
    <w:p w14:paraId="58DC032C" w14:textId="77777777" w:rsidR="00603A39" w:rsidRPr="004E3D45" w:rsidRDefault="00603A39" w:rsidP="00603A39">
      <w:pPr>
        <w:widowControl w:val="0"/>
        <w:tabs>
          <w:tab w:val="left" w:pos="-720"/>
        </w:tabs>
        <w:suppressAutoHyphens/>
        <w:ind w:left="3600" w:hanging="3600"/>
        <w:jc w:val="both"/>
        <w:rPr>
          <w:sz w:val="23"/>
          <w:szCs w:val="23"/>
        </w:rPr>
      </w:pPr>
    </w:p>
    <w:p w14:paraId="0B728F1F" w14:textId="0633637F" w:rsidR="00603A39" w:rsidRPr="007362F2" w:rsidRDefault="00603A39" w:rsidP="00603A39">
      <w:pPr>
        <w:keepNext/>
        <w:widowControl w:val="0"/>
        <w:ind w:left="5040" w:right="-180" w:hanging="5040"/>
        <w:jc w:val="both"/>
        <w:outlineLvl w:val="1"/>
        <w:rPr>
          <w:snapToGrid w:val="0"/>
          <w:spacing w:val="-3"/>
          <w:szCs w:val="20"/>
        </w:rPr>
      </w:pPr>
      <w:r w:rsidRPr="004E3D45">
        <w:rPr>
          <w:b/>
          <w:bCs/>
          <w:sz w:val="23"/>
          <w:szCs w:val="23"/>
          <w:u w:val="single"/>
        </w:rPr>
        <w:t>TITLE:</w:t>
      </w:r>
      <w:r w:rsidRPr="004E3D45">
        <w:rPr>
          <w:bCs/>
          <w:sz w:val="23"/>
          <w:szCs w:val="23"/>
        </w:rPr>
        <w:tab/>
      </w:r>
      <w:r w:rsidR="0002680E" w:rsidRPr="0002680E">
        <w:rPr>
          <w:snapToGrid w:val="0"/>
          <w:spacing w:val="-3"/>
          <w:sz w:val="23"/>
          <w:szCs w:val="23"/>
        </w:rPr>
        <w:t>Resolution calling upon the New York City Department of Education to carry out instruction in bicycle safety in all New York City schools.</w:t>
      </w:r>
    </w:p>
    <w:p w14:paraId="3E205FAD" w14:textId="020DC900" w:rsidR="00603A39" w:rsidRDefault="00603A39" w:rsidP="6C666741">
      <w:pPr>
        <w:jc w:val="center"/>
        <w:rPr>
          <w:rFonts w:ascii="Times New Roman Bold" w:hAnsi="Times New Roman Bold"/>
          <w:b/>
          <w:bCs/>
          <w:smallCaps/>
        </w:rPr>
      </w:pPr>
    </w:p>
    <w:p w14:paraId="65E4C570" w14:textId="77777777" w:rsidR="00603A39" w:rsidRDefault="00603A39" w:rsidP="6C666741">
      <w:pPr>
        <w:jc w:val="center"/>
        <w:rPr>
          <w:rFonts w:ascii="Times New Roman Bold" w:hAnsi="Times New Roman Bold"/>
          <w:b/>
          <w:bCs/>
          <w:smallCaps/>
        </w:rPr>
      </w:pPr>
    </w:p>
    <w:p w14:paraId="37050494" w14:textId="6D051556" w:rsidR="00072399" w:rsidRPr="007A47E4" w:rsidRDefault="00A92D19" w:rsidP="00072399">
      <w:pPr>
        <w:spacing w:after="160" w:line="480" w:lineRule="auto"/>
        <w:jc w:val="both"/>
        <w:rPr>
          <w:rFonts w:eastAsiaTheme="minorHAnsi"/>
          <w:b/>
          <w:u w:val="single"/>
        </w:rPr>
      </w:pPr>
      <w:r>
        <w:rPr>
          <w:rFonts w:eastAsiaTheme="minorHAnsi"/>
          <w:b/>
          <w:u w:val="single"/>
        </w:rPr>
        <w:t>Introduction</w:t>
      </w:r>
    </w:p>
    <w:p w14:paraId="57210344" w14:textId="7767F430" w:rsidR="00950DA1" w:rsidRDefault="64415E8F" w:rsidP="00867B3A">
      <w:pPr>
        <w:spacing w:line="480" w:lineRule="auto"/>
        <w:ind w:firstLine="720"/>
        <w:contextualSpacing/>
        <w:jc w:val="both"/>
      </w:pPr>
      <w:r w:rsidRPr="00D67A3D">
        <w:t>O</w:t>
      </w:r>
      <w:r w:rsidR="00A05BEF">
        <w:t xml:space="preserve">n </w:t>
      </w:r>
      <w:r w:rsidR="008E5D97" w:rsidRPr="008E5D97">
        <w:t>January 25, 2023</w:t>
      </w:r>
      <w:r w:rsidR="67B214E2" w:rsidRPr="00D67A3D">
        <w:t>,</w:t>
      </w:r>
      <w:r w:rsidRPr="00D67A3D">
        <w:t xml:space="preserve"> the Committee on </w:t>
      </w:r>
      <w:r w:rsidR="00A05BEF">
        <w:t>Education</w:t>
      </w:r>
      <w:r w:rsidRPr="00D67A3D">
        <w:t xml:space="preserve">, chaired by Council Member </w:t>
      </w:r>
      <w:r w:rsidR="00EF7CAC" w:rsidRPr="00EF7CAC">
        <w:t>Rita Joseph</w:t>
      </w:r>
      <w:r w:rsidR="007C37CB">
        <w:t>,</w:t>
      </w:r>
      <w:r w:rsidR="00A34484">
        <w:t xml:space="preserve"> will hold an </w:t>
      </w:r>
      <w:r w:rsidR="0B908D5A" w:rsidRPr="00D67A3D">
        <w:t>oversight hearing on</w:t>
      </w:r>
      <w:r w:rsidR="00A34484">
        <w:t xml:space="preserve"> </w:t>
      </w:r>
      <w:r w:rsidR="008073CE">
        <w:t>“</w:t>
      </w:r>
      <w:r w:rsidR="008E5D97" w:rsidRPr="008E5D97">
        <w:t>DOE’s New Admissions Processes</w:t>
      </w:r>
      <w:r w:rsidR="0B908D5A" w:rsidRPr="008073CE">
        <w:rPr>
          <w:iCs/>
        </w:rPr>
        <w:t>.</w:t>
      </w:r>
      <w:r w:rsidR="008073CE">
        <w:rPr>
          <w:iCs/>
        </w:rPr>
        <w:t>”</w:t>
      </w:r>
      <w:r w:rsidR="0B908D5A" w:rsidRPr="008073CE">
        <w:t xml:space="preserve"> </w:t>
      </w:r>
      <w:r w:rsidR="0002680E" w:rsidRPr="0002680E">
        <w:t xml:space="preserve">The Committee will also hear Introduction Number 338 (“Int. 338”), sponsored by Council Member </w:t>
      </w:r>
      <w:r w:rsidR="0002680E">
        <w:t>Joseph</w:t>
      </w:r>
      <w:r w:rsidR="0002680E" w:rsidRPr="0002680E">
        <w:t xml:space="preserve">, relating to </w:t>
      </w:r>
      <w:r w:rsidR="00DA268C" w:rsidRPr="00DA268C">
        <w:t>establishing a bullying prevention task force</w:t>
      </w:r>
      <w:r w:rsidR="0002680E" w:rsidRPr="0002680E">
        <w:t xml:space="preserve">; Introduction Number </w:t>
      </w:r>
      <w:r w:rsidR="00DA268C" w:rsidRPr="00DA268C">
        <w:t>403</w:t>
      </w:r>
      <w:r w:rsidR="0002680E" w:rsidRPr="0002680E">
        <w:t xml:space="preserve"> (“Int. </w:t>
      </w:r>
      <w:r w:rsidR="00DA268C" w:rsidRPr="00DA268C">
        <w:t>403</w:t>
      </w:r>
      <w:r w:rsidR="0002680E" w:rsidRPr="0002680E">
        <w:t xml:space="preserve">”), sponsored by Council Member </w:t>
      </w:r>
      <w:r w:rsidR="0002680E">
        <w:t>Joseph,</w:t>
      </w:r>
      <w:r w:rsidR="0002680E" w:rsidRPr="0002680E">
        <w:t xml:space="preserve"> relating to </w:t>
      </w:r>
      <w:r w:rsidR="00DA268C" w:rsidRPr="00DA268C">
        <w:t>distributing IDNYC applications to all high school students</w:t>
      </w:r>
      <w:r w:rsidR="0002680E" w:rsidRPr="0002680E">
        <w:t xml:space="preserve">; and Resolution Number </w:t>
      </w:r>
      <w:r w:rsidR="00DA268C" w:rsidRPr="00DA268C">
        <w:t>129</w:t>
      </w:r>
      <w:r w:rsidR="0002680E" w:rsidRPr="0002680E">
        <w:t xml:space="preserve"> (“Res. </w:t>
      </w:r>
      <w:r w:rsidR="00DA268C" w:rsidRPr="00DA268C">
        <w:t>129</w:t>
      </w:r>
      <w:r w:rsidR="0002680E" w:rsidRPr="0002680E">
        <w:t>”), sponsored by Council Member</w:t>
      </w:r>
      <w:r w:rsidR="005808D9">
        <w:t xml:space="preserve"> Eric</w:t>
      </w:r>
      <w:r w:rsidR="0002680E" w:rsidRPr="0002680E">
        <w:t xml:space="preserve"> Bottcher, calling on the New York City Department of Education </w:t>
      </w:r>
      <w:r w:rsidR="00DA268C" w:rsidRPr="00DA268C">
        <w:t>to carry out instruction in bicycle safety in all New York City schools</w:t>
      </w:r>
      <w:r w:rsidR="0002680E" w:rsidRPr="0002680E">
        <w:t xml:space="preserve">. </w:t>
      </w:r>
      <w:r w:rsidR="00700797">
        <w:t>Witnesses</w:t>
      </w:r>
      <w:r w:rsidR="00E12087" w:rsidRPr="00D67A3D">
        <w:t xml:space="preserve"> invited to testify include the New York City </w:t>
      </w:r>
      <w:r w:rsidR="00700797">
        <w:t xml:space="preserve">(“NYC” or “City”) </w:t>
      </w:r>
      <w:r w:rsidR="00E12087" w:rsidRPr="00D67A3D">
        <w:t xml:space="preserve">Department </w:t>
      </w:r>
      <w:r w:rsidR="00091DC0">
        <w:t>of Education</w:t>
      </w:r>
      <w:r w:rsidR="00CF633F">
        <w:t xml:space="preserve"> (“DOE” or “Department”)</w:t>
      </w:r>
      <w:r w:rsidR="00E12087" w:rsidRPr="00D67A3D">
        <w:t>,</w:t>
      </w:r>
      <w:r w:rsidR="00091DC0">
        <w:t xml:space="preserve"> students, parents, educators, unions,</w:t>
      </w:r>
      <w:r w:rsidR="00E12087" w:rsidRPr="00D67A3D">
        <w:t xml:space="preserve"> </w:t>
      </w:r>
      <w:r w:rsidR="00447B90">
        <w:t>advocates</w:t>
      </w:r>
      <w:r w:rsidR="4CFF2D61" w:rsidRPr="00D67A3D">
        <w:t xml:space="preserve">, </w:t>
      </w:r>
      <w:r w:rsidR="00700797">
        <w:t>and other interested stakeholders.</w:t>
      </w:r>
    </w:p>
    <w:p w14:paraId="79267626" w14:textId="26EC0E35" w:rsidR="00072399" w:rsidRPr="007A47E4" w:rsidRDefault="00A92D19" w:rsidP="00FB4886">
      <w:pPr>
        <w:spacing w:line="480" w:lineRule="auto"/>
        <w:jc w:val="both"/>
        <w:rPr>
          <w:rFonts w:eastAsiaTheme="minorHAnsi"/>
          <w:b/>
          <w:u w:val="single"/>
        </w:rPr>
      </w:pPr>
      <w:r>
        <w:rPr>
          <w:rFonts w:eastAsiaTheme="minorHAnsi"/>
          <w:b/>
          <w:u w:val="single"/>
        </w:rPr>
        <w:t>Background</w:t>
      </w:r>
    </w:p>
    <w:p w14:paraId="67DEA6BF" w14:textId="68559097" w:rsidR="00D75C5B" w:rsidRDefault="007A48D6" w:rsidP="00D75C5B">
      <w:pPr>
        <w:spacing w:line="480" w:lineRule="auto"/>
        <w:ind w:firstLine="720"/>
        <w:jc w:val="both"/>
      </w:pPr>
      <w:r w:rsidRPr="007A48D6">
        <w:t>Until at least the 1970s, most New York City students</w:t>
      </w:r>
      <w:r>
        <w:t xml:space="preserve"> </w:t>
      </w:r>
      <w:r w:rsidRPr="007A48D6">
        <w:t>simply registered at</w:t>
      </w:r>
      <w:r>
        <w:t xml:space="preserve"> and</w:t>
      </w:r>
      <w:r w:rsidRPr="007A48D6">
        <w:t xml:space="preserve"> attended their neighborhood schools.</w:t>
      </w:r>
      <w:r>
        <w:rPr>
          <w:rStyle w:val="FootnoteReference"/>
        </w:rPr>
        <w:footnoteReference w:id="2"/>
      </w:r>
      <w:r w:rsidRPr="007A48D6">
        <w:t xml:space="preserve"> </w:t>
      </w:r>
      <w:r w:rsidR="00D75C5B" w:rsidRPr="00D75C5B">
        <w:t xml:space="preserve">In </w:t>
      </w:r>
      <w:r w:rsidR="00C12D58">
        <w:t>subsequent</w:t>
      </w:r>
      <w:r w:rsidR="00D75C5B" w:rsidRPr="00D75C5B">
        <w:t xml:space="preserve"> </w:t>
      </w:r>
      <w:r w:rsidR="006F5DBD">
        <w:t>decades</w:t>
      </w:r>
      <w:r w:rsidR="00D75C5B" w:rsidRPr="00D75C5B">
        <w:t>, DOE made substantial changes to its admissions policies and procedures for City public schools at all levels.</w:t>
      </w:r>
      <w:r w:rsidRPr="00D75C5B">
        <w:rPr>
          <w:vertAlign w:val="superscript"/>
        </w:rPr>
        <w:footnoteReference w:id="3"/>
      </w:r>
      <w:r w:rsidR="00D75C5B" w:rsidRPr="00D75C5B">
        <w:t xml:space="preserve">  </w:t>
      </w:r>
      <w:r w:rsidR="00C12D58">
        <w:t>Most notably, o</w:t>
      </w:r>
      <w:r>
        <w:t>ver the years t</w:t>
      </w:r>
      <w:r w:rsidRPr="007A48D6">
        <w:t>he DOE instituted centralized application process</w:t>
      </w:r>
      <w:r>
        <w:t xml:space="preserve">es, first at the high school level </w:t>
      </w:r>
      <w:r w:rsidR="006F5DBD">
        <w:t xml:space="preserve">in the 1980s </w:t>
      </w:r>
      <w:r>
        <w:t xml:space="preserve">and for </w:t>
      </w:r>
      <w:r w:rsidR="006F5DBD" w:rsidRPr="006F5DBD">
        <w:t xml:space="preserve">pre-school programs </w:t>
      </w:r>
      <w:r w:rsidR="006F5DBD">
        <w:t>in 2010</w:t>
      </w:r>
      <w:r w:rsidR="00446F9F">
        <w:t>,</w:t>
      </w:r>
      <w:r w:rsidR="006F5DBD">
        <w:t xml:space="preserve"> and </w:t>
      </w:r>
      <w:r>
        <w:t>elementary</w:t>
      </w:r>
      <w:r w:rsidR="008917D5">
        <w:t xml:space="preserve"> </w:t>
      </w:r>
      <w:r w:rsidR="008917D5" w:rsidRPr="008917D5">
        <w:t>school</w:t>
      </w:r>
      <w:r w:rsidR="006F5DBD">
        <w:t xml:space="preserve"> and</w:t>
      </w:r>
      <w:r>
        <w:t xml:space="preserve"> middle</w:t>
      </w:r>
      <w:r w:rsidR="008917D5">
        <w:t xml:space="preserve"> </w:t>
      </w:r>
      <w:r w:rsidR="008917D5" w:rsidRPr="008917D5">
        <w:t>school</w:t>
      </w:r>
      <w:r w:rsidR="006F5DBD">
        <w:t>s in 2013</w:t>
      </w:r>
      <w:r>
        <w:t>.</w:t>
      </w:r>
      <w:r>
        <w:rPr>
          <w:rStyle w:val="FootnoteReference"/>
        </w:rPr>
        <w:footnoteReference w:id="4"/>
      </w:r>
      <w:r>
        <w:t xml:space="preserve"> </w:t>
      </w:r>
    </w:p>
    <w:p w14:paraId="37237612" w14:textId="596F336E" w:rsidR="007A48D6" w:rsidRPr="00D75C5B" w:rsidRDefault="007A48D6" w:rsidP="00D75C5B">
      <w:pPr>
        <w:spacing w:line="480" w:lineRule="auto"/>
        <w:ind w:firstLine="720"/>
        <w:jc w:val="both"/>
      </w:pPr>
      <w:r w:rsidRPr="007A48D6">
        <w:rPr>
          <w:bCs/>
          <w:iCs/>
        </w:rPr>
        <w:t xml:space="preserve">In NYC, most elementary and many middle school students have zoned public schools, </w:t>
      </w:r>
      <w:r>
        <w:rPr>
          <w:bCs/>
          <w:iCs/>
        </w:rPr>
        <w:t xml:space="preserve">which </w:t>
      </w:r>
      <w:r w:rsidRPr="007A48D6">
        <w:rPr>
          <w:bCs/>
          <w:iCs/>
        </w:rPr>
        <w:t>give priority to applicants who live in a specific area around that school, known as its zone</w:t>
      </w:r>
      <w:r>
        <w:rPr>
          <w:bCs/>
          <w:iCs/>
        </w:rPr>
        <w:t>.</w:t>
      </w:r>
      <w:r>
        <w:rPr>
          <w:rStyle w:val="FootnoteReference"/>
          <w:bCs/>
          <w:iCs/>
        </w:rPr>
        <w:footnoteReference w:id="5"/>
      </w:r>
      <w:r w:rsidRPr="007A48D6">
        <w:rPr>
          <w:bCs/>
          <w:iCs/>
        </w:rPr>
        <w:t xml:space="preserve"> </w:t>
      </w:r>
      <w:r w:rsidR="008917D5">
        <w:rPr>
          <w:bCs/>
          <w:iCs/>
        </w:rPr>
        <w:t>The</w:t>
      </w:r>
      <w:r w:rsidR="00C4093C">
        <w:rPr>
          <w:bCs/>
          <w:iCs/>
        </w:rPr>
        <w:t>re are also a small</w:t>
      </w:r>
      <w:r w:rsidR="008917D5">
        <w:rPr>
          <w:bCs/>
          <w:iCs/>
        </w:rPr>
        <w:t xml:space="preserve"> number of zoned </w:t>
      </w:r>
      <w:r w:rsidR="008917D5" w:rsidRPr="008917D5">
        <w:rPr>
          <w:bCs/>
          <w:iCs/>
        </w:rPr>
        <w:t xml:space="preserve">high school </w:t>
      </w:r>
      <w:r w:rsidR="008917D5">
        <w:rPr>
          <w:bCs/>
          <w:iCs/>
        </w:rPr>
        <w:t>programs</w:t>
      </w:r>
      <w:r w:rsidR="00C4093C">
        <w:rPr>
          <w:bCs/>
          <w:iCs/>
        </w:rPr>
        <w:t>, which currently number fewer than 30 out of more than 400 high schools citywide</w:t>
      </w:r>
      <w:r>
        <w:rPr>
          <w:bCs/>
          <w:iCs/>
        </w:rPr>
        <w:t>.</w:t>
      </w:r>
      <w:r>
        <w:rPr>
          <w:rStyle w:val="FootnoteReference"/>
          <w:bCs/>
          <w:iCs/>
        </w:rPr>
        <w:footnoteReference w:id="6"/>
      </w:r>
      <w:r>
        <w:rPr>
          <w:bCs/>
          <w:iCs/>
        </w:rPr>
        <w:t xml:space="preserve"> Further, in recent years </w:t>
      </w:r>
      <w:r w:rsidRPr="007A48D6">
        <w:rPr>
          <w:bCs/>
          <w:iCs/>
        </w:rPr>
        <w:t xml:space="preserve">the more sought-after DOE middle and high schools </w:t>
      </w:r>
      <w:r>
        <w:rPr>
          <w:bCs/>
          <w:iCs/>
        </w:rPr>
        <w:t xml:space="preserve">have </w:t>
      </w:r>
      <w:r w:rsidRPr="007A48D6">
        <w:rPr>
          <w:bCs/>
          <w:iCs/>
        </w:rPr>
        <w:t xml:space="preserve">had selective admissions processes, </w:t>
      </w:r>
      <w:r>
        <w:rPr>
          <w:bCs/>
          <w:iCs/>
        </w:rPr>
        <w:t>based on</w:t>
      </w:r>
      <w:r w:rsidRPr="007A48D6">
        <w:rPr>
          <w:bCs/>
          <w:iCs/>
        </w:rPr>
        <w:t xml:space="preserve"> assessing test scores, </w:t>
      </w:r>
      <w:r w:rsidR="009628E5">
        <w:rPr>
          <w:bCs/>
          <w:iCs/>
        </w:rPr>
        <w:t xml:space="preserve">grades, </w:t>
      </w:r>
      <w:r w:rsidRPr="007A48D6">
        <w:rPr>
          <w:bCs/>
          <w:iCs/>
        </w:rPr>
        <w:t>attendance and other “screens” to determine which students to admit.</w:t>
      </w:r>
      <w:r>
        <w:rPr>
          <w:rStyle w:val="FootnoteReference"/>
          <w:bCs/>
          <w:iCs/>
        </w:rPr>
        <w:footnoteReference w:id="7"/>
      </w:r>
    </w:p>
    <w:p w14:paraId="4D7515C6" w14:textId="535A9A6C" w:rsidR="007A48D6" w:rsidRDefault="007A48D6" w:rsidP="00D75C5B">
      <w:pPr>
        <w:spacing w:line="480" w:lineRule="auto"/>
        <w:ind w:firstLine="720"/>
        <w:jc w:val="both"/>
        <w:rPr>
          <w:bCs/>
          <w:iCs/>
        </w:rPr>
      </w:pPr>
      <w:r>
        <w:rPr>
          <w:bCs/>
          <w:iCs/>
        </w:rPr>
        <w:t>However, d</w:t>
      </w:r>
      <w:r w:rsidRPr="007A48D6">
        <w:rPr>
          <w:bCs/>
          <w:iCs/>
        </w:rPr>
        <w:t xml:space="preserve">uring the </w:t>
      </w:r>
      <w:r>
        <w:rPr>
          <w:bCs/>
          <w:iCs/>
        </w:rPr>
        <w:t xml:space="preserve">COVID-19 </w:t>
      </w:r>
      <w:r w:rsidRPr="007A48D6">
        <w:rPr>
          <w:bCs/>
          <w:iCs/>
        </w:rPr>
        <w:t>pandemic</w:t>
      </w:r>
      <w:r w:rsidR="00807050">
        <w:rPr>
          <w:bCs/>
          <w:iCs/>
        </w:rPr>
        <w:t>,</w:t>
      </w:r>
      <w:r w:rsidRPr="007A48D6">
        <w:rPr>
          <w:bCs/>
          <w:iCs/>
        </w:rPr>
        <w:t xml:space="preserve"> </w:t>
      </w:r>
      <w:r w:rsidR="009628E5">
        <w:rPr>
          <w:bCs/>
          <w:iCs/>
        </w:rPr>
        <w:t>schools were initially closed</w:t>
      </w:r>
      <w:r w:rsidR="00515637">
        <w:rPr>
          <w:bCs/>
          <w:iCs/>
        </w:rPr>
        <w:t>, causing disruptions in instruction, grading and attendance</w:t>
      </w:r>
      <w:r w:rsidR="00807050">
        <w:rPr>
          <w:bCs/>
          <w:iCs/>
        </w:rPr>
        <w:t xml:space="preserve">; </w:t>
      </w:r>
      <w:r w:rsidR="009628E5">
        <w:rPr>
          <w:bCs/>
          <w:iCs/>
        </w:rPr>
        <w:t xml:space="preserve">and </w:t>
      </w:r>
      <w:r w:rsidRPr="007A48D6">
        <w:rPr>
          <w:bCs/>
          <w:iCs/>
        </w:rPr>
        <w:t>N</w:t>
      </w:r>
      <w:r>
        <w:rPr>
          <w:bCs/>
          <w:iCs/>
        </w:rPr>
        <w:t>ew York State</w:t>
      </w:r>
      <w:r w:rsidRPr="007A48D6">
        <w:rPr>
          <w:bCs/>
          <w:iCs/>
        </w:rPr>
        <w:t xml:space="preserve"> did not administer statewide tests</w:t>
      </w:r>
      <w:r w:rsidR="006F5DBD">
        <w:rPr>
          <w:bCs/>
          <w:iCs/>
        </w:rPr>
        <w:t>.</w:t>
      </w:r>
      <w:r w:rsidRPr="007A48D6">
        <w:rPr>
          <w:bCs/>
          <w:iCs/>
        </w:rPr>
        <w:t xml:space="preserve"> </w:t>
      </w:r>
      <w:r w:rsidR="006F5DBD">
        <w:rPr>
          <w:bCs/>
          <w:iCs/>
        </w:rPr>
        <w:t>Consequently,</w:t>
      </w:r>
      <w:r w:rsidR="006F5DBD" w:rsidRPr="007A48D6">
        <w:rPr>
          <w:bCs/>
          <w:iCs/>
        </w:rPr>
        <w:t xml:space="preserve"> </w:t>
      </w:r>
      <w:r>
        <w:rPr>
          <w:bCs/>
          <w:iCs/>
        </w:rPr>
        <w:t xml:space="preserve">in </w:t>
      </w:r>
      <w:r w:rsidRPr="007A48D6">
        <w:rPr>
          <w:bCs/>
          <w:iCs/>
        </w:rPr>
        <w:t>December 2020</w:t>
      </w:r>
      <w:r>
        <w:rPr>
          <w:bCs/>
          <w:iCs/>
        </w:rPr>
        <w:t xml:space="preserve">, </w:t>
      </w:r>
      <w:r w:rsidRPr="007A48D6">
        <w:rPr>
          <w:bCs/>
          <w:iCs/>
        </w:rPr>
        <w:t>the</w:t>
      </w:r>
      <w:r>
        <w:rPr>
          <w:bCs/>
          <w:iCs/>
        </w:rPr>
        <w:t>n-</w:t>
      </w:r>
      <w:r w:rsidRPr="007A48D6">
        <w:rPr>
          <w:bCs/>
          <w:iCs/>
        </w:rPr>
        <w:t>Mayor Bill de Blasio and then-Chancellor Richard Carranza </w:t>
      </w:r>
      <w:r w:rsidRPr="007A48D6">
        <w:t xml:space="preserve"> </w:t>
      </w:r>
      <w:r w:rsidRPr="007A48D6">
        <w:rPr>
          <w:bCs/>
          <w:iCs/>
        </w:rPr>
        <w:t>announced</w:t>
      </w:r>
      <w:r>
        <w:rPr>
          <w:bCs/>
          <w:iCs/>
        </w:rPr>
        <w:t xml:space="preserve"> a </w:t>
      </w:r>
      <w:r w:rsidRPr="007A48D6">
        <w:rPr>
          <w:bCs/>
          <w:iCs/>
        </w:rPr>
        <w:t>pause on use of all screens for middle school admissions</w:t>
      </w:r>
      <w:r>
        <w:rPr>
          <w:bCs/>
          <w:iCs/>
        </w:rPr>
        <w:t xml:space="preserve"> for</w:t>
      </w:r>
      <w:r w:rsidRPr="007A48D6">
        <w:rPr>
          <w:bCs/>
          <w:iCs/>
        </w:rPr>
        <w:t xml:space="preserve"> the 2021-22 school year</w:t>
      </w:r>
      <w:r>
        <w:rPr>
          <w:bCs/>
          <w:iCs/>
        </w:rPr>
        <w:t xml:space="preserve">, with </w:t>
      </w:r>
      <w:r w:rsidRPr="007A48D6">
        <w:rPr>
          <w:bCs/>
          <w:iCs/>
        </w:rPr>
        <w:t xml:space="preserve">students </w:t>
      </w:r>
      <w:r>
        <w:rPr>
          <w:bCs/>
          <w:iCs/>
        </w:rPr>
        <w:t>to</w:t>
      </w:r>
      <w:r w:rsidRPr="007A48D6">
        <w:rPr>
          <w:bCs/>
          <w:iCs/>
        </w:rPr>
        <w:t xml:space="preserve"> be </w:t>
      </w:r>
      <w:r>
        <w:rPr>
          <w:bCs/>
          <w:iCs/>
        </w:rPr>
        <w:t>selected</w:t>
      </w:r>
      <w:r w:rsidRPr="007A48D6">
        <w:rPr>
          <w:bCs/>
          <w:iCs/>
        </w:rPr>
        <w:t xml:space="preserve"> through a lottery-based system</w:t>
      </w:r>
      <w:r>
        <w:rPr>
          <w:bCs/>
          <w:iCs/>
        </w:rPr>
        <w:t xml:space="preserve"> instead.</w:t>
      </w:r>
      <w:r>
        <w:rPr>
          <w:rStyle w:val="FootnoteReference"/>
          <w:bCs/>
          <w:iCs/>
        </w:rPr>
        <w:footnoteReference w:id="8"/>
      </w:r>
      <w:r>
        <w:rPr>
          <w:bCs/>
          <w:iCs/>
        </w:rPr>
        <w:t xml:space="preserve"> </w:t>
      </w:r>
      <w:r w:rsidR="00914573">
        <w:rPr>
          <w:bCs/>
          <w:iCs/>
        </w:rPr>
        <w:t>A</w:t>
      </w:r>
      <w:r w:rsidR="00320752">
        <w:rPr>
          <w:bCs/>
          <w:iCs/>
        </w:rPr>
        <w:t xml:space="preserve">t the </w:t>
      </w:r>
      <w:r w:rsidR="00320752" w:rsidRPr="00320752">
        <w:rPr>
          <w:bCs/>
          <w:iCs/>
        </w:rPr>
        <w:t>high school</w:t>
      </w:r>
      <w:r w:rsidR="00320752">
        <w:rPr>
          <w:bCs/>
          <w:iCs/>
        </w:rPr>
        <w:t xml:space="preserve"> level, a</w:t>
      </w:r>
      <w:r w:rsidR="00914573">
        <w:rPr>
          <w:bCs/>
          <w:iCs/>
        </w:rPr>
        <w:t xml:space="preserve">cademic screens </w:t>
      </w:r>
      <w:r w:rsidR="00320752">
        <w:rPr>
          <w:bCs/>
          <w:iCs/>
        </w:rPr>
        <w:t xml:space="preserve">were permitted to remain </w:t>
      </w:r>
      <w:r w:rsidR="00914573" w:rsidRPr="00914573">
        <w:rPr>
          <w:bCs/>
          <w:iCs/>
        </w:rPr>
        <w:t xml:space="preserve">at </w:t>
      </w:r>
      <w:r w:rsidR="00320752">
        <w:rPr>
          <w:bCs/>
          <w:iCs/>
        </w:rPr>
        <w:t>existing screened programs</w:t>
      </w:r>
      <w:r w:rsidR="00320752" w:rsidRPr="00320752">
        <w:rPr>
          <w:bCs/>
          <w:iCs/>
        </w:rPr>
        <w:t xml:space="preserve"> </w:t>
      </w:r>
      <w:r w:rsidR="00914573" w:rsidRPr="00914573">
        <w:rPr>
          <w:bCs/>
          <w:iCs/>
        </w:rPr>
        <w:t>that wish</w:t>
      </w:r>
      <w:r w:rsidR="00320752">
        <w:rPr>
          <w:bCs/>
          <w:iCs/>
        </w:rPr>
        <w:t>ed</w:t>
      </w:r>
      <w:r w:rsidR="00914573" w:rsidRPr="00914573">
        <w:rPr>
          <w:bCs/>
          <w:iCs/>
        </w:rPr>
        <w:t xml:space="preserve"> to continue them</w:t>
      </w:r>
      <w:r w:rsidR="00320752">
        <w:rPr>
          <w:bCs/>
          <w:iCs/>
        </w:rPr>
        <w:t xml:space="preserve">, but would be based on </w:t>
      </w:r>
      <w:r w:rsidR="00320752" w:rsidRPr="00320752">
        <w:rPr>
          <w:bCs/>
          <w:iCs/>
        </w:rPr>
        <w:t>a combination of 2018-19 state tests, the previous years’ grades, and</w:t>
      </w:r>
      <w:r w:rsidR="00320752">
        <w:rPr>
          <w:bCs/>
          <w:iCs/>
        </w:rPr>
        <w:t>/or school-established criteria</w:t>
      </w:r>
      <w:r w:rsidR="00914573" w:rsidRPr="00914573">
        <w:rPr>
          <w:bCs/>
          <w:iCs/>
        </w:rPr>
        <w:t>.</w:t>
      </w:r>
      <w:r w:rsidR="00320752">
        <w:rPr>
          <w:rStyle w:val="FootnoteReference"/>
          <w:bCs/>
          <w:iCs/>
        </w:rPr>
        <w:footnoteReference w:id="9"/>
      </w:r>
      <w:r w:rsidR="00914573">
        <w:rPr>
          <w:bCs/>
          <w:iCs/>
        </w:rPr>
        <w:t xml:space="preserve"> </w:t>
      </w:r>
      <w:r>
        <w:rPr>
          <w:bCs/>
          <w:iCs/>
        </w:rPr>
        <w:t xml:space="preserve">At the same time, it was </w:t>
      </w:r>
      <w:r w:rsidRPr="007A48D6">
        <w:rPr>
          <w:bCs/>
          <w:iCs/>
        </w:rPr>
        <w:t>announced</w:t>
      </w:r>
      <w:r>
        <w:rPr>
          <w:bCs/>
          <w:iCs/>
        </w:rPr>
        <w:t xml:space="preserve"> that </w:t>
      </w:r>
      <w:r w:rsidRPr="007A48D6">
        <w:rPr>
          <w:bCs/>
          <w:iCs/>
        </w:rPr>
        <w:t>geographic priorities</w:t>
      </w:r>
      <w:r>
        <w:rPr>
          <w:bCs/>
          <w:iCs/>
        </w:rPr>
        <w:t xml:space="preserve"> </w:t>
      </w:r>
      <w:r w:rsidRPr="007A48D6">
        <w:rPr>
          <w:bCs/>
          <w:iCs/>
        </w:rPr>
        <w:t xml:space="preserve">for high school admissions </w:t>
      </w:r>
      <w:r>
        <w:rPr>
          <w:bCs/>
          <w:iCs/>
        </w:rPr>
        <w:t xml:space="preserve">would be </w:t>
      </w:r>
      <w:r w:rsidRPr="007A48D6">
        <w:rPr>
          <w:bCs/>
          <w:iCs/>
        </w:rPr>
        <w:t>phase</w:t>
      </w:r>
      <w:r>
        <w:rPr>
          <w:bCs/>
          <w:iCs/>
        </w:rPr>
        <w:t>d</w:t>
      </w:r>
      <w:r w:rsidRPr="007A48D6">
        <w:rPr>
          <w:bCs/>
          <w:iCs/>
        </w:rPr>
        <w:t xml:space="preserve"> out over two years</w:t>
      </w:r>
      <w:r>
        <w:rPr>
          <w:bCs/>
          <w:iCs/>
        </w:rPr>
        <w:t>, with</w:t>
      </w:r>
      <w:r w:rsidRPr="007A48D6">
        <w:rPr>
          <w:bCs/>
          <w:iCs/>
        </w:rPr>
        <w:t xml:space="preserve"> </w:t>
      </w:r>
      <w:r>
        <w:rPr>
          <w:bCs/>
          <w:iCs/>
        </w:rPr>
        <w:t>d</w:t>
      </w:r>
      <w:r w:rsidRPr="007A48D6">
        <w:rPr>
          <w:bCs/>
          <w:iCs/>
        </w:rPr>
        <w:t xml:space="preserve">istrict priorities eliminated </w:t>
      </w:r>
      <w:r>
        <w:rPr>
          <w:bCs/>
          <w:iCs/>
        </w:rPr>
        <w:t xml:space="preserve">in </w:t>
      </w:r>
      <w:r w:rsidRPr="007A48D6">
        <w:rPr>
          <w:bCs/>
          <w:iCs/>
        </w:rPr>
        <w:t xml:space="preserve">2021-22, and </w:t>
      </w:r>
      <w:r>
        <w:rPr>
          <w:bCs/>
          <w:iCs/>
        </w:rPr>
        <w:t>all other geographic priorities</w:t>
      </w:r>
      <w:r w:rsidRPr="007A48D6">
        <w:rPr>
          <w:bCs/>
          <w:iCs/>
        </w:rPr>
        <w:t xml:space="preserve"> </w:t>
      </w:r>
      <w:r>
        <w:rPr>
          <w:bCs/>
          <w:iCs/>
        </w:rPr>
        <w:t xml:space="preserve">to be </w:t>
      </w:r>
      <w:r w:rsidRPr="007A48D6">
        <w:rPr>
          <w:bCs/>
          <w:iCs/>
        </w:rPr>
        <w:t xml:space="preserve">eliminated </w:t>
      </w:r>
      <w:r>
        <w:rPr>
          <w:bCs/>
          <w:iCs/>
        </w:rPr>
        <w:t>the following</w:t>
      </w:r>
      <w:r w:rsidRPr="007A48D6">
        <w:rPr>
          <w:bCs/>
          <w:iCs/>
        </w:rPr>
        <w:t xml:space="preserve"> year.</w:t>
      </w:r>
      <w:r>
        <w:rPr>
          <w:rStyle w:val="FootnoteReference"/>
          <w:bCs/>
          <w:iCs/>
        </w:rPr>
        <w:footnoteReference w:id="10"/>
      </w:r>
      <w:r w:rsidR="00320752">
        <w:rPr>
          <w:bCs/>
          <w:iCs/>
        </w:rPr>
        <w:t xml:space="preserve"> But </w:t>
      </w:r>
      <w:r w:rsidR="00CC7A45">
        <w:rPr>
          <w:bCs/>
          <w:iCs/>
        </w:rPr>
        <w:t xml:space="preserve">in December 2021, </w:t>
      </w:r>
      <w:r w:rsidR="00CC7A45" w:rsidRPr="00CC7A45">
        <w:rPr>
          <w:bCs/>
          <w:iCs/>
        </w:rPr>
        <w:t xml:space="preserve">following pushback from some </w:t>
      </w:r>
      <w:r w:rsidR="00CC7A45">
        <w:rPr>
          <w:bCs/>
          <w:iCs/>
        </w:rPr>
        <w:t>areas</w:t>
      </w:r>
      <w:r w:rsidR="00CC7A45" w:rsidRPr="00CC7A45">
        <w:rPr>
          <w:bCs/>
          <w:iCs/>
        </w:rPr>
        <w:t xml:space="preserve"> of the city, including Queens, where families were concerned about long commutes</w:t>
      </w:r>
      <w:r w:rsidR="00CC7A45">
        <w:rPr>
          <w:bCs/>
          <w:iCs/>
        </w:rPr>
        <w:t>, then-</w:t>
      </w:r>
      <w:r w:rsidR="00CC7A45" w:rsidRPr="00CC7A45">
        <w:rPr>
          <w:bCs/>
          <w:iCs/>
        </w:rPr>
        <w:t>Mayor Bill de Blasio</w:t>
      </w:r>
      <w:r w:rsidR="00E74198">
        <w:rPr>
          <w:bCs/>
          <w:iCs/>
        </w:rPr>
        <w:t xml:space="preserve"> </w:t>
      </w:r>
      <w:r w:rsidR="00E74198" w:rsidRPr="00E74198">
        <w:rPr>
          <w:bCs/>
          <w:iCs/>
        </w:rPr>
        <w:t>changed course</w:t>
      </w:r>
      <w:r w:rsidR="00E74198">
        <w:rPr>
          <w:bCs/>
          <w:iCs/>
        </w:rPr>
        <w:t xml:space="preserve"> to allow some </w:t>
      </w:r>
      <w:r w:rsidR="006F5DBD">
        <w:rPr>
          <w:bCs/>
          <w:iCs/>
        </w:rPr>
        <w:t xml:space="preserve">high school </w:t>
      </w:r>
      <w:r w:rsidR="00E74198" w:rsidRPr="00E74198">
        <w:rPr>
          <w:bCs/>
          <w:iCs/>
        </w:rPr>
        <w:t xml:space="preserve">geographic admissions priorities </w:t>
      </w:r>
      <w:r w:rsidR="00E74198">
        <w:rPr>
          <w:bCs/>
          <w:iCs/>
        </w:rPr>
        <w:t>to remain in place.</w:t>
      </w:r>
      <w:r w:rsidR="00E74198">
        <w:rPr>
          <w:rStyle w:val="FootnoteReference"/>
          <w:bCs/>
          <w:iCs/>
        </w:rPr>
        <w:footnoteReference w:id="11"/>
      </w:r>
      <w:r w:rsidR="00E74198">
        <w:rPr>
          <w:bCs/>
          <w:iCs/>
        </w:rPr>
        <w:t xml:space="preserve"> Specifically, school </w:t>
      </w:r>
      <w:r w:rsidR="00E74198" w:rsidRPr="00E74198">
        <w:rPr>
          <w:bCs/>
          <w:iCs/>
        </w:rPr>
        <w:t xml:space="preserve">zone </w:t>
      </w:r>
      <w:r w:rsidR="00E74198">
        <w:rPr>
          <w:bCs/>
          <w:iCs/>
        </w:rPr>
        <w:t xml:space="preserve">and </w:t>
      </w:r>
      <w:r w:rsidR="00E74198" w:rsidRPr="00E74198">
        <w:rPr>
          <w:bCs/>
          <w:iCs/>
        </w:rPr>
        <w:t>borough</w:t>
      </w:r>
      <w:r w:rsidR="00E74198">
        <w:rPr>
          <w:bCs/>
          <w:iCs/>
        </w:rPr>
        <w:t>-</w:t>
      </w:r>
      <w:r w:rsidR="0094686D" w:rsidRPr="0094686D">
        <w:rPr>
          <w:bCs/>
          <w:iCs/>
        </w:rPr>
        <w:t>based</w:t>
      </w:r>
      <w:r w:rsidR="00E74198">
        <w:rPr>
          <w:bCs/>
          <w:iCs/>
        </w:rPr>
        <w:t xml:space="preserve"> priorities </w:t>
      </w:r>
      <w:r w:rsidR="0094686D">
        <w:rPr>
          <w:bCs/>
          <w:iCs/>
        </w:rPr>
        <w:t>would remain in place</w:t>
      </w:r>
      <w:r w:rsidR="006F5DBD">
        <w:rPr>
          <w:bCs/>
          <w:iCs/>
        </w:rPr>
        <w:t xml:space="preserve"> for high schools</w:t>
      </w:r>
      <w:r w:rsidR="0094686D">
        <w:rPr>
          <w:bCs/>
          <w:iCs/>
        </w:rPr>
        <w:t>, but d</w:t>
      </w:r>
      <w:r w:rsidR="0094686D" w:rsidRPr="0094686D">
        <w:rPr>
          <w:bCs/>
          <w:iCs/>
        </w:rPr>
        <w:t>istrict-level priorities</w:t>
      </w:r>
      <w:r w:rsidR="0094686D">
        <w:rPr>
          <w:bCs/>
          <w:iCs/>
        </w:rPr>
        <w:t xml:space="preserve">, </w:t>
      </w:r>
      <w:r w:rsidR="0094686D" w:rsidRPr="0094686D">
        <w:rPr>
          <w:bCs/>
          <w:iCs/>
        </w:rPr>
        <w:t>eliminated</w:t>
      </w:r>
      <w:r w:rsidR="0094686D">
        <w:rPr>
          <w:bCs/>
          <w:iCs/>
        </w:rPr>
        <w:t xml:space="preserve"> the prior year, would not be reinstated.</w:t>
      </w:r>
      <w:r w:rsidR="0094686D">
        <w:rPr>
          <w:rStyle w:val="FootnoteReference"/>
          <w:bCs/>
          <w:iCs/>
        </w:rPr>
        <w:footnoteReference w:id="12"/>
      </w:r>
      <w:r w:rsidR="00CC7A45">
        <w:rPr>
          <w:bCs/>
          <w:iCs/>
        </w:rPr>
        <w:t xml:space="preserve"> </w:t>
      </w:r>
    </w:p>
    <w:p w14:paraId="3E04B87B" w14:textId="0E2767C4" w:rsidR="007A48D6" w:rsidRDefault="00515637" w:rsidP="00D75C5B">
      <w:pPr>
        <w:spacing w:line="480" w:lineRule="auto"/>
        <w:ind w:firstLine="720"/>
        <w:jc w:val="both"/>
        <w:rPr>
          <w:bCs/>
          <w:iCs/>
        </w:rPr>
      </w:pPr>
      <w:r>
        <w:rPr>
          <w:bCs/>
          <w:iCs/>
        </w:rPr>
        <w:t>In March 2022, after two years of the revised admissions policies triggered by the pandemic, the new administration of Mayor Eric Adams signaled</w:t>
      </w:r>
      <w:r w:rsidR="00DF30F0">
        <w:rPr>
          <w:bCs/>
          <w:iCs/>
        </w:rPr>
        <w:t xml:space="preserve"> pending changes when </w:t>
      </w:r>
      <w:r w:rsidR="00DF30F0" w:rsidRPr="00DF30F0">
        <w:rPr>
          <w:bCs/>
          <w:iCs/>
        </w:rPr>
        <w:t>Chancellor David Banks announced</w:t>
      </w:r>
      <w:r w:rsidR="00DF30F0">
        <w:rPr>
          <w:bCs/>
          <w:iCs/>
        </w:rPr>
        <w:t xml:space="preserve"> that he was in the process of </w:t>
      </w:r>
      <w:r w:rsidR="00DF30F0" w:rsidRPr="00DF30F0">
        <w:rPr>
          <w:bCs/>
          <w:iCs/>
        </w:rPr>
        <w:t>reimagining admissions processes</w:t>
      </w:r>
      <w:r w:rsidR="00DF30F0">
        <w:rPr>
          <w:bCs/>
          <w:iCs/>
        </w:rPr>
        <w:t>.</w:t>
      </w:r>
      <w:r w:rsidR="00DF30F0">
        <w:rPr>
          <w:rStyle w:val="FootnoteReference"/>
          <w:bCs/>
          <w:iCs/>
        </w:rPr>
        <w:footnoteReference w:id="13"/>
      </w:r>
      <w:r w:rsidR="00033FDA">
        <w:rPr>
          <w:bCs/>
          <w:iCs/>
        </w:rPr>
        <w:t xml:space="preserve"> </w:t>
      </w:r>
      <w:r w:rsidR="00033FDA" w:rsidRPr="00033FDA">
        <w:rPr>
          <w:bCs/>
          <w:iCs/>
        </w:rPr>
        <w:t>Chancellor Banks</w:t>
      </w:r>
      <w:r w:rsidR="00033FDA">
        <w:rPr>
          <w:bCs/>
          <w:iCs/>
        </w:rPr>
        <w:t xml:space="preserve"> indicated that his goals were to s</w:t>
      </w:r>
      <w:r w:rsidR="00033FDA" w:rsidRPr="00033FDA">
        <w:rPr>
          <w:bCs/>
          <w:iCs/>
        </w:rPr>
        <w:t>implify and streamline enrollment and admissions process</w:t>
      </w:r>
      <w:r w:rsidR="00033FDA">
        <w:rPr>
          <w:bCs/>
          <w:iCs/>
        </w:rPr>
        <w:t>es</w:t>
      </w:r>
      <w:r w:rsidR="00033FDA" w:rsidRPr="00033FDA">
        <w:rPr>
          <w:bCs/>
          <w:iCs/>
        </w:rPr>
        <w:t xml:space="preserve"> from 3-K to high school</w:t>
      </w:r>
      <w:r w:rsidR="00807050">
        <w:rPr>
          <w:bCs/>
          <w:iCs/>
        </w:rPr>
        <w:t xml:space="preserve">, </w:t>
      </w:r>
      <w:r w:rsidR="009F073C">
        <w:rPr>
          <w:bCs/>
          <w:iCs/>
        </w:rPr>
        <w:t>i</w:t>
      </w:r>
      <w:r w:rsidR="009F073C" w:rsidRPr="009F073C">
        <w:rPr>
          <w:bCs/>
          <w:iCs/>
        </w:rPr>
        <w:t>ncrease opportunities for students</w:t>
      </w:r>
      <w:r w:rsidR="009F073C">
        <w:rPr>
          <w:bCs/>
          <w:iCs/>
        </w:rPr>
        <w:t xml:space="preserve"> to access </w:t>
      </w:r>
      <w:r w:rsidR="009F073C" w:rsidRPr="009F073C">
        <w:rPr>
          <w:bCs/>
          <w:iCs/>
        </w:rPr>
        <w:t>high-quality programs</w:t>
      </w:r>
      <w:r w:rsidR="00807050">
        <w:rPr>
          <w:bCs/>
          <w:iCs/>
        </w:rPr>
        <w:t xml:space="preserve">, </w:t>
      </w:r>
      <w:r w:rsidR="009F073C">
        <w:rPr>
          <w:bCs/>
          <w:iCs/>
        </w:rPr>
        <w:t>and engage</w:t>
      </w:r>
      <w:r w:rsidR="009F073C" w:rsidRPr="009F073C">
        <w:rPr>
          <w:bCs/>
          <w:iCs/>
        </w:rPr>
        <w:t xml:space="preserve"> with families</w:t>
      </w:r>
      <w:r w:rsidR="009F073C">
        <w:rPr>
          <w:bCs/>
          <w:iCs/>
        </w:rPr>
        <w:t xml:space="preserve"> and </w:t>
      </w:r>
      <w:r w:rsidR="009F073C" w:rsidRPr="009F073C">
        <w:rPr>
          <w:bCs/>
          <w:iCs/>
        </w:rPr>
        <w:t xml:space="preserve">communities </w:t>
      </w:r>
      <w:r w:rsidR="009F073C">
        <w:rPr>
          <w:bCs/>
          <w:iCs/>
        </w:rPr>
        <w:t>to b</w:t>
      </w:r>
      <w:r w:rsidR="009F073C" w:rsidRPr="009F073C">
        <w:rPr>
          <w:bCs/>
          <w:iCs/>
        </w:rPr>
        <w:t>uild trust and make them part of the process</w:t>
      </w:r>
      <w:r w:rsidR="009F073C">
        <w:rPr>
          <w:bCs/>
          <w:iCs/>
        </w:rPr>
        <w:t>.</w:t>
      </w:r>
      <w:r w:rsidR="009F073C">
        <w:rPr>
          <w:rStyle w:val="FootnoteReference"/>
          <w:bCs/>
          <w:iCs/>
        </w:rPr>
        <w:footnoteReference w:id="14"/>
      </w:r>
    </w:p>
    <w:p w14:paraId="0BEA543F" w14:textId="27DC7149" w:rsidR="00761818" w:rsidRPr="00761818" w:rsidRDefault="00761818" w:rsidP="00761818">
      <w:pPr>
        <w:spacing w:line="480" w:lineRule="auto"/>
        <w:jc w:val="both"/>
        <w:rPr>
          <w:bCs/>
          <w:i/>
          <w:iCs/>
        </w:rPr>
      </w:pPr>
      <w:r w:rsidRPr="00761818">
        <w:rPr>
          <w:i/>
          <w:iCs/>
        </w:rPr>
        <w:t>New Admissions Processes</w:t>
      </w:r>
    </w:p>
    <w:p w14:paraId="3CB79A41" w14:textId="66E33B37" w:rsidR="00C01A73" w:rsidRDefault="00C065D4" w:rsidP="008917D5">
      <w:pPr>
        <w:spacing w:line="480" w:lineRule="auto"/>
        <w:ind w:firstLine="720"/>
        <w:jc w:val="both"/>
        <w:rPr>
          <w:bCs/>
          <w:iCs/>
        </w:rPr>
      </w:pPr>
      <w:r>
        <w:rPr>
          <w:bCs/>
          <w:iCs/>
        </w:rPr>
        <w:t xml:space="preserve">On </w:t>
      </w:r>
      <w:r w:rsidRPr="00C065D4">
        <w:rPr>
          <w:bCs/>
          <w:iCs/>
        </w:rPr>
        <w:t>September 29, 2022</w:t>
      </w:r>
      <w:r>
        <w:rPr>
          <w:bCs/>
          <w:iCs/>
        </w:rPr>
        <w:t xml:space="preserve">, </w:t>
      </w:r>
      <w:r w:rsidR="00CD78C4" w:rsidRPr="00CD78C4">
        <w:rPr>
          <w:bCs/>
          <w:iCs/>
        </w:rPr>
        <w:t xml:space="preserve">after “significant” engagement with families and the community, </w:t>
      </w:r>
      <w:r w:rsidRPr="00C065D4">
        <w:rPr>
          <w:bCs/>
          <w:iCs/>
        </w:rPr>
        <w:t>Chancellor Banks announced</w:t>
      </w:r>
      <w:r>
        <w:rPr>
          <w:bCs/>
          <w:iCs/>
        </w:rPr>
        <w:t xml:space="preserve"> a number of changes </w:t>
      </w:r>
      <w:r w:rsidRPr="00C065D4">
        <w:rPr>
          <w:bCs/>
          <w:iCs/>
        </w:rPr>
        <w:t>to admissions practices</w:t>
      </w:r>
      <w:r w:rsidR="008917D5">
        <w:rPr>
          <w:bCs/>
          <w:iCs/>
        </w:rPr>
        <w:t xml:space="preserve">, </w:t>
      </w:r>
      <w:r>
        <w:rPr>
          <w:bCs/>
          <w:iCs/>
        </w:rPr>
        <w:t>begin</w:t>
      </w:r>
      <w:r w:rsidR="008917D5">
        <w:rPr>
          <w:bCs/>
          <w:iCs/>
        </w:rPr>
        <w:t>ning</w:t>
      </w:r>
      <w:r>
        <w:rPr>
          <w:bCs/>
          <w:iCs/>
        </w:rPr>
        <w:t xml:space="preserve"> with the </w:t>
      </w:r>
      <w:r w:rsidR="00C01A73">
        <w:rPr>
          <w:bCs/>
          <w:iCs/>
        </w:rPr>
        <w:t xml:space="preserve">following changes to the </w:t>
      </w:r>
      <w:r w:rsidRPr="00C065D4">
        <w:rPr>
          <w:bCs/>
          <w:iCs/>
        </w:rPr>
        <w:t>enrollment</w:t>
      </w:r>
      <w:r>
        <w:rPr>
          <w:bCs/>
          <w:iCs/>
        </w:rPr>
        <w:t xml:space="preserve"> process for the </w:t>
      </w:r>
      <w:r w:rsidRPr="00C065D4">
        <w:rPr>
          <w:bCs/>
          <w:iCs/>
        </w:rPr>
        <w:t>2023-24</w:t>
      </w:r>
      <w:r w:rsidR="008917D5">
        <w:rPr>
          <w:bCs/>
          <w:iCs/>
        </w:rPr>
        <w:t xml:space="preserve"> </w:t>
      </w:r>
      <w:r>
        <w:rPr>
          <w:bCs/>
          <w:iCs/>
        </w:rPr>
        <w:t>school year</w:t>
      </w:r>
      <w:r w:rsidR="006F5DBD">
        <w:rPr>
          <w:bCs/>
          <w:iCs/>
        </w:rPr>
        <w:t>, as announced in a press release from Chancellor Banks</w:t>
      </w:r>
      <w:r w:rsidR="00C01A73">
        <w:rPr>
          <w:bCs/>
          <w:iCs/>
        </w:rPr>
        <w:t>:</w:t>
      </w:r>
    </w:p>
    <w:p w14:paraId="25ABCADC" w14:textId="552E88A7" w:rsidR="00C01A73" w:rsidRPr="00C01A73" w:rsidRDefault="00C01A73" w:rsidP="00C01A73">
      <w:pPr>
        <w:numPr>
          <w:ilvl w:val="0"/>
          <w:numId w:val="48"/>
        </w:numPr>
        <w:jc w:val="both"/>
        <w:rPr>
          <w:bCs/>
          <w:iCs/>
        </w:rPr>
      </w:pPr>
      <w:r w:rsidRPr="00C01A73">
        <w:rPr>
          <w:bCs/>
          <w:iCs/>
        </w:rPr>
        <w:t>Earlier Application Timelines, Earlier Offers – This school year, we are moving the middle and high school application timelines earlier in the fall to begin on October 12</w:t>
      </w:r>
      <w:r w:rsidRPr="00C01A73">
        <w:rPr>
          <w:bCs/>
          <w:iCs/>
          <w:vertAlign w:val="superscript"/>
        </w:rPr>
        <w:t>th</w:t>
      </w:r>
      <w:r>
        <w:rPr>
          <w:bCs/>
          <w:iCs/>
        </w:rPr>
        <w:t xml:space="preserve"> </w:t>
      </w:r>
      <w:r w:rsidRPr="00C01A73">
        <w:rPr>
          <w:bCs/>
          <w:iCs/>
        </w:rPr>
        <w:t>for High Schools and October 26</w:t>
      </w:r>
      <w:r w:rsidRPr="00C01A73">
        <w:rPr>
          <w:bCs/>
          <w:iCs/>
          <w:vertAlign w:val="superscript"/>
        </w:rPr>
        <w:t>th</w:t>
      </w:r>
      <w:r>
        <w:rPr>
          <w:bCs/>
          <w:iCs/>
        </w:rPr>
        <w:t xml:space="preserve"> </w:t>
      </w:r>
      <w:r w:rsidRPr="00C01A73">
        <w:rPr>
          <w:bCs/>
          <w:iCs/>
        </w:rPr>
        <w:t>for middle schools so that offers can be released in March for high schools and in April for middle schools. This timeline will give families and schools more time to plan for the next school year. Additionally, we will release high school offers together with any specialized high school results in one offer letter.</w:t>
      </w:r>
    </w:p>
    <w:p w14:paraId="4A922CA4" w14:textId="77777777" w:rsidR="00C01A73" w:rsidRPr="00C01A73" w:rsidRDefault="00C01A73" w:rsidP="00C01A73">
      <w:pPr>
        <w:numPr>
          <w:ilvl w:val="0"/>
          <w:numId w:val="48"/>
        </w:numPr>
        <w:jc w:val="both"/>
        <w:rPr>
          <w:bCs/>
          <w:iCs/>
        </w:rPr>
      </w:pPr>
      <w:r w:rsidRPr="00C01A73">
        <w:rPr>
          <w:bCs/>
          <w:iCs/>
        </w:rPr>
        <w:t>Central Open House Calendar – We are launching an events calendar in MySchools so that families can find all admissions events and school open houses and tour information in one place. Families will be able to add events to their personal calendar and RSVP to events directly from MySchools.</w:t>
      </w:r>
    </w:p>
    <w:p w14:paraId="64C77DCC" w14:textId="77777777" w:rsidR="00C01A73" w:rsidRPr="00C01A73" w:rsidRDefault="00C01A73" w:rsidP="00C01A73">
      <w:pPr>
        <w:numPr>
          <w:ilvl w:val="0"/>
          <w:numId w:val="48"/>
        </w:numPr>
        <w:jc w:val="both"/>
        <w:rPr>
          <w:bCs/>
          <w:iCs/>
        </w:rPr>
      </w:pPr>
      <w:r w:rsidRPr="00C01A73">
        <w:rPr>
          <w:bCs/>
          <w:iCs/>
        </w:rPr>
        <w:t>Clearer Admissions Information – We will display more information about a student’s chance of getting an offer to various programs. For example, we will share the number of waitlist offers a program has made in the past so families can better assess their chances of receiving an offer through the waitlist process.</w:t>
      </w:r>
    </w:p>
    <w:p w14:paraId="5431DC5E" w14:textId="377C6929" w:rsidR="00C01A73" w:rsidRPr="00C01A73" w:rsidRDefault="00C01A73" w:rsidP="00C01A73">
      <w:pPr>
        <w:numPr>
          <w:ilvl w:val="0"/>
          <w:numId w:val="48"/>
        </w:numPr>
        <w:jc w:val="both"/>
        <w:rPr>
          <w:bCs/>
          <w:iCs/>
        </w:rPr>
      </w:pPr>
      <w:r w:rsidRPr="00C01A73">
        <w:rPr>
          <w:bCs/>
          <w:iCs/>
        </w:rPr>
        <w:t>Improved Virtual Audition Experience – The virtual audition and additional material submission experience will be improved by adding clearer instructio</w:t>
      </w:r>
      <w:r>
        <w:rPr>
          <w:bCs/>
          <w:iCs/>
        </w:rPr>
        <w:t>ns and submission confirmation.</w:t>
      </w:r>
    </w:p>
    <w:p w14:paraId="17DFD326" w14:textId="77777777" w:rsidR="00C01A73" w:rsidRPr="00C01A73" w:rsidRDefault="00C01A73" w:rsidP="00C01A73">
      <w:pPr>
        <w:numPr>
          <w:ilvl w:val="0"/>
          <w:numId w:val="48"/>
        </w:numPr>
        <w:jc w:val="both"/>
        <w:rPr>
          <w:bCs/>
          <w:iCs/>
        </w:rPr>
      </w:pPr>
      <w:r w:rsidRPr="00C01A73">
        <w:rPr>
          <w:bCs/>
          <w:iCs/>
        </w:rPr>
        <w:t>School-Day SHSAT Administration – After hearing overwhelming support from families we will continue to enable 8th graders in public schools to take the SHSAT during the school day at their current school rather than traveling to sites on the weekend.</w:t>
      </w:r>
    </w:p>
    <w:p w14:paraId="00B419D9" w14:textId="0FC28F81" w:rsidR="00C01A73" w:rsidRPr="00C01A73" w:rsidRDefault="00C01A73" w:rsidP="00C01A73">
      <w:pPr>
        <w:numPr>
          <w:ilvl w:val="0"/>
          <w:numId w:val="48"/>
        </w:numPr>
        <w:jc w:val="both"/>
        <w:rPr>
          <w:bCs/>
          <w:iCs/>
        </w:rPr>
      </w:pPr>
      <w:r w:rsidRPr="00C01A73">
        <w:rPr>
          <w:bCs/>
          <w:iCs/>
        </w:rPr>
        <w:t>Waitlists Extended – Starting with students entering middle and high school this fall, and moving forward, we have extended middle and high school waitlists to mid-September. This means that if any seats become available after the start of the school year, those seats are filled fairly and transparently.</w:t>
      </w:r>
      <w:r w:rsidRPr="00C01A73">
        <w:rPr>
          <w:rStyle w:val="FootnoteReference"/>
          <w:bCs/>
          <w:iCs/>
        </w:rPr>
        <w:t xml:space="preserve"> </w:t>
      </w:r>
      <w:r>
        <w:rPr>
          <w:rStyle w:val="FootnoteReference"/>
          <w:bCs/>
          <w:iCs/>
        </w:rPr>
        <w:footnoteReference w:id="15"/>
      </w:r>
    </w:p>
    <w:p w14:paraId="7C0D5FAD" w14:textId="77777777" w:rsidR="00C01A73" w:rsidRDefault="00C01A73" w:rsidP="008917D5">
      <w:pPr>
        <w:spacing w:line="480" w:lineRule="auto"/>
        <w:ind w:firstLine="720"/>
        <w:jc w:val="both"/>
        <w:rPr>
          <w:bCs/>
          <w:iCs/>
        </w:rPr>
      </w:pPr>
    </w:p>
    <w:p w14:paraId="0945B8BA" w14:textId="724A1B9C" w:rsidR="008917D5" w:rsidRPr="008917D5" w:rsidRDefault="00761818" w:rsidP="008917D5">
      <w:pPr>
        <w:spacing w:line="480" w:lineRule="auto"/>
        <w:ind w:firstLine="720"/>
        <w:jc w:val="both"/>
        <w:rPr>
          <w:bCs/>
          <w:iCs/>
        </w:rPr>
      </w:pPr>
      <w:r>
        <w:rPr>
          <w:bCs/>
          <w:iCs/>
        </w:rPr>
        <w:t>In a major</w:t>
      </w:r>
      <w:r w:rsidRPr="00761818">
        <w:rPr>
          <w:bCs/>
          <w:iCs/>
        </w:rPr>
        <w:t xml:space="preserve"> departure from the </w:t>
      </w:r>
      <w:r>
        <w:rPr>
          <w:bCs/>
          <w:iCs/>
        </w:rPr>
        <w:t>prior two</w:t>
      </w:r>
      <w:r w:rsidRPr="00761818">
        <w:rPr>
          <w:bCs/>
          <w:iCs/>
        </w:rPr>
        <w:t xml:space="preserve"> years</w:t>
      </w:r>
      <w:r w:rsidR="000474A0">
        <w:rPr>
          <w:bCs/>
          <w:iCs/>
        </w:rPr>
        <w:t>,</w:t>
      </w:r>
      <w:r w:rsidRPr="00761818">
        <w:rPr>
          <w:bCs/>
          <w:iCs/>
        </w:rPr>
        <w:t xml:space="preserve"> when the pandemic </w:t>
      </w:r>
      <w:r>
        <w:rPr>
          <w:bCs/>
          <w:iCs/>
        </w:rPr>
        <w:t>disrupted</w:t>
      </w:r>
      <w:r w:rsidRPr="00761818">
        <w:rPr>
          <w:bCs/>
          <w:iCs/>
        </w:rPr>
        <w:t xml:space="preserve"> many of the selective admissions criteria</w:t>
      </w:r>
      <w:r>
        <w:rPr>
          <w:bCs/>
          <w:iCs/>
        </w:rPr>
        <w:t xml:space="preserve">, </w:t>
      </w:r>
      <w:r w:rsidRPr="00761818">
        <w:rPr>
          <w:bCs/>
          <w:iCs/>
        </w:rPr>
        <w:t>Chancellor Banks</w:t>
      </w:r>
      <w:r>
        <w:rPr>
          <w:bCs/>
          <w:iCs/>
        </w:rPr>
        <w:t xml:space="preserve"> </w:t>
      </w:r>
      <w:r w:rsidRPr="00761818">
        <w:rPr>
          <w:bCs/>
          <w:iCs/>
        </w:rPr>
        <w:t>announced</w:t>
      </w:r>
      <w:r>
        <w:rPr>
          <w:bCs/>
          <w:iCs/>
        </w:rPr>
        <w:t xml:space="preserve"> that some m</w:t>
      </w:r>
      <w:r w:rsidRPr="00761818">
        <w:rPr>
          <w:bCs/>
          <w:iCs/>
        </w:rPr>
        <w:t>iddle schools</w:t>
      </w:r>
      <w:r>
        <w:rPr>
          <w:bCs/>
          <w:iCs/>
        </w:rPr>
        <w:t xml:space="preserve"> would</w:t>
      </w:r>
      <w:r w:rsidRPr="00761818">
        <w:rPr>
          <w:bCs/>
          <w:iCs/>
        </w:rPr>
        <w:t xml:space="preserve"> once again be allowed to screen students</w:t>
      </w:r>
      <w:r w:rsidR="00F35FAF">
        <w:rPr>
          <w:bCs/>
          <w:iCs/>
        </w:rPr>
        <w:t xml:space="preserve"> </w:t>
      </w:r>
      <w:r w:rsidR="006A2B56" w:rsidRPr="006A2B56">
        <w:rPr>
          <w:bCs/>
          <w:iCs/>
        </w:rPr>
        <w:t xml:space="preserve">based on a composite of their </w:t>
      </w:r>
      <w:r w:rsidR="00987DB4">
        <w:rPr>
          <w:bCs/>
          <w:iCs/>
        </w:rPr>
        <w:t xml:space="preserve">core </w:t>
      </w:r>
      <w:r w:rsidR="006A2B56" w:rsidRPr="006A2B56">
        <w:rPr>
          <w:bCs/>
          <w:iCs/>
        </w:rPr>
        <w:t>course grades from fourth grade</w:t>
      </w:r>
      <w:r w:rsidR="006A2B56">
        <w:rPr>
          <w:bCs/>
          <w:iCs/>
        </w:rPr>
        <w:t>, rather than on state test scores.</w:t>
      </w:r>
      <w:r w:rsidR="006A2B56">
        <w:rPr>
          <w:rStyle w:val="FootnoteReference"/>
          <w:bCs/>
          <w:iCs/>
        </w:rPr>
        <w:footnoteReference w:id="16"/>
      </w:r>
      <w:r w:rsidR="006A2B56">
        <w:rPr>
          <w:bCs/>
          <w:iCs/>
        </w:rPr>
        <w:t xml:space="preserve"> </w:t>
      </w:r>
      <w:r w:rsidR="00A5363D">
        <w:rPr>
          <w:bCs/>
          <w:iCs/>
        </w:rPr>
        <w:t>However, t</w:t>
      </w:r>
      <w:r w:rsidR="006A2B56" w:rsidRPr="006A2B56">
        <w:rPr>
          <w:bCs/>
          <w:iCs/>
        </w:rPr>
        <w:t>he Chancellor</w:t>
      </w:r>
      <w:r w:rsidR="00A5363D">
        <w:rPr>
          <w:bCs/>
          <w:iCs/>
        </w:rPr>
        <w:t xml:space="preserve"> </w:t>
      </w:r>
      <w:r w:rsidR="00A5363D" w:rsidRPr="00A5363D">
        <w:rPr>
          <w:bCs/>
          <w:iCs/>
        </w:rPr>
        <w:t xml:space="preserve">left the decision </w:t>
      </w:r>
      <w:r w:rsidR="00A5363D">
        <w:rPr>
          <w:bCs/>
          <w:iCs/>
        </w:rPr>
        <w:t xml:space="preserve">whether </w:t>
      </w:r>
      <w:r w:rsidR="00A5363D" w:rsidRPr="00A5363D">
        <w:rPr>
          <w:bCs/>
          <w:iCs/>
        </w:rPr>
        <w:t xml:space="preserve">to reinstate </w:t>
      </w:r>
      <w:r w:rsidR="00A5363D">
        <w:rPr>
          <w:bCs/>
          <w:iCs/>
        </w:rPr>
        <w:t>selective</w:t>
      </w:r>
      <w:r w:rsidR="00A5363D" w:rsidRPr="00A5363D">
        <w:rPr>
          <w:bCs/>
          <w:iCs/>
        </w:rPr>
        <w:t xml:space="preserve"> middle school admissions up to each district’s superintendent,</w:t>
      </w:r>
      <w:r w:rsidR="00A5363D">
        <w:rPr>
          <w:bCs/>
          <w:iCs/>
        </w:rPr>
        <w:t xml:space="preserve"> directing</w:t>
      </w:r>
      <w:r w:rsidR="00F35FAF">
        <w:rPr>
          <w:bCs/>
          <w:iCs/>
        </w:rPr>
        <w:t xml:space="preserve"> </w:t>
      </w:r>
      <w:r w:rsidR="00F35FAF" w:rsidRPr="00F35FAF">
        <w:rPr>
          <w:bCs/>
          <w:iCs/>
        </w:rPr>
        <w:t>superintendent</w:t>
      </w:r>
      <w:r w:rsidR="00A5363D">
        <w:rPr>
          <w:bCs/>
          <w:iCs/>
        </w:rPr>
        <w:t>s</w:t>
      </w:r>
      <w:r w:rsidR="00F35FAF" w:rsidRPr="00F35FAF">
        <w:rPr>
          <w:bCs/>
          <w:iCs/>
        </w:rPr>
        <w:t xml:space="preserve"> to </w:t>
      </w:r>
      <w:r w:rsidR="008917D5">
        <w:rPr>
          <w:bCs/>
          <w:iCs/>
        </w:rPr>
        <w:t>work with the</w:t>
      </w:r>
      <w:r w:rsidR="00A5363D">
        <w:rPr>
          <w:bCs/>
          <w:iCs/>
        </w:rPr>
        <w:t>ir</w:t>
      </w:r>
      <w:r w:rsidR="008917D5">
        <w:rPr>
          <w:bCs/>
          <w:iCs/>
        </w:rPr>
        <w:t xml:space="preserve"> school community</w:t>
      </w:r>
      <w:r w:rsidR="00F35FAF" w:rsidRPr="00F35FAF">
        <w:rPr>
          <w:bCs/>
          <w:iCs/>
        </w:rPr>
        <w:t>’</w:t>
      </w:r>
      <w:r w:rsidR="008917D5">
        <w:rPr>
          <w:bCs/>
          <w:iCs/>
        </w:rPr>
        <w:t>s</w:t>
      </w:r>
      <w:r w:rsidR="00F35FAF" w:rsidRPr="00F35FAF">
        <w:rPr>
          <w:bCs/>
          <w:iCs/>
        </w:rPr>
        <w:t xml:space="preserve"> leadership, staff, and parents to </w:t>
      </w:r>
      <w:r w:rsidR="00F35FAF">
        <w:rPr>
          <w:bCs/>
          <w:iCs/>
        </w:rPr>
        <w:t>“</w:t>
      </w:r>
      <w:r w:rsidR="00F35FAF" w:rsidRPr="00F35FAF">
        <w:rPr>
          <w:bCs/>
          <w:iCs/>
        </w:rPr>
        <w:t>determine if and where middle school screened programs should exist based on instructional and community needs.</w:t>
      </w:r>
      <w:r w:rsidR="00F35FAF">
        <w:rPr>
          <w:bCs/>
          <w:iCs/>
        </w:rPr>
        <w:t>”</w:t>
      </w:r>
      <w:r w:rsidR="00F35FAF">
        <w:rPr>
          <w:rStyle w:val="FootnoteReference"/>
          <w:bCs/>
          <w:iCs/>
        </w:rPr>
        <w:footnoteReference w:id="17"/>
      </w:r>
      <w:r w:rsidR="00F35FAF">
        <w:rPr>
          <w:bCs/>
          <w:iCs/>
        </w:rPr>
        <w:t xml:space="preserve"> </w:t>
      </w:r>
      <w:r w:rsidR="008917D5">
        <w:rPr>
          <w:bCs/>
          <w:iCs/>
        </w:rPr>
        <w:t>District</w:t>
      </w:r>
      <w:r w:rsidR="008917D5" w:rsidRPr="008917D5">
        <w:rPr>
          <w:bCs/>
          <w:iCs/>
        </w:rPr>
        <w:t xml:space="preserve"> superintendent</w:t>
      </w:r>
      <w:r w:rsidR="008917D5">
        <w:rPr>
          <w:bCs/>
          <w:iCs/>
        </w:rPr>
        <w:t xml:space="preserve">s had less than a month to consult with </w:t>
      </w:r>
      <w:r w:rsidR="008917D5" w:rsidRPr="008917D5">
        <w:rPr>
          <w:bCs/>
          <w:iCs/>
        </w:rPr>
        <w:t>the</w:t>
      </w:r>
      <w:r w:rsidR="008917D5">
        <w:rPr>
          <w:bCs/>
          <w:iCs/>
        </w:rPr>
        <w:t>ir</w:t>
      </w:r>
      <w:r w:rsidR="008917D5" w:rsidRPr="008917D5">
        <w:rPr>
          <w:bCs/>
          <w:iCs/>
        </w:rPr>
        <w:t xml:space="preserve"> school community</w:t>
      </w:r>
      <w:r w:rsidR="008917D5">
        <w:rPr>
          <w:bCs/>
          <w:iCs/>
        </w:rPr>
        <w:t xml:space="preserve"> and decide whether to </w:t>
      </w:r>
      <w:r w:rsidR="006A2B56">
        <w:rPr>
          <w:bCs/>
          <w:iCs/>
        </w:rPr>
        <w:t>operate</w:t>
      </w:r>
      <w:r w:rsidR="008917D5">
        <w:rPr>
          <w:bCs/>
          <w:iCs/>
        </w:rPr>
        <w:t xml:space="preserve"> screened</w:t>
      </w:r>
      <w:r w:rsidR="006A2B56">
        <w:rPr>
          <w:bCs/>
          <w:iCs/>
        </w:rPr>
        <w:t xml:space="preserve"> programs before the start of the </w:t>
      </w:r>
      <w:r w:rsidR="006A2B56" w:rsidRPr="006A2B56">
        <w:rPr>
          <w:bCs/>
          <w:iCs/>
        </w:rPr>
        <w:t>middle school application process on October 26</w:t>
      </w:r>
      <w:r w:rsidR="006A2B56" w:rsidRPr="006A2B56">
        <w:rPr>
          <w:bCs/>
          <w:iCs/>
          <w:vertAlign w:val="superscript"/>
        </w:rPr>
        <w:t>th</w:t>
      </w:r>
      <w:r w:rsidR="006A2B56">
        <w:rPr>
          <w:bCs/>
          <w:iCs/>
        </w:rPr>
        <w:t>.</w:t>
      </w:r>
      <w:r w:rsidR="006A2B56">
        <w:rPr>
          <w:rStyle w:val="FootnoteReference"/>
          <w:bCs/>
          <w:iCs/>
        </w:rPr>
        <w:footnoteReference w:id="18"/>
      </w:r>
      <w:r w:rsidR="006A2B56">
        <w:rPr>
          <w:bCs/>
          <w:iCs/>
        </w:rPr>
        <w:t xml:space="preserve"> </w:t>
      </w:r>
      <w:r w:rsidR="00A5363D">
        <w:rPr>
          <w:bCs/>
          <w:iCs/>
        </w:rPr>
        <w:t xml:space="preserve">Ultimately, </w:t>
      </w:r>
      <w:r w:rsidR="00477985" w:rsidRPr="00477985">
        <w:rPr>
          <w:bCs/>
          <w:iCs/>
        </w:rPr>
        <w:t>nearly all superintendents decided to bring back fewer</w:t>
      </w:r>
      <w:r w:rsidR="0027565E">
        <w:rPr>
          <w:bCs/>
          <w:iCs/>
        </w:rPr>
        <w:t>, none</w:t>
      </w:r>
      <w:r w:rsidR="00477985" w:rsidRPr="00477985">
        <w:rPr>
          <w:bCs/>
          <w:iCs/>
        </w:rPr>
        <w:t xml:space="preserve"> or the same number of screened middle schools as before the pandemic</w:t>
      </w:r>
      <w:r w:rsidR="00477985">
        <w:rPr>
          <w:bCs/>
          <w:iCs/>
        </w:rPr>
        <w:t>, with</w:t>
      </w:r>
      <w:r w:rsidR="00477985" w:rsidRPr="00477985">
        <w:rPr>
          <w:bCs/>
          <w:iCs/>
        </w:rPr>
        <w:t xml:space="preserve"> </w:t>
      </w:r>
      <w:r w:rsidR="00477985">
        <w:rPr>
          <w:bCs/>
          <w:iCs/>
        </w:rPr>
        <w:t>t</w:t>
      </w:r>
      <w:r w:rsidR="00A5363D" w:rsidRPr="00A5363D">
        <w:rPr>
          <w:bCs/>
          <w:iCs/>
        </w:rPr>
        <w:t xml:space="preserve">he number of </w:t>
      </w:r>
      <w:r w:rsidR="0027565E">
        <w:rPr>
          <w:bCs/>
          <w:iCs/>
        </w:rPr>
        <w:t xml:space="preserve">screened </w:t>
      </w:r>
      <w:r w:rsidR="0027565E" w:rsidRPr="0027565E">
        <w:rPr>
          <w:bCs/>
          <w:iCs/>
        </w:rPr>
        <w:t xml:space="preserve">middle </w:t>
      </w:r>
      <w:r w:rsidR="00A5363D" w:rsidRPr="00A5363D">
        <w:rPr>
          <w:bCs/>
          <w:iCs/>
        </w:rPr>
        <w:t>schools</w:t>
      </w:r>
      <w:r w:rsidR="00477985">
        <w:rPr>
          <w:bCs/>
          <w:iCs/>
        </w:rPr>
        <w:t xml:space="preserve"> dropping</w:t>
      </w:r>
      <w:r w:rsidR="0027565E">
        <w:rPr>
          <w:bCs/>
          <w:iCs/>
        </w:rPr>
        <w:t xml:space="preserve"> from 196 pre-pandemic to just 59 for next year, a</w:t>
      </w:r>
      <w:r w:rsidR="00477985">
        <w:rPr>
          <w:bCs/>
          <w:iCs/>
        </w:rPr>
        <w:t xml:space="preserve"> 70% </w:t>
      </w:r>
      <w:r w:rsidR="0027565E">
        <w:rPr>
          <w:bCs/>
          <w:iCs/>
        </w:rPr>
        <w:t>decline</w:t>
      </w:r>
      <w:r w:rsidR="00477985">
        <w:rPr>
          <w:bCs/>
          <w:iCs/>
        </w:rPr>
        <w:t>.</w:t>
      </w:r>
      <w:r w:rsidR="00477985">
        <w:rPr>
          <w:rStyle w:val="FootnoteReference"/>
          <w:bCs/>
          <w:iCs/>
        </w:rPr>
        <w:footnoteReference w:id="19"/>
      </w:r>
      <w:r w:rsidR="00A5363D" w:rsidRPr="00A5363D">
        <w:rPr>
          <w:bCs/>
          <w:iCs/>
        </w:rPr>
        <w:t xml:space="preserve"> </w:t>
      </w:r>
    </w:p>
    <w:p w14:paraId="1B4BBD35" w14:textId="4785FADA" w:rsidR="00C065D4" w:rsidRDefault="00A5363D" w:rsidP="00D75C5B">
      <w:pPr>
        <w:spacing w:line="480" w:lineRule="auto"/>
        <w:ind w:firstLine="720"/>
        <w:jc w:val="both"/>
        <w:rPr>
          <w:bCs/>
          <w:iCs/>
        </w:rPr>
      </w:pPr>
      <w:r w:rsidRPr="00A5363D">
        <w:rPr>
          <w:bCs/>
          <w:iCs/>
        </w:rPr>
        <w:t xml:space="preserve">Chancellor Banks </w:t>
      </w:r>
      <w:r w:rsidR="0057667A">
        <w:rPr>
          <w:bCs/>
          <w:iCs/>
        </w:rPr>
        <w:t>also</w:t>
      </w:r>
      <w:r w:rsidR="008917D5">
        <w:rPr>
          <w:bCs/>
          <w:iCs/>
        </w:rPr>
        <w:t xml:space="preserve"> </w:t>
      </w:r>
      <w:r w:rsidR="008917D5" w:rsidRPr="008917D5">
        <w:rPr>
          <w:bCs/>
          <w:iCs/>
        </w:rPr>
        <w:t>announced</w:t>
      </w:r>
      <w:r w:rsidR="0057667A">
        <w:rPr>
          <w:bCs/>
          <w:iCs/>
        </w:rPr>
        <w:t xml:space="preserve"> a change in admissions to screened</w:t>
      </w:r>
      <w:r w:rsidR="0057667A" w:rsidRPr="0057667A">
        <w:rPr>
          <w:bCs/>
          <w:iCs/>
        </w:rPr>
        <w:t xml:space="preserve"> high school </w:t>
      </w:r>
      <w:r w:rsidR="0057667A">
        <w:rPr>
          <w:bCs/>
          <w:iCs/>
        </w:rPr>
        <w:t>programs.</w:t>
      </w:r>
      <w:r w:rsidR="005F1827">
        <w:rPr>
          <w:rStyle w:val="FootnoteReference"/>
          <w:bCs/>
          <w:iCs/>
        </w:rPr>
        <w:footnoteReference w:id="20"/>
      </w:r>
      <w:r w:rsidR="0057667A">
        <w:rPr>
          <w:bCs/>
          <w:iCs/>
        </w:rPr>
        <w:t xml:space="preserve"> </w:t>
      </w:r>
      <w:r w:rsidR="0057667A" w:rsidRPr="0057667A">
        <w:rPr>
          <w:bCs/>
          <w:iCs/>
        </w:rPr>
        <w:t>Applicants to screened high schools</w:t>
      </w:r>
      <w:r w:rsidR="00A2692C">
        <w:rPr>
          <w:bCs/>
          <w:iCs/>
        </w:rPr>
        <w:t>,</w:t>
      </w:r>
      <w:r w:rsidR="0057667A" w:rsidRPr="0057667A">
        <w:rPr>
          <w:bCs/>
          <w:iCs/>
        </w:rPr>
        <w:t xml:space="preserve"> </w:t>
      </w:r>
      <w:r w:rsidR="00A2692C">
        <w:rPr>
          <w:bCs/>
          <w:iCs/>
        </w:rPr>
        <w:t>other than those that</w:t>
      </w:r>
      <w:r w:rsidR="0057667A" w:rsidRPr="0057667A">
        <w:rPr>
          <w:bCs/>
          <w:iCs/>
        </w:rPr>
        <w:t xml:space="preserve"> have their own school-based assessment</w:t>
      </w:r>
      <w:r w:rsidR="00A2692C">
        <w:rPr>
          <w:bCs/>
          <w:iCs/>
        </w:rPr>
        <w:t>,</w:t>
      </w:r>
      <w:r w:rsidR="0057667A">
        <w:rPr>
          <w:bCs/>
          <w:iCs/>
        </w:rPr>
        <w:t xml:space="preserve"> </w:t>
      </w:r>
      <w:r w:rsidR="0057667A" w:rsidRPr="0057667A">
        <w:rPr>
          <w:bCs/>
          <w:iCs/>
        </w:rPr>
        <w:t xml:space="preserve">will be </w:t>
      </w:r>
      <w:r w:rsidR="00E25BBC">
        <w:rPr>
          <w:bCs/>
          <w:iCs/>
        </w:rPr>
        <w:t xml:space="preserve">placed </w:t>
      </w:r>
      <w:r w:rsidR="0057667A" w:rsidRPr="0057667A">
        <w:rPr>
          <w:bCs/>
          <w:iCs/>
        </w:rPr>
        <w:t>in groups ba</w:t>
      </w:r>
      <w:r w:rsidR="00A8531B">
        <w:rPr>
          <w:bCs/>
          <w:iCs/>
        </w:rPr>
        <w:t xml:space="preserve">sed on their final seventh </w:t>
      </w:r>
      <w:r w:rsidR="0057667A" w:rsidRPr="0057667A">
        <w:rPr>
          <w:bCs/>
          <w:iCs/>
        </w:rPr>
        <w:t>grade core course grades</w:t>
      </w:r>
      <w:r w:rsidR="005F1827">
        <w:rPr>
          <w:bCs/>
          <w:iCs/>
        </w:rPr>
        <w:t xml:space="preserve"> and </w:t>
      </w:r>
      <w:r w:rsidR="005F1827" w:rsidRPr="005F1827">
        <w:rPr>
          <w:bCs/>
          <w:iCs/>
        </w:rPr>
        <w:t xml:space="preserve">admitted to screened programs in group order, starting with </w:t>
      </w:r>
      <w:r w:rsidR="005F1827">
        <w:rPr>
          <w:bCs/>
          <w:iCs/>
        </w:rPr>
        <w:t xml:space="preserve">those whose </w:t>
      </w:r>
      <w:r w:rsidR="005F1827" w:rsidRPr="005F1827">
        <w:rPr>
          <w:bCs/>
          <w:iCs/>
        </w:rPr>
        <w:t>final seventh grade core course average falls in the highest 15% of their school or citywide, and that average is at least a 90.</w:t>
      </w:r>
      <w:r w:rsidR="005F1827">
        <w:rPr>
          <w:rStyle w:val="FootnoteReference"/>
          <w:bCs/>
          <w:iCs/>
        </w:rPr>
        <w:footnoteReference w:id="21"/>
      </w:r>
      <w:r w:rsidR="00A2692C">
        <w:rPr>
          <w:bCs/>
          <w:iCs/>
        </w:rPr>
        <w:t xml:space="preserve"> </w:t>
      </w:r>
      <w:r w:rsidR="00B538AC">
        <w:rPr>
          <w:bCs/>
          <w:iCs/>
        </w:rPr>
        <w:t>This marks a</w:t>
      </w:r>
      <w:r w:rsidR="00B538AC" w:rsidRPr="00B538AC">
        <w:rPr>
          <w:bCs/>
          <w:iCs/>
        </w:rPr>
        <w:t xml:space="preserve"> major shift from </w:t>
      </w:r>
      <w:r w:rsidR="0027565E">
        <w:rPr>
          <w:bCs/>
          <w:iCs/>
        </w:rPr>
        <w:t>l</w:t>
      </w:r>
      <w:r w:rsidR="00E25D81">
        <w:rPr>
          <w:bCs/>
          <w:iCs/>
        </w:rPr>
        <w:t xml:space="preserve">ast year, </w:t>
      </w:r>
      <w:r w:rsidR="0027565E">
        <w:rPr>
          <w:bCs/>
          <w:iCs/>
        </w:rPr>
        <w:t xml:space="preserve">when </w:t>
      </w:r>
      <w:r w:rsidR="00E25D81" w:rsidRPr="00E25D81">
        <w:rPr>
          <w:bCs/>
          <w:iCs/>
        </w:rPr>
        <w:t xml:space="preserve">students needed </w:t>
      </w:r>
      <w:r w:rsidR="00E25D81">
        <w:rPr>
          <w:bCs/>
          <w:iCs/>
        </w:rPr>
        <w:t>just</w:t>
      </w:r>
      <w:r w:rsidR="00E25D81" w:rsidRPr="00E25D81">
        <w:rPr>
          <w:bCs/>
          <w:iCs/>
        </w:rPr>
        <w:t xml:space="preserve"> an 85 grade point average to be in the top tier for selective schools</w:t>
      </w:r>
      <w:r w:rsidR="0027565E">
        <w:rPr>
          <w:bCs/>
          <w:iCs/>
        </w:rPr>
        <w:t>.</w:t>
      </w:r>
      <w:r w:rsidR="0027565E">
        <w:rPr>
          <w:rStyle w:val="FootnoteReference"/>
          <w:bCs/>
          <w:iCs/>
        </w:rPr>
        <w:footnoteReference w:id="22"/>
      </w:r>
      <w:r w:rsidR="00E25D81">
        <w:rPr>
          <w:bCs/>
          <w:iCs/>
        </w:rPr>
        <w:t xml:space="preserve"> </w:t>
      </w:r>
      <w:r w:rsidR="00625EFA" w:rsidRPr="00625EFA">
        <w:rPr>
          <w:bCs/>
          <w:iCs/>
        </w:rPr>
        <w:t xml:space="preserve">In another significant change to high school admissions criteria, </w:t>
      </w:r>
      <w:r w:rsidR="00625EFA">
        <w:rPr>
          <w:bCs/>
          <w:iCs/>
        </w:rPr>
        <w:t>despite</w:t>
      </w:r>
      <w:r w:rsidR="00A05900">
        <w:rPr>
          <w:bCs/>
          <w:iCs/>
        </w:rPr>
        <w:t xml:space="preserve"> the resumption of</w:t>
      </w:r>
      <w:r w:rsidR="00625EFA">
        <w:rPr>
          <w:bCs/>
          <w:iCs/>
        </w:rPr>
        <w:t xml:space="preserve"> </w:t>
      </w:r>
      <w:r w:rsidR="00A05900" w:rsidRPr="00A05900">
        <w:rPr>
          <w:bCs/>
          <w:iCs/>
        </w:rPr>
        <w:t xml:space="preserve">state testing </w:t>
      </w:r>
      <w:r w:rsidR="00993D8C">
        <w:rPr>
          <w:bCs/>
          <w:iCs/>
        </w:rPr>
        <w:t>in</w:t>
      </w:r>
      <w:r w:rsidR="00A05900" w:rsidRPr="00A05900">
        <w:rPr>
          <w:bCs/>
          <w:iCs/>
        </w:rPr>
        <w:t xml:space="preserve"> </w:t>
      </w:r>
      <w:r w:rsidR="00993D8C">
        <w:rPr>
          <w:bCs/>
          <w:iCs/>
        </w:rPr>
        <w:t>S</w:t>
      </w:r>
      <w:r w:rsidR="00A05900" w:rsidRPr="00A05900">
        <w:rPr>
          <w:bCs/>
          <w:iCs/>
        </w:rPr>
        <w:t xml:space="preserve">pring 2022, </w:t>
      </w:r>
      <w:r w:rsidR="00625EFA" w:rsidRPr="00625EFA">
        <w:rPr>
          <w:bCs/>
          <w:iCs/>
        </w:rPr>
        <w:t>screened programs will no longer consider state standardized test scores when selecting students.</w:t>
      </w:r>
      <w:r w:rsidR="00A05900">
        <w:rPr>
          <w:rStyle w:val="FootnoteReference"/>
          <w:bCs/>
          <w:iCs/>
        </w:rPr>
        <w:footnoteReference w:id="23"/>
      </w:r>
      <w:r w:rsidR="00625EFA">
        <w:rPr>
          <w:bCs/>
          <w:iCs/>
        </w:rPr>
        <w:t xml:space="preserve"> </w:t>
      </w:r>
      <w:r w:rsidR="008D7751">
        <w:rPr>
          <w:bCs/>
          <w:iCs/>
        </w:rPr>
        <w:t xml:space="preserve">According to press reports, </w:t>
      </w:r>
      <w:r w:rsidR="008D7751" w:rsidRPr="008D7751">
        <w:rPr>
          <w:bCs/>
          <w:iCs/>
        </w:rPr>
        <w:t>Chancellor Banks believes</w:t>
      </w:r>
      <w:r w:rsidR="00993D8C">
        <w:rPr>
          <w:bCs/>
          <w:iCs/>
        </w:rPr>
        <w:t xml:space="preserve"> that</w:t>
      </w:r>
      <w:r w:rsidR="008D7751" w:rsidRPr="008D7751">
        <w:rPr>
          <w:bCs/>
          <w:iCs/>
        </w:rPr>
        <w:t xml:space="preserve"> the state exams “can be flawed in terms of admissions criteria” and that grades are a better predictor of how students will </w:t>
      </w:r>
      <w:r w:rsidR="008D7751">
        <w:rPr>
          <w:bCs/>
          <w:iCs/>
        </w:rPr>
        <w:t>do</w:t>
      </w:r>
      <w:r w:rsidR="008D7751" w:rsidRPr="008D7751">
        <w:rPr>
          <w:bCs/>
          <w:iCs/>
        </w:rPr>
        <w:t xml:space="preserve"> in screened high schools.</w:t>
      </w:r>
      <w:r w:rsidR="008D7751">
        <w:rPr>
          <w:rStyle w:val="FootnoteReference"/>
          <w:bCs/>
          <w:iCs/>
        </w:rPr>
        <w:footnoteReference w:id="24"/>
      </w:r>
    </w:p>
    <w:p w14:paraId="71CE7D3D" w14:textId="70019C9C" w:rsidR="0088597B" w:rsidRDefault="005F1827" w:rsidP="00D75C5B">
      <w:pPr>
        <w:spacing w:line="480" w:lineRule="auto"/>
        <w:ind w:firstLine="720"/>
        <w:jc w:val="both"/>
        <w:rPr>
          <w:bCs/>
          <w:iCs/>
        </w:rPr>
      </w:pPr>
      <w:r>
        <w:rPr>
          <w:bCs/>
          <w:iCs/>
        </w:rPr>
        <w:t>The following sections will provide an overview of DOEs ad</w:t>
      </w:r>
      <w:r w:rsidR="00B26752">
        <w:rPr>
          <w:bCs/>
          <w:iCs/>
        </w:rPr>
        <w:t>missions policies and processes</w:t>
      </w:r>
      <w:r>
        <w:rPr>
          <w:bCs/>
          <w:iCs/>
        </w:rPr>
        <w:t xml:space="preserve"> </w:t>
      </w:r>
      <w:r w:rsidR="00CB585C" w:rsidRPr="00CB585C">
        <w:rPr>
          <w:bCs/>
          <w:iCs/>
        </w:rPr>
        <w:t xml:space="preserve">with breakdowns for </w:t>
      </w:r>
      <w:r w:rsidR="00CB585C">
        <w:rPr>
          <w:bCs/>
          <w:iCs/>
        </w:rPr>
        <w:t>early childhood</w:t>
      </w:r>
      <w:r w:rsidR="00CB585C" w:rsidRPr="00CB585C">
        <w:rPr>
          <w:bCs/>
          <w:iCs/>
        </w:rPr>
        <w:t xml:space="preserve">, elementary school, middle school, high school and </w:t>
      </w:r>
      <w:r w:rsidR="00993D8C">
        <w:rPr>
          <w:bCs/>
          <w:iCs/>
        </w:rPr>
        <w:t>gifted and talented (</w:t>
      </w:r>
      <w:r w:rsidR="00CB585C" w:rsidRPr="00CB585C">
        <w:rPr>
          <w:bCs/>
          <w:iCs/>
        </w:rPr>
        <w:t>G&amp;T</w:t>
      </w:r>
      <w:r w:rsidR="00993D8C">
        <w:rPr>
          <w:bCs/>
          <w:iCs/>
        </w:rPr>
        <w:t>)</w:t>
      </w:r>
      <w:r w:rsidR="00CB585C" w:rsidRPr="00CB585C">
        <w:rPr>
          <w:bCs/>
          <w:iCs/>
        </w:rPr>
        <w:t xml:space="preserve"> programs</w:t>
      </w:r>
      <w:r>
        <w:rPr>
          <w:bCs/>
          <w:iCs/>
        </w:rPr>
        <w:t>.</w:t>
      </w:r>
      <w:r w:rsidR="0092685B">
        <w:rPr>
          <w:rStyle w:val="FootnoteReference"/>
          <w:bCs/>
          <w:iCs/>
        </w:rPr>
        <w:footnoteReference w:id="25"/>
      </w:r>
      <w:r w:rsidR="00CB585C">
        <w:rPr>
          <w:bCs/>
          <w:iCs/>
        </w:rPr>
        <w:t xml:space="preserve"> </w:t>
      </w:r>
    </w:p>
    <w:p w14:paraId="4A0B6619" w14:textId="0B7980A6" w:rsidR="00D75C5B" w:rsidRPr="00D75C5B" w:rsidRDefault="00D75C5B" w:rsidP="00D75C5B">
      <w:pPr>
        <w:keepNext/>
        <w:spacing w:line="480" w:lineRule="auto"/>
        <w:jc w:val="both"/>
        <w:outlineLvl w:val="4"/>
        <w:rPr>
          <w:b/>
          <w:iCs/>
          <w:u w:val="single"/>
        </w:rPr>
      </w:pPr>
      <w:r w:rsidRPr="00D75C5B">
        <w:rPr>
          <w:b/>
          <w:iCs/>
          <w:u w:val="single"/>
        </w:rPr>
        <w:t>DOE’s Admissions Policies</w:t>
      </w:r>
      <w:r w:rsidR="00B26752">
        <w:rPr>
          <w:b/>
          <w:iCs/>
          <w:u w:val="single"/>
        </w:rPr>
        <w:t xml:space="preserve"> and Processes</w:t>
      </w:r>
    </w:p>
    <w:p w14:paraId="350DBC89" w14:textId="4B889654" w:rsidR="009C2063" w:rsidRDefault="00987DB4" w:rsidP="00D75C5B">
      <w:pPr>
        <w:spacing w:line="480" w:lineRule="auto"/>
        <w:ind w:firstLine="720"/>
        <w:jc w:val="both"/>
      </w:pPr>
      <w:r w:rsidRPr="00987DB4">
        <w:rPr>
          <w:bCs/>
        </w:rPr>
        <w:t>DOE’s Office of Student Enrollment maintains sole authority and responsibility for policies and procedures regarding student admissions under Chancellor’s Regulation A-101.</w:t>
      </w:r>
      <w:r w:rsidR="00D75C5B" w:rsidRPr="00D75C5B">
        <w:rPr>
          <w:vertAlign w:val="superscript"/>
        </w:rPr>
        <w:footnoteReference w:id="26"/>
      </w:r>
      <w:r w:rsidR="00D75C5B" w:rsidRPr="00D75C5B">
        <w:t xml:space="preserve">  Chancellor’s Regulation A-101 </w:t>
      </w:r>
      <w:r w:rsidR="009C2063">
        <w:t xml:space="preserve">specifies </w:t>
      </w:r>
      <w:r w:rsidR="009C2063" w:rsidRPr="009C2063">
        <w:t xml:space="preserve">admissions priorities for students </w:t>
      </w:r>
      <w:r w:rsidR="009C2063">
        <w:t>at various grade levels,</w:t>
      </w:r>
      <w:r w:rsidR="009C2063" w:rsidRPr="009C2063">
        <w:t xml:space="preserve"> based on a number of factors, </w:t>
      </w:r>
      <w:r w:rsidR="009C2063">
        <w:t>such as where the student lives, particularly for zoned schools.</w:t>
      </w:r>
      <w:r w:rsidR="009C2063">
        <w:rPr>
          <w:rStyle w:val="FootnoteReference"/>
        </w:rPr>
        <w:footnoteReference w:id="27"/>
      </w:r>
      <w:r w:rsidR="009C2063">
        <w:t xml:space="preserve"> </w:t>
      </w:r>
      <w:r w:rsidR="009C2063" w:rsidRPr="009C2063">
        <w:t>Chancellor’s Regulation A-101</w:t>
      </w:r>
      <w:r w:rsidR="009C2063">
        <w:t xml:space="preserve"> defines </w:t>
      </w:r>
      <w:r w:rsidR="009C2063" w:rsidRPr="009C2063">
        <w:t>zoned schools</w:t>
      </w:r>
      <w:r w:rsidR="009C2063">
        <w:t xml:space="preserve"> as follows:</w:t>
      </w:r>
    </w:p>
    <w:p w14:paraId="3258A13A" w14:textId="72245BCD" w:rsidR="00D75C5B" w:rsidRDefault="00C16BF4" w:rsidP="00C16BF4">
      <w:pPr>
        <w:ind w:left="720"/>
        <w:jc w:val="both"/>
      </w:pPr>
      <w:r w:rsidRPr="00C16BF4">
        <w:t>Zoned School refers to a school that gives first priority to children residing in a specific geographic area defined as the “zone.” A zoned school serves children residing in that school’s zone before serving any children residing outside of that zone, except for admittance into pre-K, in which applicants who are currently attending that school’s 3-K program receive first priority to attend that school ahead of other zoned applicants. New zoned children are entitled to register and enroll in their zoned sch</w:t>
      </w:r>
      <w:r>
        <w:t>ool subject to available seats</w:t>
      </w:r>
      <w:r w:rsidR="00D75C5B" w:rsidRPr="00D75C5B">
        <w:t>.</w:t>
      </w:r>
      <w:r w:rsidR="00D75C5B" w:rsidRPr="00D75C5B">
        <w:rPr>
          <w:vertAlign w:val="superscript"/>
        </w:rPr>
        <w:footnoteReference w:id="28"/>
      </w:r>
      <w:r w:rsidR="00D75C5B" w:rsidRPr="00D75C5B">
        <w:t xml:space="preserve">  </w:t>
      </w:r>
    </w:p>
    <w:p w14:paraId="77E2AECC" w14:textId="77777777" w:rsidR="00C16BF4" w:rsidRPr="00D75C5B" w:rsidRDefault="00C16BF4" w:rsidP="00C16BF4">
      <w:pPr>
        <w:ind w:left="720"/>
        <w:jc w:val="both"/>
      </w:pPr>
    </w:p>
    <w:p w14:paraId="0D2E073D" w14:textId="34A070C3" w:rsidR="00D75C5B" w:rsidRDefault="00D75C5B" w:rsidP="00D75C5B">
      <w:pPr>
        <w:spacing w:line="480" w:lineRule="auto"/>
        <w:ind w:firstLine="720"/>
        <w:jc w:val="both"/>
      </w:pPr>
      <w:r w:rsidRPr="00D75C5B">
        <w:t xml:space="preserve">At the </w:t>
      </w:r>
      <w:r w:rsidR="009742F6">
        <w:t xml:space="preserve">3-K, </w:t>
      </w:r>
      <w:r w:rsidR="00C600F5">
        <w:t>pre-K</w:t>
      </w:r>
      <w:r w:rsidRPr="00D75C5B">
        <w:t xml:space="preserve"> and elementary school levels, for both zoned and non-zoned schools, there is also priority given to students who have a sibling</w:t>
      </w:r>
      <w:r w:rsidR="00E150B8">
        <w:t xml:space="preserve"> (</w:t>
      </w:r>
      <w:r w:rsidR="00E150B8" w:rsidRPr="00E150B8">
        <w:t>includes a half–sibling, a stepsibling, and/or a foster sibling</w:t>
      </w:r>
      <w:r w:rsidR="00E150B8">
        <w:t>)</w:t>
      </w:r>
      <w:r w:rsidRPr="00D75C5B">
        <w:t xml:space="preserve"> enrolled at the school at the time they apply to attend.</w:t>
      </w:r>
      <w:r w:rsidRPr="00D75C5B">
        <w:rPr>
          <w:vertAlign w:val="superscript"/>
        </w:rPr>
        <w:footnoteReference w:id="29"/>
      </w:r>
      <w:r w:rsidRPr="00D75C5B">
        <w:t xml:space="preserve">  The </w:t>
      </w:r>
      <w:r w:rsidR="00E150B8">
        <w:t xml:space="preserve">general </w:t>
      </w:r>
      <w:r w:rsidRPr="00D75C5B">
        <w:t xml:space="preserve">order of priority for </w:t>
      </w:r>
      <w:r w:rsidR="00E150B8">
        <w:t xml:space="preserve">3-K, </w:t>
      </w:r>
      <w:r w:rsidR="00C600F5">
        <w:t>pre-K</w:t>
      </w:r>
      <w:r w:rsidRPr="00D75C5B">
        <w:t xml:space="preserve"> and elementary </w:t>
      </w:r>
      <w:r w:rsidR="00E150B8">
        <w:t xml:space="preserve">zoned </w:t>
      </w:r>
      <w:r w:rsidRPr="00D75C5B">
        <w:t xml:space="preserve">schools is as follows: </w:t>
      </w:r>
      <w:r w:rsidR="00E150B8">
        <w:t>1) z</w:t>
      </w:r>
      <w:r w:rsidR="00E150B8" w:rsidRPr="00E150B8">
        <w:t>oned appli</w:t>
      </w:r>
      <w:r w:rsidR="00E150B8">
        <w:t>cants with a verified sibling; 2) z</w:t>
      </w:r>
      <w:r w:rsidR="00E150B8" w:rsidRPr="00E150B8">
        <w:t>oned applican</w:t>
      </w:r>
      <w:r w:rsidR="00E150B8">
        <w:t>ts without a verified sibling; 3) i</w:t>
      </w:r>
      <w:r w:rsidR="00E150B8" w:rsidRPr="00E150B8">
        <w:t>n-district appli</w:t>
      </w:r>
      <w:r w:rsidR="00E150B8">
        <w:t>cants with a verified sibling; 4) o</w:t>
      </w:r>
      <w:r w:rsidR="00E150B8" w:rsidRPr="00E150B8">
        <w:t>ut-of-district appli</w:t>
      </w:r>
      <w:r w:rsidR="00E150B8">
        <w:t>cants with a verified sibling; 5) in-district applicants; 6) o</w:t>
      </w:r>
      <w:r w:rsidR="00E150B8" w:rsidRPr="00E150B8">
        <w:t>ut-of-district applicants.</w:t>
      </w:r>
      <w:r w:rsidRPr="00D75C5B">
        <w:rPr>
          <w:vertAlign w:val="superscript"/>
        </w:rPr>
        <w:footnoteReference w:id="30"/>
      </w:r>
      <w:r w:rsidRPr="00D75C5B">
        <w:t xml:space="preserve">  </w:t>
      </w:r>
      <w:r w:rsidR="002572D2">
        <w:t xml:space="preserve">For non-zoned schools, the </w:t>
      </w:r>
      <w:r w:rsidR="002572D2" w:rsidRPr="002572D2">
        <w:t>order of priority</w:t>
      </w:r>
      <w:r w:rsidR="002572D2">
        <w:t xml:space="preserve"> is: </w:t>
      </w:r>
      <w:r w:rsidR="002572D2" w:rsidRPr="002572D2">
        <w:t xml:space="preserve">1) </w:t>
      </w:r>
      <w:r w:rsidR="002572D2">
        <w:t>i</w:t>
      </w:r>
      <w:r w:rsidR="002572D2" w:rsidRPr="002572D2">
        <w:t xml:space="preserve">n-district applicants with a verified sibling; 2) </w:t>
      </w:r>
      <w:r w:rsidR="002572D2">
        <w:t>o</w:t>
      </w:r>
      <w:r w:rsidR="002572D2" w:rsidRPr="002572D2">
        <w:t xml:space="preserve">ut-of-district applicants with a verified sibling; 3) </w:t>
      </w:r>
      <w:r w:rsidR="002572D2">
        <w:t>i</w:t>
      </w:r>
      <w:r w:rsidR="002572D2" w:rsidRPr="002572D2">
        <w:t xml:space="preserve">n-district applicants; 4) </w:t>
      </w:r>
      <w:r w:rsidR="002572D2">
        <w:t>o</w:t>
      </w:r>
      <w:r w:rsidR="002572D2" w:rsidRPr="002572D2">
        <w:t>ut-of-district applicants</w:t>
      </w:r>
      <w:r w:rsidRPr="00D75C5B">
        <w:t>.</w:t>
      </w:r>
      <w:r w:rsidRPr="00D75C5B">
        <w:rPr>
          <w:vertAlign w:val="superscript"/>
        </w:rPr>
        <w:footnoteReference w:id="31"/>
      </w:r>
      <w:r w:rsidRPr="00D75C5B">
        <w:t xml:space="preserve">  </w:t>
      </w:r>
    </w:p>
    <w:p w14:paraId="611EF73D" w14:textId="0CDABF75" w:rsidR="00987DB4" w:rsidRPr="00987DB4" w:rsidRDefault="00987DB4" w:rsidP="00987DB4">
      <w:pPr>
        <w:spacing w:line="480" w:lineRule="auto"/>
        <w:ind w:firstLine="720"/>
        <w:jc w:val="both"/>
      </w:pPr>
      <w:r w:rsidRPr="00987DB4">
        <w:t>For pre-k applicants, students who attend a school’s 3-K program receive first priority to attend that school’s pre-K program ahead of zoned students, regardless of sibling priority.</w:t>
      </w:r>
      <w:r w:rsidRPr="00987DB4">
        <w:rPr>
          <w:vertAlign w:val="superscript"/>
        </w:rPr>
        <w:footnoteReference w:id="32"/>
      </w:r>
      <w:r w:rsidRPr="00987DB4">
        <w:t xml:space="preserve"> Additionally, for elementary school applicants, there is priority given to students who attend that school’s pre-K program, prior to considering all other students who live in or outside the district.</w:t>
      </w:r>
      <w:r w:rsidRPr="00987DB4">
        <w:rPr>
          <w:vertAlign w:val="superscript"/>
        </w:rPr>
        <w:footnoteReference w:id="33"/>
      </w:r>
      <w:r w:rsidRPr="00987DB4">
        <w:t xml:space="preserve">  </w:t>
      </w:r>
    </w:p>
    <w:p w14:paraId="3B1C4B66" w14:textId="017B9595" w:rsidR="00987DB4" w:rsidRPr="00987DB4" w:rsidRDefault="00F72AC2" w:rsidP="00987DB4">
      <w:pPr>
        <w:spacing w:line="480" w:lineRule="auto"/>
        <w:ind w:firstLine="720"/>
        <w:jc w:val="both"/>
      </w:pPr>
      <w:r>
        <w:t xml:space="preserve">Middle </w:t>
      </w:r>
      <w:r w:rsidR="00987DB4" w:rsidRPr="00987DB4">
        <w:t>and high schools may also use admissions priorities based</w:t>
      </w:r>
      <w:r w:rsidR="00FC720F">
        <w:t xml:space="preserve"> on</w:t>
      </w:r>
      <w:r w:rsidR="00987DB4" w:rsidRPr="00987DB4">
        <w:t xml:space="preserve"> where a student lives and whether they have a sibling attending the school.</w:t>
      </w:r>
      <w:r w:rsidR="00987DB4" w:rsidRPr="00987DB4">
        <w:rPr>
          <w:vertAlign w:val="superscript"/>
        </w:rPr>
        <w:footnoteReference w:id="34"/>
      </w:r>
      <w:r w:rsidR="00987DB4" w:rsidRPr="00987DB4">
        <w:t xml:space="preserve">  However, middle and high schools can also have additional admissions criteria, ranking students based on academic records, interviews, auditions and/or other factors.</w:t>
      </w:r>
      <w:r w:rsidR="00FC720F">
        <w:t xml:space="preserve"> </w:t>
      </w:r>
      <w:r w:rsidR="00987DB4" w:rsidRPr="00987DB4">
        <w:t>If a program using ranking also uses admissions priorities, offers are made to ranked applicants in priority group order.</w:t>
      </w:r>
      <w:r w:rsidR="00987DB4" w:rsidRPr="00987DB4">
        <w:rPr>
          <w:vertAlign w:val="superscript"/>
        </w:rPr>
        <w:footnoteReference w:id="35"/>
      </w:r>
      <w:r w:rsidR="00987DB4" w:rsidRPr="00987DB4">
        <w:t xml:space="preserve">    </w:t>
      </w:r>
    </w:p>
    <w:p w14:paraId="4785506F" w14:textId="0D3E8C2F" w:rsidR="00987DB4" w:rsidRPr="00987DB4" w:rsidRDefault="00987DB4" w:rsidP="00987DB4">
      <w:pPr>
        <w:spacing w:line="480" w:lineRule="auto"/>
        <w:ind w:firstLine="720"/>
        <w:jc w:val="both"/>
      </w:pPr>
      <w:r w:rsidRPr="00987DB4">
        <w:t>In an effort to increase diversity within their schools, several 3-K to high school public schools participate in a diversity initiative which gives admissions priority to</w:t>
      </w:r>
      <w:r w:rsidR="000D1E0B">
        <w:t xml:space="preserve"> applicants who are </w:t>
      </w:r>
      <w:r w:rsidRPr="00987DB4">
        <w:t>English Language Learners (ELLs) or Emerging M</w:t>
      </w:r>
      <w:r w:rsidR="00FC720F">
        <w:t>ultilingual Learners (EMLs),</w:t>
      </w:r>
      <w:r w:rsidR="000D1E0B">
        <w:t xml:space="preserve"> low income,</w:t>
      </w:r>
      <w:r w:rsidR="00FC720F">
        <w:t xml:space="preserve"> </w:t>
      </w:r>
      <w:r w:rsidR="000D1E0B">
        <w:t>in the child welfare system or</w:t>
      </w:r>
      <w:r w:rsidR="00FC720F">
        <w:t xml:space="preserve"> </w:t>
      </w:r>
      <w:r w:rsidRPr="00987DB4">
        <w:t>living in temporary ho</w:t>
      </w:r>
      <w:r w:rsidR="000D1E0B">
        <w:t>using</w:t>
      </w:r>
      <w:r w:rsidRPr="00987DB4">
        <w:t>.</w:t>
      </w:r>
      <w:r w:rsidRPr="00987DB4">
        <w:rPr>
          <w:vertAlign w:val="superscript"/>
        </w:rPr>
        <w:footnoteReference w:id="36"/>
      </w:r>
      <w:r w:rsidRPr="00987DB4">
        <w:t xml:space="preserve"> A list of participating schools </w:t>
      </w:r>
      <w:r w:rsidR="00154ABD">
        <w:t>is</w:t>
      </w:r>
      <w:r w:rsidR="00154ABD" w:rsidRPr="00987DB4">
        <w:t xml:space="preserve"> </w:t>
      </w:r>
      <w:r w:rsidRPr="00987DB4">
        <w:t>available on the DOE website.</w:t>
      </w:r>
      <w:r w:rsidRPr="00987DB4">
        <w:rPr>
          <w:vertAlign w:val="superscript"/>
        </w:rPr>
        <w:footnoteReference w:id="37"/>
      </w:r>
      <w:r w:rsidRPr="00987DB4">
        <w:t xml:space="preserve">  </w:t>
      </w:r>
    </w:p>
    <w:p w14:paraId="32E54C10" w14:textId="1D8DDA9D" w:rsidR="00987DB4" w:rsidRPr="00987DB4" w:rsidRDefault="00987DB4" w:rsidP="00987DB4">
      <w:pPr>
        <w:spacing w:line="480" w:lineRule="auto"/>
        <w:ind w:firstLine="720"/>
        <w:jc w:val="both"/>
      </w:pPr>
      <w:r w:rsidRPr="00987DB4">
        <w:t xml:space="preserve">The DOE utilizes a centralized admissions process, where NYC families can use their MySchools account to apply to public </w:t>
      </w:r>
      <w:r w:rsidR="000D1E0B">
        <w:t>schools from 3-K to high school</w:t>
      </w:r>
      <w:r w:rsidRPr="00987DB4">
        <w:t>.</w:t>
      </w:r>
      <w:r w:rsidRPr="00987DB4">
        <w:rPr>
          <w:vertAlign w:val="superscript"/>
        </w:rPr>
        <w:footnoteReference w:id="38"/>
      </w:r>
      <w:r w:rsidRPr="00987DB4">
        <w:t xml:space="preserve"> Through their MySchools account, families and students receive personalized applications containing identifying information </w:t>
      </w:r>
      <w:r w:rsidR="000D1E0B">
        <w:t>and</w:t>
      </w:r>
      <w:r w:rsidRPr="00987DB4">
        <w:t xml:space="preserve"> the school programs each student is eligible to attend.</w:t>
      </w:r>
      <w:r w:rsidRPr="00987DB4">
        <w:rPr>
          <w:vertAlign w:val="superscript"/>
        </w:rPr>
        <w:footnoteReference w:id="39"/>
      </w:r>
      <w:r w:rsidRPr="00987DB4">
        <w:t xml:space="preserve"> On their application, students can </w:t>
      </w:r>
      <w:r w:rsidR="000D1E0B">
        <w:t xml:space="preserve">rank </w:t>
      </w:r>
      <w:r w:rsidRPr="00987DB4">
        <w:t xml:space="preserve">up to 12 </w:t>
      </w:r>
      <w:r w:rsidR="00154ABD">
        <w:t xml:space="preserve">schools or </w:t>
      </w:r>
      <w:r w:rsidRPr="00987DB4">
        <w:t>programs within a school that they would like to attend</w:t>
      </w:r>
      <w:r w:rsidR="000D1E0B">
        <w:t xml:space="preserve"> in order of preference</w:t>
      </w:r>
      <w:r w:rsidR="00F72AC2">
        <w:t>. They are then</w:t>
      </w:r>
      <w:r w:rsidRPr="00987DB4">
        <w:t xml:space="preserve"> matched to a program according to their preferences, seat availability, and the program’s admissions priorities and selection criteria.</w:t>
      </w:r>
      <w:r w:rsidRPr="00987DB4">
        <w:rPr>
          <w:vertAlign w:val="superscript"/>
        </w:rPr>
        <w:footnoteReference w:id="40"/>
      </w:r>
      <w:r w:rsidRPr="00987DB4">
        <w:t xml:space="preserve"> Students are considered for admissions at each school they list on their application and if an offer could be extended to more than one program on their app</w:t>
      </w:r>
      <w:r w:rsidR="000D1E0B">
        <w:t xml:space="preserve">lication, then the student </w:t>
      </w:r>
      <w:r w:rsidRPr="00987DB4">
        <w:t>receive</w:t>
      </w:r>
      <w:r w:rsidR="000D1E0B">
        <w:t>s</w:t>
      </w:r>
      <w:r w:rsidRPr="00987DB4">
        <w:t xml:space="preserve"> an offer to the school they ranked the highest.</w:t>
      </w:r>
      <w:r w:rsidRPr="00987DB4">
        <w:rPr>
          <w:vertAlign w:val="superscript"/>
        </w:rPr>
        <w:footnoteReference w:id="41"/>
      </w:r>
    </w:p>
    <w:p w14:paraId="21A3DB21" w14:textId="3F8092B3" w:rsidR="00987DB4" w:rsidRPr="00987DB4" w:rsidRDefault="00987DB4" w:rsidP="00987DB4">
      <w:pPr>
        <w:spacing w:line="480" w:lineRule="auto"/>
        <w:ind w:firstLine="720"/>
        <w:jc w:val="both"/>
      </w:pPr>
      <w:r w:rsidRPr="00987DB4">
        <w:t>In cases where there are more applicants than seats available at a specific program, most DOE public school programs use a lottery system, where each applicant is assigned a random number, which is used to determine the order in which applicants get an offer to a program.</w:t>
      </w:r>
      <w:r w:rsidRPr="00987DB4">
        <w:rPr>
          <w:vertAlign w:val="superscript"/>
        </w:rPr>
        <w:footnoteReference w:id="42"/>
      </w:r>
      <w:r w:rsidRPr="00987DB4">
        <w:t xml:space="preserve"> </w:t>
      </w:r>
    </w:p>
    <w:p w14:paraId="2348062C" w14:textId="598527E0" w:rsidR="00987DB4" w:rsidRPr="00987DB4" w:rsidRDefault="00987DB4" w:rsidP="00987DB4">
      <w:pPr>
        <w:spacing w:line="480" w:lineRule="auto"/>
        <w:ind w:firstLine="720"/>
        <w:jc w:val="both"/>
      </w:pPr>
      <w:r w:rsidRPr="00987DB4">
        <w:t xml:space="preserve">Students receive </w:t>
      </w:r>
      <w:r w:rsidR="00154ABD">
        <w:t xml:space="preserve">an </w:t>
      </w:r>
      <w:r w:rsidRPr="00987DB4">
        <w:t xml:space="preserve">offer to </w:t>
      </w:r>
      <w:r w:rsidR="000D1E0B">
        <w:t xml:space="preserve">only </w:t>
      </w:r>
      <w:r w:rsidRPr="00987DB4">
        <w:t>one school; however, if they are not offered placement at the school ranked highest on their application, they are automatically placed on the waitlist for all schools they ranked higher than the school to which they received an offer.</w:t>
      </w:r>
      <w:r w:rsidRPr="00987DB4">
        <w:rPr>
          <w:vertAlign w:val="superscript"/>
        </w:rPr>
        <w:footnoteReference w:id="43"/>
      </w:r>
      <w:r w:rsidRPr="00987DB4">
        <w:t xml:space="preserve"> Students can also add themselves to additional waitlist</w:t>
      </w:r>
      <w:r w:rsidR="00154ABD">
        <w:t>s</w:t>
      </w:r>
      <w:r w:rsidRPr="00987DB4">
        <w:t xml:space="preserve"> and programs contact families directly if they are able to extend an offer from the waitlist.</w:t>
      </w:r>
      <w:r w:rsidRPr="00987DB4">
        <w:rPr>
          <w:vertAlign w:val="superscript"/>
        </w:rPr>
        <w:footnoteReference w:id="44"/>
      </w:r>
    </w:p>
    <w:p w14:paraId="48C9F159" w14:textId="01DDBB9F" w:rsidR="00987DB4" w:rsidRDefault="00987DB4" w:rsidP="00987DB4">
      <w:pPr>
        <w:spacing w:line="480" w:lineRule="auto"/>
        <w:ind w:firstLine="720"/>
        <w:jc w:val="both"/>
      </w:pPr>
      <w:r w:rsidRPr="00987DB4">
        <w:t>Families can access information on admissions processes through Family Welcome Centers,</w:t>
      </w:r>
      <w:r w:rsidR="009558AC">
        <w:rPr>
          <w:rStyle w:val="FootnoteReference"/>
        </w:rPr>
        <w:footnoteReference w:id="45"/>
      </w:r>
      <w:r w:rsidRPr="00987DB4">
        <w:t xml:space="preserve"> an onli</w:t>
      </w:r>
      <w:r w:rsidR="00114CAF">
        <w:t>ne Admissions Guide available from</w:t>
      </w:r>
      <w:r w:rsidRPr="00987DB4">
        <w:t xml:space="preserve"> the DOE’s website,</w:t>
      </w:r>
      <w:r w:rsidRPr="00987DB4">
        <w:rPr>
          <w:vertAlign w:val="superscript"/>
        </w:rPr>
        <w:footnoteReference w:id="46"/>
      </w:r>
      <w:r w:rsidRPr="00987DB4">
        <w:t xml:space="preserve"> and in-person and virtual information sessions and admissions events.</w:t>
      </w:r>
      <w:r w:rsidRPr="00987DB4">
        <w:rPr>
          <w:vertAlign w:val="superscript"/>
        </w:rPr>
        <w:footnoteReference w:id="47"/>
      </w:r>
      <w:r w:rsidRPr="00987DB4">
        <w:t xml:space="preserve"> Families can also sign up to receive alerts to get updates and tips on admissions and enrollment.</w:t>
      </w:r>
      <w:r w:rsidRPr="00987DB4">
        <w:rPr>
          <w:vertAlign w:val="superscript"/>
        </w:rPr>
        <w:footnoteReference w:id="48"/>
      </w:r>
      <w:r w:rsidR="00235D66">
        <w:t xml:space="preserve"> There are also </w:t>
      </w:r>
      <w:r w:rsidR="009723F7">
        <w:t>private admissions consultants that offer paid services to help families navigate the admissions process.</w:t>
      </w:r>
      <w:r w:rsidR="00446F9F">
        <w:rPr>
          <w:rStyle w:val="FootnoteReference"/>
        </w:rPr>
        <w:footnoteReference w:id="49"/>
      </w:r>
    </w:p>
    <w:p w14:paraId="39D8687B" w14:textId="286F7DD8" w:rsidR="00D75C5B" w:rsidRPr="00D75C5B" w:rsidRDefault="00D75C5B" w:rsidP="00D75C5B">
      <w:pPr>
        <w:spacing w:line="480" w:lineRule="auto"/>
        <w:ind w:firstLine="720"/>
        <w:jc w:val="both"/>
      </w:pPr>
      <w:r w:rsidRPr="00D75C5B">
        <w:t>A further breakdown of admissions proce</w:t>
      </w:r>
      <w:r w:rsidR="002572D2">
        <w:t>sses</w:t>
      </w:r>
      <w:r w:rsidRPr="00D75C5B">
        <w:t xml:space="preserve"> </w:t>
      </w:r>
      <w:r w:rsidR="002572D2">
        <w:t>by school level is detailed below</w:t>
      </w:r>
      <w:r w:rsidRPr="00D75C5B">
        <w:t>.</w:t>
      </w:r>
    </w:p>
    <w:p w14:paraId="1C929611" w14:textId="0EB2E8F5" w:rsidR="00EE7EB4" w:rsidRPr="00EE7EB4" w:rsidRDefault="00EE7EB4" w:rsidP="00D75C5B">
      <w:pPr>
        <w:keepNext/>
        <w:spacing w:line="480" w:lineRule="auto"/>
        <w:jc w:val="both"/>
        <w:outlineLvl w:val="4"/>
        <w:rPr>
          <w:iCs/>
          <w:u w:val="single"/>
        </w:rPr>
      </w:pPr>
      <w:r w:rsidRPr="00EE7EB4">
        <w:rPr>
          <w:iCs/>
          <w:u w:val="single"/>
        </w:rPr>
        <w:t>Early Childhood Admissions</w:t>
      </w:r>
    </w:p>
    <w:p w14:paraId="5CE1E93C" w14:textId="749BDF51" w:rsidR="00EE7EB4" w:rsidRPr="00EE7EB4" w:rsidRDefault="00EE7EB4" w:rsidP="00D75C5B">
      <w:pPr>
        <w:keepNext/>
        <w:spacing w:line="480" w:lineRule="auto"/>
        <w:jc w:val="both"/>
        <w:outlineLvl w:val="4"/>
        <w:rPr>
          <w:i/>
          <w:iCs/>
        </w:rPr>
      </w:pPr>
      <w:r>
        <w:rPr>
          <w:i/>
          <w:iCs/>
        </w:rPr>
        <w:t>EarlyLearn Admissions</w:t>
      </w:r>
    </w:p>
    <w:p w14:paraId="60268A92" w14:textId="1D9AD540" w:rsidR="00061268" w:rsidRPr="00E624D0" w:rsidRDefault="001357B7" w:rsidP="00EE7EB4">
      <w:pPr>
        <w:spacing w:line="480" w:lineRule="auto"/>
        <w:jc w:val="both"/>
      </w:pPr>
      <w:r>
        <w:tab/>
        <w:t>EarlyLearn programs are free to low-cost child care and educational programs available for infants and toddlers ages six weeks to 2 years old.</w:t>
      </w:r>
      <w:r>
        <w:rPr>
          <w:rStyle w:val="FootnoteReference"/>
        </w:rPr>
        <w:footnoteReference w:id="50"/>
      </w:r>
      <w:r>
        <w:t xml:space="preserve"> Within EarlyLearn there are Early Head Start programs</w:t>
      </w:r>
      <w:r w:rsidR="00E9539B" w:rsidRPr="00E9539B">
        <w:t xml:space="preserve"> </w:t>
      </w:r>
      <w:r w:rsidR="00E9539B">
        <w:t>and Infant/Toddler programs</w:t>
      </w:r>
      <w:r w:rsidR="000D1E0B">
        <w:t>.</w:t>
      </w:r>
      <w:r>
        <w:rPr>
          <w:rStyle w:val="FootnoteReference"/>
        </w:rPr>
        <w:footnoteReference w:id="51"/>
      </w:r>
      <w:r>
        <w:t xml:space="preserve"> </w:t>
      </w:r>
      <w:r w:rsidR="00E9539B">
        <w:t>Early Head Start programs provide early care and educational support servicing pregnant mothers, infants and toddlers for at least 8 hours a day.</w:t>
      </w:r>
      <w:r w:rsidR="00617B93">
        <w:rPr>
          <w:rStyle w:val="FootnoteReference"/>
        </w:rPr>
        <w:footnoteReference w:id="52"/>
      </w:r>
      <w:r w:rsidR="00E9539B">
        <w:t xml:space="preserve"> </w:t>
      </w:r>
      <w:r>
        <w:t>Infant/Toddler programs provide childcare for up to 10 hours in two settings: 1) center-based care for children aged six weeks to four years old; and 2) home based care for children aged six weeks to three years old through family child care networks.</w:t>
      </w:r>
      <w:r>
        <w:rPr>
          <w:rStyle w:val="FootnoteReference"/>
        </w:rPr>
        <w:footnoteReference w:id="53"/>
      </w:r>
      <w:r w:rsidR="00EE7EB4">
        <w:t xml:space="preserve"> The EarlyLearn admissions process is not centralized through DOE and families should contact programs directly to determine eligibility.</w:t>
      </w:r>
      <w:r w:rsidR="00617B93">
        <w:rPr>
          <w:rStyle w:val="FootnoteReference"/>
        </w:rPr>
        <w:footnoteReference w:id="54"/>
      </w:r>
      <w:r w:rsidR="00E9539B">
        <w:t xml:space="preserve"> </w:t>
      </w:r>
    </w:p>
    <w:p w14:paraId="4DDB0BC3" w14:textId="687454E1" w:rsidR="007B7629" w:rsidRPr="00E624D0" w:rsidRDefault="00E624D0" w:rsidP="007B7629">
      <w:pPr>
        <w:spacing w:line="480" w:lineRule="auto"/>
        <w:jc w:val="both"/>
        <w:rPr>
          <w:i/>
        </w:rPr>
      </w:pPr>
      <w:r>
        <w:rPr>
          <w:i/>
        </w:rPr>
        <w:t xml:space="preserve">Pre-K and </w:t>
      </w:r>
      <w:r w:rsidR="007B7629">
        <w:rPr>
          <w:i/>
        </w:rPr>
        <w:t>3</w:t>
      </w:r>
      <w:r w:rsidR="007B7629" w:rsidRPr="007B7629">
        <w:rPr>
          <w:i/>
        </w:rPr>
        <w:t>-K Admissions</w:t>
      </w:r>
    </w:p>
    <w:p w14:paraId="533853DA" w14:textId="55634AF3" w:rsidR="009723F7" w:rsidRDefault="009D25C5" w:rsidP="00D75C5B">
      <w:pPr>
        <w:keepNext/>
        <w:spacing w:line="480" w:lineRule="auto"/>
        <w:jc w:val="both"/>
        <w:outlineLvl w:val="4"/>
      </w:pPr>
      <w:r>
        <w:tab/>
        <w:t>Families apply to 3-K during the calendar year their child turns three and Pre-K during the calendar year their child turns four.</w:t>
      </w:r>
      <w:r>
        <w:rPr>
          <w:rStyle w:val="FootnoteReference"/>
        </w:rPr>
        <w:footnoteReference w:id="55"/>
      </w:r>
      <w:r w:rsidR="00850CF2">
        <w:t xml:space="preserve"> 3-K p</w:t>
      </w:r>
      <w:r>
        <w:t>rograms are available in all 32 school districts and open to applicants throughout the city</w:t>
      </w:r>
      <w:r w:rsidR="00C320B4">
        <w:t>, but</w:t>
      </w:r>
      <w:r w:rsidR="00850CF2">
        <w:t xml:space="preserve"> due to demand, offers are not guaranteed for all applicants.</w:t>
      </w:r>
      <w:r w:rsidR="00850CF2">
        <w:rPr>
          <w:rStyle w:val="FootnoteReference"/>
        </w:rPr>
        <w:footnoteReference w:id="56"/>
      </w:r>
      <w:r w:rsidR="00850CF2">
        <w:t xml:space="preserve"> There is</w:t>
      </w:r>
      <w:r w:rsidR="00C320B4">
        <w:t xml:space="preserve"> however,</w:t>
      </w:r>
      <w:r w:rsidR="00850CF2">
        <w:t xml:space="preserve"> a pre-K seat for every four-year old child in NYC</w:t>
      </w:r>
      <w:r w:rsidR="00C320B4">
        <w:t>.</w:t>
      </w:r>
      <w:r w:rsidR="00C320B4">
        <w:rPr>
          <w:rStyle w:val="FootnoteReference"/>
        </w:rPr>
        <w:footnoteReference w:id="57"/>
      </w:r>
    </w:p>
    <w:p w14:paraId="5C8E098D" w14:textId="58A9A909" w:rsidR="00D75C5B" w:rsidRPr="00D75C5B" w:rsidRDefault="00D75C5B" w:rsidP="00D75C5B">
      <w:pPr>
        <w:keepNext/>
        <w:spacing w:line="480" w:lineRule="auto"/>
        <w:jc w:val="both"/>
        <w:outlineLvl w:val="4"/>
        <w:rPr>
          <w:bCs/>
          <w:u w:val="single"/>
        </w:rPr>
      </w:pPr>
      <w:r w:rsidRPr="00D75C5B">
        <w:rPr>
          <w:iCs/>
          <w:u w:val="single"/>
        </w:rPr>
        <w:t>Elementary School Admissions</w:t>
      </w:r>
    </w:p>
    <w:p w14:paraId="35E21CFB" w14:textId="77777777" w:rsidR="00987DB4" w:rsidRPr="00987DB4" w:rsidRDefault="00987DB4" w:rsidP="00987DB4">
      <w:pPr>
        <w:spacing w:line="480" w:lineRule="auto"/>
        <w:ind w:firstLine="720"/>
        <w:jc w:val="both"/>
        <w:rPr>
          <w:bCs/>
        </w:rPr>
      </w:pPr>
      <w:r w:rsidRPr="00987DB4">
        <w:rPr>
          <w:bCs/>
        </w:rPr>
        <w:t>All children who turn five years old by December 31 of the year he or she will enroll in a New York City public school are eligible to attend and are guaranteed a public school kindergarten seat.</w:t>
      </w:r>
      <w:r w:rsidRPr="00987DB4">
        <w:rPr>
          <w:bCs/>
          <w:vertAlign w:val="superscript"/>
        </w:rPr>
        <w:footnoteReference w:id="58"/>
      </w:r>
      <w:r w:rsidRPr="00987DB4">
        <w:rPr>
          <w:bCs/>
        </w:rPr>
        <w:t xml:space="preserve"> Most NYC elementary schools are zoned and most children attend their zoned elementary school.</w:t>
      </w:r>
      <w:r w:rsidRPr="00987DB4">
        <w:rPr>
          <w:bCs/>
          <w:vertAlign w:val="superscript"/>
        </w:rPr>
        <w:footnoteReference w:id="59"/>
      </w:r>
      <w:r w:rsidRPr="00987DB4">
        <w:rPr>
          <w:bCs/>
        </w:rPr>
        <w:t xml:space="preserve"> There are three districts—Districts 1, 7, and 23—that have only non-zoned schools, where all students living in one of these districts have priority to attend all schools in their district.</w:t>
      </w:r>
      <w:r w:rsidRPr="00987DB4">
        <w:rPr>
          <w:bCs/>
          <w:vertAlign w:val="superscript"/>
        </w:rPr>
        <w:footnoteReference w:id="60"/>
      </w:r>
      <w:r w:rsidRPr="00987DB4">
        <w:rPr>
          <w:bCs/>
        </w:rPr>
        <w:t xml:space="preserve">  </w:t>
      </w:r>
    </w:p>
    <w:p w14:paraId="3E7E9F47" w14:textId="1FD0A4D0" w:rsidR="00987DB4" w:rsidRDefault="00987DB4" w:rsidP="00987DB4">
      <w:pPr>
        <w:spacing w:line="480" w:lineRule="auto"/>
        <w:jc w:val="both"/>
        <w:rPr>
          <w:bCs/>
        </w:rPr>
      </w:pPr>
      <w:r w:rsidRPr="00987DB4">
        <w:rPr>
          <w:bCs/>
        </w:rPr>
        <w:tab/>
      </w:r>
      <w:r w:rsidR="00617B93">
        <w:rPr>
          <w:bCs/>
        </w:rPr>
        <w:t>Students can apply to k</w:t>
      </w:r>
      <w:r w:rsidRPr="00987DB4">
        <w:rPr>
          <w:bCs/>
        </w:rPr>
        <w:t>indergarten programs in one of three ways</w:t>
      </w:r>
      <w:r w:rsidR="00E24D9A">
        <w:rPr>
          <w:bCs/>
        </w:rPr>
        <w:t>:</w:t>
      </w:r>
      <w:r w:rsidRPr="00987DB4">
        <w:rPr>
          <w:bCs/>
        </w:rPr>
        <w:t xml:space="preserve"> 1) online through their MySchools account, which is accessible in multiple languages; 2) by phone; and 3) by visiting a Family Welcome Center.</w:t>
      </w:r>
      <w:r w:rsidRPr="00987DB4">
        <w:rPr>
          <w:bCs/>
          <w:vertAlign w:val="superscript"/>
        </w:rPr>
        <w:footnoteReference w:id="61"/>
      </w:r>
      <w:r w:rsidRPr="00987DB4">
        <w:rPr>
          <w:bCs/>
        </w:rPr>
        <w:t xml:space="preserve"> For the 2023-2024 school year, the application period extended from December 7, 2022 through January 20, 2023 and placement offers will be distributed in April 2023.</w:t>
      </w:r>
      <w:r w:rsidRPr="00987DB4">
        <w:rPr>
          <w:bCs/>
          <w:vertAlign w:val="superscript"/>
        </w:rPr>
        <w:footnoteReference w:id="62"/>
      </w:r>
      <w:r w:rsidRPr="00987DB4">
        <w:rPr>
          <w:bCs/>
        </w:rPr>
        <w:t xml:space="preserve"> </w:t>
      </w:r>
    </w:p>
    <w:p w14:paraId="582DBD52" w14:textId="77777777" w:rsidR="009723F7" w:rsidRPr="00987DB4" w:rsidRDefault="009723F7" w:rsidP="009723F7">
      <w:pPr>
        <w:spacing w:line="480" w:lineRule="auto"/>
        <w:ind w:firstLine="720"/>
        <w:jc w:val="both"/>
        <w:rPr>
          <w:bCs/>
        </w:rPr>
      </w:pPr>
      <w:r w:rsidRPr="00987DB4">
        <w:rPr>
          <w:bCs/>
        </w:rPr>
        <w:t>While most elementary schools have only one program, some schools also offer specialized programs such as Gifted &amp; Talented Programs (G&amp;T). If a student applies to a school with multiple programs, each program that a student lists on their application counts as a separate choice on their application.</w:t>
      </w:r>
      <w:r w:rsidRPr="00987DB4">
        <w:rPr>
          <w:bCs/>
          <w:vertAlign w:val="superscript"/>
        </w:rPr>
        <w:footnoteReference w:id="63"/>
      </w:r>
      <w:r w:rsidRPr="00987DB4">
        <w:rPr>
          <w:bCs/>
        </w:rPr>
        <w:t xml:space="preserve"> </w:t>
      </w:r>
    </w:p>
    <w:p w14:paraId="257BC328" w14:textId="77777777" w:rsidR="00987DB4" w:rsidRPr="00987DB4" w:rsidRDefault="00987DB4" w:rsidP="00987DB4">
      <w:pPr>
        <w:spacing w:line="480" w:lineRule="auto"/>
        <w:jc w:val="both"/>
        <w:rPr>
          <w:bCs/>
          <w:i/>
        </w:rPr>
      </w:pPr>
      <w:r w:rsidRPr="00987DB4">
        <w:rPr>
          <w:bCs/>
          <w:i/>
        </w:rPr>
        <w:t>Gifted and Talented Programs (G&amp;T)</w:t>
      </w:r>
    </w:p>
    <w:p w14:paraId="058E738D" w14:textId="519EB23F" w:rsidR="00987DB4" w:rsidRPr="00987DB4" w:rsidRDefault="00987DB4" w:rsidP="00987DB4">
      <w:pPr>
        <w:spacing w:line="480" w:lineRule="auto"/>
        <w:ind w:firstLine="720"/>
        <w:jc w:val="both"/>
        <w:rPr>
          <w:bCs/>
        </w:rPr>
      </w:pPr>
      <w:r w:rsidRPr="00987DB4">
        <w:rPr>
          <w:bCs/>
        </w:rPr>
        <w:t xml:space="preserve">Prior to the pandemic, G&amp;T admissions were based on an </w:t>
      </w:r>
      <w:r w:rsidR="00617B93">
        <w:rPr>
          <w:bCs/>
        </w:rPr>
        <w:t xml:space="preserve">entrance exam administered to four </w:t>
      </w:r>
      <w:r w:rsidRPr="00987DB4">
        <w:rPr>
          <w:bCs/>
        </w:rPr>
        <w:t>year old preschoolers.</w:t>
      </w:r>
      <w:r w:rsidRPr="00987DB4">
        <w:rPr>
          <w:bCs/>
          <w:vertAlign w:val="superscript"/>
        </w:rPr>
        <w:footnoteReference w:id="64"/>
      </w:r>
      <w:r w:rsidRPr="00987DB4">
        <w:rPr>
          <w:bCs/>
        </w:rPr>
        <w:t xml:space="preserve"> However, under former Mayor Bill de Blasio, the Administration switched to an admissions system based on teacher recommendations and a lottery,</w:t>
      </w:r>
      <w:r w:rsidRPr="00987DB4">
        <w:rPr>
          <w:bCs/>
          <w:vertAlign w:val="superscript"/>
        </w:rPr>
        <w:footnoteReference w:id="65"/>
      </w:r>
      <w:r w:rsidRPr="00987DB4">
        <w:rPr>
          <w:bCs/>
        </w:rPr>
        <w:t xml:space="preserve"> with plans to eventually phase out all separate gifted and talented programs altogether.</w:t>
      </w:r>
      <w:r w:rsidRPr="00987DB4">
        <w:rPr>
          <w:bCs/>
          <w:vertAlign w:val="superscript"/>
        </w:rPr>
        <w:footnoteReference w:id="66"/>
      </w:r>
      <w:r w:rsidRPr="00987DB4">
        <w:rPr>
          <w:bCs/>
        </w:rPr>
        <w:t xml:space="preserve"> </w:t>
      </w:r>
      <w:r w:rsidR="006651BF">
        <w:rPr>
          <w:bCs/>
        </w:rPr>
        <w:t>Although</w:t>
      </w:r>
      <w:r w:rsidR="006651BF" w:rsidRPr="00987DB4">
        <w:rPr>
          <w:bCs/>
        </w:rPr>
        <w:t xml:space="preserve"> </w:t>
      </w:r>
      <w:r w:rsidRPr="00987DB4">
        <w:rPr>
          <w:bCs/>
        </w:rPr>
        <w:t>the current Administration kept the kindergarten G&amp;T admissions system under de Blasio in place, on April 14, 2022, the Administration announced the expansion of kindergarten G&amp;T programs to include all school districts, with an addition of 100 kindergarten seats, totaling 2,500 seats across t</w:t>
      </w:r>
      <w:r w:rsidR="00012FC3">
        <w:rPr>
          <w:bCs/>
        </w:rPr>
        <w:t>he five boroughs for the 2022-</w:t>
      </w:r>
      <w:r w:rsidRPr="00987DB4">
        <w:rPr>
          <w:bCs/>
        </w:rPr>
        <w:t>23 school year.</w:t>
      </w:r>
      <w:r w:rsidRPr="00987DB4">
        <w:rPr>
          <w:bCs/>
          <w:vertAlign w:val="superscript"/>
        </w:rPr>
        <w:footnoteReference w:id="67"/>
      </w:r>
      <w:r w:rsidRPr="00987DB4">
        <w:rPr>
          <w:bCs/>
        </w:rPr>
        <w:t xml:space="preserve"> The Administration also added a third-grade G&amp;T entry point in every district, amounting to a baseline of one program in every district and a total of 1,000 seats.</w:t>
      </w:r>
      <w:r w:rsidRPr="00987DB4">
        <w:rPr>
          <w:bCs/>
          <w:vertAlign w:val="superscript"/>
        </w:rPr>
        <w:footnoteReference w:id="68"/>
      </w:r>
      <w:r w:rsidRPr="00987DB4">
        <w:rPr>
          <w:bCs/>
        </w:rPr>
        <w:t xml:space="preserve"> The top 10% of second grade students in each school are eligible to apply, based on their grades in four core subject areas.</w:t>
      </w:r>
      <w:r w:rsidRPr="00987DB4">
        <w:rPr>
          <w:bCs/>
          <w:vertAlign w:val="superscript"/>
        </w:rPr>
        <w:footnoteReference w:id="69"/>
      </w:r>
      <w:r w:rsidRPr="00987DB4">
        <w:rPr>
          <w:bCs/>
        </w:rPr>
        <w:t xml:space="preserve"> Prior to the 2022-23 school year, there were four third grade G&amp;T programs that relied on teacher recommendations and other factors in the admissions process.</w:t>
      </w:r>
      <w:r w:rsidRPr="00987DB4">
        <w:rPr>
          <w:bCs/>
          <w:vertAlign w:val="superscript"/>
        </w:rPr>
        <w:footnoteReference w:id="70"/>
      </w:r>
      <w:r w:rsidRPr="00987DB4">
        <w:rPr>
          <w:bCs/>
        </w:rPr>
        <w:t xml:space="preserve"> </w:t>
      </w:r>
    </w:p>
    <w:p w14:paraId="44F3A4FD" w14:textId="071F033F" w:rsidR="00987DB4" w:rsidRPr="00987DB4" w:rsidRDefault="00617B93" w:rsidP="00987DB4">
      <w:pPr>
        <w:spacing w:line="480" w:lineRule="auto"/>
        <w:ind w:firstLine="720"/>
        <w:jc w:val="both"/>
        <w:rPr>
          <w:bCs/>
        </w:rPr>
      </w:pPr>
      <w:r>
        <w:rPr>
          <w:bCs/>
        </w:rPr>
        <w:t>Additionally</w:t>
      </w:r>
      <w:r w:rsidR="00987DB4" w:rsidRPr="00987DB4">
        <w:rPr>
          <w:bCs/>
        </w:rPr>
        <w:t xml:space="preserve">, at the end of </w:t>
      </w:r>
      <w:r>
        <w:rPr>
          <w:bCs/>
        </w:rPr>
        <w:t>2022, DOE announced changes to k</w:t>
      </w:r>
      <w:r w:rsidR="00987DB4" w:rsidRPr="00987DB4">
        <w:rPr>
          <w:bCs/>
        </w:rPr>
        <w:t>indergarten and G&amp;T admissions that aim to make the process more accessible and family-friendly.</w:t>
      </w:r>
      <w:r w:rsidR="00987DB4" w:rsidRPr="00987DB4">
        <w:rPr>
          <w:bCs/>
          <w:vertAlign w:val="superscript"/>
        </w:rPr>
        <w:footnoteReference w:id="71"/>
      </w:r>
      <w:r w:rsidR="00987DB4" w:rsidRPr="00987DB4">
        <w:rPr>
          <w:bCs/>
        </w:rPr>
        <w:t xml:space="preserve"> Beginning with the 2023-24 school year,</w:t>
      </w:r>
      <w:r w:rsidR="001C2654">
        <w:rPr>
          <w:bCs/>
        </w:rPr>
        <w:t xml:space="preserve"> families are able to apply to k</w:t>
      </w:r>
      <w:r w:rsidR="00987DB4" w:rsidRPr="00987DB4">
        <w:rPr>
          <w:bCs/>
        </w:rPr>
        <w:t xml:space="preserve">indergarten </w:t>
      </w:r>
      <w:r w:rsidR="006651BF">
        <w:rPr>
          <w:bCs/>
        </w:rPr>
        <w:t>G&amp;T</w:t>
      </w:r>
      <w:r w:rsidR="00987DB4" w:rsidRPr="00987DB4">
        <w:rPr>
          <w:bCs/>
        </w:rPr>
        <w:t xml:space="preserve"> programs at the same time and on the same applicatio</w:t>
      </w:r>
      <w:r w:rsidR="001C2654">
        <w:rPr>
          <w:bCs/>
        </w:rPr>
        <w:t>n as other k</w:t>
      </w:r>
      <w:r w:rsidR="00987DB4" w:rsidRPr="00987DB4">
        <w:rPr>
          <w:bCs/>
        </w:rPr>
        <w:t>indergarten programs.</w:t>
      </w:r>
      <w:r w:rsidR="00987DB4" w:rsidRPr="00987DB4">
        <w:rPr>
          <w:bCs/>
          <w:vertAlign w:val="superscript"/>
        </w:rPr>
        <w:footnoteReference w:id="72"/>
      </w:r>
      <w:r w:rsidR="00987DB4" w:rsidRPr="00987DB4">
        <w:rPr>
          <w:bCs/>
        </w:rPr>
        <w:t xml:space="preserve"> Previously, there was a separat</w:t>
      </w:r>
      <w:r w:rsidR="001C2654">
        <w:rPr>
          <w:bCs/>
        </w:rPr>
        <w:t>e application for G&amp;T, usually</w:t>
      </w:r>
      <w:r w:rsidR="00987DB4" w:rsidRPr="00987DB4">
        <w:rPr>
          <w:bCs/>
        </w:rPr>
        <w:t xml:space="preserve"> available in the spring with offers typically extended in June, weeks a</w:t>
      </w:r>
      <w:r w:rsidR="001C2654">
        <w:rPr>
          <w:bCs/>
        </w:rPr>
        <w:t xml:space="preserve">fter the </w:t>
      </w:r>
      <w:r w:rsidR="006651BF">
        <w:rPr>
          <w:bCs/>
        </w:rPr>
        <w:t xml:space="preserve">DOE </w:t>
      </w:r>
      <w:r w:rsidR="001C2654">
        <w:rPr>
          <w:bCs/>
        </w:rPr>
        <w:t>sent out general k</w:t>
      </w:r>
      <w:r w:rsidR="00987DB4" w:rsidRPr="00987DB4">
        <w:rPr>
          <w:bCs/>
        </w:rPr>
        <w:t>indergarten offers.</w:t>
      </w:r>
      <w:r w:rsidR="00987DB4" w:rsidRPr="00987DB4">
        <w:rPr>
          <w:bCs/>
          <w:vertAlign w:val="superscript"/>
        </w:rPr>
        <w:footnoteReference w:id="73"/>
      </w:r>
      <w:r w:rsidR="00987DB4" w:rsidRPr="00987DB4">
        <w:rPr>
          <w:bCs/>
        </w:rPr>
        <w:t xml:space="preserve">   </w:t>
      </w:r>
    </w:p>
    <w:p w14:paraId="599FA95E" w14:textId="69430650" w:rsidR="00D75C5B" w:rsidRPr="00D75C5B" w:rsidRDefault="00D75C5B" w:rsidP="00D75C5B">
      <w:pPr>
        <w:keepNext/>
        <w:spacing w:line="480" w:lineRule="auto"/>
        <w:jc w:val="both"/>
        <w:outlineLvl w:val="4"/>
        <w:rPr>
          <w:bCs/>
          <w:u w:val="single"/>
        </w:rPr>
      </w:pPr>
      <w:r w:rsidRPr="00D75C5B">
        <w:rPr>
          <w:iCs/>
          <w:u w:val="single"/>
        </w:rPr>
        <w:t>Middle School Admissions</w:t>
      </w:r>
    </w:p>
    <w:p w14:paraId="6B7C4D1C" w14:textId="77777777" w:rsidR="00D47575" w:rsidRPr="00D47575" w:rsidRDefault="00D47575" w:rsidP="00D47575">
      <w:pPr>
        <w:spacing w:line="480" w:lineRule="auto"/>
        <w:ind w:firstLine="720"/>
        <w:jc w:val="both"/>
        <w:rPr>
          <w:bCs/>
        </w:rPr>
      </w:pPr>
      <w:r w:rsidRPr="00D47575">
        <w:rPr>
          <w:bCs/>
        </w:rPr>
        <w:t>All New York City children are guaranteed a seat at a public middle school and apply in their last year of elementary school.</w:t>
      </w:r>
      <w:r w:rsidRPr="00D47575">
        <w:rPr>
          <w:bCs/>
          <w:vertAlign w:val="superscript"/>
        </w:rPr>
        <w:footnoteReference w:id="74"/>
      </w:r>
      <w:r w:rsidRPr="00D47575">
        <w:rPr>
          <w:bCs/>
        </w:rPr>
        <w:t xml:space="preserve"> Students are eligible to apply to middle schools in the district in which they live and/or the district in which they attend elementary school.</w:t>
      </w:r>
      <w:r w:rsidRPr="00D47575">
        <w:rPr>
          <w:bCs/>
          <w:vertAlign w:val="superscript"/>
        </w:rPr>
        <w:footnoteReference w:id="75"/>
      </w:r>
      <w:r w:rsidRPr="00D47575">
        <w:rPr>
          <w:bCs/>
        </w:rPr>
        <w:t xml:space="preserve"> In addition to zoned schools, many school districts offer middle school choice and there are also several boroughwide and citywide middle school choice options available.</w:t>
      </w:r>
      <w:r w:rsidRPr="00D47575">
        <w:rPr>
          <w:bCs/>
          <w:vertAlign w:val="superscript"/>
        </w:rPr>
        <w:footnoteReference w:id="76"/>
      </w:r>
      <w:r w:rsidRPr="00D47575">
        <w:rPr>
          <w:bCs/>
        </w:rPr>
        <w:t xml:space="preserve"> </w:t>
      </w:r>
    </w:p>
    <w:p w14:paraId="1AA718A5" w14:textId="52210ACE" w:rsidR="00D47575" w:rsidRPr="00D47575" w:rsidRDefault="00D47575" w:rsidP="00D47575">
      <w:pPr>
        <w:spacing w:line="480" w:lineRule="auto"/>
        <w:jc w:val="both"/>
        <w:rPr>
          <w:bCs/>
        </w:rPr>
      </w:pPr>
      <w:r w:rsidRPr="00D47575">
        <w:rPr>
          <w:bCs/>
        </w:rPr>
        <w:tab/>
        <w:t>Students can apply to middle school programs in one of three ways: 1) online through their MySchools account; 2) through their c</w:t>
      </w:r>
      <w:r w:rsidR="00904C81">
        <w:rPr>
          <w:bCs/>
        </w:rPr>
        <w:t>urrent school counselor; or</w:t>
      </w:r>
      <w:r w:rsidRPr="00D47575">
        <w:rPr>
          <w:bCs/>
        </w:rPr>
        <w:t xml:space="preserve"> 3) through a Family Welcome Center.</w:t>
      </w:r>
      <w:r w:rsidR="002B19D8">
        <w:rPr>
          <w:rStyle w:val="FootnoteReference"/>
          <w:bCs/>
        </w:rPr>
        <w:footnoteReference w:id="77"/>
      </w:r>
      <w:r w:rsidRPr="00D47575">
        <w:rPr>
          <w:bCs/>
        </w:rPr>
        <w:t xml:space="preserve"> For the 2023-2024 school year, the application period extended from October 26, 2022 through December 5, 2022 and placement offers will be distributed in April 2023.</w:t>
      </w:r>
      <w:r w:rsidRPr="00D47575">
        <w:rPr>
          <w:bCs/>
          <w:vertAlign w:val="superscript"/>
        </w:rPr>
        <w:footnoteReference w:id="78"/>
      </w:r>
      <w:r w:rsidRPr="00D47575">
        <w:rPr>
          <w:bCs/>
        </w:rPr>
        <w:t xml:space="preserve"> This timeline is earlier than the previous school year’s timeline, when applications opened in early January </w:t>
      </w:r>
      <w:r w:rsidR="00012FC3">
        <w:rPr>
          <w:bCs/>
        </w:rPr>
        <w:t xml:space="preserve">2022 </w:t>
      </w:r>
      <w:r w:rsidRPr="00D47575">
        <w:rPr>
          <w:bCs/>
        </w:rPr>
        <w:t>and were due at the end of February 2022, with offers sent in early May 2022.</w:t>
      </w:r>
      <w:r w:rsidRPr="00D47575">
        <w:rPr>
          <w:bCs/>
          <w:vertAlign w:val="superscript"/>
        </w:rPr>
        <w:footnoteReference w:id="79"/>
      </w:r>
    </w:p>
    <w:p w14:paraId="0CFA6C62" w14:textId="77777777" w:rsidR="00D47575" w:rsidRPr="00D47575" w:rsidRDefault="00D47575" w:rsidP="00D47575">
      <w:pPr>
        <w:spacing w:line="480" w:lineRule="auto"/>
        <w:jc w:val="both"/>
        <w:rPr>
          <w:bCs/>
          <w:i/>
        </w:rPr>
      </w:pPr>
      <w:r w:rsidRPr="00D47575">
        <w:rPr>
          <w:bCs/>
          <w:i/>
        </w:rPr>
        <w:t>Middle School Selection Methods</w:t>
      </w:r>
    </w:p>
    <w:p w14:paraId="7E1C9C01" w14:textId="2B4A78BC" w:rsidR="00D47575" w:rsidRPr="00D47575" w:rsidRDefault="00D47575" w:rsidP="00D47575">
      <w:pPr>
        <w:spacing w:line="480" w:lineRule="auto"/>
        <w:ind w:firstLine="720"/>
        <w:jc w:val="both"/>
        <w:rPr>
          <w:bCs/>
        </w:rPr>
      </w:pPr>
      <w:r w:rsidRPr="00D47575">
        <w:t>As detailed earlier, students are matched to a school program according to their preferences, seat availability, and the program’s admissions priorities and selection criteria.</w:t>
      </w:r>
      <w:r w:rsidRPr="00D47575">
        <w:rPr>
          <w:bCs/>
        </w:rPr>
        <w:t xml:space="preserve"> In regards to selection criteria, middle school programs admit students through either a lottery system or a ranking system.</w:t>
      </w:r>
      <w:r w:rsidRPr="00D47575">
        <w:rPr>
          <w:bCs/>
          <w:vertAlign w:val="superscript"/>
        </w:rPr>
        <w:footnoteReference w:id="80"/>
      </w:r>
      <w:r w:rsidRPr="00D47575">
        <w:rPr>
          <w:bCs/>
        </w:rPr>
        <w:t xml:space="preserve"> Programs that use a ranking system admit students after applicants are evaluated based on selection criteria and then ranked based on that evaluation (audition, talent test, and </w:t>
      </w:r>
      <w:r w:rsidR="0084265D">
        <w:rPr>
          <w:bCs/>
        </w:rPr>
        <w:t xml:space="preserve">academic </w:t>
      </w:r>
      <w:r w:rsidRPr="00D47575">
        <w:rPr>
          <w:bCs/>
        </w:rPr>
        <w:t>screened programs).</w:t>
      </w:r>
      <w:r w:rsidRPr="00D47575">
        <w:rPr>
          <w:bCs/>
          <w:vertAlign w:val="superscript"/>
        </w:rPr>
        <w:footnoteReference w:id="81"/>
      </w:r>
      <w:r w:rsidRPr="00D47575">
        <w:rPr>
          <w:bCs/>
        </w:rPr>
        <w:t xml:space="preserve"> For audition and talent test programs, schools assign a ranked number to applicants based on their evaluation and admit students in ranked-number order.</w:t>
      </w:r>
      <w:r w:rsidRPr="00D47575">
        <w:rPr>
          <w:bCs/>
          <w:vertAlign w:val="superscript"/>
        </w:rPr>
        <w:footnoteReference w:id="82"/>
      </w:r>
      <w:r w:rsidRPr="00D47575">
        <w:rPr>
          <w:bCs/>
        </w:rPr>
        <w:t xml:space="preserve"> For </w:t>
      </w:r>
      <w:r w:rsidR="0084265D">
        <w:rPr>
          <w:bCs/>
        </w:rPr>
        <w:t xml:space="preserve">academic </w:t>
      </w:r>
      <w:r w:rsidRPr="00D47575">
        <w:rPr>
          <w:bCs/>
        </w:rPr>
        <w:t xml:space="preserve">screened programs, students are ranked based on a composite of their fourth grade </w:t>
      </w:r>
      <w:r w:rsidR="0084265D">
        <w:rPr>
          <w:bCs/>
        </w:rPr>
        <w:t xml:space="preserve">core </w:t>
      </w:r>
      <w:r w:rsidRPr="00D47575">
        <w:rPr>
          <w:bCs/>
        </w:rPr>
        <w:t>course grades on a 1-4 scale.</w:t>
      </w:r>
      <w:r w:rsidRPr="00D47575">
        <w:rPr>
          <w:bCs/>
          <w:vertAlign w:val="superscript"/>
        </w:rPr>
        <w:footnoteReference w:id="83"/>
      </w:r>
      <w:r w:rsidRPr="00D47575">
        <w:rPr>
          <w:bCs/>
        </w:rPr>
        <w:t xml:space="preserve">  Offers are made to ranked students by priority group and in ranking number order.</w:t>
      </w:r>
      <w:r w:rsidRPr="00D47575">
        <w:rPr>
          <w:bCs/>
          <w:vertAlign w:val="superscript"/>
        </w:rPr>
        <w:footnoteReference w:id="84"/>
      </w:r>
    </w:p>
    <w:p w14:paraId="2A99C79E" w14:textId="4E1BB3DB" w:rsidR="00D47575" w:rsidRPr="00D47575" w:rsidRDefault="00D47575" w:rsidP="00D47575">
      <w:pPr>
        <w:spacing w:line="480" w:lineRule="auto"/>
        <w:ind w:firstLine="720"/>
        <w:jc w:val="both"/>
        <w:rPr>
          <w:bCs/>
        </w:rPr>
      </w:pPr>
      <w:r w:rsidRPr="00D47575">
        <w:rPr>
          <w:bCs/>
        </w:rPr>
        <w:t>As a resul</w:t>
      </w:r>
      <w:r w:rsidR="002F009E">
        <w:rPr>
          <w:bCs/>
        </w:rPr>
        <w:t>t of new middle school admissions policies announced in September 2022</w:t>
      </w:r>
      <w:r w:rsidR="00904C81">
        <w:rPr>
          <w:bCs/>
        </w:rPr>
        <w:t>,</w:t>
      </w:r>
      <w:r w:rsidRPr="00D47575">
        <w:rPr>
          <w:bCs/>
        </w:rPr>
        <w:t xml:space="preserve"> the use of </w:t>
      </w:r>
      <w:r w:rsidR="0084265D" w:rsidRPr="0084265D">
        <w:rPr>
          <w:bCs/>
        </w:rPr>
        <w:t xml:space="preserve">middle school </w:t>
      </w:r>
      <w:r w:rsidRPr="00D47575">
        <w:rPr>
          <w:bCs/>
        </w:rPr>
        <w:t>screens throughout NYC fell 70% from pre-pandemic numbers. For the 2023-24 school year, 59 of 478 middle schools opted to use screens for at least some middle school students (24 of which will screen all their applicants) compared to 196 middle schools that used screens for the 2020-2021 school year (112 of which screened all their applicants).</w:t>
      </w:r>
      <w:r w:rsidRPr="00D47575">
        <w:rPr>
          <w:bCs/>
          <w:vertAlign w:val="superscript"/>
        </w:rPr>
        <w:footnoteReference w:id="85"/>
      </w:r>
      <w:r w:rsidRPr="00D47575">
        <w:rPr>
          <w:bCs/>
        </w:rPr>
        <w:t xml:space="preserve">    </w:t>
      </w:r>
    </w:p>
    <w:p w14:paraId="6B274564" w14:textId="3818070A" w:rsidR="00D75C5B" w:rsidRPr="00D75C5B" w:rsidRDefault="00D75C5B" w:rsidP="00D75C5B">
      <w:pPr>
        <w:keepNext/>
        <w:spacing w:line="480" w:lineRule="auto"/>
        <w:jc w:val="both"/>
        <w:outlineLvl w:val="4"/>
        <w:rPr>
          <w:iCs/>
          <w:u w:val="single"/>
        </w:rPr>
      </w:pPr>
      <w:r w:rsidRPr="00D75C5B">
        <w:rPr>
          <w:iCs/>
          <w:u w:val="single"/>
        </w:rPr>
        <w:t>High School Admissions</w:t>
      </w:r>
    </w:p>
    <w:p w14:paraId="40BEDBB4" w14:textId="4389C78F" w:rsidR="00D47575" w:rsidRPr="00D47575" w:rsidRDefault="00D47575" w:rsidP="00D47575">
      <w:pPr>
        <w:spacing w:line="480" w:lineRule="auto"/>
        <w:ind w:firstLine="720"/>
        <w:jc w:val="both"/>
        <w:rPr>
          <w:bCs/>
        </w:rPr>
      </w:pPr>
      <w:r w:rsidRPr="00D47575">
        <w:rPr>
          <w:bCs/>
        </w:rPr>
        <w:t>Students in NYC apply to high school during eight</w:t>
      </w:r>
      <w:r w:rsidR="0084265D">
        <w:rPr>
          <w:bCs/>
        </w:rPr>
        <w:t>h</w:t>
      </w:r>
      <w:r w:rsidRPr="00D47575">
        <w:rPr>
          <w:bCs/>
        </w:rPr>
        <w:t xml:space="preserve"> grade and first-time ninth grade students can also apply to tenth grade programs.</w:t>
      </w:r>
      <w:r w:rsidRPr="00D47575">
        <w:rPr>
          <w:bCs/>
          <w:vertAlign w:val="superscript"/>
        </w:rPr>
        <w:footnoteReference w:id="86"/>
      </w:r>
      <w:r w:rsidRPr="00D47575">
        <w:rPr>
          <w:bCs/>
        </w:rPr>
        <w:t xml:space="preserve"> Students can apply to high school programs in one of three ways: 1) online through their MySchools account; 2) through the</w:t>
      </w:r>
      <w:r w:rsidR="00904C81">
        <w:rPr>
          <w:bCs/>
        </w:rPr>
        <w:t>ir current school counselor; or</w:t>
      </w:r>
      <w:r w:rsidRPr="00D47575">
        <w:rPr>
          <w:bCs/>
        </w:rPr>
        <w:t xml:space="preserve"> 3) through a Family Welcome Center.</w:t>
      </w:r>
      <w:r w:rsidRPr="00D47575">
        <w:rPr>
          <w:bCs/>
          <w:vertAlign w:val="superscript"/>
        </w:rPr>
        <w:footnoteReference w:id="87"/>
      </w:r>
      <w:r w:rsidRPr="00D47575">
        <w:rPr>
          <w:bCs/>
        </w:rPr>
        <w:t xml:space="preserve"> For the 2023-24 school year, the application period extended from October 12, 2022 through December 5, 2022 and placement offers will be distributed in early March 2023.</w:t>
      </w:r>
      <w:r w:rsidRPr="00D47575">
        <w:rPr>
          <w:bCs/>
          <w:vertAlign w:val="superscript"/>
        </w:rPr>
        <w:footnoteReference w:id="88"/>
      </w:r>
      <w:r w:rsidRPr="00D47575">
        <w:rPr>
          <w:bCs/>
        </w:rPr>
        <w:t xml:space="preserve"> This timeline is earlier than the previous school year’s timeline, when applications opened at the end of January 2022 and were due at the end of February 2022, with offers sent in early May 2022.</w:t>
      </w:r>
      <w:r w:rsidRPr="00D47575">
        <w:rPr>
          <w:bCs/>
          <w:vertAlign w:val="superscript"/>
        </w:rPr>
        <w:footnoteReference w:id="89"/>
      </w:r>
    </w:p>
    <w:p w14:paraId="6771EE76" w14:textId="77777777" w:rsidR="00D47575" w:rsidRPr="00D47575" w:rsidRDefault="00D47575" w:rsidP="00D47575">
      <w:pPr>
        <w:spacing w:line="480" w:lineRule="auto"/>
        <w:jc w:val="both"/>
        <w:rPr>
          <w:bCs/>
          <w:i/>
        </w:rPr>
      </w:pPr>
      <w:r w:rsidRPr="00D47575">
        <w:rPr>
          <w:bCs/>
          <w:i/>
        </w:rPr>
        <w:t>High School Selection Methods</w:t>
      </w:r>
      <w:r w:rsidRPr="00D47575">
        <w:rPr>
          <w:bCs/>
          <w:i/>
        </w:rPr>
        <w:tab/>
      </w:r>
    </w:p>
    <w:p w14:paraId="18D606BA" w14:textId="725796A9" w:rsidR="00D47575" w:rsidRPr="00D47575" w:rsidRDefault="00D47575" w:rsidP="00D47575">
      <w:pPr>
        <w:spacing w:line="480" w:lineRule="auto"/>
        <w:jc w:val="both"/>
        <w:rPr>
          <w:bCs/>
        </w:rPr>
      </w:pPr>
      <w:r w:rsidRPr="00D47575">
        <w:rPr>
          <w:bCs/>
        </w:rPr>
        <w:tab/>
        <w:t xml:space="preserve">The admissions methods to consider applicants for high school programs </w:t>
      </w:r>
      <w:r w:rsidRPr="00D47575">
        <w:t>are listed under the following categories, indicated by italicized text.</w:t>
      </w:r>
      <w:r w:rsidR="00FC720F">
        <w:rPr>
          <w:rStyle w:val="FootnoteReference"/>
        </w:rPr>
        <w:footnoteReference w:id="90"/>
      </w:r>
    </w:p>
    <w:p w14:paraId="65CCC996" w14:textId="122BCDF2" w:rsidR="00D47575" w:rsidRDefault="00D47575" w:rsidP="00D47575">
      <w:pPr>
        <w:spacing w:line="480" w:lineRule="auto"/>
        <w:ind w:firstLine="720"/>
        <w:jc w:val="both"/>
        <w:rPr>
          <w:bCs/>
        </w:rPr>
      </w:pPr>
      <w:r w:rsidRPr="00D47575">
        <w:rPr>
          <w:bCs/>
          <w:i/>
        </w:rPr>
        <w:t xml:space="preserve">Screened </w:t>
      </w:r>
      <w:r w:rsidRPr="00D47575">
        <w:rPr>
          <w:bCs/>
        </w:rPr>
        <w:t>programs have gone through several recent changes. Prior to the pandemic, screened programs had wide discretion to choose their own specific admissions criteria—using a mix of test scores, grades, attendance records, and other factors.</w:t>
      </w:r>
      <w:r w:rsidRPr="00D47575">
        <w:rPr>
          <w:bCs/>
          <w:vertAlign w:val="superscript"/>
        </w:rPr>
        <w:footnoteReference w:id="91"/>
      </w:r>
      <w:r w:rsidRPr="00D47575">
        <w:rPr>
          <w:bCs/>
        </w:rPr>
        <w:t xml:space="preserve"> This changed for the 2022-23 school year, when students needed at least an 85 grade point average to be in the top ti</w:t>
      </w:r>
      <w:r w:rsidR="00E0253C">
        <w:rPr>
          <w:bCs/>
        </w:rPr>
        <w:t>er for all schools using screens</w:t>
      </w:r>
      <w:r w:rsidRPr="00D47575">
        <w:rPr>
          <w:bCs/>
        </w:rPr>
        <w:t>.</w:t>
      </w:r>
      <w:r w:rsidR="00141706">
        <w:rPr>
          <w:rStyle w:val="FootnoteReference"/>
          <w:bCs/>
        </w:rPr>
        <w:footnoteReference w:id="92"/>
      </w:r>
      <w:r w:rsidR="00141706">
        <w:rPr>
          <w:bCs/>
        </w:rPr>
        <w:t xml:space="preserve"> In September, DOE announced that for the 2023-24 school year, applications to screened school</w:t>
      </w:r>
      <w:r w:rsidR="00E0253C">
        <w:rPr>
          <w:bCs/>
        </w:rPr>
        <w:t>s will</w:t>
      </w:r>
      <w:r w:rsidR="00141706">
        <w:rPr>
          <w:bCs/>
        </w:rPr>
        <w:t xml:space="preserve"> be centralized through students’ MySchools accounts.</w:t>
      </w:r>
      <w:r w:rsidR="00141706">
        <w:rPr>
          <w:rStyle w:val="FootnoteReference"/>
          <w:bCs/>
        </w:rPr>
        <w:footnoteReference w:id="93"/>
      </w:r>
      <w:r w:rsidR="00B02141">
        <w:rPr>
          <w:bCs/>
        </w:rPr>
        <w:t xml:space="preserve"> Programs admit students in priority group order and students fall into screened admissions groups</w:t>
      </w:r>
      <w:r w:rsidR="00141706">
        <w:rPr>
          <w:bCs/>
        </w:rPr>
        <w:t xml:space="preserve"> based solely</w:t>
      </w:r>
      <w:r w:rsidR="00B02141">
        <w:rPr>
          <w:bCs/>
        </w:rPr>
        <w:t xml:space="preserve"> on </w:t>
      </w:r>
      <w:r w:rsidR="00904C81">
        <w:rPr>
          <w:bCs/>
        </w:rPr>
        <w:t xml:space="preserve">the average of </w:t>
      </w:r>
      <w:r w:rsidR="00B02141">
        <w:rPr>
          <w:bCs/>
        </w:rPr>
        <w:t>their final seventh grade core course grades.</w:t>
      </w:r>
      <w:r w:rsidR="00B02141">
        <w:rPr>
          <w:rStyle w:val="FootnoteReference"/>
          <w:bCs/>
        </w:rPr>
        <w:footnoteReference w:id="94"/>
      </w:r>
      <w:r w:rsidR="00B02141">
        <w:rPr>
          <w:bCs/>
        </w:rPr>
        <w:t xml:space="preserve"> This average must fall into the top percentage of students citywide or at a student’s school in order to fall within </w:t>
      </w:r>
      <w:r w:rsidR="00ED5A7C">
        <w:rPr>
          <w:bCs/>
        </w:rPr>
        <w:t>a certain admissions group.</w:t>
      </w:r>
      <w:r w:rsidR="00ED5A7C">
        <w:rPr>
          <w:rStyle w:val="FootnoteReference"/>
          <w:bCs/>
        </w:rPr>
        <w:footnoteReference w:id="95"/>
      </w:r>
      <w:r w:rsidR="00ED5A7C">
        <w:rPr>
          <w:bCs/>
        </w:rPr>
        <w:t xml:space="preserve"> </w:t>
      </w:r>
      <w:r w:rsidR="00125820">
        <w:rPr>
          <w:bCs/>
        </w:rPr>
        <w:t xml:space="preserve">The </w:t>
      </w:r>
      <w:r w:rsidR="00ED5A7C">
        <w:rPr>
          <w:bCs/>
        </w:rPr>
        <w:t>average grades needed to fall into</w:t>
      </w:r>
      <w:r w:rsidR="00125820">
        <w:rPr>
          <w:bCs/>
        </w:rPr>
        <w:t xml:space="preserve"> </w:t>
      </w:r>
      <w:r w:rsidR="00E624D0">
        <w:rPr>
          <w:bCs/>
        </w:rPr>
        <w:t>the different groups citywide are</w:t>
      </w:r>
      <w:r w:rsidR="00125820">
        <w:rPr>
          <w:bCs/>
        </w:rPr>
        <w:t xml:space="preserve"> as follows</w:t>
      </w:r>
      <w:r w:rsidR="00B02141">
        <w:rPr>
          <w:bCs/>
        </w:rPr>
        <w:t>:</w:t>
      </w:r>
      <w:r w:rsidR="00141706">
        <w:rPr>
          <w:rStyle w:val="FootnoteReference"/>
          <w:bCs/>
        </w:rPr>
        <w:footnoteReference w:id="96"/>
      </w:r>
      <w:r w:rsidRPr="00D47575">
        <w:rPr>
          <w:bCs/>
        </w:rPr>
        <w:t xml:space="preserve"> </w:t>
      </w:r>
    </w:p>
    <w:p w14:paraId="5A43805B" w14:textId="0732B866" w:rsidR="00B02141" w:rsidRDefault="00B02141" w:rsidP="00B02141">
      <w:pPr>
        <w:spacing w:line="480" w:lineRule="auto"/>
        <w:ind w:firstLine="720"/>
        <w:rPr>
          <w:bCs/>
        </w:rPr>
      </w:pPr>
      <w:r>
        <w:rPr>
          <w:bCs/>
        </w:rPr>
        <w:t xml:space="preserve">                        </w:t>
      </w:r>
      <w:r>
        <w:rPr>
          <w:noProof/>
        </w:rPr>
        <w:drawing>
          <wp:inline distT="0" distB="0" distL="0" distR="0" wp14:anchorId="696FD75F" wp14:editId="38A13B1D">
            <wp:extent cx="3134288" cy="1986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0809" cy="2034542"/>
                    </a:xfrm>
                    <a:prstGeom prst="rect">
                      <a:avLst/>
                    </a:prstGeom>
                  </pic:spPr>
                </pic:pic>
              </a:graphicData>
            </a:graphic>
          </wp:inline>
        </w:drawing>
      </w:r>
    </w:p>
    <w:p w14:paraId="3FD8DD39" w14:textId="615055EC" w:rsidR="00BE26E2" w:rsidRPr="00D47575" w:rsidRDefault="00793AE6" w:rsidP="00793AE6">
      <w:pPr>
        <w:spacing w:line="480" w:lineRule="auto"/>
        <w:rPr>
          <w:bCs/>
        </w:rPr>
      </w:pPr>
      <w:r>
        <w:rPr>
          <w:bCs/>
        </w:rPr>
        <w:t xml:space="preserve">With these </w:t>
      </w:r>
      <w:r w:rsidR="00BE26E2">
        <w:rPr>
          <w:bCs/>
        </w:rPr>
        <w:t>changes, roughly 20% of students are expected to fall into priority Group 1</w:t>
      </w:r>
      <w:r w:rsidR="006D2ED9">
        <w:rPr>
          <w:bCs/>
        </w:rPr>
        <w:t xml:space="preserve"> next school year</w:t>
      </w:r>
      <w:r w:rsidR="00E0253C">
        <w:rPr>
          <w:bCs/>
        </w:rPr>
        <w:t>, as opposed to nearly 60% of students who fell into priority Group 1 in the 2022-23 school year</w:t>
      </w:r>
      <w:r w:rsidR="00BE26E2">
        <w:rPr>
          <w:bCs/>
        </w:rPr>
        <w:t>.</w:t>
      </w:r>
      <w:r w:rsidR="00BE26E2">
        <w:rPr>
          <w:rStyle w:val="FootnoteReference"/>
          <w:bCs/>
        </w:rPr>
        <w:footnoteReference w:id="97"/>
      </w:r>
    </w:p>
    <w:p w14:paraId="7C5E6C49" w14:textId="5DA3BB2D" w:rsidR="00D47575" w:rsidRPr="000C7087" w:rsidRDefault="00D47575" w:rsidP="00C52B33">
      <w:pPr>
        <w:spacing w:line="480" w:lineRule="auto"/>
        <w:jc w:val="both"/>
        <w:rPr>
          <w:bCs/>
        </w:rPr>
      </w:pPr>
      <w:r w:rsidRPr="00D47575">
        <w:rPr>
          <w:bCs/>
          <w:i/>
        </w:rPr>
        <w:tab/>
        <w:t>Audition</w:t>
      </w:r>
      <w:r w:rsidR="000C7087">
        <w:rPr>
          <w:bCs/>
        </w:rPr>
        <w:t xml:space="preserve"> programs solely require that a student demonstrate proficiency in the specific performing arts/visual arts area for that program (except for LaGuardia High School which </w:t>
      </w:r>
      <w:r w:rsidR="00BB6136">
        <w:rPr>
          <w:bCs/>
        </w:rPr>
        <w:t xml:space="preserve">is a Specialized High School that </w:t>
      </w:r>
      <w:r w:rsidR="000C7087">
        <w:rPr>
          <w:bCs/>
        </w:rPr>
        <w:t>also uses students’ academic records and has its own admissions process).</w:t>
      </w:r>
      <w:r w:rsidR="000C7087">
        <w:rPr>
          <w:rStyle w:val="FootnoteReference"/>
          <w:bCs/>
        </w:rPr>
        <w:footnoteReference w:id="98"/>
      </w:r>
      <w:r w:rsidR="000C7087">
        <w:rPr>
          <w:bCs/>
        </w:rPr>
        <w:t xml:space="preserve"> Students interested in Audition programs should list the programs on their centralized MySchools application.</w:t>
      </w:r>
    </w:p>
    <w:p w14:paraId="4D6D22D5" w14:textId="56B21437" w:rsidR="00D47575" w:rsidRPr="000C7087" w:rsidRDefault="00D47575" w:rsidP="00C52B33">
      <w:pPr>
        <w:spacing w:line="480" w:lineRule="auto"/>
        <w:jc w:val="both"/>
        <w:rPr>
          <w:bCs/>
        </w:rPr>
      </w:pPr>
      <w:r w:rsidRPr="00D47575">
        <w:rPr>
          <w:bCs/>
          <w:i/>
        </w:rPr>
        <w:tab/>
        <w:t>Educational Option (Ed. Opt.)</w:t>
      </w:r>
      <w:r w:rsidR="000C7087">
        <w:rPr>
          <w:bCs/>
        </w:rPr>
        <w:t xml:space="preserve"> programs are meant to serve a wide range of academic performers</w:t>
      </w:r>
      <w:r w:rsidR="00C52B33">
        <w:rPr>
          <w:bCs/>
        </w:rPr>
        <w:t>.</w:t>
      </w:r>
      <w:r w:rsidR="006B418E">
        <w:rPr>
          <w:rStyle w:val="FootnoteReference"/>
          <w:bCs/>
        </w:rPr>
        <w:footnoteReference w:id="99"/>
      </w:r>
      <w:r w:rsidR="00C52B33">
        <w:rPr>
          <w:bCs/>
        </w:rPr>
        <w:t xml:space="preserve"> Based on their final seventh grade course grades, students are grouped into three, equal sized categories—low (students with an average of 78 or lower), middle (students with an average between 78.25-88.75</w:t>
      </w:r>
      <w:r w:rsidR="00793AE6">
        <w:rPr>
          <w:bCs/>
        </w:rPr>
        <w:t>)</w:t>
      </w:r>
      <w:r w:rsidR="00C52B33">
        <w:rPr>
          <w:bCs/>
        </w:rPr>
        <w:t>, and high (students with an average of 89 or higher).</w:t>
      </w:r>
      <w:r w:rsidR="00C52B33">
        <w:rPr>
          <w:rStyle w:val="FootnoteReference"/>
          <w:bCs/>
        </w:rPr>
        <w:footnoteReference w:id="100"/>
      </w:r>
      <w:r w:rsidR="00C52B33">
        <w:rPr>
          <w:bCs/>
        </w:rPr>
        <w:t xml:space="preserve"> Additionally, each group is prioritized for one third of seats.</w:t>
      </w:r>
      <w:r w:rsidR="00C52B33">
        <w:rPr>
          <w:rStyle w:val="FootnoteReference"/>
          <w:bCs/>
        </w:rPr>
        <w:footnoteReference w:id="101"/>
      </w:r>
    </w:p>
    <w:p w14:paraId="594C856E" w14:textId="16C27BE3" w:rsidR="00D47575" w:rsidRPr="00252BE5" w:rsidRDefault="00D47575" w:rsidP="00C52B33">
      <w:pPr>
        <w:spacing w:line="480" w:lineRule="auto"/>
        <w:jc w:val="both"/>
        <w:rPr>
          <w:bCs/>
        </w:rPr>
      </w:pPr>
      <w:r w:rsidRPr="00D47575">
        <w:rPr>
          <w:bCs/>
          <w:i/>
        </w:rPr>
        <w:tab/>
      </w:r>
      <w:r w:rsidR="00BB6136">
        <w:rPr>
          <w:bCs/>
        </w:rPr>
        <w:t xml:space="preserve">Offers to </w:t>
      </w:r>
      <w:r w:rsidRPr="00D47575">
        <w:rPr>
          <w:bCs/>
          <w:i/>
        </w:rPr>
        <w:t>Screened: Language</w:t>
      </w:r>
      <w:r w:rsidR="00252BE5">
        <w:rPr>
          <w:bCs/>
          <w:i/>
        </w:rPr>
        <w:t xml:space="preserve"> </w:t>
      </w:r>
      <w:r w:rsidR="00252BE5">
        <w:rPr>
          <w:bCs/>
        </w:rPr>
        <w:t>programs are based on English Langua</w:t>
      </w:r>
      <w:r w:rsidR="00BB6136">
        <w:rPr>
          <w:bCs/>
        </w:rPr>
        <w:t>ge Learner services entitlement, in order by their priority groups and lottery number</w:t>
      </w:r>
      <w:r w:rsidR="00252BE5">
        <w:rPr>
          <w:bCs/>
        </w:rPr>
        <w:t>.</w:t>
      </w:r>
      <w:r w:rsidR="00BB6136">
        <w:rPr>
          <w:rStyle w:val="FootnoteReference"/>
          <w:bCs/>
        </w:rPr>
        <w:footnoteReference w:id="102"/>
      </w:r>
      <w:r w:rsidR="00252BE5">
        <w:rPr>
          <w:bCs/>
        </w:rPr>
        <w:t xml:space="preserve"> Admission to these programs may be based on a student’s home language, language proficiency, years living in the United States or similar.</w:t>
      </w:r>
      <w:r w:rsidR="00252BE5">
        <w:rPr>
          <w:rStyle w:val="FootnoteReference"/>
          <w:bCs/>
        </w:rPr>
        <w:footnoteReference w:id="103"/>
      </w:r>
      <w:r w:rsidR="00252BE5">
        <w:rPr>
          <w:bCs/>
        </w:rPr>
        <w:t xml:space="preserve"> </w:t>
      </w:r>
      <w:r w:rsidRPr="00D47575">
        <w:rPr>
          <w:bCs/>
          <w:i/>
        </w:rPr>
        <w:t>Screened: Language and Academics</w:t>
      </w:r>
      <w:r w:rsidR="00252BE5">
        <w:rPr>
          <w:bCs/>
          <w:i/>
        </w:rPr>
        <w:t xml:space="preserve"> </w:t>
      </w:r>
      <w:r w:rsidR="00252BE5">
        <w:rPr>
          <w:bCs/>
        </w:rPr>
        <w:t>programs use academic records in addition to English Language Learner services entitlement and priority groups.</w:t>
      </w:r>
      <w:r w:rsidR="00252BE5">
        <w:rPr>
          <w:rStyle w:val="FootnoteReference"/>
          <w:bCs/>
        </w:rPr>
        <w:footnoteReference w:id="104"/>
      </w:r>
    </w:p>
    <w:p w14:paraId="67A7B27D" w14:textId="4E0F8C4A" w:rsidR="00D47575" w:rsidRPr="00252BE5" w:rsidRDefault="00D47575" w:rsidP="00C52B33">
      <w:pPr>
        <w:spacing w:line="480" w:lineRule="auto"/>
        <w:jc w:val="both"/>
        <w:rPr>
          <w:bCs/>
        </w:rPr>
      </w:pPr>
      <w:r w:rsidRPr="00D47575">
        <w:rPr>
          <w:bCs/>
          <w:i/>
        </w:rPr>
        <w:tab/>
      </w:r>
      <w:r w:rsidR="00252BE5">
        <w:rPr>
          <w:bCs/>
        </w:rPr>
        <w:t xml:space="preserve">DOE offers </w:t>
      </w:r>
      <w:r w:rsidRPr="00D47575">
        <w:rPr>
          <w:bCs/>
          <w:i/>
        </w:rPr>
        <w:t>Transfer</w:t>
      </w:r>
      <w:r w:rsidR="00252BE5">
        <w:rPr>
          <w:bCs/>
          <w:i/>
        </w:rPr>
        <w:t xml:space="preserve"> </w:t>
      </w:r>
      <w:r w:rsidR="00252BE5">
        <w:rPr>
          <w:bCs/>
        </w:rPr>
        <w:t>programs for students who are behind on credits, using a student’s date of birth to verify eligibility and make offers.</w:t>
      </w:r>
      <w:r w:rsidR="00586B45">
        <w:rPr>
          <w:rStyle w:val="FootnoteReference"/>
          <w:bCs/>
        </w:rPr>
        <w:footnoteReference w:id="105"/>
      </w:r>
    </w:p>
    <w:p w14:paraId="277743F9" w14:textId="0914EC39" w:rsidR="00D47575" w:rsidRPr="00252BE5" w:rsidRDefault="00D47575" w:rsidP="00C52B33">
      <w:pPr>
        <w:spacing w:line="480" w:lineRule="auto"/>
        <w:jc w:val="both"/>
        <w:rPr>
          <w:bCs/>
        </w:rPr>
      </w:pPr>
      <w:r w:rsidRPr="00D47575">
        <w:rPr>
          <w:bCs/>
          <w:i/>
        </w:rPr>
        <w:tab/>
        <w:t>Zoned</w:t>
      </w:r>
      <w:r w:rsidR="00252BE5">
        <w:rPr>
          <w:bCs/>
          <w:i/>
        </w:rPr>
        <w:t xml:space="preserve"> </w:t>
      </w:r>
      <w:r w:rsidR="00252BE5">
        <w:rPr>
          <w:bCs/>
        </w:rPr>
        <w:t>programs give students who live in a geographically designated area a guarantee</w:t>
      </w:r>
      <w:r w:rsidR="00406315">
        <w:rPr>
          <w:bCs/>
        </w:rPr>
        <w:t xml:space="preserve"> or priority to attend.</w:t>
      </w:r>
      <w:r w:rsidR="00406315">
        <w:rPr>
          <w:rStyle w:val="FootnoteReference"/>
          <w:bCs/>
        </w:rPr>
        <w:footnoteReference w:id="106"/>
      </w:r>
      <w:r w:rsidR="00406315">
        <w:rPr>
          <w:bCs/>
        </w:rPr>
        <w:t xml:space="preserve">  Students do not have to list zoned schools first to keep their priority.</w:t>
      </w:r>
      <w:r w:rsidR="00406315">
        <w:rPr>
          <w:rStyle w:val="FootnoteReference"/>
          <w:bCs/>
        </w:rPr>
        <w:footnoteReference w:id="107"/>
      </w:r>
      <w:r w:rsidR="00406315">
        <w:rPr>
          <w:bCs/>
        </w:rPr>
        <w:t xml:space="preserve"> </w:t>
      </w:r>
      <w:r w:rsidR="00252BE5">
        <w:rPr>
          <w:bCs/>
        </w:rPr>
        <w:t xml:space="preserve"> </w:t>
      </w:r>
    </w:p>
    <w:p w14:paraId="7586BF3E" w14:textId="4B363733" w:rsidR="007A48D6" w:rsidRDefault="00D47575" w:rsidP="00C52B33">
      <w:pPr>
        <w:spacing w:line="480" w:lineRule="auto"/>
        <w:jc w:val="both"/>
        <w:rPr>
          <w:bCs/>
        </w:rPr>
      </w:pPr>
      <w:r w:rsidRPr="00D47575">
        <w:rPr>
          <w:bCs/>
          <w:i/>
        </w:rPr>
        <w:tab/>
      </w:r>
      <w:r w:rsidR="00406315">
        <w:rPr>
          <w:bCs/>
        </w:rPr>
        <w:t xml:space="preserve">With </w:t>
      </w:r>
      <w:r w:rsidRPr="00D47575">
        <w:rPr>
          <w:bCs/>
          <w:i/>
        </w:rPr>
        <w:t>Open</w:t>
      </w:r>
      <w:r w:rsidR="00406315">
        <w:rPr>
          <w:bCs/>
          <w:i/>
        </w:rPr>
        <w:t xml:space="preserve"> </w:t>
      </w:r>
      <w:r w:rsidR="00406315">
        <w:rPr>
          <w:bCs/>
        </w:rPr>
        <w:t>programs, offers are made to students in order by their priority group</w:t>
      </w:r>
      <w:r w:rsidR="00A92D19">
        <w:rPr>
          <w:bCs/>
        </w:rPr>
        <w:t>s and randomly assigned numbers</w:t>
      </w:r>
      <w:r w:rsidR="00406315">
        <w:rPr>
          <w:bCs/>
        </w:rPr>
        <w:t>.</w:t>
      </w:r>
      <w:r w:rsidR="00406315">
        <w:rPr>
          <w:rStyle w:val="FootnoteReference"/>
          <w:bCs/>
        </w:rPr>
        <w:footnoteReference w:id="108"/>
      </w:r>
    </w:p>
    <w:p w14:paraId="79F07EE8" w14:textId="77777777" w:rsidR="008D3A7C" w:rsidRPr="00406315" w:rsidRDefault="008D3A7C" w:rsidP="00C52B33">
      <w:pPr>
        <w:spacing w:line="480" w:lineRule="auto"/>
        <w:jc w:val="both"/>
        <w:rPr>
          <w:bCs/>
        </w:rPr>
      </w:pPr>
    </w:p>
    <w:p w14:paraId="77E99094" w14:textId="4C0D6F0F" w:rsidR="00780A00" w:rsidRPr="00D75C5B" w:rsidRDefault="00780A00" w:rsidP="00780A00">
      <w:pPr>
        <w:spacing w:line="480" w:lineRule="auto"/>
        <w:jc w:val="both"/>
      </w:pPr>
      <w:r w:rsidRPr="00D75C5B">
        <w:rPr>
          <w:b/>
          <w:bCs/>
          <w:u w:val="single"/>
        </w:rPr>
        <w:t>Issues and Concerns</w:t>
      </w:r>
    </w:p>
    <w:p w14:paraId="565C71AE" w14:textId="45799DC2" w:rsidR="00780A00" w:rsidRDefault="00780A00" w:rsidP="00780A00">
      <w:pPr>
        <w:spacing w:line="480" w:lineRule="auto"/>
        <w:ind w:firstLine="720"/>
        <w:jc w:val="both"/>
      </w:pPr>
      <w:r>
        <w:t xml:space="preserve">With </w:t>
      </w:r>
      <w:r w:rsidR="005C2A18">
        <w:t>approximately a</w:t>
      </w:r>
      <w:r>
        <w:t xml:space="preserve"> million students taught in more than 1,850 schools, the NYC school system is the largest school district in the United States (U.S.).</w:t>
      </w:r>
      <w:r>
        <w:rPr>
          <w:rStyle w:val="FootnoteReference"/>
        </w:rPr>
        <w:footnoteReference w:id="109"/>
      </w:r>
      <w:r>
        <w:t xml:space="preserve"> Of those students, during the 2021-22 school year, 13.9% were </w:t>
      </w:r>
      <w:r w:rsidR="006B418E" w:rsidRPr="006B418E">
        <w:t>English Language Learners</w:t>
      </w:r>
      <w:r>
        <w:t>; 20.6% were students with disabilities; 71.9% were economically disadvantaged; and, disaggregated by race or ethnicity, 4</w:t>
      </w:r>
      <w:r w:rsidR="00BD3245">
        <w:t>1.1% were Hispanic, 24.4% Black,</w:t>
      </w:r>
      <w:r>
        <w:t xml:space="preserve"> 16.6% Asian, and 14.7% white.</w:t>
      </w:r>
      <w:r>
        <w:rPr>
          <w:rStyle w:val="FootnoteReference"/>
        </w:rPr>
        <w:footnoteReference w:id="110"/>
      </w:r>
      <w:r>
        <w:t xml:space="preserve"> Between the sheer size of the City’s public school system and great diversity among the student population, navigating DOE’s admissions processes has long been confusing and difficult for many families.</w:t>
      </w:r>
      <w:r>
        <w:rPr>
          <w:rStyle w:val="FootnoteReference"/>
        </w:rPr>
        <w:footnoteReference w:id="111"/>
      </w:r>
      <w:r>
        <w:t xml:space="preserve"> Now, the rollback of pandemic-era changes coupled with other last-minute modifications have only further complicated the admissions processes.</w:t>
      </w:r>
      <w:r>
        <w:rPr>
          <w:rStyle w:val="FootnoteReference"/>
        </w:rPr>
        <w:footnoteReference w:id="112"/>
      </w:r>
    </w:p>
    <w:p w14:paraId="3381FA0D" w14:textId="216BAACD" w:rsidR="00780A00" w:rsidRDefault="00780A00" w:rsidP="00780A00">
      <w:pPr>
        <w:spacing w:line="480" w:lineRule="auto"/>
        <w:jc w:val="both"/>
      </w:pPr>
      <w:r>
        <w:tab/>
        <w:t>While DOE utilizes a centralized application portal, MySchools, in an effort to modernize and simplify the admissions process,</w:t>
      </w:r>
      <w:r>
        <w:rPr>
          <w:rStyle w:val="FootnoteReference"/>
        </w:rPr>
        <w:footnoteReference w:id="113"/>
      </w:r>
      <w:r>
        <w:t xml:space="preserve"> it has proven to be unreliable as application deadlines loom.</w:t>
      </w:r>
      <w:r>
        <w:rPr>
          <w:rStyle w:val="FootnoteReference"/>
        </w:rPr>
        <w:footnoteReference w:id="114"/>
      </w:r>
      <w:r>
        <w:t xml:space="preserve"> When MySchools first launched during the 2018-19 school year, replacing paper applications, it was reported to be poorly designed and have glitches in the system, including being too slow for users.</w:t>
      </w:r>
      <w:r>
        <w:rPr>
          <w:rStyle w:val="FootnoteReference"/>
        </w:rPr>
        <w:footnoteReference w:id="115"/>
      </w:r>
      <w:r w:rsidRPr="00171EBB">
        <w:t xml:space="preserve"> </w:t>
      </w:r>
      <w:r>
        <w:t>As families stressed over their students’ applications, DOE extended its high school application deadline from December 3</w:t>
      </w:r>
      <w:r w:rsidRPr="00B565CA">
        <w:rPr>
          <w:vertAlign w:val="superscript"/>
        </w:rPr>
        <w:t>rd</w:t>
      </w:r>
      <w:r>
        <w:t xml:space="preserve"> to December 14</w:t>
      </w:r>
      <w:r w:rsidRPr="00B565CA">
        <w:rPr>
          <w:vertAlign w:val="superscript"/>
        </w:rPr>
        <w:t>th</w:t>
      </w:r>
      <w:r>
        <w:t>, 2018.</w:t>
      </w:r>
      <w:r>
        <w:rPr>
          <w:rStyle w:val="FootnoteReference"/>
        </w:rPr>
        <w:footnoteReference w:id="116"/>
      </w:r>
      <w:r>
        <w:t xml:space="preserve"> The following year, it was reported that MySchools “remains confusing and error-prone” with “missing or inaccurate information” in official student profiles, which include test scores and attendance data.</w:t>
      </w:r>
      <w:r>
        <w:rPr>
          <w:rStyle w:val="FootnoteReference"/>
        </w:rPr>
        <w:footnoteReference w:id="117"/>
      </w:r>
      <w:r>
        <w:t xml:space="preserve"> Additionally, there was a lack of clarity in the system whether students were registered for the Specialized High School Admissions Test (SHSAT).</w:t>
      </w:r>
      <w:r>
        <w:rPr>
          <w:rStyle w:val="FootnoteReference"/>
        </w:rPr>
        <w:footnoteReference w:id="118"/>
      </w:r>
      <w:r>
        <w:t xml:space="preserve"> That year, the deadline was pushed back four days.</w:t>
      </w:r>
      <w:r>
        <w:rPr>
          <w:rStyle w:val="FootnoteReference"/>
        </w:rPr>
        <w:footnoteReference w:id="119"/>
      </w:r>
      <w:r>
        <w:t xml:space="preserve"> Most recently, in 2022, the MySchools website crashed the night before the December 1</w:t>
      </w:r>
      <w:r w:rsidRPr="006F5BBA">
        <w:rPr>
          <w:vertAlign w:val="superscript"/>
        </w:rPr>
        <w:t>st</w:t>
      </w:r>
      <w:r>
        <w:t xml:space="preserve"> deadline, and DOE extended it to December 5</w:t>
      </w:r>
      <w:r w:rsidRPr="004F54E2">
        <w:rPr>
          <w:vertAlign w:val="superscript"/>
        </w:rPr>
        <w:t>th</w:t>
      </w:r>
      <w:r>
        <w:t>, 2022.</w:t>
      </w:r>
      <w:r>
        <w:rPr>
          <w:rStyle w:val="FootnoteReference"/>
        </w:rPr>
        <w:footnoteReference w:id="120"/>
      </w:r>
      <w:r>
        <w:t xml:space="preserve"> Moreover, though MySchools has been described as “easy to use for people who are already familiar with computers,” the portal can still present challenges for families who cannot read, lack access to a computer or are not familiar with the technology.</w:t>
      </w:r>
      <w:r>
        <w:rPr>
          <w:rStyle w:val="FootnoteReference"/>
        </w:rPr>
        <w:footnoteReference w:id="121"/>
      </w:r>
      <w:r>
        <w:t xml:space="preserve"> As a result, critics charge that the </w:t>
      </w:r>
      <w:r w:rsidR="00FA1D41">
        <w:t xml:space="preserve">complicated </w:t>
      </w:r>
      <w:r>
        <w:t>process contributes to the City’s status as one of the most segregated school systems in the country.</w:t>
      </w:r>
      <w:r>
        <w:rPr>
          <w:rStyle w:val="FootnoteReference"/>
        </w:rPr>
        <w:footnoteReference w:id="122"/>
      </w:r>
    </w:p>
    <w:p w14:paraId="1C629666" w14:textId="26C76D6B" w:rsidR="00780A00" w:rsidRDefault="00780A00" w:rsidP="00780A00">
      <w:pPr>
        <w:spacing w:line="480" w:lineRule="auto"/>
        <w:jc w:val="both"/>
      </w:pPr>
      <w:r>
        <w:tab/>
        <w:t>As issues persist with MySchools, families have been left frustrated and with diminishing faith in the DOE.</w:t>
      </w:r>
      <w:r>
        <w:rPr>
          <w:rStyle w:val="FootnoteReference"/>
        </w:rPr>
        <w:footnoteReference w:id="123"/>
      </w:r>
      <w:r>
        <w:t xml:space="preserve"> These feelings have only been compou</w:t>
      </w:r>
      <w:r w:rsidR="00BF7D08">
        <w:t>nded by changes made to the 2023-24</w:t>
      </w:r>
      <w:r>
        <w:t xml:space="preserve"> application season after admissions criteria were upended the past two years by the pandemic.</w:t>
      </w:r>
      <w:r>
        <w:rPr>
          <w:rStyle w:val="FootnoteReference"/>
        </w:rPr>
        <w:footnoteReference w:id="124"/>
      </w:r>
      <w:r>
        <w:t xml:space="preserve"> For middle school admissions, superintendents of each of DOE’s 32 local districts were charged with deciding whether to bring back selective admissions.</w:t>
      </w:r>
      <w:r>
        <w:rPr>
          <w:rStyle w:val="FootnoteReference"/>
        </w:rPr>
        <w:footnoteReference w:id="125"/>
      </w:r>
      <w:r>
        <w:t xml:space="preserve"> </w:t>
      </w:r>
    </w:p>
    <w:p w14:paraId="3FB3C43C" w14:textId="1F49B0AA" w:rsidR="00294587" w:rsidRDefault="00294587" w:rsidP="00294587">
      <w:pPr>
        <w:spacing w:line="480" w:lineRule="auto"/>
        <w:ind w:firstLine="720"/>
        <w:jc w:val="both"/>
      </w:pPr>
      <w:r>
        <w:t xml:space="preserve">A major concern regarding admissions methodologies is their impact on student diversity in City schools. Despite the diverse student populations previously cited, </w:t>
      </w:r>
      <w:r w:rsidR="006B2524">
        <w:t>NYC</w:t>
      </w:r>
      <w:r w:rsidRPr="00294587">
        <w:t xml:space="preserve"> has </w:t>
      </w:r>
      <w:r>
        <w:t xml:space="preserve">one of </w:t>
      </w:r>
      <w:r w:rsidRPr="00294587">
        <w:t>the most segregated school system</w:t>
      </w:r>
      <w:r>
        <w:t>s</w:t>
      </w:r>
      <w:r w:rsidRPr="00294587">
        <w:t xml:space="preserve"> in the nation</w:t>
      </w:r>
      <w:r>
        <w:t>.</w:t>
      </w:r>
      <w:r>
        <w:rPr>
          <w:rStyle w:val="FootnoteReference"/>
        </w:rPr>
        <w:footnoteReference w:id="126"/>
      </w:r>
      <w:r w:rsidR="000678C7">
        <w:t xml:space="preserve"> The use of selective admissions methods is considered o</w:t>
      </w:r>
      <w:r w:rsidR="000678C7" w:rsidRPr="000678C7">
        <w:t>ne of the primary</w:t>
      </w:r>
      <w:r w:rsidR="000678C7">
        <w:t xml:space="preserve"> contrib</w:t>
      </w:r>
      <w:r w:rsidR="00793AE6">
        <w:t>utors to segregated schools, and</w:t>
      </w:r>
      <w:r w:rsidR="000678C7">
        <w:t xml:space="preserve"> while </w:t>
      </w:r>
      <w:r w:rsidR="009F51A1">
        <w:t>most other cities have a small number of selective schools, n</w:t>
      </w:r>
      <w:r w:rsidR="009F51A1" w:rsidRPr="009F51A1">
        <w:t xml:space="preserve">o other city in the country </w:t>
      </w:r>
      <w:r w:rsidR="009F51A1">
        <w:t>has</w:t>
      </w:r>
      <w:r w:rsidR="009F51A1" w:rsidRPr="009F51A1">
        <w:t xml:space="preserve"> as many </w:t>
      </w:r>
      <w:r w:rsidR="009F51A1">
        <w:t>screened</w:t>
      </w:r>
      <w:r w:rsidR="009F51A1" w:rsidRPr="009F51A1">
        <w:t xml:space="preserve"> schools as New York</w:t>
      </w:r>
      <w:r w:rsidR="009F51A1">
        <w:t>.</w:t>
      </w:r>
      <w:r w:rsidR="009F51A1">
        <w:rPr>
          <w:rStyle w:val="FootnoteReference"/>
        </w:rPr>
        <w:footnoteReference w:id="127"/>
      </w:r>
      <w:r w:rsidR="009F51A1">
        <w:t xml:space="preserve"> </w:t>
      </w:r>
      <w:r w:rsidR="009F51A1" w:rsidRPr="009F51A1">
        <w:rPr>
          <w:rFonts w:eastAsia="Calibri" w:cs="Calibri"/>
          <w:color w:val="000000"/>
        </w:rPr>
        <w:t>Social science research since the late 1980s is clear and consistent that the racial and socioeconomic composition of schools influences short- and long-term student outcomes</w:t>
      </w:r>
      <w:r w:rsidR="00151E13">
        <w:rPr>
          <w:rFonts w:eastAsia="Calibri" w:cs="Calibri"/>
          <w:color w:val="000000"/>
        </w:rPr>
        <w:t xml:space="preserve">, with </w:t>
      </w:r>
      <w:r w:rsidR="00151E13" w:rsidRPr="00151E13">
        <w:rPr>
          <w:rFonts w:eastAsia="Calibri" w:cs="Calibri"/>
          <w:color w:val="000000"/>
        </w:rPr>
        <w:t xml:space="preserve">integrated </w:t>
      </w:r>
      <w:r w:rsidR="00151E13">
        <w:rPr>
          <w:rFonts w:eastAsia="Calibri" w:cs="Calibri"/>
          <w:color w:val="000000"/>
        </w:rPr>
        <w:t>schools providing</w:t>
      </w:r>
      <w:r w:rsidR="00151E13" w:rsidRPr="00151E13">
        <w:rPr>
          <w:rFonts w:eastAsia="Calibri" w:cs="Calibri"/>
          <w:color w:val="000000"/>
        </w:rPr>
        <w:t xml:space="preserve"> academic</w:t>
      </w:r>
      <w:r w:rsidR="00151E13">
        <w:rPr>
          <w:rFonts w:eastAsia="Calibri" w:cs="Calibri"/>
          <w:color w:val="000000"/>
        </w:rPr>
        <w:t>,</w:t>
      </w:r>
      <w:r w:rsidR="00151E13" w:rsidRPr="00151E13">
        <w:rPr>
          <w:rFonts w:eastAsia="Calibri" w:cs="Calibri"/>
          <w:color w:val="000000"/>
        </w:rPr>
        <w:t xml:space="preserve"> cognitive, social-emotional</w:t>
      </w:r>
      <w:r w:rsidR="00151E13">
        <w:rPr>
          <w:rFonts w:eastAsia="Calibri" w:cs="Calibri"/>
          <w:color w:val="000000"/>
        </w:rPr>
        <w:t>,</w:t>
      </w:r>
      <w:r w:rsidR="00151E13" w:rsidRPr="00151E13">
        <w:rPr>
          <w:rFonts w:eastAsia="Calibri" w:cs="Calibri"/>
          <w:color w:val="000000"/>
        </w:rPr>
        <w:t xml:space="preserve"> and civic benefit</w:t>
      </w:r>
      <w:r w:rsidR="00151E13">
        <w:rPr>
          <w:rFonts w:eastAsia="Calibri" w:cs="Calibri"/>
          <w:color w:val="000000"/>
        </w:rPr>
        <w:t>s, as well as economic benefits</w:t>
      </w:r>
      <w:r w:rsidR="009F51A1" w:rsidRPr="009F51A1">
        <w:rPr>
          <w:rFonts w:eastAsia="Calibri" w:cs="Calibri"/>
          <w:color w:val="000000"/>
        </w:rPr>
        <w:t>.</w:t>
      </w:r>
      <w:r w:rsidR="009F51A1" w:rsidRPr="009F51A1">
        <w:rPr>
          <w:rFonts w:eastAsia="Calibri" w:cs="Calibri"/>
          <w:color w:val="000000"/>
          <w:vertAlign w:val="superscript"/>
        </w:rPr>
        <w:footnoteReference w:id="128"/>
      </w:r>
      <w:r w:rsidR="00151E13">
        <w:rPr>
          <w:rFonts w:eastAsia="Calibri" w:cs="Calibri"/>
          <w:color w:val="000000"/>
        </w:rPr>
        <w:t xml:space="preserve"> </w:t>
      </w:r>
      <w:r w:rsidR="004A2190">
        <w:rPr>
          <w:rFonts w:eastAsia="Calibri" w:cs="Calibri"/>
          <w:color w:val="000000"/>
        </w:rPr>
        <w:t xml:space="preserve">It is because of such benefits that in recent years DOE established a </w:t>
      </w:r>
      <w:r w:rsidR="004A2190" w:rsidRPr="004A2190">
        <w:rPr>
          <w:rFonts w:eastAsia="Calibri" w:cs="Calibri"/>
          <w:color w:val="000000"/>
        </w:rPr>
        <w:t>Diversity Plan</w:t>
      </w:r>
      <w:r w:rsidR="004A2190">
        <w:rPr>
          <w:rFonts w:eastAsia="Calibri" w:cs="Calibri"/>
          <w:color w:val="000000"/>
        </w:rPr>
        <w:t xml:space="preserve"> as well as </w:t>
      </w:r>
      <w:r w:rsidR="004A2190" w:rsidRPr="004A2190">
        <w:rPr>
          <w:rFonts w:eastAsia="Calibri" w:cs="Calibri"/>
          <w:color w:val="000000"/>
        </w:rPr>
        <w:t>Diversity in Admissions</w:t>
      </w:r>
      <w:r w:rsidR="004A2190">
        <w:rPr>
          <w:rFonts w:eastAsia="Calibri" w:cs="Calibri"/>
          <w:color w:val="000000"/>
        </w:rPr>
        <w:t xml:space="preserve"> programs, with m</w:t>
      </w:r>
      <w:r w:rsidR="004A2190" w:rsidRPr="004A2190">
        <w:rPr>
          <w:rFonts w:eastAsia="Calibri" w:cs="Calibri"/>
          <w:color w:val="000000"/>
        </w:rPr>
        <w:t>ore than 100 NYC public schools</w:t>
      </w:r>
      <w:r w:rsidR="004A2190">
        <w:rPr>
          <w:rFonts w:eastAsia="Calibri" w:cs="Calibri"/>
          <w:color w:val="000000"/>
        </w:rPr>
        <w:t xml:space="preserve"> currently participating.</w:t>
      </w:r>
      <w:r w:rsidR="004A2190">
        <w:rPr>
          <w:rStyle w:val="FootnoteReference"/>
          <w:rFonts w:eastAsia="Calibri" w:cs="Calibri"/>
          <w:color w:val="000000"/>
        </w:rPr>
        <w:footnoteReference w:id="129"/>
      </w:r>
      <w:r w:rsidR="005671FF">
        <w:rPr>
          <w:rFonts w:eastAsia="Calibri" w:cs="Calibri"/>
          <w:color w:val="000000"/>
        </w:rPr>
        <w:t xml:space="preserve"> The benefits of school diversity also led the City Council to enact Local Law </w:t>
      </w:r>
      <w:r w:rsidR="005671FF" w:rsidRPr="005671FF">
        <w:rPr>
          <w:rFonts w:eastAsia="Calibri" w:cs="Calibri"/>
          <w:color w:val="000000"/>
        </w:rPr>
        <w:t>225</w:t>
      </w:r>
      <w:r w:rsidR="005671FF">
        <w:rPr>
          <w:rFonts w:eastAsia="Calibri" w:cs="Calibri"/>
          <w:color w:val="000000"/>
        </w:rPr>
        <w:t xml:space="preserve"> of 2019, which </w:t>
      </w:r>
      <w:r w:rsidR="005671FF" w:rsidRPr="005671FF">
        <w:rPr>
          <w:rFonts w:eastAsia="Calibri" w:cs="Calibri"/>
          <w:color w:val="000000"/>
        </w:rPr>
        <w:t>mandate</w:t>
      </w:r>
      <w:r w:rsidR="005671FF">
        <w:rPr>
          <w:rFonts w:eastAsia="Calibri" w:cs="Calibri"/>
          <w:color w:val="000000"/>
        </w:rPr>
        <w:t>d</w:t>
      </w:r>
      <w:r w:rsidR="005671FF" w:rsidRPr="005671FF">
        <w:rPr>
          <w:rFonts w:eastAsia="Calibri" w:cs="Calibri"/>
          <w:color w:val="000000"/>
        </w:rPr>
        <w:t xml:space="preserve"> the establishment of district diversity working groups in every community school district</w:t>
      </w:r>
      <w:r w:rsidR="005671FF">
        <w:rPr>
          <w:rFonts w:eastAsia="Calibri" w:cs="Calibri"/>
          <w:color w:val="000000"/>
        </w:rPr>
        <w:t>, n</w:t>
      </w:r>
      <w:r w:rsidR="005671FF" w:rsidRPr="005671FF">
        <w:rPr>
          <w:rFonts w:eastAsia="Calibri" w:cs="Calibri"/>
          <w:color w:val="000000"/>
        </w:rPr>
        <w:t xml:space="preserve">o later than </w:t>
      </w:r>
      <w:r w:rsidR="005C2A18">
        <w:rPr>
          <w:rFonts w:eastAsia="Calibri" w:cs="Calibri"/>
          <w:color w:val="000000"/>
        </w:rPr>
        <w:t>five</w:t>
      </w:r>
      <w:r w:rsidR="005C2A18" w:rsidRPr="005671FF">
        <w:rPr>
          <w:rFonts w:eastAsia="Calibri" w:cs="Calibri"/>
          <w:color w:val="000000"/>
        </w:rPr>
        <w:t xml:space="preserve"> </w:t>
      </w:r>
      <w:r w:rsidR="005671FF" w:rsidRPr="005671FF">
        <w:rPr>
          <w:rFonts w:eastAsia="Calibri" w:cs="Calibri"/>
          <w:color w:val="000000"/>
        </w:rPr>
        <w:t>years after the effective date of this local law.</w:t>
      </w:r>
      <w:r w:rsidR="005671FF">
        <w:rPr>
          <w:rStyle w:val="FootnoteReference"/>
          <w:rFonts w:eastAsia="Calibri" w:cs="Calibri"/>
          <w:color w:val="000000"/>
        </w:rPr>
        <w:footnoteReference w:id="130"/>
      </w:r>
      <w:r w:rsidR="005671FF">
        <w:rPr>
          <w:rFonts w:eastAsia="Calibri" w:cs="Calibri"/>
          <w:color w:val="000000"/>
        </w:rPr>
        <w:t xml:space="preserve"> </w:t>
      </w:r>
      <w:r w:rsidR="004E2C41">
        <w:rPr>
          <w:rFonts w:eastAsia="Calibri" w:cs="Calibri"/>
          <w:color w:val="000000"/>
        </w:rPr>
        <w:t xml:space="preserve">Community School District 15 created such a working group in 2017, which served as a model for LL 225, and implemented a </w:t>
      </w:r>
      <w:r w:rsidR="004E2C41" w:rsidRPr="004E2C41">
        <w:rPr>
          <w:rFonts w:eastAsia="Calibri" w:cs="Calibri"/>
          <w:color w:val="000000"/>
        </w:rPr>
        <w:t>diversity plan</w:t>
      </w:r>
      <w:r w:rsidR="004E2C41">
        <w:rPr>
          <w:rFonts w:eastAsia="Calibri" w:cs="Calibri"/>
          <w:color w:val="000000"/>
        </w:rPr>
        <w:t xml:space="preserve"> that abolished screened middle school programs in favor of </w:t>
      </w:r>
      <w:r w:rsidR="004E2C41" w:rsidRPr="004E2C41">
        <w:rPr>
          <w:rFonts w:eastAsia="Calibri" w:cs="Calibri"/>
          <w:color w:val="000000"/>
        </w:rPr>
        <w:t>a lottery-based admission system</w:t>
      </w:r>
      <w:r w:rsidR="004E2C41">
        <w:rPr>
          <w:rFonts w:eastAsia="Calibri" w:cs="Calibri"/>
          <w:color w:val="000000"/>
        </w:rPr>
        <w:t>.</w:t>
      </w:r>
      <w:r w:rsidR="004E2C41">
        <w:rPr>
          <w:rStyle w:val="FootnoteReference"/>
          <w:rFonts w:eastAsia="Calibri" w:cs="Calibri"/>
          <w:color w:val="000000"/>
        </w:rPr>
        <w:footnoteReference w:id="131"/>
      </w:r>
      <w:r w:rsidR="004E2C41">
        <w:rPr>
          <w:rFonts w:eastAsia="Calibri" w:cs="Calibri"/>
          <w:color w:val="000000"/>
        </w:rPr>
        <w:t xml:space="preserve"> </w:t>
      </w:r>
      <w:r w:rsidR="00C93898">
        <w:rPr>
          <w:rFonts w:eastAsia="Calibri" w:cs="Calibri"/>
          <w:color w:val="000000"/>
        </w:rPr>
        <w:t xml:space="preserve">District 15’s efforts have been successful, as the </w:t>
      </w:r>
      <w:r w:rsidR="00C93898" w:rsidRPr="00C93898">
        <w:rPr>
          <w:rFonts w:eastAsia="Calibri" w:cs="Calibri"/>
          <w:color w:val="000000"/>
        </w:rPr>
        <w:t>district’s middle schools now enroll a more demographically mixed group of children than they had before.</w:t>
      </w:r>
      <w:r w:rsidR="00C93898">
        <w:rPr>
          <w:rStyle w:val="FootnoteReference"/>
          <w:rFonts w:eastAsia="Calibri" w:cs="Calibri"/>
          <w:color w:val="000000"/>
        </w:rPr>
        <w:footnoteReference w:id="132"/>
      </w:r>
      <w:r w:rsidR="00C93898">
        <w:rPr>
          <w:rFonts w:eastAsia="Calibri" w:cs="Calibri"/>
          <w:color w:val="000000"/>
        </w:rPr>
        <w:t xml:space="preserve"> Similar to the results in </w:t>
      </w:r>
      <w:r w:rsidR="00C93898" w:rsidRPr="00C93898">
        <w:rPr>
          <w:rFonts w:eastAsia="Calibri" w:cs="Calibri"/>
          <w:color w:val="000000"/>
        </w:rPr>
        <w:t>District 15</w:t>
      </w:r>
      <w:r w:rsidR="00C93898">
        <w:rPr>
          <w:rFonts w:eastAsia="Calibri" w:cs="Calibri"/>
          <w:color w:val="000000"/>
        </w:rPr>
        <w:t xml:space="preserve">, when the </w:t>
      </w:r>
      <w:r w:rsidR="005C2A18">
        <w:rPr>
          <w:rFonts w:eastAsia="Calibri" w:cs="Calibri"/>
          <w:color w:val="000000"/>
        </w:rPr>
        <w:t xml:space="preserve">de Blasio </w:t>
      </w:r>
      <w:r w:rsidR="00C93898">
        <w:rPr>
          <w:rFonts w:eastAsia="Calibri" w:cs="Calibri"/>
          <w:color w:val="000000"/>
        </w:rPr>
        <w:t xml:space="preserve">administration eliminated </w:t>
      </w:r>
      <w:r w:rsidR="00C93898" w:rsidRPr="00C93898">
        <w:rPr>
          <w:rFonts w:eastAsia="Calibri" w:cs="Calibri"/>
          <w:color w:val="000000"/>
        </w:rPr>
        <w:t>middle school</w:t>
      </w:r>
      <w:r w:rsidR="00C93898">
        <w:rPr>
          <w:rFonts w:eastAsia="Calibri" w:cs="Calibri"/>
          <w:color w:val="000000"/>
        </w:rPr>
        <w:t xml:space="preserve"> screens during the pandemic, </w:t>
      </w:r>
      <w:r w:rsidR="00C93898" w:rsidRPr="00C93898">
        <w:rPr>
          <w:rFonts w:eastAsia="Calibri" w:cs="Calibri"/>
          <w:color w:val="000000"/>
        </w:rPr>
        <w:t xml:space="preserve">the share of students from low-income families who were matched to “in-demand” schools </w:t>
      </w:r>
      <w:r w:rsidR="00C93898">
        <w:rPr>
          <w:rFonts w:eastAsia="Calibri" w:cs="Calibri"/>
          <w:color w:val="000000"/>
        </w:rPr>
        <w:t>across the City rose</w:t>
      </w:r>
      <w:r w:rsidR="00C93898" w:rsidRPr="00C93898">
        <w:rPr>
          <w:rFonts w:eastAsia="Calibri" w:cs="Calibri"/>
          <w:color w:val="000000"/>
        </w:rPr>
        <w:t xml:space="preserve"> to 48% — an </w:t>
      </w:r>
      <w:r w:rsidR="00C93898">
        <w:rPr>
          <w:rFonts w:eastAsia="Calibri" w:cs="Calibri"/>
          <w:color w:val="000000"/>
        </w:rPr>
        <w:t xml:space="preserve">increase of </w:t>
      </w:r>
      <w:r w:rsidR="005C2A18">
        <w:rPr>
          <w:rFonts w:eastAsia="Calibri" w:cs="Calibri"/>
          <w:color w:val="000000"/>
        </w:rPr>
        <w:t>seven</w:t>
      </w:r>
      <w:r w:rsidR="00C93898">
        <w:rPr>
          <w:rFonts w:eastAsia="Calibri" w:cs="Calibri"/>
          <w:color w:val="000000"/>
        </w:rPr>
        <w:t xml:space="preserve"> percentage points.</w:t>
      </w:r>
      <w:r w:rsidR="00726F80">
        <w:rPr>
          <w:rStyle w:val="FootnoteReference"/>
          <w:rFonts w:eastAsia="Calibri" w:cs="Calibri"/>
          <w:color w:val="000000"/>
        </w:rPr>
        <w:footnoteReference w:id="133"/>
      </w:r>
      <w:r w:rsidR="00726F80">
        <w:rPr>
          <w:rFonts w:eastAsia="Calibri" w:cs="Calibri"/>
          <w:color w:val="000000"/>
        </w:rPr>
        <w:t xml:space="preserve"> The Committee is very interested in learning more about the potential impact of the Adam</w:t>
      </w:r>
      <w:r w:rsidR="006B2524">
        <w:rPr>
          <w:rFonts w:eastAsia="Calibri" w:cs="Calibri"/>
          <w:color w:val="000000"/>
        </w:rPr>
        <w:t>s</w:t>
      </w:r>
      <w:r w:rsidR="00726F80">
        <w:rPr>
          <w:rFonts w:eastAsia="Calibri" w:cs="Calibri"/>
          <w:color w:val="000000"/>
        </w:rPr>
        <w:t xml:space="preserve"> </w:t>
      </w:r>
      <w:r w:rsidR="00726F80" w:rsidRPr="00726F80">
        <w:rPr>
          <w:rFonts w:eastAsia="Calibri" w:cs="Calibri"/>
          <w:color w:val="000000"/>
        </w:rPr>
        <w:t>administration</w:t>
      </w:r>
      <w:r w:rsidR="00726F80">
        <w:rPr>
          <w:rFonts w:eastAsia="Calibri" w:cs="Calibri"/>
          <w:color w:val="000000"/>
        </w:rPr>
        <w:t xml:space="preserve">’s new </w:t>
      </w:r>
      <w:r w:rsidR="00726F80" w:rsidRPr="00726F80">
        <w:rPr>
          <w:rFonts w:eastAsia="Calibri" w:cs="Calibri"/>
          <w:color w:val="000000"/>
        </w:rPr>
        <w:t>admissions</w:t>
      </w:r>
      <w:r w:rsidR="00726F80">
        <w:rPr>
          <w:rFonts w:eastAsia="Calibri" w:cs="Calibri"/>
          <w:color w:val="000000"/>
        </w:rPr>
        <w:t xml:space="preserve"> changes on school diversity.</w:t>
      </w:r>
    </w:p>
    <w:p w14:paraId="0D307A16" w14:textId="2E514D7E" w:rsidR="00780A00" w:rsidRDefault="00BF7D08" w:rsidP="00535FE0">
      <w:pPr>
        <w:spacing w:line="480" w:lineRule="auto"/>
        <w:ind w:firstLine="720"/>
        <w:jc w:val="both"/>
      </w:pPr>
      <w:r>
        <w:t xml:space="preserve">Among high schools, the </w:t>
      </w:r>
      <w:r w:rsidR="00CE4137">
        <w:t>de Blasio-era</w:t>
      </w:r>
      <w:r>
        <w:t xml:space="preserve"> admissions policy was criticized</w:t>
      </w:r>
      <w:r w:rsidR="00FA1D41">
        <w:t xml:space="preserve"> as</w:t>
      </w:r>
      <w:r>
        <w:t xml:space="preserve"> “a lottery system masquerading as a selective process.”</w:t>
      </w:r>
      <w:r>
        <w:rPr>
          <w:rStyle w:val="FootnoteReference"/>
        </w:rPr>
        <w:footnoteReference w:id="134"/>
      </w:r>
      <w:r w:rsidR="00F805AE">
        <w:t xml:space="preserve"> Now, the Adams Administration </w:t>
      </w:r>
      <w:r w:rsidR="00CE4137">
        <w:t>has vowed</w:t>
      </w:r>
      <w:r w:rsidR="00F805AE">
        <w:t xml:space="preserve"> to </w:t>
      </w:r>
      <w:r w:rsidR="00813AC3">
        <w:t xml:space="preserve">change </w:t>
      </w:r>
      <w:r w:rsidR="00F805AE">
        <w:t xml:space="preserve">his predecessor’s policies by </w:t>
      </w:r>
      <w:r w:rsidR="00090F2E">
        <w:t xml:space="preserve">making </w:t>
      </w:r>
      <w:r w:rsidR="00F805AE">
        <w:t>admissions criteria</w:t>
      </w:r>
      <w:r w:rsidR="00090F2E">
        <w:t xml:space="preserve"> more </w:t>
      </w:r>
      <w:r w:rsidR="00813AC3">
        <w:t>straightforward</w:t>
      </w:r>
      <w:r w:rsidR="004E0762">
        <w:t>.</w:t>
      </w:r>
      <w:r w:rsidR="004E0762">
        <w:rPr>
          <w:rStyle w:val="FootnoteReference"/>
        </w:rPr>
        <w:footnoteReference w:id="135"/>
      </w:r>
      <w:r w:rsidR="004E0762">
        <w:t xml:space="preserve"> Citing “significant engagement with families and the community,” in September 2022, Chancellor Banks announced that </w:t>
      </w:r>
      <w:r w:rsidR="00F805AE">
        <w:t xml:space="preserve">the City’s selective high schools </w:t>
      </w:r>
      <w:r w:rsidR="004E0762">
        <w:t xml:space="preserve">will be allowed </w:t>
      </w:r>
      <w:r w:rsidR="00F805AE">
        <w:t xml:space="preserve">to </w:t>
      </w:r>
      <w:r w:rsidR="00813AC3">
        <w:t xml:space="preserve">be more restrictive in utilizing high </w:t>
      </w:r>
      <w:r w:rsidR="00F805AE">
        <w:t>grades</w:t>
      </w:r>
      <w:r w:rsidR="004E0762">
        <w:t xml:space="preserve"> for admissions</w:t>
      </w:r>
      <w:r w:rsidR="00F805AE">
        <w:t>.</w:t>
      </w:r>
      <w:r w:rsidR="00F805AE">
        <w:rPr>
          <w:rStyle w:val="FootnoteReference"/>
        </w:rPr>
        <w:footnoteReference w:id="136"/>
      </w:r>
      <w:r w:rsidR="00CE4137">
        <w:t xml:space="preserve"> </w:t>
      </w:r>
      <w:r w:rsidR="00B164D5">
        <w:t>While many applauded the restoration of merit-based admissions,</w:t>
      </w:r>
      <w:r w:rsidR="00B164D5">
        <w:rPr>
          <w:rStyle w:val="FootnoteReference"/>
        </w:rPr>
        <w:footnoteReference w:id="137"/>
      </w:r>
      <w:r w:rsidR="00B164D5">
        <w:t xml:space="preserve"> critics </w:t>
      </w:r>
      <w:r w:rsidR="00535FE0">
        <w:t>decry the loss of a system that increased the number of Black and Latinx students at the City’s selective high schools, at which they had been historically and significantly underrepresented.</w:t>
      </w:r>
      <w:r w:rsidR="00535FE0">
        <w:rPr>
          <w:rStyle w:val="FootnoteReference"/>
        </w:rPr>
        <w:footnoteReference w:id="138"/>
      </w:r>
      <w:r w:rsidR="00535FE0">
        <w:t xml:space="preserve"> </w:t>
      </w:r>
      <w:r w:rsidR="00780A00">
        <w:t>Meanwhile, Chancellor Banks has been quoted insisting that students who work “really hard” should have priority access compared with “the child you have to throw water on their face to get them to go to school every day.”</w:t>
      </w:r>
      <w:r w:rsidR="00780A00">
        <w:rPr>
          <w:rStyle w:val="FootnoteReference"/>
        </w:rPr>
        <w:footnoteReference w:id="139"/>
      </w:r>
    </w:p>
    <w:p w14:paraId="17C845DB" w14:textId="21B20596" w:rsidR="00780A00" w:rsidRDefault="00780A00" w:rsidP="00780A00">
      <w:pPr>
        <w:spacing w:line="480" w:lineRule="auto"/>
        <w:jc w:val="both"/>
      </w:pPr>
      <w:r>
        <w:tab/>
        <w:t xml:space="preserve">Separately, admissions criteria for the City’s eight specialized high schools, which only require the </w:t>
      </w:r>
      <w:r w:rsidR="004125B3">
        <w:t>SHSAT</w:t>
      </w:r>
      <w:r>
        <w:t>, remain unchanged.</w:t>
      </w:r>
      <w:r>
        <w:rPr>
          <w:rStyle w:val="FootnoteReference"/>
        </w:rPr>
        <w:footnoteReference w:id="140"/>
      </w:r>
      <w:r>
        <w:t xml:space="preserve"> No other public school district in the U.S. uses a single measure entrance exam,</w:t>
      </w:r>
      <w:r>
        <w:rPr>
          <w:rStyle w:val="FootnoteReference"/>
        </w:rPr>
        <w:footnoteReference w:id="141"/>
      </w:r>
      <w:r>
        <w:t xml:space="preserve"> and many studies have shown that racial bias in standardized testing shows up in multiple ways.</w:t>
      </w:r>
      <w:r>
        <w:rPr>
          <w:rStyle w:val="FootnoteReference"/>
        </w:rPr>
        <w:footnoteReference w:id="142"/>
      </w:r>
      <w:r>
        <w:t xml:space="preserve"> Indeed, while nearly half of all NYC students who took the SHSAT were Black or Latinx, only 9% received an offer for the 2022-23 school year.</w:t>
      </w:r>
      <w:r>
        <w:rPr>
          <w:rStyle w:val="FootnoteReference"/>
        </w:rPr>
        <w:footnoteReference w:id="143"/>
      </w:r>
      <w:r>
        <w:t xml:space="preserve"> That is, of the 20.7% of Black test takers, 3.2% received an offer, and of the 25.8% Latinx test takers, 5.7% received an offer.</w:t>
      </w:r>
      <w:r>
        <w:rPr>
          <w:rStyle w:val="FootnoteReference"/>
        </w:rPr>
        <w:footnoteReference w:id="144"/>
      </w:r>
    </w:p>
    <w:p w14:paraId="1716E2EC" w14:textId="792CAE4F" w:rsidR="00A92D19" w:rsidRDefault="00780A00" w:rsidP="00780A00">
      <w:pPr>
        <w:spacing w:line="480" w:lineRule="auto"/>
        <w:jc w:val="both"/>
        <w:rPr>
          <w:b/>
          <w:bCs/>
          <w:u w:val="single"/>
        </w:rPr>
      </w:pPr>
      <w:r>
        <w:tab/>
        <w:t>Just before leaving office, then-Mayor de Blasio announced plans to phase out G&amp;T, which critics contend contributed to a segregated school system, citing a lack of diversity.</w:t>
      </w:r>
      <w:r>
        <w:rPr>
          <w:rStyle w:val="FootnoteReference"/>
        </w:rPr>
        <w:footnoteReference w:id="145"/>
      </w:r>
      <w:r>
        <w:t xml:space="preserve"> However, in an effort to retain families who might be looking to leaving the DOE system, Mayor Adams reversed course and vowed to expand the program, relying on assessments from teachers.</w:t>
      </w:r>
      <w:r>
        <w:rPr>
          <w:rStyle w:val="FootnoteReference"/>
        </w:rPr>
        <w:footnoteReference w:id="146"/>
      </w:r>
      <w:r>
        <w:t xml:space="preserve"> A leaked training video for DOE teachers, which contains the Adams Administration’s guidance on how to assess students as young as four for the program, has been criticized by parents as “subjective and confusing,” and more like an “implicit bias training than a primer on selective admissions” while calling for more objective measures.</w:t>
      </w:r>
      <w:r>
        <w:rPr>
          <w:rStyle w:val="FootnoteReference"/>
        </w:rPr>
        <w:footnoteReference w:id="147"/>
      </w:r>
      <w:r>
        <w:t xml:space="preserve"> On the other hand, education advocates expressed an appreciation for the attention to implicit bias, but contend that the program remains fundamentally problematic as it segregates students based on subjective labeling.</w:t>
      </w:r>
      <w:r>
        <w:rPr>
          <w:rStyle w:val="FootnoteReference"/>
        </w:rPr>
        <w:footnoteReference w:id="148"/>
      </w:r>
    </w:p>
    <w:p w14:paraId="6B73F396" w14:textId="6D9C0FCB" w:rsidR="00D75C5B" w:rsidRPr="00D75C5B" w:rsidRDefault="00D75C5B" w:rsidP="00D75C5B">
      <w:pPr>
        <w:spacing w:line="480" w:lineRule="auto"/>
        <w:jc w:val="both"/>
      </w:pPr>
      <w:r w:rsidRPr="00D75C5B">
        <w:rPr>
          <w:b/>
          <w:bCs/>
          <w:u w:val="single"/>
        </w:rPr>
        <w:t>Conclusion</w:t>
      </w:r>
    </w:p>
    <w:p w14:paraId="207394FD" w14:textId="45EBE822" w:rsidR="00BD6215" w:rsidRPr="008D3A7C" w:rsidRDefault="00684D03" w:rsidP="008D3A7C">
      <w:pPr>
        <w:spacing w:line="480" w:lineRule="auto"/>
        <w:ind w:firstLine="720"/>
        <w:jc w:val="both"/>
        <w:rPr>
          <w:bCs/>
          <w:iCs/>
        </w:rPr>
      </w:pPr>
      <w:r w:rsidRPr="00684D03">
        <w:t xml:space="preserve">Today’s hearing will provide an opportunity for the Committee to examine the </w:t>
      </w:r>
      <w:r>
        <w:t xml:space="preserve">most recent </w:t>
      </w:r>
      <w:r w:rsidRPr="00684D03">
        <w:t xml:space="preserve">changes to </w:t>
      </w:r>
      <w:r>
        <w:t>DOE’s admissions process</w:t>
      </w:r>
      <w:r w:rsidRPr="00684D03">
        <w:t>es</w:t>
      </w:r>
      <w:r w:rsidRPr="00684D03">
        <w:rPr>
          <w:bCs/>
        </w:rPr>
        <w:t xml:space="preserve">. </w:t>
      </w:r>
      <w:r w:rsidRPr="00684D03">
        <w:t>The Committee also expects to hear testimony from parents, students, educators, advocates, unions, and other members of the public regarding concerns over DOE’s admissions processes and recommendations for improvements in this area.</w:t>
      </w:r>
    </w:p>
    <w:p w14:paraId="2B362CE2" w14:textId="02FC2F84" w:rsidR="00BB6136" w:rsidRDefault="007E078E" w:rsidP="00BB6136">
      <w:pPr>
        <w:spacing w:line="480" w:lineRule="auto"/>
        <w:jc w:val="both"/>
        <w:rPr>
          <w:b/>
          <w:u w:val="single"/>
        </w:rPr>
      </w:pPr>
      <w:r w:rsidRPr="007E078E">
        <w:rPr>
          <w:b/>
          <w:u w:val="single"/>
        </w:rPr>
        <w:t>Bill Analysis</w:t>
      </w:r>
    </w:p>
    <w:p w14:paraId="25AD0AE9" w14:textId="77777777" w:rsidR="00BB6136" w:rsidRDefault="008A1324" w:rsidP="00BB6136">
      <w:pPr>
        <w:spacing w:line="480" w:lineRule="auto"/>
        <w:jc w:val="both"/>
        <w:rPr>
          <w:b/>
          <w:snapToGrid w:val="0"/>
          <w:spacing w:val="-3"/>
          <w:sz w:val="23"/>
          <w:szCs w:val="23"/>
        </w:rPr>
      </w:pPr>
      <w:r w:rsidRPr="008A1324">
        <w:rPr>
          <w:b/>
        </w:rPr>
        <w:t xml:space="preserve">Int. No. 338 </w:t>
      </w:r>
      <w:r w:rsidRPr="008A1324">
        <w:rPr>
          <w:b/>
          <w:snapToGrid w:val="0"/>
          <w:spacing w:val="-3"/>
          <w:sz w:val="23"/>
          <w:szCs w:val="23"/>
        </w:rPr>
        <w:t>A Local Law in relation to establishing a bullying prevention task force</w:t>
      </w:r>
      <w:r w:rsidR="00BB6136">
        <w:rPr>
          <w:b/>
          <w:snapToGrid w:val="0"/>
          <w:spacing w:val="-3"/>
          <w:sz w:val="23"/>
          <w:szCs w:val="23"/>
        </w:rPr>
        <w:t>.</w:t>
      </w:r>
    </w:p>
    <w:p w14:paraId="613255CD" w14:textId="57B783B2" w:rsidR="00A92D19" w:rsidRDefault="008A1324" w:rsidP="00A92D19">
      <w:pPr>
        <w:spacing w:line="480" w:lineRule="auto"/>
        <w:ind w:firstLine="720"/>
        <w:jc w:val="both"/>
        <w:rPr>
          <w:b/>
          <w:u w:val="single"/>
        </w:rPr>
      </w:pPr>
      <w:r w:rsidRPr="008A1324">
        <w:t xml:space="preserve">Recent data indicates an increase in incidents of bullying in New York City schools. </w:t>
      </w:r>
      <w:r w:rsidRPr="008A1324">
        <w:rPr>
          <w:color w:val="000000"/>
        </w:rPr>
        <w:t xml:space="preserve">This bill would establish a bullying prevention task force. The task force would consist of public officials, </w:t>
      </w:r>
      <w:r w:rsidR="006B2524">
        <w:rPr>
          <w:color w:val="000000"/>
        </w:rPr>
        <w:t>DOE</w:t>
      </w:r>
      <w:r w:rsidRPr="008A1324">
        <w:rPr>
          <w:color w:val="000000"/>
        </w:rPr>
        <w:t xml:space="preserve"> employees, and </w:t>
      </w:r>
      <w:r w:rsidRPr="008A1324">
        <w:t xml:space="preserve">experts in conflict resolution, bullying prevention, mental health, school safety and education. </w:t>
      </w:r>
      <w:r w:rsidRPr="008A1324">
        <w:rPr>
          <w:color w:val="000000"/>
        </w:rPr>
        <w:t xml:space="preserve">The task force would be required to meet at least quarterly and hold at least two public meetings. </w:t>
      </w:r>
      <w:r w:rsidR="00A92D19">
        <w:rPr>
          <w:color w:val="000000"/>
        </w:rPr>
        <w:t>In addition, t</w:t>
      </w:r>
      <w:r w:rsidRPr="008A1324">
        <w:rPr>
          <w:color w:val="000000"/>
        </w:rPr>
        <w:t>he task force would be required to develop and submit a plan to the Mayor and the Speaker of the Council to prevent and address bullying in schools</w:t>
      </w:r>
      <w:r>
        <w:rPr>
          <w:color w:val="000000"/>
        </w:rPr>
        <w:t>.</w:t>
      </w:r>
      <w:r w:rsidRPr="008A1324">
        <w:rPr>
          <w:b/>
        </w:rPr>
        <w:t xml:space="preserve"> </w:t>
      </w:r>
    </w:p>
    <w:p w14:paraId="2E527C74" w14:textId="2F2DEE5C" w:rsidR="007E078E" w:rsidRPr="00A92D19" w:rsidRDefault="007E078E" w:rsidP="00A92D19">
      <w:pPr>
        <w:jc w:val="both"/>
        <w:rPr>
          <w:b/>
          <w:u w:val="single"/>
        </w:rPr>
      </w:pPr>
      <w:r>
        <w:rPr>
          <w:b/>
        </w:rPr>
        <w:t xml:space="preserve">Int. No. 403 </w:t>
      </w:r>
      <w:r w:rsidRPr="007E078E">
        <w:rPr>
          <w:b/>
          <w:snapToGrid w:val="0"/>
          <w:spacing w:val="-3"/>
          <w:sz w:val="23"/>
          <w:szCs w:val="23"/>
        </w:rPr>
        <w:t>A Local Law to amend the administrative code of the city of New York, in relation to</w:t>
      </w:r>
    </w:p>
    <w:p w14:paraId="7BCDA8A0" w14:textId="61ABBEB8" w:rsidR="007E078E" w:rsidRDefault="007E078E" w:rsidP="00A92D19">
      <w:pPr>
        <w:widowControl w:val="0"/>
        <w:ind w:right="-180"/>
        <w:jc w:val="both"/>
        <w:outlineLvl w:val="1"/>
        <w:rPr>
          <w:b/>
          <w:snapToGrid w:val="0"/>
          <w:spacing w:val="-3"/>
          <w:sz w:val="23"/>
          <w:szCs w:val="23"/>
        </w:rPr>
      </w:pPr>
      <w:r w:rsidRPr="007E078E">
        <w:rPr>
          <w:b/>
          <w:snapToGrid w:val="0"/>
          <w:spacing w:val="-3"/>
          <w:sz w:val="23"/>
          <w:szCs w:val="23"/>
        </w:rPr>
        <w:t>distributing IDNYC applications to all high school students</w:t>
      </w:r>
      <w:r>
        <w:rPr>
          <w:b/>
          <w:snapToGrid w:val="0"/>
          <w:spacing w:val="-3"/>
          <w:sz w:val="23"/>
          <w:szCs w:val="23"/>
        </w:rPr>
        <w:t>.</w:t>
      </w:r>
    </w:p>
    <w:p w14:paraId="14C08604" w14:textId="77777777" w:rsidR="007E078E" w:rsidRPr="007E078E" w:rsidRDefault="007E078E" w:rsidP="007E078E">
      <w:pPr>
        <w:widowControl w:val="0"/>
        <w:ind w:left="5040" w:right="-180" w:hanging="5040"/>
        <w:jc w:val="both"/>
        <w:outlineLvl w:val="1"/>
        <w:rPr>
          <w:b/>
          <w:snapToGrid w:val="0"/>
          <w:spacing w:val="-3"/>
          <w:sz w:val="23"/>
          <w:szCs w:val="23"/>
        </w:rPr>
      </w:pPr>
    </w:p>
    <w:p w14:paraId="0175B381" w14:textId="4196AA0C" w:rsidR="007E078E" w:rsidRDefault="007E078E" w:rsidP="007E078E">
      <w:pPr>
        <w:pStyle w:val="NoSpacing"/>
        <w:spacing w:line="480" w:lineRule="auto"/>
        <w:ind w:firstLine="720"/>
        <w:jc w:val="both"/>
        <w:rPr>
          <w:rFonts w:ascii="Times New Roman" w:hAnsi="Times New Roman"/>
          <w:sz w:val="24"/>
          <w:szCs w:val="24"/>
        </w:rPr>
      </w:pPr>
      <w:r w:rsidRPr="007E078E">
        <w:rPr>
          <w:rFonts w:ascii="Times New Roman" w:hAnsi="Times New Roman"/>
          <w:sz w:val="24"/>
          <w:szCs w:val="24"/>
        </w:rPr>
        <w:t>This bill would req</w:t>
      </w:r>
      <w:r>
        <w:rPr>
          <w:rFonts w:ascii="Times New Roman" w:hAnsi="Times New Roman"/>
          <w:sz w:val="24"/>
          <w:szCs w:val="24"/>
        </w:rPr>
        <w:t>uire the DOE</w:t>
      </w:r>
      <w:r w:rsidRPr="007E078E">
        <w:rPr>
          <w:rFonts w:ascii="Times New Roman" w:hAnsi="Times New Roman"/>
          <w:sz w:val="24"/>
          <w:szCs w:val="24"/>
        </w:rPr>
        <w:t xml:space="preserve"> to distribute information about the IDNYC municipal identification program to every student at the start of each school ye</w:t>
      </w:r>
      <w:r w:rsidR="00A92D19">
        <w:rPr>
          <w:rFonts w:ascii="Times New Roman" w:hAnsi="Times New Roman"/>
          <w:sz w:val="24"/>
          <w:szCs w:val="24"/>
        </w:rPr>
        <w:t xml:space="preserve">ar.  At a minimum, the DOE </w:t>
      </w:r>
      <w:r w:rsidR="006B2524">
        <w:rPr>
          <w:rFonts w:ascii="Times New Roman" w:hAnsi="Times New Roman"/>
          <w:sz w:val="24"/>
          <w:szCs w:val="24"/>
        </w:rPr>
        <w:t>would be required to</w:t>
      </w:r>
      <w:r w:rsidR="006B2524" w:rsidRPr="007E078E">
        <w:rPr>
          <w:rFonts w:ascii="Times New Roman" w:hAnsi="Times New Roman"/>
          <w:sz w:val="24"/>
          <w:szCs w:val="24"/>
        </w:rPr>
        <w:t xml:space="preserve"> </w:t>
      </w:r>
      <w:r w:rsidRPr="007E078E">
        <w:rPr>
          <w:rFonts w:ascii="Times New Roman" w:hAnsi="Times New Roman"/>
          <w:sz w:val="24"/>
          <w:szCs w:val="24"/>
        </w:rPr>
        <w:t xml:space="preserve">provide every student with an IDNYC application form, as well as information about IDNYC eligibility requirements and application process, including but not limited to a list of documents accepted to prove IDNYC identity and residency requirements and relevant school or caretaker attestations. </w:t>
      </w:r>
    </w:p>
    <w:p w14:paraId="627AD534" w14:textId="0E39E635" w:rsidR="00586B45" w:rsidRPr="00586B45" w:rsidRDefault="00586B45" w:rsidP="00586B45">
      <w:pPr>
        <w:pStyle w:val="NoSpacing"/>
        <w:jc w:val="both"/>
        <w:rPr>
          <w:rFonts w:ascii="Times New Roman" w:hAnsi="Times New Roman"/>
          <w:b/>
          <w:sz w:val="24"/>
          <w:szCs w:val="24"/>
        </w:rPr>
      </w:pPr>
    </w:p>
    <w:p w14:paraId="1E67B39A" w14:textId="7DCE3D5E" w:rsidR="00FA2AB6" w:rsidRDefault="00FA2AB6" w:rsidP="00FA2AB6">
      <w:r>
        <w:br w:type="page"/>
      </w:r>
    </w:p>
    <w:p w14:paraId="78A860CC" w14:textId="76E8E337" w:rsidR="008A1324" w:rsidRDefault="008A1324" w:rsidP="00A8531B">
      <w:pPr>
        <w:suppressLineNumbers/>
        <w:jc w:val="center"/>
      </w:pPr>
      <w:r>
        <w:t>Int. No. 338</w:t>
      </w:r>
    </w:p>
    <w:p w14:paraId="6E965A08" w14:textId="77777777" w:rsidR="008A1324" w:rsidRDefault="008A1324" w:rsidP="008A1324">
      <w:pPr>
        <w:suppressLineNumbers/>
        <w:jc w:val="center"/>
      </w:pPr>
    </w:p>
    <w:p w14:paraId="1908E2B7" w14:textId="77777777" w:rsidR="008A1324" w:rsidRDefault="008A1324" w:rsidP="008A1324">
      <w:pPr>
        <w:suppressLineNumbers/>
        <w:autoSpaceDE w:val="0"/>
        <w:autoSpaceDN w:val="0"/>
        <w:adjustRightInd w:val="0"/>
      </w:pPr>
      <w:r>
        <w:t>By Council Members Joseph, Louis, Ung, Ayala, Restler, Sanchez, Vernikov and Paladino (by request of the Manhattan Borough President)</w:t>
      </w:r>
    </w:p>
    <w:p w14:paraId="04EE3910" w14:textId="77777777" w:rsidR="008A1324" w:rsidRDefault="008A1324" w:rsidP="008A1324">
      <w:pPr>
        <w:suppressLineNumbers/>
        <w:jc w:val="both"/>
      </w:pPr>
    </w:p>
    <w:p w14:paraId="420FBF3A" w14:textId="77777777" w:rsidR="008A1324" w:rsidRDefault="008A1324" w:rsidP="008A1324">
      <w:pPr>
        <w:suppressLineNumbers/>
        <w:jc w:val="both"/>
        <w:rPr>
          <w:vanish/>
        </w:rPr>
      </w:pPr>
      <w:r>
        <w:rPr>
          <w:vanish/>
        </w:rPr>
        <w:t>..Title</w:t>
      </w:r>
    </w:p>
    <w:p w14:paraId="7127F88C" w14:textId="77777777" w:rsidR="008A1324" w:rsidRDefault="008A1324" w:rsidP="008A1324">
      <w:pPr>
        <w:suppressLineNumbers/>
        <w:jc w:val="both"/>
      </w:pPr>
      <w:r>
        <w:t>A Local Law in relation to establishing a bullying prevention task force</w:t>
      </w:r>
    </w:p>
    <w:p w14:paraId="257702F4" w14:textId="77777777" w:rsidR="008A1324" w:rsidRDefault="008A1324" w:rsidP="008A1324">
      <w:pPr>
        <w:suppressLineNumbers/>
        <w:jc w:val="both"/>
        <w:rPr>
          <w:vanish/>
        </w:rPr>
      </w:pPr>
      <w:r>
        <w:rPr>
          <w:vanish/>
        </w:rPr>
        <w:t xml:space="preserve">..Body </w:t>
      </w:r>
    </w:p>
    <w:p w14:paraId="61B91A4A" w14:textId="77777777" w:rsidR="008A1324" w:rsidRDefault="008A1324" w:rsidP="008A1324">
      <w:pPr>
        <w:suppressLineNumbers/>
        <w:jc w:val="both"/>
      </w:pPr>
    </w:p>
    <w:p w14:paraId="153265F2" w14:textId="77777777" w:rsidR="008A1324" w:rsidRDefault="008A1324" w:rsidP="008A1324">
      <w:pPr>
        <w:suppressLineNumbers/>
        <w:jc w:val="both"/>
      </w:pPr>
      <w:r>
        <w:rPr>
          <w:u w:val="single"/>
        </w:rPr>
        <w:t>Be it enacted by the Council as follows:</w:t>
      </w:r>
    </w:p>
    <w:p w14:paraId="497DBF51" w14:textId="77777777" w:rsidR="008A1324" w:rsidRDefault="008A1324" w:rsidP="008A1324">
      <w:pPr>
        <w:suppressLineNumbers/>
        <w:jc w:val="both"/>
      </w:pPr>
    </w:p>
    <w:p w14:paraId="78216E6C" w14:textId="77777777" w:rsidR="008A1324" w:rsidRDefault="008A1324" w:rsidP="008A1324">
      <w:pPr>
        <w:spacing w:line="480" w:lineRule="auto"/>
        <w:jc w:val="both"/>
      </w:pPr>
      <w:r>
        <w:tab/>
        <w:t>Section 1. Bullying prevention task force. a. Definitions. For the purposes of this section, the following terms have the following meanings:</w:t>
      </w:r>
    </w:p>
    <w:p w14:paraId="359629EF" w14:textId="77777777" w:rsidR="008A1324" w:rsidRDefault="008A1324" w:rsidP="008A1324">
      <w:pPr>
        <w:spacing w:line="480" w:lineRule="auto"/>
        <w:ind w:firstLine="720"/>
        <w:jc w:val="both"/>
      </w:pPr>
      <w:r>
        <w:t>Bullying. The term “bullying” means the creation of a hostile environment by conduct or by threats, intimidation or abuse, whether verbal or nonverbal, including cyberbullying, that include, but are not limited to, conduct or threats, intimidation or abuse based on a person’s actual or perceived race, color, weight, national origin, ethnic group, religion, religious practice, disability, sexual orientation, gender or sex, and that:</w:t>
      </w:r>
    </w:p>
    <w:p w14:paraId="5CD383AC" w14:textId="77777777" w:rsidR="008A1324" w:rsidRDefault="008A1324" w:rsidP="008A1324">
      <w:pPr>
        <w:spacing w:line="480" w:lineRule="auto"/>
        <w:ind w:firstLine="720"/>
        <w:jc w:val="both"/>
      </w:pPr>
      <w:r>
        <w:t>1. Has or would have the effect of unreasonably and substantially interfering with a student’s educational performance, opportunities or benefits, or mental, emotional or physical well-being;</w:t>
      </w:r>
    </w:p>
    <w:p w14:paraId="396F531F" w14:textId="77777777" w:rsidR="008A1324" w:rsidRDefault="008A1324" w:rsidP="008A1324">
      <w:pPr>
        <w:spacing w:line="480" w:lineRule="auto"/>
        <w:ind w:firstLine="720"/>
        <w:jc w:val="both"/>
      </w:pPr>
      <w:r>
        <w:t>2. Reasonably causes or would reasonably be expected to cause a student to fear for such student’s physical safety;</w:t>
      </w:r>
    </w:p>
    <w:p w14:paraId="7ED4ACD7" w14:textId="77777777" w:rsidR="008A1324" w:rsidRDefault="008A1324" w:rsidP="008A1324">
      <w:pPr>
        <w:spacing w:line="480" w:lineRule="auto"/>
        <w:ind w:firstLine="720"/>
        <w:jc w:val="both"/>
      </w:pPr>
      <w:r>
        <w:t xml:space="preserve">3. Reasonably causes or would reasonably be expected to cause physical injury or emotional harm to a student; or </w:t>
      </w:r>
    </w:p>
    <w:p w14:paraId="3FF7B97A" w14:textId="77777777" w:rsidR="008A1324" w:rsidRDefault="008A1324" w:rsidP="008A1324">
      <w:pPr>
        <w:spacing w:line="480" w:lineRule="auto"/>
        <w:ind w:firstLine="720"/>
        <w:jc w:val="both"/>
      </w:pPr>
      <w:r>
        <w:t xml:space="preserve">4. Creates or would foreseeably create a risk of substantial disruption within the school environment, even if it occurs off school property, where it is foreseeable that the conduct, threats, intimidation or abuse might reach school property. </w:t>
      </w:r>
    </w:p>
    <w:p w14:paraId="1D936373" w14:textId="77777777" w:rsidR="008A1324" w:rsidRDefault="008A1324" w:rsidP="008A1324">
      <w:pPr>
        <w:spacing w:line="480" w:lineRule="auto"/>
        <w:ind w:firstLine="720"/>
        <w:jc w:val="both"/>
      </w:pPr>
      <w:r>
        <w:t>Cyberbullying. The term “cyberbullying” means bullying or harassment that occurs through any form of electronic communication.</w:t>
      </w:r>
    </w:p>
    <w:p w14:paraId="3A5AFC5C" w14:textId="77777777" w:rsidR="008A1324" w:rsidRDefault="008A1324" w:rsidP="008A1324">
      <w:pPr>
        <w:spacing w:line="480" w:lineRule="auto"/>
        <w:ind w:firstLine="720"/>
        <w:jc w:val="both"/>
      </w:pPr>
      <w:r>
        <w:t>Department. The term “department” means the department of education.</w:t>
      </w:r>
    </w:p>
    <w:p w14:paraId="4F901722" w14:textId="77777777" w:rsidR="008A1324" w:rsidRDefault="008A1324" w:rsidP="008A1324">
      <w:pPr>
        <w:spacing w:line="480" w:lineRule="auto"/>
        <w:ind w:firstLine="720"/>
        <w:jc w:val="both"/>
      </w:pPr>
      <w:r>
        <w:t xml:space="preserve">School. The term “school” means a school of the city school district of the city of New York that contains any combination of grades from and including pre-kindergarten through grade 12. </w:t>
      </w:r>
    </w:p>
    <w:p w14:paraId="65D458A7" w14:textId="77777777" w:rsidR="008A1324" w:rsidRDefault="008A1324" w:rsidP="008A1324">
      <w:pPr>
        <w:spacing w:line="480" w:lineRule="auto"/>
        <w:ind w:firstLine="720"/>
        <w:jc w:val="both"/>
      </w:pPr>
      <w:r>
        <w:t>b. There shall be a bullying prevention task force consisting of at least 13 members as follows:</w:t>
      </w:r>
    </w:p>
    <w:p w14:paraId="1E59EEB0" w14:textId="77777777" w:rsidR="008A1324" w:rsidRDefault="008A1324" w:rsidP="008A1324">
      <w:pPr>
        <w:spacing w:line="480" w:lineRule="auto"/>
        <w:jc w:val="both"/>
      </w:pPr>
      <w:r>
        <w:tab/>
        <w:t xml:space="preserve">1. The chancellor of the city school district of the city of New York, or the chancellor’s designee, who shall serve as chair; </w:t>
      </w:r>
    </w:p>
    <w:p w14:paraId="7B269E9D" w14:textId="77777777" w:rsidR="008A1324" w:rsidRDefault="008A1324" w:rsidP="008A1324">
      <w:pPr>
        <w:spacing w:line="480" w:lineRule="auto"/>
        <w:jc w:val="both"/>
      </w:pPr>
      <w:r>
        <w:tab/>
        <w:t xml:space="preserve">2. The chairperson of the city commission on human rights, or the chairperson’s designee; </w:t>
      </w:r>
    </w:p>
    <w:p w14:paraId="139FF495" w14:textId="77777777" w:rsidR="008A1324" w:rsidRDefault="008A1324" w:rsidP="008A1324">
      <w:pPr>
        <w:spacing w:line="480" w:lineRule="auto"/>
        <w:ind w:firstLine="720"/>
        <w:jc w:val="both"/>
      </w:pPr>
      <w:r>
        <w:t>3. The commissioner of health and mental hygiene, or the commissioner’s designee;</w:t>
      </w:r>
    </w:p>
    <w:p w14:paraId="7A76C23B" w14:textId="77777777" w:rsidR="008A1324" w:rsidRDefault="008A1324" w:rsidP="008A1324">
      <w:pPr>
        <w:spacing w:line="480" w:lineRule="auto"/>
        <w:ind w:firstLine="720"/>
        <w:jc w:val="both"/>
      </w:pPr>
      <w:r>
        <w:t>4. The commissioner of the police department, or the commissioner’s designee;</w:t>
      </w:r>
    </w:p>
    <w:p w14:paraId="390643ED" w14:textId="77777777" w:rsidR="008A1324" w:rsidRDefault="008A1324" w:rsidP="008A1324">
      <w:pPr>
        <w:spacing w:line="480" w:lineRule="auto"/>
        <w:ind w:firstLine="720"/>
        <w:jc w:val="both"/>
      </w:pPr>
      <w:r>
        <w:t>5. At least five members appointed by the mayor, including school administrators, teachers, guidance counselors or other appropriate department employees, and experts in conflict resolution, bullying prevention, mental health, school safety or education; and</w:t>
      </w:r>
    </w:p>
    <w:p w14:paraId="4068A38E" w14:textId="77777777" w:rsidR="008A1324" w:rsidRDefault="008A1324" w:rsidP="008A1324">
      <w:pPr>
        <w:spacing w:line="480" w:lineRule="auto"/>
        <w:ind w:firstLine="720"/>
        <w:jc w:val="both"/>
      </w:pPr>
      <w:r>
        <w:t>6. At least four members appointed by the speaker of the council, including school administrators, teachers, guidance counselors or other appropriate department employees, and experts in conflict resolution, bullying prevention, mental health, school safety or education.</w:t>
      </w:r>
    </w:p>
    <w:p w14:paraId="09574ADE" w14:textId="77777777" w:rsidR="008A1324" w:rsidRDefault="008A1324" w:rsidP="008A1324">
      <w:pPr>
        <w:spacing w:line="480" w:lineRule="auto"/>
        <w:ind w:firstLine="720"/>
        <w:jc w:val="both"/>
      </w:pPr>
      <w:r>
        <w:t xml:space="preserve">c. Each member of the task force shall serve without compensation for a term of 12 months, to commence after the final member of the task force is appointed. All members shall be appointed within 60 days after the effective date of this local law. </w:t>
      </w:r>
    </w:p>
    <w:p w14:paraId="74DFD6AD" w14:textId="77777777" w:rsidR="008A1324" w:rsidRDefault="008A1324" w:rsidP="008A1324">
      <w:pPr>
        <w:spacing w:line="480" w:lineRule="auto"/>
        <w:ind w:firstLine="720"/>
        <w:jc w:val="both"/>
      </w:pPr>
      <w:r>
        <w:t>d. No appointed member of the task force shall be removed except for cause by the appointing authority. In the event of a vacancy on the task force during the term of an appointed member, a successor shall be selected in the same manner as the original appointment to serve the balance of the unexpired term.</w:t>
      </w:r>
    </w:p>
    <w:p w14:paraId="4A3B953F" w14:textId="77777777" w:rsidR="008A1324" w:rsidRDefault="008A1324" w:rsidP="008A1324">
      <w:pPr>
        <w:spacing w:line="480" w:lineRule="auto"/>
        <w:ind w:firstLine="720"/>
        <w:jc w:val="both"/>
      </w:pPr>
      <w:r>
        <w:t>e. The ex officio members of the task force may designate a representative who shall be counted as a member for the purpose of determining the existence of a quorum and who may vote on behalf of such member, provided that such representative is an officer or employee from the same agency as the delegating member. The designation of a representative shall be made by a written notice of the ex officio member served upon the chairperson of the task force prior to the designee participating in any meeting of the task force, but such designation may be rescinded or revised by the member at any time. The ex officio members are the chancellor of the city school district of the city of New York, the chairperson of the city commission on human rights, the commissioner of health and mental hygiene and the commissioner of the police department.</w:t>
      </w:r>
    </w:p>
    <w:p w14:paraId="6AD96907" w14:textId="77777777" w:rsidR="008A1324" w:rsidRDefault="008A1324" w:rsidP="008A1324">
      <w:pPr>
        <w:spacing w:line="480" w:lineRule="auto"/>
        <w:ind w:firstLine="720"/>
        <w:jc w:val="both"/>
      </w:pPr>
      <w:r>
        <w:t xml:space="preserve">f. </w:t>
      </w:r>
      <w:r>
        <w:rPr>
          <w:color w:val="000000"/>
        </w:rPr>
        <w:t xml:space="preserve">The task force shall meet at least quarterly and </w:t>
      </w:r>
      <w:r>
        <w:t xml:space="preserve">shall hold at least two public meetings prior to submission of the plan required pursuant to subdivision h of this section to solicit public comment on preventing bullying in schools. </w:t>
      </w:r>
    </w:p>
    <w:p w14:paraId="319F14E6" w14:textId="77777777" w:rsidR="008A1324" w:rsidRDefault="008A1324" w:rsidP="008A1324">
      <w:pPr>
        <w:shd w:val="clear" w:color="auto" w:fill="FFFFFF"/>
        <w:spacing w:line="480" w:lineRule="auto"/>
        <w:ind w:firstLine="720"/>
        <w:jc w:val="both"/>
      </w:pPr>
      <w:r>
        <w:t>g. The mayor may designate one or more agencies to provide staffing and other administrative support to the task force.</w:t>
      </w:r>
    </w:p>
    <w:p w14:paraId="3EF19000" w14:textId="77777777" w:rsidR="008A1324" w:rsidRDefault="008A1324" w:rsidP="008A1324">
      <w:pPr>
        <w:shd w:val="clear" w:color="auto" w:fill="FFFFFF"/>
        <w:spacing w:line="480" w:lineRule="auto"/>
        <w:ind w:firstLine="720"/>
        <w:jc w:val="both"/>
        <w:rPr>
          <w:color w:val="000000"/>
        </w:rPr>
      </w:pPr>
      <w:r>
        <w:rPr>
          <w:color w:val="000000"/>
        </w:rPr>
        <w:t>h. No later than 12 months after the final member of the task force is appointed, the task force shall submit to the mayor and the speaker of the council a plan to prevent and address bullying in schools. In developing such plan, the task force shall consider the following:</w:t>
      </w:r>
    </w:p>
    <w:p w14:paraId="542E1EAC" w14:textId="77777777" w:rsidR="008A1324" w:rsidRDefault="008A1324" w:rsidP="008A1324">
      <w:pPr>
        <w:shd w:val="clear" w:color="auto" w:fill="FFFFFF"/>
        <w:spacing w:line="480" w:lineRule="auto"/>
        <w:ind w:firstLine="720"/>
        <w:jc w:val="both"/>
        <w:rPr>
          <w:color w:val="000000"/>
        </w:rPr>
      </w:pPr>
      <w:r>
        <w:rPr>
          <w:color w:val="000000"/>
        </w:rPr>
        <w:t>1. Data and reports of the department related to bullying in schools, including any trends in the types of reported incidents of bullying;</w:t>
      </w:r>
    </w:p>
    <w:p w14:paraId="085BA20D" w14:textId="77777777" w:rsidR="008A1324" w:rsidRDefault="008A1324" w:rsidP="008A1324">
      <w:pPr>
        <w:shd w:val="clear" w:color="auto" w:fill="FFFFFF"/>
        <w:spacing w:line="480" w:lineRule="auto"/>
        <w:ind w:firstLine="720"/>
        <w:jc w:val="both"/>
        <w:rPr>
          <w:color w:val="000000"/>
        </w:rPr>
      </w:pPr>
      <w:r>
        <w:rPr>
          <w:color w:val="000000"/>
        </w:rPr>
        <w:t>2. Existing department policies, guidelines and resources related to bullying prevention;</w:t>
      </w:r>
    </w:p>
    <w:p w14:paraId="3E647FF9" w14:textId="77777777" w:rsidR="008A1324" w:rsidRDefault="008A1324" w:rsidP="008A1324">
      <w:pPr>
        <w:shd w:val="clear" w:color="auto" w:fill="FFFFFF"/>
        <w:spacing w:line="480" w:lineRule="auto"/>
        <w:ind w:firstLine="720"/>
        <w:jc w:val="both"/>
        <w:rPr>
          <w:color w:val="000000"/>
        </w:rPr>
      </w:pPr>
      <w:r>
        <w:rPr>
          <w:color w:val="000000"/>
        </w:rPr>
        <w:t>3. Existing department methods and procedures for reporting and responding to bullying;</w:t>
      </w:r>
    </w:p>
    <w:p w14:paraId="308E5697" w14:textId="77777777" w:rsidR="008A1324" w:rsidRDefault="008A1324" w:rsidP="008A1324">
      <w:pPr>
        <w:shd w:val="clear" w:color="auto" w:fill="FFFFFF"/>
        <w:spacing w:line="480" w:lineRule="auto"/>
        <w:jc w:val="both"/>
        <w:rPr>
          <w:color w:val="000000"/>
        </w:rPr>
      </w:pPr>
      <w:r>
        <w:rPr>
          <w:color w:val="000000"/>
        </w:rPr>
        <w:tab/>
        <w:t>4. Existing department training programs to prevent bullying and to help school employees identify and respond to bullying; and</w:t>
      </w:r>
    </w:p>
    <w:p w14:paraId="5F9C9E3E" w14:textId="77777777" w:rsidR="008A1324" w:rsidRDefault="008A1324" w:rsidP="008A1324">
      <w:pPr>
        <w:shd w:val="clear" w:color="auto" w:fill="FFFFFF"/>
        <w:spacing w:line="480" w:lineRule="auto"/>
        <w:jc w:val="both"/>
        <w:rPr>
          <w:color w:val="000000"/>
        </w:rPr>
      </w:pPr>
      <w:r>
        <w:rPr>
          <w:color w:val="000000"/>
        </w:rPr>
        <w:tab/>
        <w:t>5. The level of coordination among appropriate city, state and federal agencies and other relevant organizations with regards to efforts to prevent and address bullying in schools.</w:t>
      </w:r>
    </w:p>
    <w:p w14:paraId="166FA3FE" w14:textId="77777777" w:rsidR="008A1324" w:rsidRDefault="008A1324" w:rsidP="008A1324">
      <w:pPr>
        <w:shd w:val="clear" w:color="auto" w:fill="FFFFFF"/>
        <w:spacing w:line="480" w:lineRule="auto"/>
        <w:ind w:firstLine="720"/>
        <w:jc w:val="both"/>
        <w:rPr>
          <w:color w:val="000000"/>
        </w:rPr>
      </w:pPr>
      <w:r>
        <w:rPr>
          <w:color w:val="000000"/>
        </w:rPr>
        <w:t>i. The bullying prevention task force shall dissolve upon submission of the plan required pursuant to subdivision h of this section.</w:t>
      </w:r>
    </w:p>
    <w:p w14:paraId="53F2F73A" w14:textId="77777777" w:rsidR="008A1324" w:rsidRDefault="008A1324" w:rsidP="008A1324">
      <w:pPr>
        <w:pStyle w:val="NormalWeb"/>
        <w:shd w:val="clear" w:color="auto" w:fill="FFFFFF"/>
        <w:spacing w:before="0" w:beforeAutospacing="0" w:after="0" w:afterAutospacing="0" w:line="480" w:lineRule="auto"/>
        <w:ind w:firstLine="720"/>
        <w:jc w:val="both"/>
      </w:pPr>
      <w:r>
        <w:t xml:space="preserve">§ 2. This local law takes effect immediately. </w:t>
      </w:r>
    </w:p>
    <w:p w14:paraId="3B25F7F0" w14:textId="3582507A" w:rsidR="006B2524" w:rsidRDefault="006B2524">
      <w:r>
        <w:br w:type="page"/>
      </w:r>
    </w:p>
    <w:p w14:paraId="63561A55" w14:textId="77777777" w:rsidR="008A1324" w:rsidRDefault="008A1324"/>
    <w:p w14:paraId="59A54515" w14:textId="77777777" w:rsidR="008A1324" w:rsidRDefault="008A1324"/>
    <w:p w14:paraId="38386806" w14:textId="5F9390C6" w:rsidR="00FA2AB6" w:rsidRDefault="00FA2AB6" w:rsidP="00FA2AB6">
      <w:pPr>
        <w:widowControl w:val="0"/>
        <w:autoSpaceDE w:val="0"/>
        <w:autoSpaceDN w:val="0"/>
        <w:adjustRightInd w:val="0"/>
        <w:jc w:val="center"/>
      </w:pPr>
      <w:r>
        <w:t>Int. No. 403</w:t>
      </w:r>
    </w:p>
    <w:p w14:paraId="66FB8339" w14:textId="77777777" w:rsidR="00FA2AB6" w:rsidRDefault="00FA2AB6" w:rsidP="00FA2AB6">
      <w:pPr>
        <w:widowControl w:val="0"/>
        <w:autoSpaceDE w:val="0"/>
        <w:autoSpaceDN w:val="0"/>
        <w:adjustRightInd w:val="0"/>
        <w:jc w:val="center"/>
      </w:pPr>
    </w:p>
    <w:p w14:paraId="59E601C4" w14:textId="77777777" w:rsidR="00FA2AB6" w:rsidRDefault="00FA2AB6" w:rsidP="00FA2AB6">
      <w:pPr>
        <w:widowControl w:val="0"/>
        <w:autoSpaceDE w:val="0"/>
        <w:autoSpaceDN w:val="0"/>
        <w:adjustRightInd w:val="0"/>
        <w:jc w:val="both"/>
        <w:rPr>
          <w:rFonts w:eastAsia="Calibri"/>
        </w:rPr>
      </w:pPr>
      <w:r>
        <w:rPr>
          <w:rFonts w:eastAsia="Calibri"/>
        </w:rPr>
        <w:t>By Council Members Joseph, Stevens, Schulman, Hanif, Ayala, Hudson, Brewer, Louis, Ung, Nurse, Marte, Avilés, Riley, De La Rosa, Krishnan, Dinowitz, Barron, Ossé, Farías, Abreu, Restler, Richardson Jordan, Sanchez and Vernikov</w:t>
      </w:r>
    </w:p>
    <w:p w14:paraId="67DE90CC" w14:textId="77777777" w:rsidR="00FA2AB6" w:rsidRDefault="00FA2AB6" w:rsidP="00FA2AB6">
      <w:pPr>
        <w:widowControl w:val="0"/>
        <w:autoSpaceDE w:val="0"/>
        <w:autoSpaceDN w:val="0"/>
        <w:adjustRightInd w:val="0"/>
        <w:jc w:val="both"/>
      </w:pPr>
    </w:p>
    <w:p w14:paraId="6065BEB8" w14:textId="77777777" w:rsidR="00FA2AB6" w:rsidRDefault="00FA2AB6" w:rsidP="00FA2AB6">
      <w:pPr>
        <w:widowControl w:val="0"/>
        <w:autoSpaceDE w:val="0"/>
        <w:autoSpaceDN w:val="0"/>
        <w:adjustRightInd w:val="0"/>
        <w:jc w:val="both"/>
        <w:rPr>
          <w:vanish/>
        </w:rPr>
      </w:pPr>
      <w:r>
        <w:rPr>
          <w:vanish/>
        </w:rPr>
        <w:t>..Title</w:t>
      </w:r>
    </w:p>
    <w:p w14:paraId="3A52862A" w14:textId="77777777" w:rsidR="00FA2AB6" w:rsidRDefault="00FA2AB6" w:rsidP="00FA2AB6">
      <w:pPr>
        <w:widowControl w:val="0"/>
        <w:autoSpaceDE w:val="0"/>
        <w:autoSpaceDN w:val="0"/>
        <w:adjustRightInd w:val="0"/>
        <w:jc w:val="both"/>
      </w:pPr>
      <w:r>
        <w:t>A Local Law to amend the administrative code of the city of New York, in relation to distributing IDNYC applications to all high school students</w:t>
      </w:r>
    </w:p>
    <w:p w14:paraId="0AF1D3A0" w14:textId="77777777" w:rsidR="00FA2AB6" w:rsidRDefault="00FA2AB6" w:rsidP="00FA2AB6">
      <w:pPr>
        <w:widowControl w:val="0"/>
        <w:autoSpaceDE w:val="0"/>
        <w:autoSpaceDN w:val="0"/>
        <w:adjustRightInd w:val="0"/>
        <w:jc w:val="both"/>
        <w:rPr>
          <w:vanish/>
        </w:rPr>
      </w:pPr>
      <w:r>
        <w:rPr>
          <w:vanish/>
        </w:rPr>
        <w:t>..Body</w:t>
      </w:r>
    </w:p>
    <w:p w14:paraId="7A5056D8" w14:textId="77777777" w:rsidR="00FA2AB6" w:rsidRDefault="00FA2AB6" w:rsidP="00FA2AB6">
      <w:pPr>
        <w:widowControl w:val="0"/>
        <w:autoSpaceDE w:val="0"/>
        <w:autoSpaceDN w:val="0"/>
        <w:adjustRightInd w:val="0"/>
        <w:jc w:val="both"/>
      </w:pPr>
    </w:p>
    <w:p w14:paraId="7720A5BC" w14:textId="0BCA169A" w:rsidR="00FA2AB6" w:rsidRDefault="00FA2AB6" w:rsidP="00FA2AB6">
      <w:pPr>
        <w:widowControl w:val="0"/>
        <w:autoSpaceDE w:val="0"/>
        <w:autoSpaceDN w:val="0"/>
        <w:adjustRightInd w:val="0"/>
        <w:jc w:val="both"/>
      </w:pPr>
      <w:r>
        <w:rPr>
          <w:u w:val="single"/>
        </w:rPr>
        <w:t>Be it en</w:t>
      </w:r>
      <w:r w:rsidR="00A8531B">
        <w:rPr>
          <w:u w:val="single"/>
        </w:rPr>
        <w:t>acted by the Council as follows:</w:t>
      </w:r>
    </w:p>
    <w:p w14:paraId="6C152C64" w14:textId="0B860750" w:rsidR="00FA2AB6" w:rsidRDefault="00FA2AB6" w:rsidP="00FA2AB6">
      <w:pPr>
        <w:rPr>
          <w:rFonts w:eastAsia="Calibri"/>
        </w:rPr>
      </w:pPr>
    </w:p>
    <w:p w14:paraId="58845465" w14:textId="77777777" w:rsidR="006B5170" w:rsidRDefault="006B5170" w:rsidP="00FA2AB6">
      <w:pPr>
        <w:spacing w:line="480" w:lineRule="auto"/>
        <w:ind w:firstLine="720"/>
        <w:jc w:val="both"/>
        <w:sectPr w:rsidR="006B5170" w:rsidSect="008D3A7C">
          <w:footerReference w:type="default" r:id="rId13"/>
          <w:pgSz w:w="12240" w:h="15840"/>
          <w:pgMar w:top="1440" w:right="1440" w:bottom="1152" w:left="1440" w:header="720" w:footer="720" w:gutter="0"/>
          <w:cols w:space="720"/>
          <w:titlePg/>
          <w:docGrid w:linePitch="360"/>
        </w:sectPr>
      </w:pPr>
    </w:p>
    <w:p w14:paraId="6FAFC1CE" w14:textId="0311AF72" w:rsidR="00FA2AB6" w:rsidRDefault="00FA2AB6" w:rsidP="00FA2AB6">
      <w:pPr>
        <w:spacing w:line="480" w:lineRule="auto"/>
        <w:ind w:firstLine="720"/>
        <w:jc w:val="both"/>
      </w:pPr>
      <w:r>
        <w:t>Section 1.  The administrative code of the city of New York is amended by adding a new section 3-209.3 to read as follows:</w:t>
      </w:r>
    </w:p>
    <w:p w14:paraId="44AAFAD7" w14:textId="77777777" w:rsidR="00FA2AB6" w:rsidRDefault="00FA2AB6" w:rsidP="00FA2AB6">
      <w:pPr>
        <w:spacing w:line="480" w:lineRule="auto"/>
        <w:jc w:val="both"/>
        <w:rPr>
          <w:u w:val="single"/>
        </w:rPr>
      </w:pPr>
      <w:r>
        <w:tab/>
      </w:r>
      <w:r>
        <w:rPr>
          <w:u w:val="single"/>
        </w:rPr>
        <w:t>§ 3-209.3 Distribution of IDNYC municipal identification program materials. (a) Definitions. As used in this section, the following terms have the following meanings:</w:t>
      </w:r>
    </w:p>
    <w:p w14:paraId="6E65DF72" w14:textId="77777777" w:rsidR="00FA2AB6" w:rsidRDefault="00FA2AB6" w:rsidP="00FA2AB6">
      <w:pPr>
        <w:spacing w:line="480" w:lineRule="auto"/>
        <w:jc w:val="both"/>
        <w:rPr>
          <w:u w:val="single"/>
        </w:rPr>
      </w:pPr>
      <w:r>
        <w:tab/>
      </w:r>
      <w:r>
        <w:rPr>
          <w:u w:val="single"/>
        </w:rPr>
        <w:t>Department. The term “department” means the department of education.</w:t>
      </w:r>
    </w:p>
    <w:p w14:paraId="553A1458" w14:textId="77777777" w:rsidR="00FA2AB6" w:rsidRDefault="00FA2AB6" w:rsidP="00FA2AB6">
      <w:pPr>
        <w:spacing w:line="480" w:lineRule="auto"/>
        <w:ind w:firstLine="720"/>
        <w:jc w:val="both"/>
        <w:rPr>
          <w:u w:val="single"/>
        </w:rPr>
      </w:pPr>
      <w:r>
        <w:rPr>
          <w:u w:val="single"/>
        </w:rPr>
        <w:t xml:space="preserve">IDNYC. The term “IDNYC” means the New York city identity card established pursuant to section 3-115 of subchapter 1 of chapter 1 of title 3 of this code. </w:t>
      </w:r>
    </w:p>
    <w:p w14:paraId="302B5E98" w14:textId="77777777" w:rsidR="00FA2AB6" w:rsidRDefault="00FA2AB6" w:rsidP="00FA2AB6">
      <w:pPr>
        <w:spacing w:line="480" w:lineRule="auto"/>
        <w:jc w:val="both"/>
        <w:rPr>
          <w:u w:val="single"/>
        </w:rPr>
      </w:pPr>
      <w:r>
        <w:tab/>
      </w:r>
      <w:r>
        <w:rPr>
          <w:u w:val="single"/>
        </w:rPr>
        <w:t xml:space="preserve">School. The term “school” means any public school in the city of New York under the jurisdiction of the department of education that contains any combination of grades from and including grade nine through grade twelve.  </w:t>
      </w:r>
    </w:p>
    <w:p w14:paraId="0AD8B2E8" w14:textId="77777777" w:rsidR="00FA2AB6" w:rsidRDefault="00FA2AB6" w:rsidP="00FA2AB6">
      <w:pPr>
        <w:spacing w:line="480" w:lineRule="auto"/>
        <w:jc w:val="both"/>
        <w:rPr>
          <w:u w:val="single"/>
        </w:rPr>
      </w:pPr>
      <w:r>
        <w:tab/>
      </w:r>
      <w:r>
        <w:rPr>
          <w:u w:val="single"/>
        </w:rPr>
        <w:t xml:space="preserve">b. Within each school, the department shall distribute information related to the IDNYC program to every student at the start of each school year. At a minimum, such materials shall include the IDNYC application form and information on: (i) eligibility requirements; and (ii) the application process, including but not limited to a list of documents accepted to prove identity and residency. </w:t>
      </w:r>
    </w:p>
    <w:p w14:paraId="36541EE9" w14:textId="526E1391" w:rsidR="00FA2AB6" w:rsidRDefault="00FA2AB6" w:rsidP="00FA2AB6">
      <w:r>
        <w:tab/>
        <w:t>§ 2.</w:t>
      </w:r>
      <w:r>
        <w:tab/>
        <w:t xml:space="preserve">This local law takes effect 120 days after it becomes law. </w:t>
      </w:r>
    </w:p>
    <w:p w14:paraId="6C850B66" w14:textId="77777777" w:rsidR="00586B45" w:rsidRDefault="00586B45">
      <w:pPr>
        <w:rPr>
          <w:rFonts w:eastAsia="Calibri"/>
        </w:rPr>
      </w:pPr>
      <w:r>
        <w:rPr>
          <w:rFonts w:eastAsia="Calibri"/>
        </w:rPr>
        <w:br w:type="page"/>
      </w:r>
    </w:p>
    <w:p w14:paraId="1892BFC7" w14:textId="4B0D21E2" w:rsidR="008B0F08" w:rsidRDefault="008B0F08" w:rsidP="008B0F08">
      <w:pPr>
        <w:jc w:val="center"/>
      </w:pPr>
      <w:r>
        <w:t>Res. No. 129</w:t>
      </w:r>
    </w:p>
    <w:p w14:paraId="50D3F416" w14:textId="77777777" w:rsidR="008B0F08" w:rsidRDefault="008B0F08" w:rsidP="008B0F08">
      <w:pPr>
        <w:jc w:val="both"/>
      </w:pPr>
    </w:p>
    <w:p w14:paraId="6E47C2B6" w14:textId="77777777" w:rsidR="008B0F08" w:rsidRDefault="008B0F08" w:rsidP="008B0F08">
      <w:pPr>
        <w:jc w:val="both"/>
        <w:rPr>
          <w:vanish/>
        </w:rPr>
      </w:pPr>
      <w:r>
        <w:rPr>
          <w:vanish/>
        </w:rPr>
        <w:t>..Title</w:t>
      </w:r>
    </w:p>
    <w:p w14:paraId="5205AE56" w14:textId="77777777" w:rsidR="008B0F08" w:rsidRDefault="008B0F08" w:rsidP="008B0F08">
      <w:pPr>
        <w:jc w:val="both"/>
      </w:pPr>
      <w:r>
        <w:t>Resolution calling upon the New York City Department of Education to carry out instruction in bicycle safety in all New York City schools.</w:t>
      </w:r>
    </w:p>
    <w:p w14:paraId="3EFDFA93" w14:textId="77777777" w:rsidR="008B0F08" w:rsidRDefault="008B0F08" w:rsidP="008B0F08">
      <w:pPr>
        <w:jc w:val="both"/>
        <w:rPr>
          <w:vanish/>
        </w:rPr>
      </w:pPr>
      <w:r>
        <w:rPr>
          <w:vanish/>
        </w:rPr>
        <w:t>..Body</w:t>
      </w:r>
    </w:p>
    <w:p w14:paraId="3082B15F" w14:textId="77777777" w:rsidR="008B0F08" w:rsidRDefault="008B0F08" w:rsidP="008B0F08">
      <w:pPr>
        <w:jc w:val="both"/>
      </w:pPr>
    </w:p>
    <w:p w14:paraId="20DB466E" w14:textId="77777777" w:rsidR="008B0F08" w:rsidRDefault="008B0F08" w:rsidP="008B0F08">
      <w:pPr>
        <w:autoSpaceDE w:val="0"/>
        <w:autoSpaceDN w:val="0"/>
        <w:adjustRightInd w:val="0"/>
        <w:jc w:val="both"/>
      </w:pPr>
      <w:r>
        <w:t>By Council Members Bottcher, Joseph, Brooks-Powers, Ossé, Dinowitz, Marte, Abreu, Farías, Hanif, Hudson, Brewer, Sanchez, Stevens, Schulman, Riley, Menin, Narcisse, Ung, Barron, Restler, De La Rosa, Williams, Krishnan, Nurse, Avilés, Brannan, Gutiérrez, Moya, Hanks, Richardson Jordan, Louis, Won, Powers, Gennaro and Paladino</w:t>
      </w:r>
    </w:p>
    <w:p w14:paraId="1729B74A" w14:textId="77777777" w:rsidR="008B0F08" w:rsidRDefault="008B0F08" w:rsidP="008B0F08">
      <w:pPr>
        <w:autoSpaceDE w:val="0"/>
        <w:autoSpaceDN w:val="0"/>
        <w:adjustRightInd w:val="0"/>
        <w:jc w:val="both"/>
      </w:pPr>
    </w:p>
    <w:p w14:paraId="366956BE" w14:textId="77777777" w:rsidR="008B0F08" w:rsidRDefault="008B0F08" w:rsidP="008B0F08">
      <w:pPr>
        <w:spacing w:line="480" w:lineRule="auto"/>
        <w:ind w:firstLine="720"/>
        <w:jc w:val="both"/>
      </w:pPr>
      <w:r>
        <w:t>Whereas, Over the past two decades, New York City has seen tremendous growth in cycling, according to the New York City Department of Transportation (NYC DOT); and</w:t>
      </w:r>
    </w:p>
    <w:p w14:paraId="02318E18" w14:textId="77777777" w:rsidR="008B0F08" w:rsidRDefault="008B0F08" w:rsidP="008B0F08">
      <w:pPr>
        <w:spacing w:line="480" w:lineRule="auto"/>
        <w:ind w:firstLine="720"/>
        <w:jc w:val="both"/>
      </w:pPr>
      <w:r>
        <w:t>Whereas, According to the NYC DOT website, approximately 773,000 New Yorkers ride a bike regularly, with estimates that over 530,000 cycling trips are made each day in New York City—more than triple the amount taken 15 years ago; and</w:t>
      </w:r>
    </w:p>
    <w:p w14:paraId="4224E4BE" w14:textId="77777777" w:rsidR="008B0F08" w:rsidRDefault="008B0F08" w:rsidP="008B0F08">
      <w:pPr>
        <w:spacing w:line="480" w:lineRule="auto"/>
        <w:ind w:firstLine="720"/>
        <w:jc w:val="both"/>
      </w:pPr>
      <w:r>
        <w:t>Whereas, This increase in cycling is a result of NYC DOT’s efforts to expand the city’s bicycle infrastructure, including both conventional bicycle lanes and protected bicycle lanes; and</w:t>
      </w:r>
    </w:p>
    <w:p w14:paraId="1C682572" w14:textId="77777777" w:rsidR="008B0F08" w:rsidRDefault="008B0F08" w:rsidP="008B0F08">
      <w:pPr>
        <w:spacing w:line="480" w:lineRule="auto"/>
        <w:ind w:firstLine="720"/>
        <w:jc w:val="both"/>
      </w:pPr>
      <w:r>
        <w:t xml:space="preserve">Whereas, According to DOT’s </w:t>
      </w:r>
      <w:r>
        <w:rPr>
          <w:i/>
        </w:rPr>
        <w:t>Cycling in the City</w:t>
      </w:r>
      <w:r>
        <w:t xml:space="preserve"> webpage, there have been 1,375 miles of bike lanes and 546 miles of protected bicycle lanes installed in New York City as of 2020, and the Citibike program has grown to 19.5 million bike trips in 2020 alone; and</w:t>
      </w:r>
    </w:p>
    <w:p w14:paraId="6271376A" w14:textId="77777777" w:rsidR="008B0F08" w:rsidRDefault="008B0F08" w:rsidP="008B0F08">
      <w:pPr>
        <w:spacing w:line="480" w:lineRule="auto"/>
        <w:ind w:firstLine="720"/>
        <w:jc w:val="both"/>
      </w:pPr>
      <w:r>
        <w:t>Whereas, Given that cycling is a convenient and affordable way to get around, reduces air pollution, improves public health, and fights global climate change, cycling in New York City should be promoted; and</w:t>
      </w:r>
    </w:p>
    <w:p w14:paraId="2C67D5C5" w14:textId="77777777" w:rsidR="008B0F08" w:rsidRDefault="008B0F08" w:rsidP="008B0F08">
      <w:pPr>
        <w:spacing w:line="480" w:lineRule="auto"/>
        <w:ind w:firstLine="720"/>
        <w:jc w:val="both"/>
      </w:pPr>
      <w:r>
        <w:t>Whereas, In recent years there have been positive changes in cycling safety, due to efforts such as the creation of designated bicycle lanes and the introduction of the City’s Vision Zero program in 2014, which was designed to eliminate all traffic deaths and serious injuries on New York City streets by 2024; and</w:t>
      </w:r>
    </w:p>
    <w:p w14:paraId="2680AE80" w14:textId="77777777" w:rsidR="008B0F08" w:rsidRDefault="008B0F08" w:rsidP="008B0F08">
      <w:pPr>
        <w:spacing w:line="480" w:lineRule="auto"/>
        <w:ind w:firstLine="720"/>
        <w:jc w:val="both"/>
      </w:pPr>
      <w:r>
        <w:t xml:space="preserve">Whereas, Despite these efforts, in 2020, the latest year for which data is available, there were 5,175 cyclists injured and 24 killed in crashes with motor vehicles, according to NYC DOT’s 2020 </w:t>
      </w:r>
      <w:r>
        <w:rPr>
          <w:i/>
        </w:rPr>
        <w:t>Bicycle Crash Data Report</w:t>
      </w:r>
      <w:r>
        <w:t>; and</w:t>
      </w:r>
    </w:p>
    <w:p w14:paraId="31B3265D" w14:textId="77777777" w:rsidR="008B0F08" w:rsidRDefault="008B0F08" w:rsidP="008B0F08">
      <w:pPr>
        <w:spacing w:line="480" w:lineRule="auto"/>
        <w:ind w:firstLine="720"/>
        <w:jc w:val="both"/>
      </w:pPr>
      <w:r>
        <w:t>Whereas, City officials must increase efforts to improve cycling safety beyond the infrastructure changes and enforcement efforts currently employed; and</w:t>
      </w:r>
    </w:p>
    <w:p w14:paraId="40D38AA9" w14:textId="77777777" w:rsidR="008B0F08" w:rsidRDefault="008B0F08" w:rsidP="008B0F08">
      <w:pPr>
        <w:spacing w:line="480" w:lineRule="auto"/>
        <w:ind w:firstLine="720"/>
        <w:jc w:val="both"/>
      </w:pPr>
      <w:r>
        <w:t>Whereas, Education is essential for safety and, along with protected, interconnected cycling infrastructure, providing instruction in bicycle and traffic safety would be helpful in efforts to reduce crashes and other bike safety incidents; and</w:t>
      </w:r>
    </w:p>
    <w:p w14:paraId="0E7B5D2C" w14:textId="77777777" w:rsidR="008B0F08" w:rsidRDefault="008B0F08" w:rsidP="008B0F08">
      <w:pPr>
        <w:spacing w:line="480" w:lineRule="auto"/>
        <w:ind w:firstLine="720"/>
        <w:jc w:val="both"/>
      </w:pPr>
      <w:r>
        <w:t>Whereas, New York State Education Law §806 already requires that all students be provided “instruction in highway safety and traffic regulation which shall include bicycle safety, to be maintained and followed in all the schools of the state”; and</w:t>
      </w:r>
    </w:p>
    <w:p w14:paraId="2DB22A6A" w14:textId="77777777" w:rsidR="008B0F08" w:rsidRDefault="008B0F08" w:rsidP="008B0F08">
      <w:pPr>
        <w:spacing w:line="480" w:lineRule="auto"/>
        <w:ind w:firstLine="720"/>
        <w:jc w:val="both"/>
      </w:pPr>
      <w:r>
        <w:t>Whereas, However, neither New York State Education Law, nor Regulations of the Commissioner of Education specify the amount or duration of such instruction; and</w:t>
      </w:r>
    </w:p>
    <w:p w14:paraId="2711FEA6" w14:textId="77777777" w:rsidR="008B0F08" w:rsidRDefault="008B0F08" w:rsidP="008B0F08">
      <w:pPr>
        <w:spacing w:line="480" w:lineRule="auto"/>
        <w:ind w:firstLine="720"/>
        <w:jc w:val="both"/>
      </w:pPr>
      <w:r>
        <w:t>Whereas, In fact, the DOE already participates in at least one bicycle education pilot program, in partnership with the NYC Department of Transportation and the non-profit Bike New York, to teach middle school students bike safety skills; and</w:t>
      </w:r>
    </w:p>
    <w:p w14:paraId="7862ED7C" w14:textId="77777777" w:rsidR="008B0F08" w:rsidRDefault="008B0F08" w:rsidP="008B0F08">
      <w:pPr>
        <w:spacing w:line="480" w:lineRule="auto"/>
        <w:ind w:firstLine="720"/>
        <w:jc w:val="both"/>
      </w:pPr>
      <w:r>
        <w:t>Whereas, However, it is clear that most schools are not providing bicycle safety instruction as required; and</w:t>
      </w:r>
    </w:p>
    <w:p w14:paraId="063D9D52" w14:textId="77777777" w:rsidR="008B0F08" w:rsidRDefault="008B0F08" w:rsidP="008B0F08">
      <w:pPr>
        <w:spacing w:line="480" w:lineRule="auto"/>
        <w:ind w:firstLine="720"/>
        <w:jc w:val="both"/>
      </w:pPr>
      <w:r>
        <w:t>Whereas, Providing instruction in bicycle and traffic safety in schools, starting at an early age and continuing to reinforce such instruction throughout students’ years in school would be an effective measure to both promote cycling and prevent bicycle accidents and other safety incidents; now, therefore, be it</w:t>
      </w:r>
    </w:p>
    <w:p w14:paraId="63CDE778" w14:textId="394E8DC2" w:rsidR="007E078E" w:rsidRPr="007E078E" w:rsidRDefault="008B0F08" w:rsidP="00C440B7">
      <w:pPr>
        <w:spacing w:line="480" w:lineRule="auto"/>
        <w:ind w:firstLine="720"/>
        <w:jc w:val="both"/>
        <w:rPr>
          <w:b/>
        </w:rPr>
      </w:pPr>
      <w:r>
        <w:t>Resolved, That the Council of the City of New York calls upon the Department of Education to carry out instruction in bicycle safety in all New York City schools.</w:t>
      </w:r>
      <w:r w:rsidR="00780A00" w:rsidRPr="00FA2AB6">
        <w:rPr>
          <w:rFonts w:eastAsia="Calibri"/>
        </w:rPr>
        <w:t xml:space="preserve"> </w:t>
      </w:r>
    </w:p>
    <w:sectPr w:rsidR="007E078E" w:rsidRPr="007E078E" w:rsidSect="00BD6215">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1BB3" w14:textId="77777777" w:rsidR="00EE7EB4" w:rsidRDefault="00EE7EB4" w:rsidP="003F5DA8">
      <w:r>
        <w:separator/>
      </w:r>
    </w:p>
  </w:endnote>
  <w:endnote w:type="continuationSeparator" w:id="0">
    <w:p w14:paraId="054F10DA" w14:textId="77777777" w:rsidR="00EE7EB4" w:rsidRDefault="00EE7EB4" w:rsidP="003F5DA8">
      <w:r>
        <w:continuationSeparator/>
      </w:r>
    </w:p>
  </w:endnote>
  <w:endnote w:type="continuationNotice" w:id="1">
    <w:p w14:paraId="2EE12086" w14:textId="77777777" w:rsidR="00EE7EB4" w:rsidRDefault="00EE7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459647"/>
      <w:docPartObj>
        <w:docPartGallery w:val="Page Numbers (Bottom of Page)"/>
        <w:docPartUnique/>
      </w:docPartObj>
    </w:sdtPr>
    <w:sdtEndPr>
      <w:rPr>
        <w:noProof/>
      </w:rPr>
    </w:sdtEndPr>
    <w:sdtContent>
      <w:p w14:paraId="36DBE8A3" w14:textId="6377E552" w:rsidR="00EE7EB4" w:rsidRDefault="00EE7EB4" w:rsidP="00780A00">
        <w:pPr>
          <w:pStyle w:val="Footer"/>
          <w:jc w:val="center"/>
        </w:pPr>
        <w:r>
          <w:fldChar w:fldCharType="begin"/>
        </w:r>
        <w:r>
          <w:instrText xml:space="preserve"> PAGE   \* MERGEFORMAT </w:instrText>
        </w:r>
        <w:r>
          <w:fldChar w:fldCharType="separate"/>
        </w:r>
        <w:r w:rsidR="004848B0">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4F25" w14:textId="77777777" w:rsidR="00EE7EB4" w:rsidRDefault="00EE7EB4" w:rsidP="003F5DA8">
      <w:r>
        <w:separator/>
      </w:r>
    </w:p>
  </w:footnote>
  <w:footnote w:type="continuationSeparator" w:id="0">
    <w:p w14:paraId="323F273A" w14:textId="77777777" w:rsidR="00EE7EB4" w:rsidRDefault="00EE7EB4" w:rsidP="003F5DA8">
      <w:r>
        <w:continuationSeparator/>
      </w:r>
    </w:p>
  </w:footnote>
  <w:footnote w:type="continuationNotice" w:id="1">
    <w:p w14:paraId="5174F697" w14:textId="77777777" w:rsidR="00EE7EB4" w:rsidRDefault="00EE7EB4"/>
  </w:footnote>
  <w:footnote w:id="2">
    <w:p w14:paraId="7D875AF8" w14:textId="2A59331F" w:rsidR="00EE7EB4" w:rsidRDefault="00EE7EB4">
      <w:pPr>
        <w:pStyle w:val="FootnoteText"/>
      </w:pPr>
      <w:r>
        <w:rPr>
          <w:rStyle w:val="FootnoteReference"/>
        </w:rPr>
        <w:footnoteRef/>
      </w:r>
      <w:r>
        <w:t xml:space="preserve"> </w:t>
      </w:r>
      <w:r w:rsidRPr="007A48D6">
        <w:t xml:space="preserve">Winnie Hu and Elizabeth A. Harris, “A Shadow System Feeds Segregation in New York City Schools,” </w:t>
      </w:r>
      <w:r w:rsidRPr="007A48D6">
        <w:rPr>
          <w:i/>
        </w:rPr>
        <w:t>The New York Times</w:t>
      </w:r>
      <w:r w:rsidRPr="007A48D6">
        <w:t>, June 17, 2018</w:t>
      </w:r>
      <w:r>
        <w:t xml:space="preserve">, accessed at </w:t>
      </w:r>
      <w:hyperlink r:id="rId1" w:history="1">
        <w:r w:rsidRPr="005B3320">
          <w:rPr>
            <w:rStyle w:val="Hyperlink"/>
          </w:rPr>
          <w:t>https://www.nytimes.com/2018/06/17/nyregion/public-schools-screening-admission.html</w:t>
        </w:r>
      </w:hyperlink>
      <w:r>
        <w:t xml:space="preserve">. </w:t>
      </w:r>
    </w:p>
  </w:footnote>
  <w:footnote w:id="3">
    <w:p w14:paraId="19FDF777" w14:textId="2684B3C9" w:rsidR="00EE7EB4" w:rsidRDefault="00EE7EB4" w:rsidP="007A48D6">
      <w:pPr>
        <w:pStyle w:val="FootnoteText"/>
      </w:pPr>
      <w:r>
        <w:rPr>
          <w:rStyle w:val="FootnoteReference"/>
        </w:rPr>
        <w:footnoteRef/>
      </w:r>
      <w:r>
        <w:t xml:space="preserve"> </w:t>
      </w:r>
      <w:r w:rsidRPr="00F760DF">
        <w:rPr>
          <w:bCs/>
        </w:rPr>
        <w:t>See briefing paper</w:t>
      </w:r>
      <w:r>
        <w:rPr>
          <w:bCs/>
        </w:rPr>
        <w:t>s</w:t>
      </w:r>
      <w:r w:rsidRPr="00F760DF">
        <w:rPr>
          <w:bCs/>
        </w:rPr>
        <w:t xml:space="preserve"> of the New York City Council Committee on Education, </w:t>
      </w:r>
      <w:r>
        <w:rPr>
          <w:bCs/>
        </w:rPr>
        <w:t>“</w:t>
      </w:r>
      <w:r w:rsidRPr="007A48D6">
        <w:rPr>
          <w:bCs/>
        </w:rPr>
        <w:t>Oversight: DOE’s Admissions and Transfer Policies</w:t>
      </w:r>
      <w:r>
        <w:rPr>
          <w:bCs/>
        </w:rPr>
        <w:t xml:space="preserve">,” </w:t>
      </w:r>
      <w:r w:rsidRPr="007A48D6">
        <w:rPr>
          <w:bCs/>
        </w:rPr>
        <w:t>December 11, 2013</w:t>
      </w:r>
      <w:r>
        <w:rPr>
          <w:bCs/>
        </w:rPr>
        <w:t xml:space="preserve">, </w:t>
      </w:r>
      <w:r w:rsidRPr="007A48D6">
        <w:rPr>
          <w:bCs/>
        </w:rPr>
        <w:t>available at</w:t>
      </w:r>
      <w:r>
        <w:rPr>
          <w:bCs/>
        </w:rPr>
        <w:t xml:space="preserve"> </w:t>
      </w:r>
      <w:hyperlink r:id="rId2" w:history="1">
        <w:r w:rsidRPr="005B3320">
          <w:rPr>
            <w:rStyle w:val="Hyperlink"/>
            <w:bCs/>
          </w:rPr>
          <w:t>https://legistar.council.nyc.gov/LegislationDetail.aspx?ID=1527872&amp;GUID=0EFDC76B-9629-4BC4-9AD1-F7A74AC7E243&amp;Options=Advanced&amp;Search</w:t>
        </w:r>
      </w:hyperlink>
      <w:r w:rsidRPr="007A48D6">
        <w:rPr>
          <w:bCs/>
        </w:rPr>
        <w:t>=</w:t>
      </w:r>
      <w:r>
        <w:rPr>
          <w:bCs/>
        </w:rPr>
        <w:t xml:space="preserve"> and</w:t>
      </w:r>
      <w:r w:rsidRPr="007A48D6">
        <w:rPr>
          <w:bCs/>
        </w:rPr>
        <w:t xml:space="preserve"> </w:t>
      </w:r>
      <w:r w:rsidRPr="00F760DF">
        <w:rPr>
          <w:bCs/>
        </w:rPr>
        <w:t xml:space="preserve">“Oversight: DOE Admissions Policies and Procedures,” June 21, 2010, available at </w:t>
      </w:r>
      <w:hyperlink r:id="rId3" w:history="1">
        <w:r w:rsidRPr="00F760DF">
          <w:rPr>
            <w:rStyle w:val="Hyperlink"/>
            <w:bCs/>
          </w:rPr>
          <w:t>http://legistar.council.nyc.gov/LegislationDetail.aspx?ID=666476&amp;GUID=CDABCC40-6974-4E2D-9EBA-D6ED91E2F161&amp;Options=Advanced&amp;Search</w:t>
        </w:r>
      </w:hyperlink>
      <w:r w:rsidRPr="00F760DF">
        <w:rPr>
          <w:bCs/>
        </w:rPr>
        <w:t>=</w:t>
      </w:r>
      <w:r>
        <w:rPr>
          <w:bCs/>
        </w:rPr>
        <w:t>.</w:t>
      </w:r>
    </w:p>
  </w:footnote>
  <w:footnote w:id="4">
    <w:p w14:paraId="22A82D3C" w14:textId="64907B74" w:rsidR="00EE7EB4" w:rsidRDefault="00EE7EB4">
      <w:pPr>
        <w:pStyle w:val="FootnoteText"/>
      </w:pPr>
      <w:r>
        <w:rPr>
          <w:rStyle w:val="FootnoteReference"/>
        </w:rPr>
        <w:footnoteRef/>
      </w:r>
      <w:r>
        <w:t xml:space="preserve"> </w:t>
      </w:r>
      <w:r w:rsidRPr="0067142C">
        <w:rPr>
          <w:i/>
          <w:iCs/>
        </w:rPr>
        <w:t>Id.</w:t>
      </w:r>
      <w:r>
        <w:t xml:space="preserve"> See also NYC DOE website, “</w:t>
      </w:r>
      <w:r w:rsidRPr="007A48D6">
        <w:t>Enrollment</w:t>
      </w:r>
      <w:r>
        <w:t>:</w:t>
      </w:r>
      <w:r w:rsidRPr="007A48D6">
        <w:t xml:space="preserve"> Enroll Grade by Grade</w:t>
      </w:r>
      <w:r>
        <w:t xml:space="preserve">,” </w:t>
      </w:r>
      <w:r w:rsidRPr="007A48D6">
        <w:t>accessed at</w:t>
      </w:r>
      <w:r>
        <w:t xml:space="preserve"> </w:t>
      </w:r>
      <w:hyperlink r:id="rId4" w:history="1">
        <w:r w:rsidRPr="005B3320">
          <w:rPr>
            <w:rStyle w:val="Hyperlink"/>
          </w:rPr>
          <w:t>https://www.schools.nyc.gov/enrollment/enroll-grade-by-grade</w:t>
        </w:r>
      </w:hyperlink>
      <w:r>
        <w:t xml:space="preserve">. </w:t>
      </w:r>
    </w:p>
  </w:footnote>
  <w:footnote w:id="5">
    <w:p w14:paraId="5ABA923C" w14:textId="08BA92E3" w:rsidR="00EE7EB4" w:rsidRDefault="00EE7EB4" w:rsidP="007A48D6">
      <w:pPr>
        <w:pStyle w:val="FootnoteText"/>
      </w:pPr>
      <w:r>
        <w:rPr>
          <w:rStyle w:val="FootnoteReference"/>
        </w:rPr>
        <w:footnoteRef/>
      </w:r>
      <w:r>
        <w:t xml:space="preserve"> DOE, </w:t>
      </w:r>
      <w:r w:rsidRPr="007A48D6">
        <w:rPr>
          <w:i/>
        </w:rPr>
        <w:t>202</w:t>
      </w:r>
      <w:r>
        <w:rPr>
          <w:i/>
        </w:rPr>
        <w:t>3</w:t>
      </w:r>
      <w:r w:rsidRPr="007A48D6">
        <w:rPr>
          <w:i/>
        </w:rPr>
        <w:t xml:space="preserve"> NYC Public Schools Admissions Guide</w:t>
      </w:r>
      <w:r>
        <w:t xml:space="preserve">, p.10, </w:t>
      </w:r>
      <w:r w:rsidRPr="007A48D6">
        <w:t>accessed at</w:t>
      </w:r>
      <w:r>
        <w:t xml:space="preserve"> </w:t>
      </w:r>
      <w:hyperlink r:id="rId5" w:history="1">
        <w:r w:rsidRPr="00007484">
          <w:rPr>
            <w:rStyle w:val="Hyperlink"/>
          </w:rPr>
          <w:t>https://www.schools.nyc.gov/docs/default-source/default-document-library/enrollment/2023-nyc-public-schools-admissions-guide</w:t>
        </w:r>
      </w:hyperlink>
      <w:r>
        <w:t xml:space="preserve">.    </w:t>
      </w:r>
    </w:p>
  </w:footnote>
  <w:footnote w:id="6">
    <w:p w14:paraId="607F6449" w14:textId="64B3B825" w:rsidR="00EE7EB4" w:rsidRDefault="00EE7EB4">
      <w:pPr>
        <w:pStyle w:val="FootnoteText"/>
      </w:pPr>
      <w:r>
        <w:rPr>
          <w:rStyle w:val="FootnoteReference"/>
        </w:rPr>
        <w:footnoteRef/>
      </w:r>
      <w:r>
        <w:t xml:space="preserve"> DOE, </w:t>
      </w:r>
      <w:r w:rsidRPr="00114CAF">
        <w:rPr>
          <w:i/>
        </w:rPr>
        <w:t>MySchools</w:t>
      </w:r>
      <w:r>
        <w:rPr>
          <w:i/>
        </w:rPr>
        <w:t>: High School</w:t>
      </w:r>
      <w:r>
        <w:t xml:space="preserve">, accessed at </w:t>
      </w:r>
      <w:hyperlink r:id="rId6" w:history="1">
        <w:r w:rsidRPr="00007484">
          <w:rPr>
            <w:rStyle w:val="Hyperlink"/>
          </w:rPr>
          <w:t>https://www.myschools.nyc/en/schools/high-school/</w:t>
        </w:r>
      </w:hyperlink>
      <w:r>
        <w:t xml:space="preserve">. </w:t>
      </w:r>
    </w:p>
  </w:footnote>
  <w:footnote w:id="7">
    <w:p w14:paraId="33A0E091" w14:textId="679FE100" w:rsidR="00EE7EB4" w:rsidRDefault="00EE7EB4">
      <w:pPr>
        <w:pStyle w:val="FootnoteText"/>
      </w:pPr>
      <w:r>
        <w:rPr>
          <w:rStyle w:val="FootnoteReference"/>
        </w:rPr>
        <w:footnoteRef/>
      </w:r>
      <w:r>
        <w:t xml:space="preserve"> </w:t>
      </w:r>
      <w:r w:rsidRPr="007A48D6">
        <w:t xml:space="preserve">Winnie Hu and Elizabeth A. Harris, “A Shadow System Feeds Segregation in New York City Schools,” </w:t>
      </w:r>
      <w:r w:rsidRPr="007A48D6">
        <w:rPr>
          <w:i/>
        </w:rPr>
        <w:t>The New York Times</w:t>
      </w:r>
      <w:r w:rsidRPr="007A48D6">
        <w:t>, June 17, 2018</w:t>
      </w:r>
      <w:r>
        <w:t xml:space="preserve">, accessed at </w:t>
      </w:r>
      <w:hyperlink r:id="rId7" w:history="1">
        <w:r w:rsidRPr="005B3320">
          <w:rPr>
            <w:rStyle w:val="Hyperlink"/>
          </w:rPr>
          <w:t>https://www.nytimes.com/2018/06/17/nyregion/public-schools-screening-admission.html</w:t>
        </w:r>
      </w:hyperlink>
      <w:r>
        <w:t>.</w:t>
      </w:r>
    </w:p>
  </w:footnote>
  <w:footnote w:id="8">
    <w:p w14:paraId="6654450E" w14:textId="6AE6B2A2" w:rsidR="00EE7EB4" w:rsidRDefault="00EE7EB4">
      <w:pPr>
        <w:pStyle w:val="FootnoteText"/>
      </w:pPr>
      <w:r>
        <w:rPr>
          <w:rStyle w:val="FootnoteReference"/>
        </w:rPr>
        <w:footnoteRef/>
      </w:r>
      <w:r>
        <w:t xml:space="preserve"> Office of the Mayor press release, “</w:t>
      </w:r>
      <w:r w:rsidRPr="007A48D6">
        <w:t>Mayor de Blasio and Chancellor Carranza Announce 2021-22 School Year Admissions Process</w:t>
      </w:r>
      <w:r>
        <w:t xml:space="preserve">,” </w:t>
      </w:r>
      <w:r w:rsidRPr="007A48D6">
        <w:t>December 18, 2020</w:t>
      </w:r>
      <w:r>
        <w:t xml:space="preserve">, </w:t>
      </w:r>
      <w:r w:rsidRPr="007A48D6">
        <w:t>accessed at</w:t>
      </w:r>
      <w:r>
        <w:t xml:space="preserve"> </w:t>
      </w:r>
      <w:hyperlink r:id="rId8" w:history="1">
        <w:r w:rsidRPr="005B3320">
          <w:rPr>
            <w:rStyle w:val="Hyperlink"/>
          </w:rPr>
          <w:t>https://www.nyc.gov/office-of-the-mayor/news/874-20/mayor-de-blasio-chancellor-carranza-2021-22-school-year-admissions-process</w:t>
        </w:r>
      </w:hyperlink>
      <w:r>
        <w:t xml:space="preserve">. </w:t>
      </w:r>
    </w:p>
  </w:footnote>
  <w:footnote w:id="9">
    <w:p w14:paraId="414375D7" w14:textId="2C0C6E8C" w:rsidR="00EE7EB4" w:rsidRDefault="00EE7EB4">
      <w:pPr>
        <w:pStyle w:val="FootnoteText"/>
      </w:pPr>
      <w:r>
        <w:rPr>
          <w:rStyle w:val="FootnoteReference"/>
        </w:rPr>
        <w:footnoteRef/>
      </w:r>
      <w:r>
        <w:t xml:space="preserve"> </w:t>
      </w:r>
      <w:r w:rsidRPr="0067142C">
        <w:rPr>
          <w:i/>
          <w:iCs/>
        </w:rPr>
        <w:t>Id.</w:t>
      </w:r>
    </w:p>
  </w:footnote>
  <w:footnote w:id="10">
    <w:p w14:paraId="7F62B08D" w14:textId="28A05AAD" w:rsidR="00EE7EB4" w:rsidRDefault="00EE7EB4">
      <w:pPr>
        <w:pStyle w:val="FootnoteText"/>
      </w:pPr>
      <w:r>
        <w:rPr>
          <w:rStyle w:val="FootnoteReference"/>
        </w:rPr>
        <w:footnoteRef/>
      </w:r>
      <w:r>
        <w:t xml:space="preserve"> </w:t>
      </w:r>
      <w:r w:rsidRPr="0067142C">
        <w:rPr>
          <w:i/>
          <w:iCs/>
        </w:rPr>
        <w:t>Id.</w:t>
      </w:r>
    </w:p>
  </w:footnote>
  <w:footnote w:id="11">
    <w:p w14:paraId="28E76762" w14:textId="5CA18240" w:rsidR="00EE7EB4" w:rsidRDefault="00EE7EB4">
      <w:pPr>
        <w:pStyle w:val="FootnoteText"/>
      </w:pPr>
      <w:r>
        <w:rPr>
          <w:rStyle w:val="FootnoteReference"/>
        </w:rPr>
        <w:footnoteRef/>
      </w:r>
      <w:r>
        <w:t xml:space="preserve"> </w:t>
      </w:r>
      <w:r w:rsidRPr="00E74198">
        <w:t xml:space="preserve">Christina Veiga, “NYC announces 2022-23 admissions policies for middle and high schools,” </w:t>
      </w:r>
      <w:r w:rsidRPr="00E74198">
        <w:rPr>
          <w:i/>
        </w:rPr>
        <w:t>Chalkbeat</w:t>
      </w:r>
      <w:r>
        <w:rPr>
          <w:i/>
        </w:rPr>
        <w:t xml:space="preserve"> New York</w:t>
      </w:r>
      <w:r w:rsidRPr="00E74198">
        <w:t xml:space="preserve">, Dec 14, 2021, accessed at </w:t>
      </w:r>
      <w:hyperlink r:id="rId9" w:history="1">
        <w:r w:rsidRPr="00007484">
          <w:rPr>
            <w:rStyle w:val="Hyperlink"/>
          </w:rPr>
          <w:t>https://ny.chalkbeat.org/2021/12/14/22834144/nyc-middle-high-school-admissions-changes-2022</w:t>
        </w:r>
      </w:hyperlink>
      <w:r>
        <w:t xml:space="preserve">. </w:t>
      </w:r>
    </w:p>
  </w:footnote>
  <w:footnote w:id="12">
    <w:p w14:paraId="5BF80FCF" w14:textId="53E1791C" w:rsidR="00EE7EB4" w:rsidRDefault="00EE7EB4">
      <w:pPr>
        <w:pStyle w:val="FootnoteText"/>
      </w:pPr>
      <w:r>
        <w:rPr>
          <w:rStyle w:val="FootnoteReference"/>
        </w:rPr>
        <w:footnoteRef/>
      </w:r>
      <w:r>
        <w:t xml:space="preserve"> </w:t>
      </w:r>
      <w:r w:rsidRPr="0067142C">
        <w:rPr>
          <w:i/>
          <w:iCs/>
        </w:rPr>
        <w:t>Id.</w:t>
      </w:r>
    </w:p>
  </w:footnote>
  <w:footnote w:id="13">
    <w:p w14:paraId="5F05588F" w14:textId="46C87810" w:rsidR="00EE7EB4" w:rsidRDefault="00EE7EB4">
      <w:pPr>
        <w:pStyle w:val="FootnoteText"/>
      </w:pPr>
      <w:r>
        <w:rPr>
          <w:rStyle w:val="FootnoteReference"/>
        </w:rPr>
        <w:footnoteRef/>
      </w:r>
      <w:r>
        <w:t xml:space="preserve"> DOE</w:t>
      </w:r>
      <w:r w:rsidRPr="00033FDA">
        <w:t xml:space="preserve"> press release, “Chancellor Banks Announces Updates on the Future of Enrollment and Admissions in NYC Schools,” Mar</w:t>
      </w:r>
      <w:r>
        <w:t xml:space="preserve">ch </w:t>
      </w:r>
      <w:r w:rsidRPr="00033FDA">
        <w:t xml:space="preserve">9, 2022, accessed at </w:t>
      </w:r>
      <w:hyperlink r:id="rId10" w:history="1">
        <w:r w:rsidRPr="00297EA8">
          <w:rPr>
            <w:rStyle w:val="Hyperlink"/>
          </w:rPr>
          <w:t>https://www.schools.nyc.gov/about-us/news/announcements/contentdetails/2022/03/09/chancellor-banks-announces-updates-on-the-future-of-enrollment-and-admissions-in-nyc-schools</w:t>
        </w:r>
      </w:hyperlink>
      <w:r>
        <w:t xml:space="preserve">. </w:t>
      </w:r>
    </w:p>
  </w:footnote>
  <w:footnote w:id="14">
    <w:p w14:paraId="28E8A2B9" w14:textId="6AD3DC74" w:rsidR="00EE7EB4" w:rsidRDefault="00EE7EB4">
      <w:pPr>
        <w:pStyle w:val="FootnoteText"/>
      </w:pPr>
      <w:r>
        <w:rPr>
          <w:rStyle w:val="FootnoteReference"/>
        </w:rPr>
        <w:footnoteRef/>
      </w:r>
      <w:r>
        <w:t xml:space="preserve"> </w:t>
      </w:r>
      <w:r w:rsidRPr="0067142C">
        <w:rPr>
          <w:i/>
          <w:iCs/>
        </w:rPr>
        <w:t>Id.</w:t>
      </w:r>
    </w:p>
  </w:footnote>
  <w:footnote w:id="15">
    <w:p w14:paraId="0557AE33" w14:textId="77777777" w:rsidR="00EE7EB4" w:rsidRDefault="00EE7EB4" w:rsidP="00C01A73">
      <w:pPr>
        <w:pStyle w:val="FootnoteText"/>
      </w:pPr>
      <w:r>
        <w:rPr>
          <w:rStyle w:val="FootnoteReference"/>
        </w:rPr>
        <w:footnoteRef/>
      </w:r>
      <w:r>
        <w:t xml:space="preserve"> DOE</w:t>
      </w:r>
      <w:r w:rsidRPr="00033FDA">
        <w:t xml:space="preserve"> press release, “</w:t>
      </w:r>
      <w:r w:rsidRPr="00CD78C4">
        <w:t>Chancellor Banks Announces Admissions Process Built on Community Feedback</w:t>
      </w:r>
      <w:r w:rsidRPr="00033FDA">
        <w:t xml:space="preserve">,” </w:t>
      </w:r>
      <w:r w:rsidRPr="00CD78C4">
        <w:t>Sep</w:t>
      </w:r>
      <w:r>
        <w:t>tember</w:t>
      </w:r>
      <w:r w:rsidRPr="00CD78C4">
        <w:t xml:space="preserve"> 29</w:t>
      </w:r>
      <w:r w:rsidRPr="00033FDA">
        <w:t xml:space="preserve">, 2022, accessed at </w:t>
      </w:r>
      <w:hyperlink r:id="rId11" w:history="1">
        <w:r w:rsidRPr="00297EA8">
          <w:rPr>
            <w:rStyle w:val="Hyperlink"/>
          </w:rPr>
          <w:t>https://www.schools.nyc.gov/about-us/news/announcements/contentdetails/2022/09/29/chancellor-banks-announces-admissions-process-built-on-community-feedback</w:t>
        </w:r>
      </w:hyperlink>
      <w:r>
        <w:t xml:space="preserve">. </w:t>
      </w:r>
    </w:p>
  </w:footnote>
  <w:footnote w:id="16">
    <w:p w14:paraId="14FC1E5E" w14:textId="77777777" w:rsidR="00EE7EB4" w:rsidRDefault="00EE7EB4" w:rsidP="006A2B56">
      <w:pPr>
        <w:pStyle w:val="FootnoteText"/>
      </w:pPr>
      <w:r>
        <w:rPr>
          <w:rStyle w:val="FootnoteReference"/>
        </w:rPr>
        <w:footnoteRef/>
      </w:r>
      <w:r>
        <w:t xml:space="preserve"> </w:t>
      </w:r>
      <w:r w:rsidRPr="0067142C">
        <w:rPr>
          <w:i/>
          <w:iCs/>
        </w:rPr>
        <w:t>Id.</w:t>
      </w:r>
    </w:p>
  </w:footnote>
  <w:footnote w:id="17">
    <w:p w14:paraId="505AA14C" w14:textId="5C400A8C" w:rsidR="00EE7EB4" w:rsidRDefault="00EE7EB4">
      <w:pPr>
        <w:pStyle w:val="FootnoteText"/>
      </w:pPr>
      <w:r>
        <w:rPr>
          <w:rStyle w:val="FootnoteReference"/>
        </w:rPr>
        <w:footnoteRef/>
      </w:r>
      <w:r>
        <w:t xml:space="preserve"> </w:t>
      </w:r>
      <w:r w:rsidRPr="0067142C">
        <w:rPr>
          <w:i/>
          <w:iCs/>
        </w:rPr>
        <w:t>Id.</w:t>
      </w:r>
    </w:p>
  </w:footnote>
  <w:footnote w:id="18">
    <w:p w14:paraId="08B30934" w14:textId="6162A0AF" w:rsidR="00EE7EB4" w:rsidRDefault="00EE7EB4">
      <w:pPr>
        <w:pStyle w:val="FootnoteText"/>
      </w:pPr>
      <w:r>
        <w:rPr>
          <w:rStyle w:val="FootnoteReference"/>
        </w:rPr>
        <w:footnoteRef/>
      </w:r>
      <w:r>
        <w:t xml:space="preserve"> </w:t>
      </w:r>
      <w:r w:rsidRPr="0067142C">
        <w:rPr>
          <w:i/>
          <w:iCs/>
        </w:rPr>
        <w:t>Id.</w:t>
      </w:r>
    </w:p>
  </w:footnote>
  <w:footnote w:id="19">
    <w:p w14:paraId="4C58F7D1" w14:textId="4B37CC0F" w:rsidR="00EE7EB4" w:rsidRDefault="00EE7EB4">
      <w:pPr>
        <w:pStyle w:val="FootnoteText"/>
      </w:pPr>
      <w:r>
        <w:rPr>
          <w:rStyle w:val="FootnoteReference"/>
        </w:rPr>
        <w:footnoteRef/>
      </w:r>
      <w:r>
        <w:t xml:space="preserve"> </w:t>
      </w:r>
      <w:r w:rsidRPr="00477985">
        <w:t>Michael Elsen-Rooney and Alex Zimmerman</w:t>
      </w:r>
      <w:r w:rsidRPr="007A48D6">
        <w:t>, “</w:t>
      </w:r>
      <w:r w:rsidRPr="00477985">
        <w:t>NYC middle schools bring back selective admissions, but to far fewer campuses</w:t>
      </w:r>
      <w:r w:rsidRPr="007A48D6">
        <w:t xml:space="preserve">,” </w:t>
      </w:r>
      <w:r w:rsidRPr="00477985">
        <w:rPr>
          <w:i/>
        </w:rPr>
        <w:t>Chalkbeat</w:t>
      </w:r>
      <w:r w:rsidRPr="007A48D6">
        <w:t xml:space="preserve">, </w:t>
      </w:r>
      <w:r w:rsidRPr="00477985">
        <w:t>Oct 26, 2022</w:t>
      </w:r>
      <w:r>
        <w:t xml:space="preserve">, accessed at </w:t>
      </w:r>
      <w:hyperlink r:id="rId12" w:history="1">
        <w:r w:rsidRPr="00032955">
          <w:rPr>
            <w:rStyle w:val="Hyperlink"/>
          </w:rPr>
          <w:t>Selective middle school admissions return to NYC, but at far fewer schools - Chalkbeat New York</w:t>
        </w:r>
      </w:hyperlink>
      <w:r>
        <w:t>.</w:t>
      </w:r>
    </w:p>
  </w:footnote>
  <w:footnote w:id="20">
    <w:p w14:paraId="51074F82" w14:textId="5D4D62DA" w:rsidR="00EE7EB4" w:rsidRDefault="00EE7EB4">
      <w:pPr>
        <w:pStyle w:val="FootnoteText"/>
      </w:pPr>
      <w:r>
        <w:rPr>
          <w:rStyle w:val="FootnoteReference"/>
        </w:rPr>
        <w:footnoteRef/>
      </w:r>
      <w:r>
        <w:t xml:space="preserve"> DOE</w:t>
      </w:r>
      <w:r w:rsidRPr="00033FDA">
        <w:t xml:space="preserve"> press release, “</w:t>
      </w:r>
      <w:r w:rsidRPr="00CD78C4">
        <w:t>Chancellor Banks Announces Admissions Process Built on Community Feedback</w:t>
      </w:r>
      <w:r w:rsidRPr="00033FDA">
        <w:t xml:space="preserve">,” </w:t>
      </w:r>
      <w:r w:rsidRPr="00CD78C4">
        <w:t>Sep</w:t>
      </w:r>
      <w:r>
        <w:t>tember</w:t>
      </w:r>
      <w:r w:rsidRPr="00CD78C4">
        <w:t xml:space="preserve"> 29</w:t>
      </w:r>
      <w:r w:rsidRPr="00033FDA">
        <w:t xml:space="preserve">, 2022, accessed at </w:t>
      </w:r>
      <w:hyperlink r:id="rId13" w:history="1">
        <w:r w:rsidRPr="00297EA8">
          <w:rPr>
            <w:rStyle w:val="Hyperlink"/>
          </w:rPr>
          <w:t>https://www.schools.nyc.gov/about-us/news/announcements/contentdetails/2022/09/29/chancellor-banks-announces-admissions-process-built-on-community-feedback</w:t>
        </w:r>
      </w:hyperlink>
      <w:r>
        <w:t>.</w:t>
      </w:r>
    </w:p>
  </w:footnote>
  <w:footnote w:id="21">
    <w:p w14:paraId="736A3672" w14:textId="2DBC82A2" w:rsidR="00EE7EB4" w:rsidRDefault="00EE7EB4">
      <w:pPr>
        <w:pStyle w:val="FootnoteText"/>
      </w:pPr>
      <w:r>
        <w:rPr>
          <w:rStyle w:val="FootnoteReference"/>
        </w:rPr>
        <w:footnoteRef/>
      </w:r>
      <w:r>
        <w:t xml:space="preserve"> </w:t>
      </w:r>
      <w:r w:rsidRPr="0067142C">
        <w:rPr>
          <w:i/>
          <w:iCs/>
        </w:rPr>
        <w:t>Id.</w:t>
      </w:r>
    </w:p>
  </w:footnote>
  <w:footnote w:id="22">
    <w:p w14:paraId="49E9ED10" w14:textId="77777777" w:rsidR="00EE7EB4" w:rsidRDefault="00EE7EB4" w:rsidP="0027565E">
      <w:pPr>
        <w:pStyle w:val="FootnoteText"/>
      </w:pPr>
      <w:r>
        <w:rPr>
          <w:rStyle w:val="FootnoteReference"/>
        </w:rPr>
        <w:footnoteRef/>
      </w:r>
      <w:r>
        <w:t xml:space="preserve"> </w:t>
      </w:r>
      <w:r w:rsidRPr="00B538AC">
        <w:t>Amy Zimmer</w:t>
      </w:r>
      <w:r>
        <w:t xml:space="preserve"> </w:t>
      </w:r>
      <w:r w:rsidRPr="00B538AC">
        <w:t xml:space="preserve">and </w:t>
      </w:r>
      <w:r w:rsidRPr="00477985">
        <w:t>Michael Elsen-Rooney</w:t>
      </w:r>
      <w:r w:rsidRPr="007A48D6">
        <w:t>, “</w:t>
      </w:r>
      <w:r w:rsidRPr="00B538AC">
        <w:t>NYC overhauls high school admissions, leaves middle school changes up in air</w:t>
      </w:r>
      <w:r w:rsidRPr="007A48D6">
        <w:t xml:space="preserve">,” </w:t>
      </w:r>
      <w:r w:rsidRPr="00477985">
        <w:rPr>
          <w:i/>
        </w:rPr>
        <w:t>Chalkbeat</w:t>
      </w:r>
      <w:r w:rsidRPr="007A48D6">
        <w:t xml:space="preserve">, </w:t>
      </w:r>
      <w:r w:rsidRPr="00B538AC">
        <w:t>Sept 29, 2022</w:t>
      </w:r>
      <w:r>
        <w:t xml:space="preserve">, accessed at </w:t>
      </w:r>
      <w:hyperlink r:id="rId14" w:history="1">
        <w:r w:rsidRPr="00297EA8">
          <w:rPr>
            <w:rStyle w:val="Hyperlink"/>
          </w:rPr>
          <w:t>https://ny.chalkbeat.org/2022/9/29/23378824/nyc-middle-high-school-admissions-changes</w:t>
        </w:r>
      </w:hyperlink>
      <w:r>
        <w:t xml:space="preserve">. </w:t>
      </w:r>
    </w:p>
  </w:footnote>
  <w:footnote w:id="23">
    <w:p w14:paraId="102EB35E" w14:textId="69AE69B5" w:rsidR="00EE7EB4" w:rsidRDefault="00EE7EB4">
      <w:pPr>
        <w:pStyle w:val="FootnoteText"/>
      </w:pPr>
      <w:r>
        <w:rPr>
          <w:rStyle w:val="FootnoteReference"/>
        </w:rPr>
        <w:footnoteRef/>
      </w:r>
      <w:r>
        <w:t xml:space="preserve"> </w:t>
      </w:r>
      <w:r w:rsidRPr="0067142C">
        <w:rPr>
          <w:i/>
          <w:iCs/>
        </w:rPr>
        <w:t>Id.</w:t>
      </w:r>
    </w:p>
  </w:footnote>
  <w:footnote w:id="24">
    <w:p w14:paraId="6BDE20A5" w14:textId="2948E4BE" w:rsidR="00EE7EB4" w:rsidRDefault="00EE7EB4">
      <w:pPr>
        <w:pStyle w:val="FootnoteText"/>
      </w:pPr>
      <w:r>
        <w:rPr>
          <w:rStyle w:val="FootnoteReference"/>
        </w:rPr>
        <w:footnoteRef/>
      </w:r>
      <w:r>
        <w:t xml:space="preserve"> </w:t>
      </w:r>
      <w:r w:rsidRPr="0067142C">
        <w:rPr>
          <w:i/>
          <w:iCs/>
        </w:rPr>
        <w:t>Id.</w:t>
      </w:r>
    </w:p>
  </w:footnote>
  <w:footnote w:id="25">
    <w:p w14:paraId="68C932EE" w14:textId="33E08578" w:rsidR="00EE7EB4" w:rsidRDefault="00EE7EB4">
      <w:pPr>
        <w:pStyle w:val="FootnoteText"/>
      </w:pPr>
      <w:r>
        <w:rPr>
          <w:rStyle w:val="FootnoteReference"/>
        </w:rPr>
        <w:footnoteRef/>
      </w:r>
      <w:r>
        <w:t xml:space="preserve"> Note that, a</w:t>
      </w:r>
      <w:r w:rsidRPr="0092685B">
        <w:t>lthough charter schools are consid</w:t>
      </w:r>
      <w:r>
        <w:t>ered publicly-funded schools</w:t>
      </w:r>
      <w:r w:rsidRPr="0092685B">
        <w:t xml:space="preserve">, they are governed by their own not-for-profit boards of trustees, </w:t>
      </w:r>
      <w:r>
        <w:t xml:space="preserve">and </w:t>
      </w:r>
      <w:r w:rsidRPr="0092685B">
        <w:t>have their own application and admissions processes</w:t>
      </w:r>
      <w:r>
        <w:t xml:space="preserve">, </w:t>
      </w:r>
      <w:r w:rsidRPr="0092685B">
        <w:t>so they will not be examined at this hearing.</w:t>
      </w:r>
    </w:p>
  </w:footnote>
  <w:footnote w:id="26">
    <w:p w14:paraId="65B27A67" w14:textId="68A9E2C5" w:rsidR="00EE7EB4" w:rsidRDefault="00EE7EB4" w:rsidP="00D75C5B">
      <w:pPr>
        <w:pStyle w:val="FootnoteText"/>
      </w:pPr>
      <w:r>
        <w:rPr>
          <w:rStyle w:val="FootnoteReference"/>
        </w:rPr>
        <w:footnoteRef/>
      </w:r>
      <w:r>
        <w:t xml:space="preserve"> DOE</w:t>
      </w:r>
      <w:r w:rsidRPr="00A17934">
        <w:t xml:space="preserve">, “Chancellor’s Regulation A-101 Admissions, Readmissions, Transfers, and List Notices for All Students,” </w:t>
      </w:r>
      <w:r w:rsidRPr="007B7629">
        <w:t>February 17, 2022</w:t>
      </w:r>
      <w:r w:rsidRPr="00A17934">
        <w:t xml:space="preserve">, accessed at </w:t>
      </w:r>
      <w:hyperlink r:id="rId15" w:history="1">
        <w:r w:rsidRPr="00297EA8">
          <w:rPr>
            <w:rStyle w:val="Hyperlink"/>
          </w:rPr>
          <w:t>https://www.schools.nyc.gov/docs/default-source/default-document-library/a101-admissions-readmissions-transfers-english</w:t>
        </w:r>
      </w:hyperlink>
      <w:r>
        <w:t xml:space="preserve">. </w:t>
      </w:r>
    </w:p>
  </w:footnote>
  <w:footnote w:id="27">
    <w:p w14:paraId="5F504816" w14:textId="0366B56A" w:rsidR="00EE7EB4" w:rsidRDefault="00EE7EB4">
      <w:pPr>
        <w:pStyle w:val="FootnoteText"/>
      </w:pPr>
      <w:r>
        <w:rPr>
          <w:rStyle w:val="FootnoteReference"/>
        </w:rPr>
        <w:footnoteRef/>
      </w:r>
      <w:r>
        <w:t xml:space="preserve"> </w:t>
      </w:r>
      <w:r w:rsidRPr="0067142C">
        <w:rPr>
          <w:i/>
          <w:iCs/>
        </w:rPr>
        <w:t>Id.</w:t>
      </w:r>
    </w:p>
  </w:footnote>
  <w:footnote w:id="28">
    <w:p w14:paraId="0B0EAE4B" w14:textId="57109EBE" w:rsidR="00EE7EB4" w:rsidRPr="0067142C" w:rsidRDefault="00EE7EB4" w:rsidP="00D75C5B">
      <w:pPr>
        <w:pStyle w:val="FootnoteText"/>
      </w:pPr>
      <w:r>
        <w:rPr>
          <w:rStyle w:val="FootnoteReference"/>
        </w:rPr>
        <w:footnoteRef/>
      </w:r>
      <w:r>
        <w:t xml:space="preserve"> </w:t>
      </w:r>
      <w:r w:rsidRPr="0067142C">
        <w:rPr>
          <w:i/>
          <w:iCs/>
        </w:rPr>
        <w:t>Id.</w:t>
      </w:r>
      <w:r>
        <w:rPr>
          <w:iCs/>
        </w:rPr>
        <w:t>, § I.B.9.</w:t>
      </w:r>
    </w:p>
  </w:footnote>
  <w:footnote w:id="29">
    <w:p w14:paraId="57073DEC" w14:textId="6CAD47D5" w:rsidR="00EE7EB4" w:rsidRDefault="00EE7EB4" w:rsidP="00D75C5B">
      <w:pPr>
        <w:pStyle w:val="FootnoteText"/>
      </w:pPr>
      <w:r>
        <w:rPr>
          <w:rStyle w:val="FootnoteReference"/>
        </w:rPr>
        <w:footnoteRef/>
      </w:r>
      <w:r>
        <w:t xml:space="preserve"> </w:t>
      </w:r>
      <w:r w:rsidRPr="0067142C">
        <w:rPr>
          <w:i/>
          <w:iCs/>
        </w:rPr>
        <w:t>Id.</w:t>
      </w:r>
      <w:r>
        <w:rPr>
          <w:iCs/>
        </w:rPr>
        <w:t>, § II.A.1.</w:t>
      </w:r>
    </w:p>
  </w:footnote>
  <w:footnote w:id="30">
    <w:p w14:paraId="4BDF6764" w14:textId="256B580F" w:rsidR="00EE7EB4" w:rsidRDefault="00EE7EB4" w:rsidP="00D75C5B">
      <w:pPr>
        <w:pStyle w:val="FootnoteText"/>
      </w:pPr>
      <w:r>
        <w:rPr>
          <w:rStyle w:val="FootnoteReference"/>
        </w:rPr>
        <w:footnoteRef/>
      </w:r>
      <w:r>
        <w:t xml:space="preserve"> </w:t>
      </w:r>
      <w:r w:rsidRPr="0010156F">
        <w:rPr>
          <w:i/>
          <w:iCs/>
        </w:rPr>
        <w:t>Id.</w:t>
      </w:r>
      <w:r w:rsidRPr="0010156F">
        <w:rPr>
          <w:iCs/>
        </w:rPr>
        <w:t>, §</w:t>
      </w:r>
      <w:r>
        <w:rPr>
          <w:iCs/>
        </w:rPr>
        <w:t>II.B, C &amp; D.</w:t>
      </w:r>
    </w:p>
  </w:footnote>
  <w:footnote w:id="31">
    <w:p w14:paraId="548E4D4E" w14:textId="77777777" w:rsidR="00EE7EB4" w:rsidRDefault="00EE7EB4" w:rsidP="00D75C5B">
      <w:pPr>
        <w:pStyle w:val="FootnoteText"/>
      </w:pPr>
      <w:r>
        <w:rPr>
          <w:rStyle w:val="FootnoteReference"/>
        </w:rPr>
        <w:footnoteRef/>
      </w:r>
      <w:r>
        <w:t xml:space="preserve"> </w:t>
      </w:r>
      <w:r w:rsidRPr="0010156F">
        <w:rPr>
          <w:i/>
          <w:iCs/>
        </w:rPr>
        <w:t>Id.</w:t>
      </w:r>
    </w:p>
  </w:footnote>
  <w:footnote w:id="32">
    <w:p w14:paraId="7BFFC3EF" w14:textId="77777777" w:rsidR="00EE7EB4" w:rsidRPr="00D8769B" w:rsidRDefault="00EE7EB4" w:rsidP="00987DB4">
      <w:pPr>
        <w:pStyle w:val="FootnoteText"/>
      </w:pPr>
      <w:r>
        <w:rPr>
          <w:rStyle w:val="FootnoteReference"/>
        </w:rPr>
        <w:footnoteRef/>
      </w:r>
      <w:r>
        <w:t xml:space="preserve"> </w:t>
      </w:r>
      <w:r>
        <w:rPr>
          <w:i/>
        </w:rPr>
        <w:t>Id</w:t>
      </w:r>
      <w:r>
        <w:t xml:space="preserve">., </w:t>
      </w:r>
      <w:r w:rsidRPr="0010156F">
        <w:rPr>
          <w:iCs/>
        </w:rPr>
        <w:t>§</w:t>
      </w:r>
      <w:r>
        <w:rPr>
          <w:iCs/>
        </w:rPr>
        <w:t>I.B.9</w:t>
      </w:r>
    </w:p>
  </w:footnote>
  <w:footnote w:id="33">
    <w:p w14:paraId="1E0CB3CB" w14:textId="77777777" w:rsidR="00EE7EB4" w:rsidRDefault="00EE7EB4" w:rsidP="00987DB4">
      <w:pPr>
        <w:pStyle w:val="FootnoteText"/>
      </w:pPr>
      <w:r>
        <w:rPr>
          <w:rStyle w:val="FootnoteReference"/>
        </w:rPr>
        <w:footnoteRef/>
      </w:r>
      <w:r>
        <w:t xml:space="preserve"> </w:t>
      </w:r>
      <w:r>
        <w:rPr>
          <w:i/>
        </w:rPr>
        <w:t>Id.</w:t>
      </w:r>
      <w:r>
        <w:t xml:space="preserve">, </w:t>
      </w:r>
      <w:r w:rsidRPr="0010156F">
        <w:rPr>
          <w:iCs/>
        </w:rPr>
        <w:t>§</w:t>
      </w:r>
      <w:r>
        <w:rPr>
          <w:iCs/>
        </w:rPr>
        <w:t>II.D</w:t>
      </w:r>
    </w:p>
  </w:footnote>
  <w:footnote w:id="34">
    <w:p w14:paraId="606B9DFF" w14:textId="77777777" w:rsidR="00EE7EB4" w:rsidRDefault="00EE7EB4" w:rsidP="00987DB4">
      <w:pPr>
        <w:pStyle w:val="FootnoteText"/>
      </w:pPr>
      <w:r>
        <w:rPr>
          <w:rStyle w:val="FootnoteReference"/>
        </w:rPr>
        <w:footnoteRef/>
      </w:r>
      <w:r>
        <w:t xml:space="preserve"> DOE website, “How Students Get Offers to DOE Public Schools,” accessed on 1/10/23 at </w:t>
      </w:r>
      <w:hyperlink r:id="rId16" w:history="1">
        <w:r w:rsidRPr="00D1232A">
          <w:rPr>
            <w:rStyle w:val="Hyperlink"/>
          </w:rPr>
          <w:t>https://www.schools.nyc.gov/enrollment/enroll-grade-by-grade/how-students-get-offers-to-doe-public-schools</w:t>
        </w:r>
      </w:hyperlink>
      <w:r>
        <w:t>.</w:t>
      </w:r>
    </w:p>
  </w:footnote>
  <w:footnote w:id="35">
    <w:p w14:paraId="1B991A27" w14:textId="0F5B0A84" w:rsidR="00EE7EB4" w:rsidRPr="00114CAF" w:rsidRDefault="00EE7EB4" w:rsidP="00987DB4">
      <w:pPr>
        <w:pStyle w:val="FootnoteText"/>
        <w:rPr>
          <w:i/>
        </w:rPr>
      </w:pPr>
      <w:r>
        <w:rPr>
          <w:rStyle w:val="FootnoteReference"/>
        </w:rPr>
        <w:footnoteRef/>
      </w:r>
      <w:r>
        <w:t xml:space="preserve"> </w:t>
      </w:r>
      <w:r>
        <w:rPr>
          <w:i/>
        </w:rPr>
        <w:t>Id.</w:t>
      </w:r>
    </w:p>
  </w:footnote>
  <w:footnote w:id="36">
    <w:p w14:paraId="5B8D0DD4" w14:textId="77777777" w:rsidR="00EE7EB4" w:rsidRDefault="00EE7EB4" w:rsidP="00987DB4">
      <w:pPr>
        <w:pStyle w:val="FootnoteText"/>
      </w:pPr>
      <w:r>
        <w:rPr>
          <w:rStyle w:val="FootnoteReference"/>
        </w:rPr>
        <w:footnoteRef/>
      </w:r>
      <w:r>
        <w:t xml:space="preserve"> DOE website, “Diversity in Admissions,” accessed on 1/11/23 at </w:t>
      </w:r>
      <w:hyperlink r:id="rId17" w:history="1">
        <w:r w:rsidRPr="006875F7">
          <w:rPr>
            <w:rStyle w:val="Hyperlink"/>
          </w:rPr>
          <w:t>https://www.schools.nyc.gov/enrollment/enrollment-help/meeting-student-needs/diversity-in-admissions</w:t>
        </w:r>
      </w:hyperlink>
      <w:r>
        <w:t xml:space="preserve">. </w:t>
      </w:r>
    </w:p>
  </w:footnote>
  <w:footnote w:id="37">
    <w:p w14:paraId="4D5858AE" w14:textId="77777777" w:rsidR="00EE7EB4" w:rsidRPr="00BB31BC" w:rsidRDefault="00EE7EB4" w:rsidP="00987DB4">
      <w:pPr>
        <w:pStyle w:val="FootnoteText"/>
        <w:rPr>
          <w:i/>
        </w:rPr>
      </w:pPr>
      <w:r>
        <w:rPr>
          <w:rStyle w:val="FootnoteReference"/>
        </w:rPr>
        <w:footnoteRef/>
      </w:r>
      <w:r>
        <w:t xml:space="preserve"> </w:t>
      </w:r>
      <w:r>
        <w:rPr>
          <w:i/>
        </w:rPr>
        <w:t>Id.</w:t>
      </w:r>
    </w:p>
  </w:footnote>
  <w:footnote w:id="38">
    <w:p w14:paraId="261A483F" w14:textId="77B44E8F" w:rsidR="00EE7EB4" w:rsidRDefault="00EE7EB4" w:rsidP="00987DB4">
      <w:pPr>
        <w:pStyle w:val="FootnoteText"/>
      </w:pPr>
      <w:r>
        <w:rPr>
          <w:rStyle w:val="FootnoteReference"/>
        </w:rPr>
        <w:footnoteRef/>
      </w:r>
      <w:r>
        <w:t xml:space="preserve"> DOE, </w:t>
      </w:r>
      <w:r w:rsidRPr="00114CAF">
        <w:rPr>
          <w:i/>
        </w:rPr>
        <w:t>MySchools</w:t>
      </w:r>
      <w:r>
        <w:t xml:space="preserve">, accessed at </w:t>
      </w:r>
      <w:hyperlink r:id="rId18" w:history="1">
        <w:r w:rsidRPr="006875F7">
          <w:rPr>
            <w:rStyle w:val="Hyperlink"/>
          </w:rPr>
          <w:t>https://www.myschools.nyc/en/</w:t>
        </w:r>
      </w:hyperlink>
      <w:r>
        <w:t xml:space="preserve">. </w:t>
      </w:r>
    </w:p>
  </w:footnote>
  <w:footnote w:id="39">
    <w:p w14:paraId="595268C2" w14:textId="77777777" w:rsidR="00EE7EB4" w:rsidRDefault="00EE7EB4" w:rsidP="00987DB4">
      <w:pPr>
        <w:pStyle w:val="FootnoteText"/>
      </w:pPr>
      <w:r>
        <w:rPr>
          <w:rStyle w:val="FootnoteReference"/>
        </w:rPr>
        <w:footnoteRef/>
      </w:r>
      <w:r>
        <w:t xml:space="preserve"> DOE website, “MySchools,” accessed on 1/11/23 at </w:t>
      </w:r>
      <w:hyperlink r:id="rId19" w:history="1">
        <w:r w:rsidRPr="006875F7">
          <w:rPr>
            <w:rStyle w:val="Hyperlink"/>
          </w:rPr>
          <w:t>https://www.schools.nyc.gov/learning/digital-learning/applications-and-platforms/myschools</w:t>
        </w:r>
      </w:hyperlink>
      <w:r>
        <w:t xml:space="preserve">. </w:t>
      </w:r>
    </w:p>
  </w:footnote>
  <w:footnote w:id="40">
    <w:p w14:paraId="4989CC71" w14:textId="77777777" w:rsidR="00EE7EB4" w:rsidRDefault="00EE7EB4" w:rsidP="00987DB4">
      <w:pPr>
        <w:pStyle w:val="FootnoteText"/>
      </w:pPr>
      <w:r>
        <w:rPr>
          <w:rStyle w:val="FootnoteReference"/>
        </w:rPr>
        <w:footnoteRef/>
      </w:r>
      <w:r>
        <w:t xml:space="preserve"> DOE website, “How Students Get Offers to DOE Public Schools,” accessed on 1/11/23 at </w:t>
      </w:r>
      <w:hyperlink r:id="rId20" w:history="1">
        <w:r w:rsidRPr="006875F7">
          <w:rPr>
            <w:rStyle w:val="Hyperlink"/>
          </w:rPr>
          <w:t>https://www.schools.nyc.gov/enrollment/enroll-grade-by-grade/how-students-get-offers-to-doe-public-schools</w:t>
        </w:r>
      </w:hyperlink>
      <w:r>
        <w:t xml:space="preserve">.  </w:t>
      </w:r>
    </w:p>
  </w:footnote>
  <w:footnote w:id="41">
    <w:p w14:paraId="4674EF74" w14:textId="77777777" w:rsidR="00EE7EB4" w:rsidRPr="002926B6" w:rsidRDefault="00EE7EB4" w:rsidP="00987DB4">
      <w:pPr>
        <w:pStyle w:val="FootnoteText"/>
        <w:rPr>
          <w:i/>
        </w:rPr>
      </w:pPr>
      <w:r>
        <w:rPr>
          <w:rStyle w:val="FootnoteReference"/>
        </w:rPr>
        <w:footnoteRef/>
      </w:r>
      <w:r>
        <w:t xml:space="preserve"> </w:t>
      </w:r>
      <w:r>
        <w:rPr>
          <w:i/>
        </w:rPr>
        <w:t>Id.</w:t>
      </w:r>
    </w:p>
  </w:footnote>
  <w:footnote w:id="42">
    <w:p w14:paraId="6B7CEA78" w14:textId="28ECDD74" w:rsidR="00EE7EB4" w:rsidRDefault="00EE7EB4" w:rsidP="00987DB4">
      <w:pPr>
        <w:pStyle w:val="FootnoteText"/>
      </w:pPr>
      <w:r>
        <w:rPr>
          <w:rStyle w:val="FootnoteReference"/>
        </w:rPr>
        <w:footnoteRef/>
      </w:r>
      <w:r>
        <w:t xml:space="preserve"> DOE website, “Random Numbers in Admissions,” accessed on 1/11/23 at </w:t>
      </w:r>
      <w:hyperlink r:id="rId21" w:history="1">
        <w:r w:rsidRPr="006875F7">
          <w:rPr>
            <w:rStyle w:val="Hyperlink"/>
          </w:rPr>
          <w:t>https://www.schools.nyc.gov/enrollment/enroll-grade-by-grade/how-students-get-offers-to-doe-public-schools/random-numbers-in-admissions</w:t>
        </w:r>
      </w:hyperlink>
      <w:r>
        <w:t>.</w:t>
      </w:r>
    </w:p>
  </w:footnote>
  <w:footnote w:id="43">
    <w:p w14:paraId="2C6225D2" w14:textId="77777777" w:rsidR="00EE7EB4" w:rsidRDefault="00EE7EB4" w:rsidP="00987DB4">
      <w:pPr>
        <w:pStyle w:val="FootnoteText"/>
      </w:pPr>
      <w:r>
        <w:rPr>
          <w:rStyle w:val="FootnoteReference"/>
        </w:rPr>
        <w:footnoteRef/>
      </w:r>
      <w:r>
        <w:t xml:space="preserve"> DOE website, “Waitists,” accessed on 1/11/23 at </w:t>
      </w:r>
      <w:hyperlink r:id="rId22" w:history="1">
        <w:r w:rsidRPr="006875F7">
          <w:rPr>
            <w:rStyle w:val="Hyperlink"/>
          </w:rPr>
          <w:t>https://www.schools.nyc.gov/enrollment/enroll-grade-by-grade/high-school/waitlists</w:t>
        </w:r>
      </w:hyperlink>
      <w:r>
        <w:t xml:space="preserve">. </w:t>
      </w:r>
    </w:p>
  </w:footnote>
  <w:footnote w:id="44">
    <w:p w14:paraId="4C51AA2D" w14:textId="7D6C2948" w:rsidR="00EE7EB4" w:rsidRPr="00114CAF" w:rsidRDefault="00EE7EB4" w:rsidP="00987DB4">
      <w:pPr>
        <w:pStyle w:val="FootnoteText"/>
        <w:rPr>
          <w:i/>
        </w:rPr>
      </w:pPr>
      <w:r>
        <w:rPr>
          <w:rStyle w:val="FootnoteReference"/>
        </w:rPr>
        <w:footnoteRef/>
      </w:r>
      <w:r>
        <w:t xml:space="preserve"> </w:t>
      </w:r>
      <w:r>
        <w:rPr>
          <w:i/>
        </w:rPr>
        <w:t>Id.</w:t>
      </w:r>
    </w:p>
  </w:footnote>
  <w:footnote w:id="45">
    <w:p w14:paraId="58F9B0D6" w14:textId="15A51B11" w:rsidR="00EE7EB4" w:rsidRDefault="00EE7EB4">
      <w:pPr>
        <w:pStyle w:val="FootnoteText"/>
      </w:pPr>
      <w:r>
        <w:rPr>
          <w:rStyle w:val="FootnoteReference"/>
        </w:rPr>
        <w:footnoteRef/>
      </w:r>
      <w:r>
        <w:t xml:space="preserve"> There are </w:t>
      </w:r>
      <w:r w:rsidRPr="009558AC">
        <w:t xml:space="preserve">Family Welcome Centers </w:t>
      </w:r>
      <w:r>
        <w:t xml:space="preserve">located in every borough that </w:t>
      </w:r>
      <w:r w:rsidRPr="009558AC">
        <w:t>serve NYC families all year round with enrollment and admissions</w:t>
      </w:r>
      <w:r>
        <w:t xml:space="preserve"> assistance. </w:t>
      </w:r>
      <w:r w:rsidRPr="009558AC">
        <w:rPr>
          <w:i/>
        </w:rPr>
        <w:t>See</w:t>
      </w:r>
      <w:r>
        <w:t xml:space="preserve"> </w:t>
      </w:r>
      <w:r w:rsidRPr="009558AC">
        <w:t>DOE website, “Family Welcome Centers</w:t>
      </w:r>
      <w:r>
        <w:t>,” accessed on 1/19</w:t>
      </w:r>
      <w:r w:rsidRPr="009558AC">
        <w:t xml:space="preserve">/23 at </w:t>
      </w:r>
      <w:hyperlink r:id="rId23" w:history="1">
        <w:r w:rsidRPr="00007484">
          <w:rPr>
            <w:rStyle w:val="Hyperlink"/>
          </w:rPr>
          <w:t>https://www.schools.nyc.gov/enrollment/enrollment-help/family-welcome-centers</w:t>
        </w:r>
      </w:hyperlink>
      <w:r>
        <w:t xml:space="preserve">. </w:t>
      </w:r>
    </w:p>
  </w:footnote>
  <w:footnote w:id="46">
    <w:p w14:paraId="73FA65B9" w14:textId="6A75932D" w:rsidR="00EE7EB4" w:rsidRDefault="00EE7EB4" w:rsidP="00987DB4">
      <w:pPr>
        <w:pStyle w:val="FootnoteText"/>
      </w:pPr>
      <w:r>
        <w:rPr>
          <w:rStyle w:val="FootnoteReference"/>
        </w:rPr>
        <w:footnoteRef/>
      </w:r>
      <w:r>
        <w:t xml:space="preserve"> DOE, </w:t>
      </w:r>
      <w:r>
        <w:rPr>
          <w:i/>
        </w:rPr>
        <w:t>2023</w:t>
      </w:r>
      <w:r w:rsidRPr="007A48D6">
        <w:rPr>
          <w:i/>
        </w:rPr>
        <w:t xml:space="preserve"> NYC Public Schools Admissions Guide</w:t>
      </w:r>
      <w:r>
        <w:t xml:space="preserve">, </w:t>
      </w:r>
      <w:r w:rsidRPr="007A48D6">
        <w:t>accessed at</w:t>
      </w:r>
      <w:r>
        <w:t xml:space="preserve"> </w:t>
      </w:r>
      <w:hyperlink r:id="rId24" w:history="1">
        <w:r w:rsidRPr="00BF780A">
          <w:rPr>
            <w:rStyle w:val="Hyperlink"/>
          </w:rPr>
          <w:t>https://www.schools.nyc.gov/docs/default-source/default-document-library/enrollment/2023-nyc-public-schools-admissions-guide</w:t>
        </w:r>
      </w:hyperlink>
      <w:r>
        <w:t xml:space="preserve"> </w:t>
      </w:r>
    </w:p>
  </w:footnote>
  <w:footnote w:id="47">
    <w:p w14:paraId="681D6131" w14:textId="413A5BF5" w:rsidR="00EE7EB4" w:rsidRDefault="00EE7EB4" w:rsidP="00987DB4">
      <w:pPr>
        <w:pStyle w:val="FootnoteText"/>
      </w:pPr>
      <w:r>
        <w:rPr>
          <w:rStyle w:val="FootnoteReference"/>
        </w:rPr>
        <w:footnoteRef/>
      </w:r>
      <w:r>
        <w:t xml:space="preserve"> DOE, </w:t>
      </w:r>
      <w:r w:rsidRPr="00114CAF">
        <w:rPr>
          <w:i/>
        </w:rPr>
        <w:t>MySchools</w:t>
      </w:r>
      <w:r>
        <w:t xml:space="preserve">, accessed at </w:t>
      </w:r>
      <w:hyperlink r:id="rId25" w:history="1">
        <w:r w:rsidRPr="006875F7">
          <w:rPr>
            <w:rStyle w:val="Hyperlink"/>
          </w:rPr>
          <w:t>https://www.myschools.nyc/en/</w:t>
        </w:r>
      </w:hyperlink>
      <w:r>
        <w:t xml:space="preserve">. </w:t>
      </w:r>
    </w:p>
  </w:footnote>
  <w:footnote w:id="48">
    <w:p w14:paraId="4A267FB9" w14:textId="77777777" w:rsidR="00EE7EB4" w:rsidRDefault="00EE7EB4" w:rsidP="00987DB4">
      <w:pPr>
        <w:pStyle w:val="FootnoteText"/>
      </w:pPr>
      <w:r>
        <w:rPr>
          <w:rStyle w:val="FootnoteReference"/>
        </w:rPr>
        <w:footnoteRef/>
      </w:r>
      <w:r>
        <w:t xml:space="preserve"> DOE website, “Sign Up,” accessed on 1/11/23 at </w:t>
      </w:r>
      <w:hyperlink r:id="rId26" w:history="1">
        <w:r w:rsidRPr="006875F7">
          <w:rPr>
            <w:rStyle w:val="Hyperlink"/>
          </w:rPr>
          <w:t>https://www.schools.nyc.gov/sign-up</w:t>
        </w:r>
      </w:hyperlink>
      <w:r>
        <w:t xml:space="preserve">. </w:t>
      </w:r>
    </w:p>
  </w:footnote>
  <w:footnote w:id="49">
    <w:p w14:paraId="32738560" w14:textId="44021983" w:rsidR="00EE7EB4" w:rsidRDefault="00EE7EB4">
      <w:pPr>
        <w:pStyle w:val="FootnoteText"/>
      </w:pPr>
      <w:r>
        <w:rPr>
          <w:rStyle w:val="FootnoteReference"/>
        </w:rPr>
        <w:footnoteRef/>
      </w:r>
      <w:r>
        <w:t xml:space="preserve"> </w:t>
      </w:r>
      <w:r w:rsidRPr="00446F9F">
        <w:rPr>
          <w:i/>
        </w:rPr>
        <w:t>See</w:t>
      </w:r>
      <w:r w:rsidRPr="00446F9F">
        <w:t xml:space="preserve"> e.g</w:t>
      </w:r>
      <w:r>
        <w:t xml:space="preserve">. </w:t>
      </w:r>
      <w:r w:rsidRPr="00BD6215">
        <w:rPr>
          <w:i/>
        </w:rPr>
        <w:t>Admit NY: NYC Educational Consultant</w:t>
      </w:r>
      <w:r w:rsidRPr="00BD6215">
        <w:t xml:space="preserve"> accessed 1/23/23 at</w:t>
      </w:r>
      <w:r>
        <w:t xml:space="preserve"> </w:t>
      </w:r>
      <w:hyperlink r:id="rId27" w:tgtFrame="_blank" w:history="1">
        <w:r w:rsidRPr="00BD6215">
          <w:rPr>
            <w:rStyle w:val="Hyperlink"/>
          </w:rPr>
          <w:t>https://www.admitny.com/</w:t>
        </w:r>
      </w:hyperlink>
      <w:r>
        <w:t xml:space="preserve">. </w:t>
      </w:r>
    </w:p>
  </w:footnote>
  <w:footnote w:id="50">
    <w:p w14:paraId="19972C57" w14:textId="00EA2B47" w:rsidR="00EE7EB4" w:rsidRDefault="00EE7EB4">
      <w:pPr>
        <w:pStyle w:val="FootnoteText"/>
      </w:pPr>
      <w:r>
        <w:rPr>
          <w:rStyle w:val="FootnoteReference"/>
        </w:rPr>
        <w:footnoteRef/>
      </w:r>
      <w:r>
        <w:t xml:space="preserve"> DOE website, “Early Learn,” accessed on 1/18/23 at </w:t>
      </w:r>
      <w:hyperlink r:id="rId28" w:history="1">
        <w:r w:rsidRPr="00BF780A">
          <w:rPr>
            <w:rStyle w:val="Hyperlink"/>
          </w:rPr>
          <w:t>https://www.schools.nyc.gov/enrollment/enroll-grade-by-grade/earlylearn-nyc</w:t>
        </w:r>
      </w:hyperlink>
      <w:r>
        <w:t xml:space="preserve">. </w:t>
      </w:r>
    </w:p>
  </w:footnote>
  <w:footnote w:id="51">
    <w:p w14:paraId="7B31C27C" w14:textId="39547C6B" w:rsidR="00EE7EB4" w:rsidRPr="001357B7" w:rsidRDefault="00EE7EB4">
      <w:pPr>
        <w:pStyle w:val="FootnoteText"/>
        <w:rPr>
          <w:i/>
        </w:rPr>
      </w:pPr>
      <w:r>
        <w:rPr>
          <w:rStyle w:val="FootnoteReference"/>
        </w:rPr>
        <w:footnoteRef/>
      </w:r>
      <w:r>
        <w:t xml:space="preserve"> </w:t>
      </w:r>
      <w:r>
        <w:rPr>
          <w:i/>
        </w:rPr>
        <w:t>Id.</w:t>
      </w:r>
    </w:p>
  </w:footnote>
  <w:footnote w:id="52">
    <w:p w14:paraId="13AE4252" w14:textId="009ECAF7" w:rsidR="00EE7EB4" w:rsidRPr="00617B93" w:rsidRDefault="00EE7EB4">
      <w:pPr>
        <w:pStyle w:val="FootnoteText"/>
        <w:rPr>
          <w:i/>
        </w:rPr>
      </w:pPr>
      <w:r>
        <w:rPr>
          <w:rStyle w:val="FootnoteReference"/>
        </w:rPr>
        <w:footnoteRef/>
      </w:r>
      <w:r>
        <w:t xml:space="preserve"> </w:t>
      </w:r>
      <w:r>
        <w:rPr>
          <w:i/>
        </w:rPr>
        <w:t>Id.</w:t>
      </w:r>
    </w:p>
  </w:footnote>
  <w:footnote w:id="53">
    <w:p w14:paraId="49C149F3" w14:textId="519AE1F4" w:rsidR="00EE7EB4" w:rsidRPr="00114CAF" w:rsidRDefault="00EE7EB4">
      <w:pPr>
        <w:pStyle w:val="FootnoteText"/>
        <w:rPr>
          <w:i/>
        </w:rPr>
      </w:pPr>
      <w:r>
        <w:rPr>
          <w:rStyle w:val="FootnoteReference"/>
        </w:rPr>
        <w:footnoteRef/>
      </w:r>
      <w:r>
        <w:t xml:space="preserve"> </w:t>
      </w:r>
      <w:r>
        <w:rPr>
          <w:i/>
        </w:rPr>
        <w:t>Id.</w:t>
      </w:r>
    </w:p>
  </w:footnote>
  <w:footnote w:id="54">
    <w:p w14:paraId="6CF5F702" w14:textId="1AF8B8CE" w:rsidR="00EE7EB4" w:rsidRPr="00617B93" w:rsidRDefault="00EE7EB4">
      <w:pPr>
        <w:pStyle w:val="FootnoteText"/>
        <w:rPr>
          <w:i/>
        </w:rPr>
      </w:pPr>
      <w:r>
        <w:rPr>
          <w:rStyle w:val="FootnoteReference"/>
        </w:rPr>
        <w:footnoteRef/>
      </w:r>
      <w:r>
        <w:t xml:space="preserve"> </w:t>
      </w:r>
      <w:r>
        <w:rPr>
          <w:i/>
        </w:rPr>
        <w:t>Id.</w:t>
      </w:r>
    </w:p>
  </w:footnote>
  <w:footnote w:id="55">
    <w:p w14:paraId="6ADA5FCA" w14:textId="0CEB41D4" w:rsidR="00EE7EB4" w:rsidRDefault="00EE7EB4">
      <w:pPr>
        <w:pStyle w:val="FootnoteText"/>
      </w:pPr>
      <w:r>
        <w:rPr>
          <w:rStyle w:val="FootnoteReference"/>
        </w:rPr>
        <w:footnoteRef/>
      </w:r>
      <w:r>
        <w:t xml:space="preserve"> DOE, </w:t>
      </w:r>
      <w:r>
        <w:rPr>
          <w:i/>
        </w:rPr>
        <w:t>2023</w:t>
      </w:r>
      <w:r w:rsidRPr="007A48D6">
        <w:rPr>
          <w:i/>
        </w:rPr>
        <w:t xml:space="preserve"> NYC Public Schools Admissions Guide</w:t>
      </w:r>
      <w:r>
        <w:t xml:space="preserve">, p.26, </w:t>
      </w:r>
      <w:r w:rsidRPr="007A48D6">
        <w:t>accessed at</w:t>
      </w:r>
      <w:r>
        <w:t xml:space="preserve"> </w:t>
      </w:r>
      <w:hyperlink r:id="rId29" w:history="1">
        <w:r w:rsidRPr="00BF780A">
          <w:rPr>
            <w:rStyle w:val="Hyperlink"/>
          </w:rPr>
          <w:t>https://www.schools.nyc.gov/docs/default-source/default-document-library/enrollment/2023-nyc-public-schools-admissions-guide</w:t>
        </w:r>
      </w:hyperlink>
      <w:r>
        <w:t xml:space="preserve">. </w:t>
      </w:r>
    </w:p>
  </w:footnote>
  <w:footnote w:id="56">
    <w:p w14:paraId="14FF32A2" w14:textId="1B454410" w:rsidR="00EE7EB4" w:rsidRPr="00850CF2" w:rsidRDefault="00EE7EB4">
      <w:pPr>
        <w:pStyle w:val="FootnoteText"/>
        <w:rPr>
          <w:i/>
        </w:rPr>
      </w:pPr>
      <w:r>
        <w:rPr>
          <w:rStyle w:val="FootnoteReference"/>
        </w:rPr>
        <w:footnoteRef/>
      </w:r>
      <w:r>
        <w:t xml:space="preserve"> </w:t>
      </w:r>
      <w:r>
        <w:rPr>
          <w:i/>
        </w:rPr>
        <w:t>Id.</w:t>
      </w:r>
    </w:p>
  </w:footnote>
  <w:footnote w:id="57">
    <w:p w14:paraId="30C2B171" w14:textId="44D7A7A9" w:rsidR="00EE7EB4" w:rsidRPr="00E509F2" w:rsidRDefault="00EE7EB4">
      <w:pPr>
        <w:pStyle w:val="FootnoteText"/>
      </w:pPr>
      <w:r>
        <w:rPr>
          <w:rStyle w:val="FootnoteReference"/>
        </w:rPr>
        <w:footnoteRef/>
      </w:r>
      <w:r>
        <w:t xml:space="preserve"> </w:t>
      </w:r>
      <w:r>
        <w:rPr>
          <w:i/>
        </w:rPr>
        <w:t>Id.</w:t>
      </w:r>
      <w:r>
        <w:t xml:space="preserve"> </w:t>
      </w:r>
    </w:p>
  </w:footnote>
  <w:footnote w:id="58">
    <w:p w14:paraId="1AB13552" w14:textId="525D0D07" w:rsidR="00EE7EB4" w:rsidRPr="00586B45" w:rsidRDefault="00EE7EB4" w:rsidP="00987DB4">
      <w:pPr>
        <w:pStyle w:val="FootnoteText"/>
      </w:pPr>
      <w:r>
        <w:rPr>
          <w:rStyle w:val="FootnoteReference"/>
        </w:rPr>
        <w:footnoteRef/>
      </w:r>
      <w:r>
        <w:t xml:space="preserve"> </w:t>
      </w:r>
      <w:r>
        <w:rPr>
          <w:i/>
        </w:rPr>
        <w:t xml:space="preserve">Id. </w:t>
      </w:r>
      <w:r>
        <w:t>at 41.</w:t>
      </w:r>
    </w:p>
  </w:footnote>
  <w:footnote w:id="59">
    <w:p w14:paraId="1B574C0E" w14:textId="14A1EB9B" w:rsidR="00EE7EB4" w:rsidRDefault="00EE7EB4" w:rsidP="00987DB4">
      <w:pPr>
        <w:pStyle w:val="FootnoteText"/>
      </w:pPr>
      <w:r>
        <w:rPr>
          <w:rStyle w:val="FootnoteReference"/>
        </w:rPr>
        <w:footnoteRef/>
      </w:r>
      <w:r>
        <w:t xml:space="preserve"> </w:t>
      </w:r>
      <w:r>
        <w:rPr>
          <w:i/>
        </w:rPr>
        <w:t>Id</w:t>
      </w:r>
      <w:r>
        <w:t xml:space="preserve">. </w:t>
      </w:r>
    </w:p>
  </w:footnote>
  <w:footnote w:id="60">
    <w:p w14:paraId="7F0D7093" w14:textId="77777777" w:rsidR="00EE7EB4" w:rsidRPr="000C647A" w:rsidRDefault="00EE7EB4" w:rsidP="00987DB4">
      <w:pPr>
        <w:pStyle w:val="FootnoteText"/>
      </w:pPr>
      <w:r>
        <w:rPr>
          <w:rStyle w:val="FootnoteReference"/>
        </w:rPr>
        <w:footnoteRef/>
      </w:r>
      <w:r>
        <w:t xml:space="preserve"> </w:t>
      </w:r>
      <w:r>
        <w:rPr>
          <w:i/>
        </w:rPr>
        <w:t>Id</w:t>
      </w:r>
      <w:r>
        <w:t>.</w:t>
      </w:r>
    </w:p>
  </w:footnote>
  <w:footnote w:id="61">
    <w:p w14:paraId="41A4C026" w14:textId="77777777" w:rsidR="00EE7EB4" w:rsidRDefault="00EE7EB4" w:rsidP="00987DB4">
      <w:pPr>
        <w:pStyle w:val="FootnoteText"/>
      </w:pPr>
      <w:r>
        <w:rPr>
          <w:rStyle w:val="FootnoteReference"/>
        </w:rPr>
        <w:footnoteRef/>
      </w:r>
      <w:r>
        <w:t xml:space="preserve"> DOE website, “Kindergarten,” accessed on 1/10/23 at </w:t>
      </w:r>
      <w:hyperlink r:id="rId30" w:history="1">
        <w:r w:rsidRPr="006875F7">
          <w:rPr>
            <w:rStyle w:val="Hyperlink"/>
          </w:rPr>
          <w:t>https://www.schools.nyc.gov/enrollment/enroll-grade-by-grade/kindergarten</w:t>
        </w:r>
      </w:hyperlink>
      <w:r>
        <w:t>.</w:t>
      </w:r>
    </w:p>
  </w:footnote>
  <w:footnote w:id="62">
    <w:p w14:paraId="686C384F" w14:textId="08DD6F49" w:rsidR="00EE7EB4" w:rsidRPr="00DC73F7" w:rsidRDefault="00EE7EB4" w:rsidP="00987DB4">
      <w:pPr>
        <w:pStyle w:val="FootnoteText"/>
      </w:pPr>
      <w:r>
        <w:rPr>
          <w:rStyle w:val="FootnoteReference"/>
        </w:rPr>
        <w:footnoteRef/>
      </w:r>
      <w:r>
        <w:t xml:space="preserve"> Annalise Knudson, “NYC new early Gifted and Talented kindergarten application timeline: What you need to know for December,” </w:t>
      </w:r>
      <w:r w:rsidRPr="00DC73F7">
        <w:rPr>
          <w:i/>
        </w:rPr>
        <w:t>SILive</w:t>
      </w:r>
      <w:r>
        <w:t xml:space="preserve">, Dec. 2 2022, accessed at </w:t>
      </w:r>
      <w:hyperlink r:id="rId31" w:history="1">
        <w:r w:rsidRPr="006875F7">
          <w:rPr>
            <w:rStyle w:val="Hyperlink"/>
          </w:rPr>
          <w:t>https://www.silive.com/education/2022/12/nyc-new-early-gifted-and-talented-kindergarten-application-timeline-what-you-need-to-know-for-december.html</w:t>
        </w:r>
      </w:hyperlink>
      <w:r>
        <w:t xml:space="preserve">. </w:t>
      </w:r>
    </w:p>
  </w:footnote>
  <w:footnote w:id="63">
    <w:p w14:paraId="1D7F11F2" w14:textId="77777777" w:rsidR="00EE7EB4" w:rsidRPr="00243628" w:rsidRDefault="00EE7EB4" w:rsidP="009723F7">
      <w:pPr>
        <w:pStyle w:val="FootnoteText"/>
        <w:rPr>
          <w:i/>
        </w:rPr>
      </w:pPr>
      <w:r>
        <w:rPr>
          <w:rStyle w:val="FootnoteReference"/>
        </w:rPr>
        <w:footnoteRef/>
      </w:r>
      <w:r>
        <w:t xml:space="preserve"> DOE website, “Kindergarten,” accessed on 1/10/23 at </w:t>
      </w:r>
      <w:hyperlink r:id="rId32" w:history="1">
        <w:r w:rsidRPr="006875F7">
          <w:rPr>
            <w:rStyle w:val="Hyperlink"/>
          </w:rPr>
          <w:t>https://www.schools.nyc.gov/enrollment/enroll-grade-by-grade/kindergarten</w:t>
        </w:r>
      </w:hyperlink>
      <w:r>
        <w:t>.</w:t>
      </w:r>
    </w:p>
  </w:footnote>
  <w:footnote w:id="64">
    <w:p w14:paraId="66B53DDB" w14:textId="09E819AF" w:rsidR="00EE7EB4" w:rsidRDefault="00EE7EB4" w:rsidP="00987DB4">
      <w:pPr>
        <w:pStyle w:val="FootnoteText"/>
      </w:pPr>
      <w:r>
        <w:rPr>
          <w:rStyle w:val="FootnoteReference"/>
        </w:rPr>
        <w:footnoteRef/>
      </w:r>
      <w:r>
        <w:t xml:space="preserve"> Michael Elsen-Rooney, “NYC’s ‘gifted and talented’ application timeline moves up,” </w:t>
      </w:r>
      <w:r>
        <w:rPr>
          <w:i/>
        </w:rPr>
        <w:t>Chalkbeat</w:t>
      </w:r>
      <w:r>
        <w:t>, Nov. 30 2022, accessed at</w:t>
      </w:r>
      <w:r>
        <w:rPr>
          <w:i/>
        </w:rPr>
        <w:t xml:space="preserve"> </w:t>
      </w:r>
      <w:hyperlink r:id="rId33" w:history="1">
        <w:r w:rsidRPr="00BF780A">
          <w:rPr>
            <w:rStyle w:val="Hyperlink"/>
          </w:rPr>
          <w:t>https://ny.chalkbeat.org/2022/11/30/23486915/nyc-gifted-talented-admission-timeline-change-kindergarten-applications</w:t>
        </w:r>
      </w:hyperlink>
      <w:r>
        <w:t xml:space="preserve">. </w:t>
      </w:r>
    </w:p>
  </w:footnote>
  <w:footnote w:id="65">
    <w:p w14:paraId="5212F73D" w14:textId="14FD1958" w:rsidR="00EE7EB4" w:rsidRDefault="00EE7EB4" w:rsidP="00987DB4">
      <w:pPr>
        <w:pStyle w:val="FootnoteText"/>
      </w:pPr>
      <w:r>
        <w:rPr>
          <w:rStyle w:val="FootnoteReference"/>
        </w:rPr>
        <w:footnoteRef/>
      </w:r>
      <w:r>
        <w:t xml:space="preserve"> </w:t>
      </w:r>
      <w:r w:rsidRPr="00E509F2">
        <w:rPr>
          <w:i/>
        </w:rPr>
        <w:t>Note</w:t>
      </w:r>
      <w:r>
        <w:t xml:space="preserve">: For pre-K students not enrolled at DOE schools, applicants are interviewed by DOE’s Division of Early Childhood Education, then nominated for admission by early childhood education experts. DOE Website, “Gifted &amp; Talented (G&amp;T),” accessed on 1/11/23 at </w:t>
      </w:r>
      <w:hyperlink r:id="rId34" w:history="1">
        <w:r w:rsidRPr="006875F7">
          <w:rPr>
            <w:rStyle w:val="Hyperlink"/>
          </w:rPr>
          <w:t>https://www.schools.nyc.gov/enrollment/enroll-grade-by-grade/gifted-talented</w:t>
        </w:r>
      </w:hyperlink>
      <w:r>
        <w:t xml:space="preserve">. </w:t>
      </w:r>
    </w:p>
  </w:footnote>
  <w:footnote w:id="66">
    <w:p w14:paraId="3CA3C297" w14:textId="0A673CAA" w:rsidR="00EE7EB4" w:rsidRDefault="00EE7EB4" w:rsidP="00987DB4">
      <w:pPr>
        <w:pStyle w:val="FootnoteText"/>
      </w:pPr>
      <w:r>
        <w:rPr>
          <w:rStyle w:val="FootnoteReference"/>
        </w:rPr>
        <w:footnoteRef/>
      </w:r>
      <w:r>
        <w:t xml:space="preserve"> Michael Elsen-Rooney, “NYC’s ‘gifted and talented’ application timeline moves up,” </w:t>
      </w:r>
      <w:r>
        <w:rPr>
          <w:i/>
        </w:rPr>
        <w:t>Chalkbeat</w:t>
      </w:r>
      <w:r>
        <w:t>, Nov. 30 2022, accessed at</w:t>
      </w:r>
      <w:r>
        <w:rPr>
          <w:i/>
        </w:rPr>
        <w:t xml:space="preserve"> </w:t>
      </w:r>
      <w:hyperlink r:id="rId35" w:history="1">
        <w:r w:rsidRPr="00BF780A">
          <w:rPr>
            <w:rStyle w:val="Hyperlink"/>
          </w:rPr>
          <w:t>https://ny.chalkbeat.org/2022/11/30/23486915/nyc-gifted-talented-admission-timeline-change-kindergarten-applications</w:t>
        </w:r>
      </w:hyperlink>
      <w:r>
        <w:t>.</w:t>
      </w:r>
    </w:p>
  </w:footnote>
  <w:footnote w:id="67">
    <w:p w14:paraId="2466EFA3" w14:textId="354047AB" w:rsidR="00EE7EB4" w:rsidRDefault="00EE7EB4" w:rsidP="00987DB4">
      <w:pPr>
        <w:pStyle w:val="FootnoteText"/>
      </w:pPr>
      <w:r>
        <w:rPr>
          <w:rStyle w:val="FootnoteReference"/>
        </w:rPr>
        <w:footnoteRef/>
      </w:r>
      <w:r>
        <w:t xml:space="preserve"> Office of the Mayor press release, “Mayor Adams, Chancellor Banks Announce Expansion of Gifted and Talented Programs Citywide,” April 14, 2022, accessed at </w:t>
      </w:r>
      <w:hyperlink r:id="rId36" w:anchor="/0" w:history="1">
        <w:r w:rsidRPr="00BF780A">
          <w:rPr>
            <w:rStyle w:val="Hyperlink"/>
          </w:rPr>
          <w:t>https://www.nyc.gov/office-of-the-mayor/news/203-22/mayor-adams-chancellor-banks-expansion-gifted-talented-programs-citywide#/0</w:t>
        </w:r>
      </w:hyperlink>
      <w:r>
        <w:t>.</w:t>
      </w:r>
    </w:p>
  </w:footnote>
  <w:footnote w:id="68">
    <w:p w14:paraId="7C2ABFE0" w14:textId="77777777" w:rsidR="00EE7EB4" w:rsidRPr="00EF3DF8" w:rsidRDefault="00EE7EB4" w:rsidP="00987DB4">
      <w:pPr>
        <w:pStyle w:val="FootnoteText"/>
        <w:rPr>
          <w:i/>
        </w:rPr>
      </w:pPr>
      <w:r>
        <w:rPr>
          <w:rStyle w:val="FootnoteReference"/>
        </w:rPr>
        <w:footnoteRef/>
      </w:r>
      <w:r>
        <w:t xml:space="preserve"> </w:t>
      </w:r>
      <w:r>
        <w:rPr>
          <w:i/>
        </w:rPr>
        <w:t>Id.</w:t>
      </w:r>
    </w:p>
  </w:footnote>
  <w:footnote w:id="69">
    <w:p w14:paraId="0F0FF2A2" w14:textId="77777777" w:rsidR="00EE7EB4" w:rsidRPr="00354151" w:rsidRDefault="00EE7EB4" w:rsidP="00987DB4">
      <w:pPr>
        <w:pStyle w:val="FootnoteText"/>
        <w:rPr>
          <w:i/>
        </w:rPr>
      </w:pPr>
      <w:r>
        <w:rPr>
          <w:rStyle w:val="FootnoteReference"/>
        </w:rPr>
        <w:footnoteRef/>
      </w:r>
      <w:r>
        <w:t xml:space="preserve"> </w:t>
      </w:r>
      <w:r>
        <w:rPr>
          <w:i/>
        </w:rPr>
        <w:t>Id.</w:t>
      </w:r>
    </w:p>
  </w:footnote>
  <w:footnote w:id="70">
    <w:p w14:paraId="71DBE6DF" w14:textId="0312D38C" w:rsidR="00EE7EB4" w:rsidRDefault="00EE7EB4" w:rsidP="00987DB4">
      <w:pPr>
        <w:pStyle w:val="FootnoteText"/>
      </w:pPr>
      <w:r>
        <w:rPr>
          <w:rStyle w:val="FootnoteReference"/>
        </w:rPr>
        <w:footnoteRef/>
      </w:r>
      <w:r>
        <w:t xml:space="preserve"> Alex Zimmerman, “In four poorer neighborhoods, New York City will scrap tests to create new gifted system,” </w:t>
      </w:r>
      <w:r>
        <w:rPr>
          <w:i/>
        </w:rPr>
        <w:t>Chalkbeat</w:t>
      </w:r>
      <w:r>
        <w:t>, Apr. 14, 2016, accessed at</w:t>
      </w:r>
      <w:r>
        <w:rPr>
          <w:i/>
        </w:rPr>
        <w:t xml:space="preserve"> </w:t>
      </w:r>
      <w:hyperlink r:id="rId37" w:history="1">
        <w:r w:rsidRPr="00BF780A">
          <w:rPr>
            <w:rStyle w:val="Hyperlink"/>
          </w:rPr>
          <w:t>https://ny.chalkbeat.org/2016/4/14/21096092/in-four-poorer-neighborhoods-new-york-city-will-scrap-tests-to-create-new-gifted-system</w:t>
        </w:r>
      </w:hyperlink>
      <w:r>
        <w:t xml:space="preserve">. </w:t>
      </w:r>
    </w:p>
  </w:footnote>
  <w:footnote w:id="71">
    <w:p w14:paraId="1C34F7CB" w14:textId="1BC7BFA0" w:rsidR="00EE7EB4" w:rsidRPr="00EF3DF8" w:rsidRDefault="00EE7EB4" w:rsidP="00987DB4">
      <w:pPr>
        <w:pStyle w:val="FootnoteText"/>
      </w:pPr>
      <w:r>
        <w:rPr>
          <w:rStyle w:val="FootnoteReference"/>
        </w:rPr>
        <w:footnoteRef/>
      </w:r>
      <w:r>
        <w:t xml:space="preserve"> Michael Elsen-Rooney, “NYC’s ‘gifted and talented’ application timeline moves up,” </w:t>
      </w:r>
      <w:r>
        <w:rPr>
          <w:i/>
        </w:rPr>
        <w:t>Chalkbeat</w:t>
      </w:r>
      <w:r>
        <w:t>, Nov. 30 2022, accessed at</w:t>
      </w:r>
      <w:r>
        <w:rPr>
          <w:i/>
        </w:rPr>
        <w:t xml:space="preserve"> </w:t>
      </w:r>
      <w:hyperlink r:id="rId38" w:history="1">
        <w:r w:rsidRPr="00BF780A">
          <w:rPr>
            <w:rStyle w:val="Hyperlink"/>
          </w:rPr>
          <w:t>https://ny.chalkbeat.org/2022/11/30/23486915/nyc-gifted-talented-admission-timeline-change-kindergarten-applications</w:t>
        </w:r>
      </w:hyperlink>
      <w:r>
        <w:t>.</w:t>
      </w:r>
    </w:p>
  </w:footnote>
  <w:footnote w:id="72">
    <w:p w14:paraId="3712E71C" w14:textId="77777777" w:rsidR="00EE7EB4" w:rsidRPr="00906A01" w:rsidRDefault="00EE7EB4" w:rsidP="00987DB4">
      <w:pPr>
        <w:pStyle w:val="FootnoteText"/>
        <w:rPr>
          <w:i/>
        </w:rPr>
      </w:pPr>
      <w:r>
        <w:rPr>
          <w:rStyle w:val="FootnoteReference"/>
        </w:rPr>
        <w:footnoteRef/>
      </w:r>
      <w:r>
        <w:t xml:space="preserve"> </w:t>
      </w:r>
      <w:r>
        <w:rPr>
          <w:i/>
        </w:rPr>
        <w:t>Id.</w:t>
      </w:r>
    </w:p>
  </w:footnote>
  <w:footnote w:id="73">
    <w:p w14:paraId="6B38F822" w14:textId="67DF7B04" w:rsidR="00EE7EB4" w:rsidRPr="00E509F2" w:rsidRDefault="00EE7EB4" w:rsidP="00987DB4">
      <w:pPr>
        <w:pStyle w:val="FootnoteText"/>
        <w:rPr>
          <w:i/>
        </w:rPr>
      </w:pPr>
      <w:r>
        <w:rPr>
          <w:rStyle w:val="FootnoteReference"/>
        </w:rPr>
        <w:footnoteRef/>
      </w:r>
      <w:r>
        <w:t xml:space="preserve"> </w:t>
      </w:r>
      <w:r>
        <w:rPr>
          <w:i/>
        </w:rPr>
        <w:t>Id.</w:t>
      </w:r>
    </w:p>
  </w:footnote>
  <w:footnote w:id="74">
    <w:p w14:paraId="176933F5" w14:textId="77777777" w:rsidR="00EE7EB4" w:rsidRDefault="00EE7EB4" w:rsidP="00D47575">
      <w:pPr>
        <w:pStyle w:val="FootnoteText"/>
      </w:pPr>
      <w:r>
        <w:rPr>
          <w:rStyle w:val="FootnoteReference"/>
        </w:rPr>
        <w:footnoteRef/>
      </w:r>
      <w:r>
        <w:t xml:space="preserve"> DOE website, “Middle School,” accessed on 1/12/23 at </w:t>
      </w:r>
      <w:hyperlink r:id="rId39" w:history="1">
        <w:r w:rsidRPr="006875F7">
          <w:rPr>
            <w:rStyle w:val="Hyperlink"/>
          </w:rPr>
          <w:t>https://www.schools.nyc.gov/enrollment/enroll-grade-by-grade/middle-school</w:t>
        </w:r>
      </w:hyperlink>
      <w:r>
        <w:t xml:space="preserve">. </w:t>
      </w:r>
    </w:p>
  </w:footnote>
  <w:footnote w:id="75">
    <w:p w14:paraId="39FAF274" w14:textId="77777777" w:rsidR="00EE7EB4" w:rsidRPr="007B7231" w:rsidRDefault="00EE7EB4" w:rsidP="00D47575">
      <w:pPr>
        <w:pStyle w:val="FootnoteText"/>
        <w:rPr>
          <w:i/>
        </w:rPr>
      </w:pPr>
      <w:r>
        <w:rPr>
          <w:rStyle w:val="FootnoteReference"/>
        </w:rPr>
        <w:footnoteRef/>
      </w:r>
      <w:r>
        <w:t xml:space="preserve"> </w:t>
      </w:r>
      <w:r>
        <w:rPr>
          <w:i/>
        </w:rPr>
        <w:t>Id.</w:t>
      </w:r>
    </w:p>
  </w:footnote>
  <w:footnote w:id="76">
    <w:p w14:paraId="6B342BAC" w14:textId="77777777" w:rsidR="00EE7EB4" w:rsidRPr="007B7231" w:rsidRDefault="00EE7EB4" w:rsidP="00D47575">
      <w:pPr>
        <w:pStyle w:val="FootnoteText"/>
        <w:rPr>
          <w:i/>
        </w:rPr>
      </w:pPr>
      <w:r>
        <w:rPr>
          <w:rStyle w:val="FootnoteReference"/>
        </w:rPr>
        <w:footnoteRef/>
      </w:r>
      <w:r>
        <w:t xml:space="preserve"> </w:t>
      </w:r>
      <w:r>
        <w:rPr>
          <w:i/>
        </w:rPr>
        <w:t>Id.</w:t>
      </w:r>
    </w:p>
  </w:footnote>
  <w:footnote w:id="77">
    <w:p w14:paraId="6E7B588F" w14:textId="369C7D98" w:rsidR="00EE7EB4" w:rsidRDefault="00EE7EB4">
      <w:pPr>
        <w:pStyle w:val="FootnoteText"/>
      </w:pPr>
      <w:r>
        <w:rPr>
          <w:rStyle w:val="FootnoteReference"/>
        </w:rPr>
        <w:footnoteRef/>
      </w:r>
      <w:r>
        <w:t xml:space="preserve"> </w:t>
      </w:r>
      <w:r>
        <w:rPr>
          <w:i/>
        </w:rPr>
        <w:t>Id.</w:t>
      </w:r>
    </w:p>
  </w:footnote>
  <w:footnote w:id="78">
    <w:p w14:paraId="4B7C5607" w14:textId="68C9EF87" w:rsidR="00EE7EB4" w:rsidRDefault="00EE7EB4" w:rsidP="00D47575">
      <w:pPr>
        <w:pStyle w:val="FootnoteText"/>
      </w:pPr>
      <w:r>
        <w:rPr>
          <w:rStyle w:val="FootnoteReference"/>
        </w:rPr>
        <w:footnoteRef/>
      </w:r>
      <w:r>
        <w:t xml:space="preserve"> DOE</w:t>
      </w:r>
      <w:r w:rsidRPr="00033FDA">
        <w:t xml:space="preserve"> press release, “Chancellor Banks Announces </w:t>
      </w:r>
      <w:r>
        <w:t>Admissions Process Built on Community Feedback,” Sep. 2</w:t>
      </w:r>
      <w:r w:rsidRPr="00033FDA">
        <w:t xml:space="preserve">9, 2022, accessed at </w:t>
      </w:r>
      <w:hyperlink r:id="rId40" w:history="1">
        <w:r w:rsidRPr="006875F7">
          <w:rPr>
            <w:rStyle w:val="Hyperlink"/>
          </w:rPr>
          <w:t>https://www.schools.nyc.gov/about-us/news/announcements/contentdetails/2022/09/29/chancellor-banks-announces-admissions-process-built-on-community-feedback</w:t>
        </w:r>
      </w:hyperlink>
      <w:r>
        <w:t>.</w:t>
      </w:r>
    </w:p>
  </w:footnote>
  <w:footnote w:id="79">
    <w:p w14:paraId="7BFD1DC9" w14:textId="47F0D894" w:rsidR="00EE7EB4" w:rsidRDefault="00EE7EB4" w:rsidP="00D47575">
      <w:pPr>
        <w:pStyle w:val="FootnoteText"/>
      </w:pPr>
      <w:r>
        <w:rPr>
          <w:rStyle w:val="FootnoteReference"/>
        </w:rPr>
        <w:footnoteRef/>
      </w:r>
      <w:r>
        <w:t xml:space="preserve"> Christina Veiga, “NYC announces 2022-23 admissions policies for middle and high schools,” </w:t>
      </w:r>
      <w:r>
        <w:rPr>
          <w:i/>
        </w:rPr>
        <w:t>Chalkbeat</w:t>
      </w:r>
      <w:r>
        <w:t xml:space="preserve">, Dec. 14, 2021, accessed at </w:t>
      </w:r>
      <w:hyperlink r:id="rId41" w:history="1">
        <w:r w:rsidRPr="006875F7">
          <w:rPr>
            <w:rStyle w:val="Hyperlink"/>
          </w:rPr>
          <w:t>https://ny.chalkbeat.org/2021/12/14/22834144/nyc-middle-high-school-admissions-changes-2022</w:t>
        </w:r>
      </w:hyperlink>
      <w:r>
        <w:t xml:space="preserve">. </w:t>
      </w:r>
    </w:p>
  </w:footnote>
  <w:footnote w:id="80">
    <w:p w14:paraId="688BCD4A" w14:textId="77777777" w:rsidR="00EE7EB4" w:rsidRDefault="00EE7EB4" w:rsidP="00D47575">
      <w:pPr>
        <w:pStyle w:val="FootnoteText"/>
      </w:pPr>
      <w:r>
        <w:rPr>
          <w:rStyle w:val="FootnoteReference"/>
        </w:rPr>
        <w:footnoteRef/>
      </w:r>
      <w:r>
        <w:t xml:space="preserve"> DOE website, “Middle School,” accessed on 1/12/23 at </w:t>
      </w:r>
      <w:hyperlink r:id="rId42" w:history="1">
        <w:r w:rsidRPr="006875F7">
          <w:rPr>
            <w:rStyle w:val="Hyperlink"/>
          </w:rPr>
          <w:t>https://www.schools.nyc.gov/enrollment/enroll-grade-by-grade/middle-school</w:t>
        </w:r>
      </w:hyperlink>
      <w:r>
        <w:t>.</w:t>
      </w:r>
    </w:p>
  </w:footnote>
  <w:footnote w:id="81">
    <w:p w14:paraId="564F885E" w14:textId="77777777" w:rsidR="00EE7EB4" w:rsidRPr="007B7231" w:rsidRDefault="00EE7EB4" w:rsidP="00D47575">
      <w:pPr>
        <w:pStyle w:val="FootnoteText"/>
        <w:rPr>
          <w:i/>
        </w:rPr>
      </w:pPr>
      <w:r>
        <w:rPr>
          <w:rStyle w:val="FootnoteReference"/>
        </w:rPr>
        <w:footnoteRef/>
      </w:r>
      <w:r>
        <w:t xml:space="preserve"> </w:t>
      </w:r>
      <w:r>
        <w:rPr>
          <w:i/>
        </w:rPr>
        <w:t>Id.</w:t>
      </w:r>
    </w:p>
  </w:footnote>
  <w:footnote w:id="82">
    <w:p w14:paraId="442F5AFC" w14:textId="77777777" w:rsidR="00EE7EB4" w:rsidRPr="007B7231" w:rsidRDefault="00EE7EB4" w:rsidP="00D47575">
      <w:pPr>
        <w:pStyle w:val="FootnoteText"/>
        <w:rPr>
          <w:i/>
        </w:rPr>
      </w:pPr>
      <w:r>
        <w:rPr>
          <w:rStyle w:val="FootnoteReference"/>
        </w:rPr>
        <w:footnoteRef/>
      </w:r>
      <w:r>
        <w:t xml:space="preserve"> </w:t>
      </w:r>
      <w:r>
        <w:rPr>
          <w:i/>
        </w:rPr>
        <w:t>Id.</w:t>
      </w:r>
    </w:p>
  </w:footnote>
  <w:footnote w:id="83">
    <w:p w14:paraId="67C25168" w14:textId="56480FB0" w:rsidR="00EE7EB4" w:rsidRPr="007B7231" w:rsidRDefault="00EE7EB4" w:rsidP="00D47575">
      <w:pPr>
        <w:pStyle w:val="FootnoteText"/>
      </w:pPr>
      <w:r>
        <w:rPr>
          <w:rStyle w:val="FootnoteReference"/>
        </w:rPr>
        <w:footnoteRef/>
      </w:r>
      <w:r>
        <w:rPr>
          <w:i/>
        </w:rPr>
        <w:t xml:space="preserve"> N</w:t>
      </w:r>
      <w:r w:rsidRPr="00E509F2">
        <w:rPr>
          <w:i/>
        </w:rPr>
        <w:t>ote</w:t>
      </w:r>
      <w:r>
        <w:t xml:space="preserve">: DOE’s website provides a table to convert grades to a 1-4 scale if a child’s school does not use a 1-4 grading scale, </w:t>
      </w:r>
      <w:r>
        <w:rPr>
          <w:i/>
        </w:rPr>
        <w:t>Id.</w:t>
      </w:r>
      <w:r>
        <w:t xml:space="preserve"> </w:t>
      </w:r>
    </w:p>
  </w:footnote>
  <w:footnote w:id="84">
    <w:p w14:paraId="24B9F726" w14:textId="77777777" w:rsidR="00EE7EB4" w:rsidRPr="007B7231" w:rsidRDefault="00EE7EB4" w:rsidP="00D47575">
      <w:pPr>
        <w:pStyle w:val="FootnoteText"/>
        <w:rPr>
          <w:i/>
        </w:rPr>
      </w:pPr>
      <w:r>
        <w:rPr>
          <w:rStyle w:val="FootnoteReference"/>
        </w:rPr>
        <w:footnoteRef/>
      </w:r>
      <w:r>
        <w:t xml:space="preserve"> </w:t>
      </w:r>
      <w:r>
        <w:rPr>
          <w:i/>
        </w:rPr>
        <w:t>Id.</w:t>
      </w:r>
    </w:p>
  </w:footnote>
  <w:footnote w:id="85">
    <w:p w14:paraId="1CBEAA7D" w14:textId="33EA5AFF" w:rsidR="00EE7EB4" w:rsidRDefault="00EE7EB4" w:rsidP="00D47575">
      <w:pPr>
        <w:pStyle w:val="FootnoteText"/>
      </w:pPr>
      <w:r>
        <w:rPr>
          <w:rStyle w:val="FootnoteReference"/>
        </w:rPr>
        <w:footnoteRef/>
      </w:r>
      <w:r>
        <w:t xml:space="preserve"> </w:t>
      </w:r>
      <w:r w:rsidRPr="00477985">
        <w:t>Michael Elsen-Rooney and Alex Zimmerman</w:t>
      </w:r>
      <w:r w:rsidRPr="007A48D6">
        <w:t>, “</w:t>
      </w:r>
      <w:r w:rsidRPr="00477985">
        <w:t>NYC middle schools bring back selective admissions, but to far fewer campuses</w:t>
      </w:r>
      <w:r w:rsidRPr="007A48D6">
        <w:t xml:space="preserve">,” </w:t>
      </w:r>
      <w:r w:rsidRPr="00477985">
        <w:rPr>
          <w:i/>
        </w:rPr>
        <w:t>Chalkbeat</w:t>
      </w:r>
      <w:r w:rsidRPr="007A48D6">
        <w:t xml:space="preserve">, </w:t>
      </w:r>
      <w:r w:rsidRPr="00477985">
        <w:t>Oct</w:t>
      </w:r>
      <w:r>
        <w:t>.</w:t>
      </w:r>
      <w:r w:rsidRPr="00477985">
        <w:t xml:space="preserve"> 26, 2022</w:t>
      </w:r>
      <w:r>
        <w:t xml:space="preserve">, accessed at </w:t>
      </w:r>
      <w:hyperlink r:id="rId43" w:history="1">
        <w:r w:rsidRPr="006875F7">
          <w:rPr>
            <w:rStyle w:val="Hyperlink"/>
          </w:rPr>
          <w:t>https://ny.chalkbeat.org/2022/10/26/23424407/nyc-middle-school-applications-selective-admissions-lottery</w:t>
        </w:r>
      </w:hyperlink>
      <w:r>
        <w:t xml:space="preserve">. </w:t>
      </w:r>
    </w:p>
  </w:footnote>
  <w:footnote w:id="86">
    <w:p w14:paraId="74FF6D3E" w14:textId="65DA89FD" w:rsidR="00EE7EB4" w:rsidRDefault="00EE7EB4" w:rsidP="00D47575">
      <w:pPr>
        <w:pStyle w:val="FootnoteText"/>
      </w:pPr>
      <w:r>
        <w:rPr>
          <w:rStyle w:val="FootnoteReference"/>
        </w:rPr>
        <w:footnoteRef/>
      </w:r>
      <w:r>
        <w:t xml:space="preserve"> DOE website, “High School,” accessed on 1/18/23 at </w:t>
      </w:r>
      <w:hyperlink r:id="rId44" w:history="1">
        <w:r w:rsidRPr="006875F7">
          <w:rPr>
            <w:rStyle w:val="Hyperlink"/>
          </w:rPr>
          <w:t>https://www.schools.nyc.gov/enrollment/enroll-grade-by-grade/high-school</w:t>
        </w:r>
      </w:hyperlink>
      <w:r>
        <w:t xml:space="preserve">. </w:t>
      </w:r>
    </w:p>
  </w:footnote>
  <w:footnote w:id="87">
    <w:p w14:paraId="060ED019" w14:textId="7985D044" w:rsidR="00EE7EB4" w:rsidRPr="00586B45" w:rsidRDefault="00EE7EB4" w:rsidP="00D47575">
      <w:pPr>
        <w:pStyle w:val="FootnoteText"/>
        <w:rPr>
          <w:i/>
        </w:rPr>
      </w:pPr>
      <w:r>
        <w:rPr>
          <w:rStyle w:val="FootnoteReference"/>
        </w:rPr>
        <w:footnoteRef/>
      </w:r>
      <w:r>
        <w:t xml:space="preserve"> </w:t>
      </w:r>
      <w:r>
        <w:rPr>
          <w:i/>
        </w:rPr>
        <w:t>Id.</w:t>
      </w:r>
    </w:p>
  </w:footnote>
  <w:footnote w:id="88">
    <w:p w14:paraId="01520A34" w14:textId="52892AF6" w:rsidR="00EE7EB4" w:rsidRDefault="00EE7EB4" w:rsidP="00D47575">
      <w:pPr>
        <w:pStyle w:val="FootnoteText"/>
      </w:pPr>
      <w:r>
        <w:rPr>
          <w:rStyle w:val="FootnoteReference"/>
        </w:rPr>
        <w:footnoteRef/>
      </w:r>
      <w:r>
        <w:t xml:space="preserve"> DOE</w:t>
      </w:r>
      <w:r w:rsidRPr="00033FDA">
        <w:t xml:space="preserve"> press release, “Chancellor Banks Announces </w:t>
      </w:r>
      <w:r>
        <w:t>Admissions Process Built on Community Feedback,” Sep. 2</w:t>
      </w:r>
      <w:r w:rsidRPr="00033FDA">
        <w:t xml:space="preserve">9, 2022, accessed at </w:t>
      </w:r>
      <w:hyperlink r:id="rId45" w:history="1">
        <w:r w:rsidRPr="006875F7">
          <w:rPr>
            <w:rStyle w:val="Hyperlink"/>
          </w:rPr>
          <w:t>https://www.schools.nyc.gov/about-us/news/announcements/contentdetails/2022/09/29/chancellor-banks-announces-admissions-process-built-on-community-feedback</w:t>
        </w:r>
      </w:hyperlink>
      <w:r>
        <w:t>.</w:t>
      </w:r>
    </w:p>
  </w:footnote>
  <w:footnote w:id="89">
    <w:p w14:paraId="42AEF650" w14:textId="77777777" w:rsidR="00EE7EB4" w:rsidRDefault="00EE7EB4" w:rsidP="00586B45">
      <w:pPr>
        <w:pStyle w:val="FootnoteText"/>
      </w:pPr>
      <w:r>
        <w:rPr>
          <w:rStyle w:val="FootnoteReference"/>
        </w:rPr>
        <w:footnoteRef/>
      </w:r>
      <w:r>
        <w:t xml:space="preserve"> Christina Veiga, “NYC announces 2022-23 admissions policies for middle and high schools,” </w:t>
      </w:r>
      <w:r>
        <w:rPr>
          <w:i/>
        </w:rPr>
        <w:t>Chalkbeat</w:t>
      </w:r>
      <w:r>
        <w:t xml:space="preserve">, Dec. 14, 2021, accessed at </w:t>
      </w:r>
      <w:hyperlink r:id="rId46" w:history="1">
        <w:r w:rsidRPr="006875F7">
          <w:rPr>
            <w:rStyle w:val="Hyperlink"/>
          </w:rPr>
          <w:t>https://ny.chalkbeat.org/2021/12/14/22834144/nyc-middle-high-school-admissions-changes-2022</w:t>
        </w:r>
      </w:hyperlink>
      <w:r>
        <w:t xml:space="preserve">. </w:t>
      </w:r>
    </w:p>
    <w:p w14:paraId="435E2C6E" w14:textId="670B970F" w:rsidR="00EE7EB4" w:rsidRDefault="00EE7EB4" w:rsidP="00D47575">
      <w:pPr>
        <w:pStyle w:val="FootnoteText"/>
      </w:pPr>
    </w:p>
  </w:footnote>
  <w:footnote w:id="90">
    <w:p w14:paraId="253BBB58" w14:textId="1E98F623" w:rsidR="00EE7EB4" w:rsidRPr="00FC720F" w:rsidRDefault="00EE7EB4">
      <w:pPr>
        <w:pStyle w:val="FootnoteText"/>
      </w:pPr>
      <w:r>
        <w:rPr>
          <w:rStyle w:val="FootnoteReference"/>
        </w:rPr>
        <w:footnoteRef/>
      </w:r>
      <w:r>
        <w:t xml:space="preserve"> </w:t>
      </w:r>
      <w:r>
        <w:rPr>
          <w:i/>
        </w:rPr>
        <w:t>Note</w:t>
      </w:r>
      <w:r>
        <w:t xml:space="preserve">: There are also 8 specialized High Schools that require students to take the Specialized High Schools Admissions Test (SHSAT) for entrance. The admissions process for these schools remains unchanged. See DOE Website, “Specialized High Schools,” accessed on 1/18/23 at </w:t>
      </w:r>
      <w:hyperlink r:id="rId47" w:history="1">
        <w:r w:rsidRPr="00BF780A">
          <w:rPr>
            <w:rStyle w:val="Hyperlink"/>
          </w:rPr>
          <w:t>https://www.schools.nyc.gov/enrollment/enroll-grade-by-grade/specialized-high-schools</w:t>
        </w:r>
      </w:hyperlink>
      <w:r>
        <w:t xml:space="preserve">. </w:t>
      </w:r>
    </w:p>
  </w:footnote>
  <w:footnote w:id="91">
    <w:p w14:paraId="703B853C" w14:textId="17F84373" w:rsidR="00EE7EB4" w:rsidRDefault="00EE7EB4" w:rsidP="00D47575">
      <w:pPr>
        <w:pStyle w:val="FootnoteText"/>
      </w:pPr>
      <w:r>
        <w:rPr>
          <w:rStyle w:val="FootnoteReference"/>
        </w:rPr>
        <w:footnoteRef/>
      </w:r>
      <w:r>
        <w:t xml:space="preserve"> Michael Elsen-Rooney, “New NYC high school admissions rules could slow pandemic-era diversity gains,” </w:t>
      </w:r>
      <w:r>
        <w:rPr>
          <w:i/>
        </w:rPr>
        <w:t>Chalkbeat</w:t>
      </w:r>
      <w:r>
        <w:t>, Oct. 14, 2022, accessed at</w:t>
      </w:r>
      <w:r>
        <w:rPr>
          <w:i/>
        </w:rPr>
        <w:t xml:space="preserve"> </w:t>
      </w:r>
      <w:hyperlink r:id="rId48" w:history="1">
        <w:r w:rsidRPr="00BF780A">
          <w:rPr>
            <w:rStyle w:val="Hyperlink"/>
          </w:rPr>
          <w:t>https://ny.chalkbeat.org/2022/10/14/23405193/nyc-pandemic-diversity-admissions-banks-selective-schools</w:t>
        </w:r>
      </w:hyperlink>
      <w:r>
        <w:t xml:space="preserve">. </w:t>
      </w:r>
    </w:p>
  </w:footnote>
  <w:footnote w:id="92">
    <w:p w14:paraId="49EBD05C" w14:textId="3453FFD1" w:rsidR="00EE7EB4" w:rsidRDefault="00EE7EB4">
      <w:pPr>
        <w:pStyle w:val="FootnoteText"/>
      </w:pPr>
      <w:r>
        <w:rPr>
          <w:rStyle w:val="FootnoteReference"/>
        </w:rPr>
        <w:footnoteRef/>
      </w:r>
      <w:r>
        <w:t xml:space="preserve"> </w:t>
      </w:r>
      <w:r w:rsidRPr="00B538AC">
        <w:t>Amy Zimmer</w:t>
      </w:r>
      <w:r>
        <w:t xml:space="preserve"> </w:t>
      </w:r>
      <w:r w:rsidRPr="00B538AC">
        <w:t xml:space="preserve">and </w:t>
      </w:r>
      <w:r w:rsidRPr="00477985">
        <w:t>Michael Elsen-Rooney</w:t>
      </w:r>
      <w:r w:rsidRPr="007A48D6">
        <w:t>, “</w:t>
      </w:r>
      <w:r w:rsidRPr="00B538AC">
        <w:t>NYC overhauls high school admissions, leaves middle school changes up in air</w:t>
      </w:r>
      <w:r w:rsidRPr="007A48D6">
        <w:t xml:space="preserve">,” </w:t>
      </w:r>
      <w:r w:rsidRPr="00477985">
        <w:rPr>
          <w:i/>
        </w:rPr>
        <w:t>Chalkbeat</w:t>
      </w:r>
      <w:r w:rsidRPr="007A48D6">
        <w:t xml:space="preserve">, </w:t>
      </w:r>
      <w:r w:rsidRPr="00B538AC">
        <w:t>Sept 29, 2022</w:t>
      </w:r>
      <w:r>
        <w:t xml:space="preserve">, accessed at </w:t>
      </w:r>
      <w:hyperlink r:id="rId49" w:history="1">
        <w:r w:rsidRPr="00297EA8">
          <w:rPr>
            <w:rStyle w:val="Hyperlink"/>
          </w:rPr>
          <w:t>https://ny.chalkbeat.org/2022/9/29/23378824/nyc-middle-high-school-admissions-changes</w:t>
        </w:r>
      </w:hyperlink>
      <w:r>
        <w:t>.</w:t>
      </w:r>
    </w:p>
  </w:footnote>
  <w:footnote w:id="93">
    <w:p w14:paraId="6389DD04" w14:textId="0ED4880A" w:rsidR="00EE7EB4" w:rsidRDefault="00EE7EB4">
      <w:pPr>
        <w:pStyle w:val="FootnoteText"/>
      </w:pPr>
      <w:r>
        <w:rPr>
          <w:rStyle w:val="FootnoteReference"/>
        </w:rPr>
        <w:footnoteRef/>
      </w:r>
      <w:r>
        <w:t xml:space="preserve"> Christina Veiga, “NYC announces 2022-23 admissions policies for middle and high schools,” </w:t>
      </w:r>
      <w:r>
        <w:rPr>
          <w:i/>
        </w:rPr>
        <w:t>Chalkbeat</w:t>
      </w:r>
      <w:r>
        <w:t xml:space="preserve">, Dec. 14, 2021, accessed at </w:t>
      </w:r>
      <w:hyperlink r:id="rId50" w:history="1">
        <w:r w:rsidRPr="006875F7">
          <w:rPr>
            <w:rStyle w:val="Hyperlink"/>
          </w:rPr>
          <w:t>https://ny.chalkbeat.org/2021/12/14/22834144/nyc-middle-high-school-admissions-changes-2022</w:t>
        </w:r>
      </w:hyperlink>
      <w:r>
        <w:t xml:space="preserve">. </w:t>
      </w:r>
    </w:p>
  </w:footnote>
  <w:footnote w:id="94">
    <w:p w14:paraId="08F495FD" w14:textId="34D66E35" w:rsidR="00EE7EB4" w:rsidRDefault="00EE7EB4">
      <w:pPr>
        <w:pStyle w:val="FootnoteText"/>
      </w:pPr>
      <w:r>
        <w:rPr>
          <w:rStyle w:val="FootnoteReference"/>
        </w:rPr>
        <w:footnoteRef/>
      </w:r>
      <w:r>
        <w:t xml:space="preserve"> DOE website, “Selection Criteria for Screened Admissions,” accessed on 1/18/23 at </w:t>
      </w:r>
      <w:hyperlink r:id="rId51" w:history="1">
        <w:r w:rsidRPr="00BF780A">
          <w:rPr>
            <w:rStyle w:val="Hyperlink"/>
          </w:rPr>
          <w:t>https://www.schools.nyc.gov/enrollment/enroll-grade-by-grade/high-school/screened-admissions</w:t>
        </w:r>
      </w:hyperlink>
      <w:r>
        <w:t xml:space="preserve">. </w:t>
      </w:r>
    </w:p>
  </w:footnote>
  <w:footnote w:id="95">
    <w:p w14:paraId="12B80B7C" w14:textId="1B7593BE" w:rsidR="00EE7EB4" w:rsidRPr="00ED5A7C" w:rsidRDefault="00EE7EB4">
      <w:pPr>
        <w:pStyle w:val="FootnoteText"/>
        <w:rPr>
          <w:i/>
        </w:rPr>
      </w:pPr>
      <w:r>
        <w:rPr>
          <w:rStyle w:val="FootnoteReference"/>
        </w:rPr>
        <w:footnoteRef/>
      </w:r>
      <w:r>
        <w:t xml:space="preserve"> </w:t>
      </w:r>
      <w:r>
        <w:rPr>
          <w:i/>
        </w:rPr>
        <w:t>Id.</w:t>
      </w:r>
    </w:p>
  </w:footnote>
  <w:footnote w:id="96">
    <w:p w14:paraId="15A63399" w14:textId="06979003" w:rsidR="00EE7EB4" w:rsidRPr="00586B45" w:rsidRDefault="00EE7EB4">
      <w:pPr>
        <w:pStyle w:val="FootnoteText"/>
        <w:rPr>
          <w:i/>
        </w:rPr>
      </w:pPr>
      <w:r>
        <w:rPr>
          <w:rStyle w:val="FootnoteReference"/>
        </w:rPr>
        <w:footnoteRef/>
      </w:r>
      <w:r>
        <w:rPr>
          <w:i/>
        </w:rPr>
        <w:t xml:space="preserve"> N</w:t>
      </w:r>
      <w:r w:rsidRPr="00586B45">
        <w:rPr>
          <w:i/>
        </w:rPr>
        <w:t>ote</w:t>
      </w:r>
      <w:r>
        <w:t xml:space="preserve">: students with an average lower than a 90 will not fall into Group 1, even if they are in the top 15% of their DOE public school. This is also the case for students with an average lower than an 80 for group 2, lower than a 75 for group 3, and lower than 65 for group 4. </w:t>
      </w:r>
      <w:r>
        <w:rPr>
          <w:i/>
        </w:rPr>
        <w:t>Id.</w:t>
      </w:r>
    </w:p>
  </w:footnote>
  <w:footnote w:id="97">
    <w:p w14:paraId="1B80B837" w14:textId="6B3D17A6" w:rsidR="00EE7EB4" w:rsidRDefault="00EE7EB4">
      <w:pPr>
        <w:pStyle w:val="FootnoteText"/>
      </w:pPr>
      <w:r>
        <w:rPr>
          <w:rStyle w:val="FootnoteReference"/>
        </w:rPr>
        <w:footnoteRef/>
      </w:r>
      <w:r>
        <w:t xml:space="preserve"> </w:t>
      </w:r>
      <w:r w:rsidRPr="00B538AC">
        <w:t>Amy Zimmer</w:t>
      </w:r>
      <w:r>
        <w:t xml:space="preserve"> </w:t>
      </w:r>
      <w:r w:rsidRPr="00B538AC">
        <w:t xml:space="preserve">and </w:t>
      </w:r>
      <w:r w:rsidRPr="00477985">
        <w:t>Michael Elsen-Rooney</w:t>
      </w:r>
      <w:r w:rsidRPr="007A48D6">
        <w:t>, “</w:t>
      </w:r>
      <w:r w:rsidRPr="00B538AC">
        <w:t>NYC overhauls high school admissions, leaves middle school changes up in air</w:t>
      </w:r>
      <w:r w:rsidRPr="007A48D6">
        <w:t xml:space="preserve">,” </w:t>
      </w:r>
      <w:r w:rsidRPr="00477985">
        <w:rPr>
          <w:i/>
        </w:rPr>
        <w:t>Chalkbeat</w:t>
      </w:r>
      <w:r w:rsidRPr="007A48D6">
        <w:t xml:space="preserve">, </w:t>
      </w:r>
      <w:r w:rsidRPr="00B538AC">
        <w:t>Sept 29, 2022</w:t>
      </w:r>
      <w:r>
        <w:t xml:space="preserve">, accessed at </w:t>
      </w:r>
      <w:hyperlink r:id="rId52" w:history="1">
        <w:r w:rsidRPr="00297EA8">
          <w:rPr>
            <w:rStyle w:val="Hyperlink"/>
          </w:rPr>
          <w:t>https://ny.chalkbeat.org/2022/9/29/23378824/nyc-middle-high-school-admissions-changes</w:t>
        </w:r>
      </w:hyperlink>
      <w:r>
        <w:t>.</w:t>
      </w:r>
    </w:p>
  </w:footnote>
  <w:footnote w:id="98">
    <w:p w14:paraId="429E0A19" w14:textId="3FD3F4C5" w:rsidR="00EE7EB4" w:rsidRDefault="00EE7EB4">
      <w:pPr>
        <w:pStyle w:val="FootnoteText"/>
      </w:pPr>
      <w:r>
        <w:rPr>
          <w:rStyle w:val="FootnoteReference"/>
        </w:rPr>
        <w:footnoteRef/>
      </w:r>
      <w:r>
        <w:t xml:space="preserve"> DOE website, “High School,” accessed on 1/18/23 at </w:t>
      </w:r>
      <w:hyperlink r:id="rId53" w:history="1">
        <w:r w:rsidRPr="006875F7">
          <w:rPr>
            <w:rStyle w:val="Hyperlink"/>
          </w:rPr>
          <w:t>https://www.schools.nyc.gov/enrollment/enroll-grade-by-grade/high-school</w:t>
        </w:r>
      </w:hyperlink>
      <w:r>
        <w:t xml:space="preserve">. </w:t>
      </w:r>
    </w:p>
  </w:footnote>
  <w:footnote w:id="99">
    <w:p w14:paraId="5C29315D" w14:textId="1306B375" w:rsidR="00EE7EB4" w:rsidRDefault="00EE7EB4">
      <w:pPr>
        <w:pStyle w:val="FootnoteText"/>
      </w:pPr>
      <w:r>
        <w:rPr>
          <w:rStyle w:val="FootnoteReference"/>
        </w:rPr>
        <w:footnoteRef/>
      </w:r>
      <w:r>
        <w:t xml:space="preserve"> DOE website, “Educational Option (Ed. Opt) Admissions Method,” accessed on 1/18/23 at </w:t>
      </w:r>
      <w:hyperlink r:id="rId54" w:history="1">
        <w:r w:rsidRPr="00BF780A">
          <w:rPr>
            <w:rStyle w:val="Hyperlink"/>
          </w:rPr>
          <w:t>https://www.schools.nyc.gov/enrollment/enroll-grade-by-grade/high-school/educational-option-ed-opt-admissions-method</w:t>
        </w:r>
      </w:hyperlink>
      <w:r>
        <w:t>.</w:t>
      </w:r>
    </w:p>
  </w:footnote>
  <w:footnote w:id="100">
    <w:p w14:paraId="0B72E550" w14:textId="4FCD59C4" w:rsidR="00EE7EB4" w:rsidRDefault="00EE7EB4">
      <w:pPr>
        <w:pStyle w:val="FootnoteText"/>
      </w:pPr>
      <w:r>
        <w:rPr>
          <w:rStyle w:val="FootnoteReference"/>
        </w:rPr>
        <w:footnoteRef/>
      </w:r>
      <w:r>
        <w:t xml:space="preserve"> </w:t>
      </w:r>
      <w:r>
        <w:rPr>
          <w:i/>
        </w:rPr>
        <w:t>Id.</w:t>
      </w:r>
    </w:p>
  </w:footnote>
  <w:footnote w:id="101">
    <w:p w14:paraId="62299AB8" w14:textId="5C7A3A13" w:rsidR="00EE7EB4" w:rsidRPr="00C52B33" w:rsidRDefault="00EE7EB4">
      <w:pPr>
        <w:pStyle w:val="FootnoteText"/>
        <w:rPr>
          <w:i/>
        </w:rPr>
      </w:pPr>
      <w:r>
        <w:rPr>
          <w:rStyle w:val="FootnoteReference"/>
        </w:rPr>
        <w:footnoteRef/>
      </w:r>
      <w:r>
        <w:t xml:space="preserve"> </w:t>
      </w:r>
      <w:r>
        <w:rPr>
          <w:i/>
        </w:rPr>
        <w:t xml:space="preserve">Id. </w:t>
      </w:r>
    </w:p>
  </w:footnote>
  <w:footnote w:id="102">
    <w:p w14:paraId="3E17782D" w14:textId="35ECEE7B" w:rsidR="00EE7EB4" w:rsidRPr="00BB6136" w:rsidRDefault="00EE7EB4">
      <w:pPr>
        <w:pStyle w:val="FootnoteText"/>
        <w:rPr>
          <w:i/>
        </w:rPr>
      </w:pPr>
      <w:r>
        <w:rPr>
          <w:rStyle w:val="FootnoteReference"/>
        </w:rPr>
        <w:footnoteRef/>
      </w:r>
      <w:r>
        <w:t xml:space="preserve"> DOE website, “High School,” accessed on 1/18/23 at </w:t>
      </w:r>
      <w:hyperlink r:id="rId55" w:history="1">
        <w:r w:rsidRPr="006875F7">
          <w:rPr>
            <w:rStyle w:val="Hyperlink"/>
          </w:rPr>
          <w:t>https://www.schools.nyc.gov/enrollment/enroll-grade-by-grade/high-school</w:t>
        </w:r>
      </w:hyperlink>
      <w:r>
        <w:t>.</w:t>
      </w:r>
    </w:p>
  </w:footnote>
  <w:footnote w:id="103">
    <w:p w14:paraId="5581AC49" w14:textId="5B47545B" w:rsidR="00EE7EB4" w:rsidRDefault="00EE7EB4">
      <w:pPr>
        <w:pStyle w:val="FootnoteText"/>
      </w:pPr>
      <w:r>
        <w:rPr>
          <w:rStyle w:val="FootnoteReference"/>
        </w:rPr>
        <w:footnoteRef/>
      </w:r>
      <w:r>
        <w:t xml:space="preserve"> </w:t>
      </w:r>
      <w:r>
        <w:rPr>
          <w:i/>
        </w:rPr>
        <w:t>Id.</w:t>
      </w:r>
    </w:p>
  </w:footnote>
  <w:footnote w:id="104">
    <w:p w14:paraId="1F250A4E" w14:textId="177CEAB1" w:rsidR="00EE7EB4" w:rsidRPr="00252BE5" w:rsidRDefault="00EE7EB4">
      <w:pPr>
        <w:pStyle w:val="FootnoteText"/>
        <w:rPr>
          <w:i/>
        </w:rPr>
      </w:pPr>
      <w:r>
        <w:rPr>
          <w:rStyle w:val="FootnoteReference"/>
        </w:rPr>
        <w:footnoteRef/>
      </w:r>
      <w:r>
        <w:t xml:space="preserve"> </w:t>
      </w:r>
      <w:r>
        <w:rPr>
          <w:i/>
        </w:rPr>
        <w:t>Id.</w:t>
      </w:r>
    </w:p>
  </w:footnote>
  <w:footnote w:id="105">
    <w:p w14:paraId="4585CEE5" w14:textId="683841A8" w:rsidR="00EE7EB4" w:rsidRPr="00586B45" w:rsidRDefault="00EE7EB4">
      <w:pPr>
        <w:pStyle w:val="FootnoteText"/>
        <w:rPr>
          <w:i/>
        </w:rPr>
      </w:pPr>
      <w:r>
        <w:rPr>
          <w:rStyle w:val="FootnoteReference"/>
        </w:rPr>
        <w:footnoteRef/>
      </w:r>
      <w:r>
        <w:t xml:space="preserve"> </w:t>
      </w:r>
      <w:r>
        <w:rPr>
          <w:i/>
        </w:rPr>
        <w:t>Id.</w:t>
      </w:r>
    </w:p>
  </w:footnote>
  <w:footnote w:id="106">
    <w:p w14:paraId="0C200393" w14:textId="33F89CA9" w:rsidR="00EE7EB4" w:rsidRPr="00406315" w:rsidRDefault="00EE7EB4">
      <w:pPr>
        <w:pStyle w:val="FootnoteText"/>
        <w:rPr>
          <w:i/>
        </w:rPr>
      </w:pPr>
      <w:r>
        <w:rPr>
          <w:rStyle w:val="FootnoteReference"/>
        </w:rPr>
        <w:footnoteRef/>
      </w:r>
      <w:r>
        <w:t xml:space="preserve"> </w:t>
      </w:r>
      <w:r>
        <w:rPr>
          <w:i/>
        </w:rPr>
        <w:t>Id.</w:t>
      </w:r>
    </w:p>
  </w:footnote>
  <w:footnote w:id="107">
    <w:p w14:paraId="02B6EDD3" w14:textId="2105036F" w:rsidR="00EE7EB4" w:rsidRPr="00406315" w:rsidRDefault="00EE7EB4">
      <w:pPr>
        <w:pStyle w:val="FootnoteText"/>
        <w:rPr>
          <w:i/>
        </w:rPr>
      </w:pPr>
      <w:r>
        <w:rPr>
          <w:rStyle w:val="FootnoteReference"/>
        </w:rPr>
        <w:footnoteRef/>
      </w:r>
      <w:r>
        <w:t xml:space="preserve"> </w:t>
      </w:r>
      <w:r>
        <w:rPr>
          <w:i/>
        </w:rPr>
        <w:t>Id.</w:t>
      </w:r>
    </w:p>
  </w:footnote>
  <w:footnote w:id="108">
    <w:p w14:paraId="36BD8ED7" w14:textId="539135C6" w:rsidR="00EE7EB4" w:rsidRPr="00406315" w:rsidRDefault="00EE7EB4">
      <w:pPr>
        <w:pStyle w:val="FootnoteText"/>
        <w:rPr>
          <w:i/>
        </w:rPr>
      </w:pPr>
      <w:r>
        <w:rPr>
          <w:rStyle w:val="FootnoteReference"/>
        </w:rPr>
        <w:footnoteRef/>
      </w:r>
      <w:r>
        <w:t xml:space="preserve"> </w:t>
      </w:r>
      <w:r>
        <w:rPr>
          <w:i/>
        </w:rPr>
        <w:t>Id.</w:t>
      </w:r>
    </w:p>
  </w:footnote>
  <w:footnote w:id="109">
    <w:p w14:paraId="4227FF0A" w14:textId="6B37C04F" w:rsidR="00EE7EB4" w:rsidRDefault="00EE7EB4" w:rsidP="00780A00">
      <w:pPr>
        <w:pStyle w:val="FootnoteText"/>
      </w:pPr>
      <w:r>
        <w:rPr>
          <w:rStyle w:val="FootnoteReference"/>
        </w:rPr>
        <w:footnoteRef/>
      </w:r>
      <w:r>
        <w:t xml:space="preserve"> </w:t>
      </w:r>
      <w:r w:rsidRPr="004B6428">
        <w:t>DOE website,</w:t>
      </w:r>
      <w:r>
        <w:t xml:space="preserve">, “DOE Data at a Glance,” </w:t>
      </w:r>
      <w:r w:rsidRPr="004B6428">
        <w:t xml:space="preserve">accessed </w:t>
      </w:r>
      <w:r>
        <w:t xml:space="preserve">1/18/23 </w:t>
      </w:r>
      <w:r w:rsidRPr="004B6428">
        <w:t>at</w:t>
      </w:r>
      <w:r>
        <w:t xml:space="preserve"> </w:t>
      </w:r>
      <w:hyperlink r:id="rId56" w:history="1">
        <w:r w:rsidRPr="00CD6F19">
          <w:rPr>
            <w:rStyle w:val="Hyperlink"/>
          </w:rPr>
          <w:t>https://www.schools.nyc.gov/about-us/reports/doe-data-at-a-glance</w:t>
        </w:r>
      </w:hyperlink>
      <w:r>
        <w:t xml:space="preserve">. </w:t>
      </w:r>
    </w:p>
  </w:footnote>
  <w:footnote w:id="110">
    <w:p w14:paraId="137003AB" w14:textId="77777777" w:rsidR="00EE7EB4" w:rsidRDefault="00EE7EB4" w:rsidP="00780A00">
      <w:pPr>
        <w:pStyle w:val="FootnoteText"/>
      </w:pPr>
      <w:r>
        <w:rPr>
          <w:rStyle w:val="FootnoteReference"/>
        </w:rPr>
        <w:footnoteRef/>
      </w:r>
      <w:r>
        <w:t xml:space="preserve"> </w:t>
      </w:r>
      <w:r w:rsidRPr="00441A4D">
        <w:rPr>
          <w:i/>
        </w:rPr>
        <w:t>Id.</w:t>
      </w:r>
    </w:p>
  </w:footnote>
  <w:footnote w:id="111">
    <w:p w14:paraId="4B497337" w14:textId="3D28894C" w:rsidR="00EE7EB4" w:rsidRDefault="00EE7EB4" w:rsidP="00780A00">
      <w:pPr>
        <w:pStyle w:val="FootnoteText"/>
      </w:pPr>
      <w:r>
        <w:rPr>
          <w:rStyle w:val="FootnoteReference"/>
        </w:rPr>
        <w:footnoteRef/>
      </w:r>
      <w:r>
        <w:t xml:space="preserve"> </w:t>
      </w:r>
      <w:r w:rsidRPr="00441A4D">
        <w:rPr>
          <w:i/>
        </w:rPr>
        <w:t>See</w:t>
      </w:r>
      <w:r>
        <w:t xml:space="preserve"> Jillian Jorgensen, “</w:t>
      </w:r>
      <w:r w:rsidRPr="00441A4D">
        <w:t>For some families, high school applications feel more complicated than ever</w:t>
      </w:r>
      <w:r>
        <w:t xml:space="preserve">,” </w:t>
      </w:r>
      <w:r w:rsidRPr="004B6428">
        <w:rPr>
          <w:i/>
        </w:rPr>
        <w:t>NY1</w:t>
      </w:r>
      <w:r>
        <w:rPr>
          <w:i/>
        </w:rPr>
        <w:t>,</w:t>
      </w:r>
      <w:r>
        <w:t xml:space="preserve"> Feb. 1, 2022, </w:t>
      </w:r>
      <w:r w:rsidRPr="004B6428">
        <w:t>accessed at</w:t>
      </w:r>
      <w:r>
        <w:t xml:space="preserve"> </w:t>
      </w:r>
      <w:hyperlink r:id="rId57" w:history="1">
        <w:r w:rsidRPr="00CD6F19">
          <w:rPr>
            <w:rStyle w:val="Hyperlink"/>
          </w:rPr>
          <w:t>https://www.ny1.com/nyc/all-boroughs/news/2022/02/01/for-some-families--high-school-applications-feel-more-complicated-than-ever</w:t>
        </w:r>
      </w:hyperlink>
      <w:r>
        <w:t xml:space="preserve">; </w:t>
      </w:r>
      <w:r w:rsidRPr="00B70A45">
        <w:rPr>
          <w:i/>
        </w:rPr>
        <w:t>see also</w:t>
      </w:r>
      <w:r>
        <w:t xml:space="preserve"> Christina Veiga, “</w:t>
      </w:r>
      <w:r w:rsidRPr="00121D05">
        <w:t>NYC families frustrated (again) with online portal for applying to middle, high schools</w:t>
      </w:r>
      <w:r>
        <w:t xml:space="preserve">," </w:t>
      </w:r>
      <w:r w:rsidRPr="00477985">
        <w:rPr>
          <w:i/>
        </w:rPr>
        <w:t>Chalkbeat</w:t>
      </w:r>
      <w:r>
        <w:rPr>
          <w:i/>
        </w:rPr>
        <w:t xml:space="preserve"> New York</w:t>
      </w:r>
      <w:r>
        <w:rPr>
          <w:smallCaps/>
        </w:rPr>
        <w:t>,</w:t>
      </w:r>
      <w:r>
        <w:t>Oct. 21, 2019,</w:t>
      </w:r>
      <w:r w:rsidRPr="00B70A45">
        <w:rPr>
          <w:i/>
        </w:rPr>
        <w:t xml:space="preserve"> </w:t>
      </w:r>
      <w:r w:rsidRPr="00B04C13">
        <w:t>accessed at</w:t>
      </w:r>
      <w:r>
        <w:t xml:space="preserve"> </w:t>
      </w:r>
      <w:hyperlink r:id="rId58" w:history="1">
        <w:r w:rsidRPr="00CD6F19">
          <w:rPr>
            <w:rStyle w:val="Hyperlink"/>
          </w:rPr>
          <w:t>https://ny.chalkbeat.org/2019/10/21/21121853/nyc-families-frustrated-again-with-online-portal-for-applying-to-middle-high-schools</w:t>
        </w:r>
      </w:hyperlink>
      <w:r>
        <w:t xml:space="preserve">. </w:t>
      </w:r>
    </w:p>
  </w:footnote>
  <w:footnote w:id="112">
    <w:p w14:paraId="5BD5D261" w14:textId="1A36D039" w:rsidR="00EE7EB4" w:rsidRDefault="00EE7EB4" w:rsidP="00780A00">
      <w:pPr>
        <w:pStyle w:val="FootnoteText"/>
      </w:pPr>
      <w:r>
        <w:rPr>
          <w:rStyle w:val="FootnoteReference"/>
        </w:rPr>
        <w:footnoteRef/>
      </w:r>
      <w:r>
        <w:t xml:space="preserve"> </w:t>
      </w:r>
      <w:r w:rsidRPr="004009D0">
        <w:rPr>
          <w:i/>
        </w:rPr>
        <w:t>See</w:t>
      </w:r>
      <w:r>
        <w:t xml:space="preserve"> Troy Closson, “</w:t>
      </w:r>
      <w:r w:rsidRPr="00441A4D">
        <w:t>In a Reversal, New York City Tightens Admissions to Some Top Schools</w:t>
      </w:r>
      <w:r>
        <w:t xml:space="preserve">,” </w:t>
      </w:r>
      <w:r w:rsidRPr="00B04C13">
        <w:rPr>
          <w:i/>
          <w:smallCaps/>
        </w:rPr>
        <w:t>NY Times</w:t>
      </w:r>
      <w:r>
        <w:rPr>
          <w:i/>
          <w:smallCaps/>
        </w:rPr>
        <w:t>,</w:t>
      </w:r>
      <w:r>
        <w:t xml:space="preserve"> Sept. 29, 2022, </w:t>
      </w:r>
      <w:r w:rsidRPr="00B04C13">
        <w:t>accessed at</w:t>
      </w:r>
      <w:r>
        <w:t xml:space="preserve"> </w:t>
      </w:r>
      <w:hyperlink r:id="rId59" w:history="1">
        <w:r w:rsidRPr="00CD6F19">
          <w:rPr>
            <w:rStyle w:val="Hyperlink"/>
          </w:rPr>
          <w:t>https://www.nytimes.com/2022/09/29/nyregion/nyc-schools-admissions.html</w:t>
        </w:r>
      </w:hyperlink>
      <w:r>
        <w:t xml:space="preserve">; see also </w:t>
      </w:r>
      <w:r w:rsidRPr="00B538AC">
        <w:t>Amy Zimmer</w:t>
      </w:r>
      <w:r>
        <w:t xml:space="preserve"> </w:t>
      </w:r>
      <w:r w:rsidRPr="00B538AC">
        <w:t xml:space="preserve">and </w:t>
      </w:r>
      <w:r w:rsidRPr="00477985">
        <w:t>Michael Elsen-Rooney</w:t>
      </w:r>
      <w:r w:rsidRPr="007A48D6">
        <w:t>, “</w:t>
      </w:r>
      <w:r w:rsidRPr="00B538AC">
        <w:t>NYC overhauls high school admissions, leaves middle school changes up in air</w:t>
      </w:r>
      <w:r w:rsidRPr="007A48D6">
        <w:t xml:space="preserve">,” </w:t>
      </w:r>
      <w:r w:rsidRPr="00477985">
        <w:rPr>
          <w:i/>
        </w:rPr>
        <w:t>Chalkbeat</w:t>
      </w:r>
      <w:r>
        <w:rPr>
          <w:i/>
        </w:rPr>
        <w:t xml:space="preserve"> New York</w:t>
      </w:r>
      <w:r w:rsidRPr="007A48D6">
        <w:t xml:space="preserve">, </w:t>
      </w:r>
      <w:r w:rsidRPr="00B538AC">
        <w:t>Sept 29, 2022</w:t>
      </w:r>
      <w:r>
        <w:t xml:space="preserve">, accessed at </w:t>
      </w:r>
      <w:hyperlink r:id="rId60" w:history="1">
        <w:r w:rsidRPr="00297EA8">
          <w:rPr>
            <w:rStyle w:val="Hyperlink"/>
          </w:rPr>
          <w:t>https://ny.chalkbeat.org/2022/9/29/23378824/nyc-middle-high-school-admissions-changes</w:t>
        </w:r>
      </w:hyperlink>
      <w:r>
        <w:t>.</w:t>
      </w:r>
    </w:p>
  </w:footnote>
  <w:footnote w:id="113">
    <w:p w14:paraId="34F4C56E" w14:textId="30E14FF9" w:rsidR="00EE7EB4" w:rsidRDefault="00EE7EB4" w:rsidP="00780A00">
      <w:pPr>
        <w:pStyle w:val="FootnoteText"/>
      </w:pPr>
      <w:r>
        <w:rPr>
          <w:rStyle w:val="FootnoteReference"/>
        </w:rPr>
        <w:footnoteRef/>
      </w:r>
      <w:r>
        <w:t xml:space="preserve"> Reema Amin, </w:t>
      </w:r>
      <w:r w:rsidRPr="00B22A83">
        <w:t>Days before deadline, a new online system for applying to NYC schools raises concerns</w:t>
      </w:r>
      <w:r>
        <w:t xml:space="preserve">, </w:t>
      </w:r>
      <w:r w:rsidRPr="00477985">
        <w:rPr>
          <w:i/>
        </w:rPr>
        <w:t>Chalkbeat</w:t>
      </w:r>
      <w:r>
        <w:rPr>
          <w:i/>
        </w:rPr>
        <w:t xml:space="preserve"> New York,</w:t>
      </w:r>
      <w:r w:rsidRPr="00B22A83" w:rsidDel="00B04C13">
        <w:rPr>
          <w:smallCaps/>
        </w:rPr>
        <w:t xml:space="preserve"> </w:t>
      </w:r>
      <w:r>
        <w:t xml:space="preserve">Nov. 27, 2018, </w:t>
      </w:r>
      <w:r w:rsidRPr="00B04C13">
        <w:t>accessed at</w:t>
      </w:r>
      <w:r>
        <w:t xml:space="preserve"> </w:t>
      </w:r>
      <w:hyperlink r:id="rId61" w:history="1">
        <w:r w:rsidRPr="00CD6F19">
          <w:rPr>
            <w:rStyle w:val="Hyperlink"/>
          </w:rPr>
          <w:t>https://ny.chalkbeat.org/2018/11/27/21106209/days-before-deadline-a-new-online-system-for-applying-to-nyc-schools-raises-concerns</w:t>
        </w:r>
      </w:hyperlink>
      <w:r>
        <w:t xml:space="preserve">. </w:t>
      </w:r>
    </w:p>
  </w:footnote>
  <w:footnote w:id="114">
    <w:p w14:paraId="2D46DFE8" w14:textId="65802380" w:rsidR="00EE7EB4" w:rsidRDefault="00EE7EB4" w:rsidP="00780A00">
      <w:pPr>
        <w:pStyle w:val="FootnoteText"/>
      </w:pPr>
      <w:r>
        <w:rPr>
          <w:rStyle w:val="FootnoteReference"/>
        </w:rPr>
        <w:footnoteRef/>
      </w:r>
      <w:r>
        <w:t xml:space="preserve"> Amy Zimmer, “</w:t>
      </w:r>
      <w:r w:rsidRPr="00C45894">
        <w:t>NYC’s middle and high school application deadline extended after website crashes</w:t>
      </w:r>
      <w:r>
        <w:t xml:space="preserve">,” </w:t>
      </w:r>
      <w:r w:rsidRPr="00477985">
        <w:rPr>
          <w:i/>
        </w:rPr>
        <w:t>Chalkbeat</w:t>
      </w:r>
      <w:r>
        <w:rPr>
          <w:i/>
        </w:rPr>
        <w:t xml:space="preserve"> New York</w:t>
      </w:r>
      <w:r w:rsidRPr="007A48D6">
        <w:t xml:space="preserve">, </w:t>
      </w:r>
      <w:r>
        <w:t xml:space="preserve">Dec. 1, 2022, </w:t>
      </w:r>
      <w:r w:rsidRPr="00B04C13">
        <w:t>accessed at</w:t>
      </w:r>
      <w:r>
        <w:t xml:space="preserve"> </w:t>
      </w:r>
      <w:hyperlink r:id="rId62" w:history="1">
        <w:r w:rsidRPr="00CD6F19">
          <w:rPr>
            <w:rStyle w:val="Hyperlink"/>
          </w:rPr>
          <w:t>https://ny.chalkbeat.org/2022/12/1/23488086/nyc-middle-high-school-applications-myschools-extended-deadline</w:t>
        </w:r>
      </w:hyperlink>
      <w:r>
        <w:t xml:space="preserve">. </w:t>
      </w:r>
    </w:p>
  </w:footnote>
  <w:footnote w:id="115">
    <w:p w14:paraId="1308A40C" w14:textId="76C9827A" w:rsidR="00EE7EB4" w:rsidRPr="00171EBB" w:rsidRDefault="00EE7EB4" w:rsidP="00780A00">
      <w:pPr>
        <w:pStyle w:val="FootnoteText"/>
      </w:pPr>
      <w:r>
        <w:rPr>
          <w:rStyle w:val="FootnoteReference"/>
        </w:rPr>
        <w:footnoteRef/>
      </w:r>
      <w:r>
        <w:t xml:space="preserve"> Reema Amin, </w:t>
      </w:r>
      <w:r w:rsidRPr="00B22A83">
        <w:t>Days before deadline, a new online system for applying to NYC schools raises concerns</w:t>
      </w:r>
      <w:r>
        <w:t xml:space="preserve">, </w:t>
      </w:r>
      <w:r w:rsidRPr="00477985">
        <w:rPr>
          <w:i/>
        </w:rPr>
        <w:t>Chalkbeat</w:t>
      </w:r>
      <w:r>
        <w:rPr>
          <w:i/>
        </w:rPr>
        <w:t xml:space="preserve"> New York,</w:t>
      </w:r>
      <w:r w:rsidRPr="00B22A83" w:rsidDel="00B04C13">
        <w:rPr>
          <w:smallCaps/>
        </w:rPr>
        <w:t xml:space="preserve"> </w:t>
      </w:r>
      <w:r>
        <w:t xml:space="preserve">Nov. 27, 2018, </w:t>
      </w:r>
      <w:r w:rsidRPr="00B04C13">
        <w:t>accessed at</w:t>
      </w:r>
      <w:r>
        <w:t xml:space="preserve"> </w:t>
      </w:r>
      <w:hyperlink r:id="rId63" w:history="1">
        <w:r w:rsidRPr="00CD6F19">
          <w:rPr>
            <w:rStyle w:val="Hyperlink"/>
          </w:rPr>
          <w:t>https://ny.chalkbeat.org/2018/11/27/21106209/days-before-deadline-a-new-online-system-for-applying-to-nyc-schools-raises-concerns</w:t>
        </w:r>
      </w:hyperlink>
      <w:r>
        <w:t>.</w:t>
      </w:r>
    </w:p>
  </w:footnote>
  <w:footnote w:id="116">
    <w:p w14:paraId="4D8A0EE4" w14:textId="4B7B9AC1" w:rsidR="00EE7EB4" w:rsidRPr="00B565CA" w:rsidRDefault="00EE7EB4" w:rsidP="00780A00">
      <w:pPr>
        <w:pStyle w:val="FootnoteText"/>
      </w:pPr>
      <w:r>
        <w:rPr>
          <w:rStyle w:val="FootnoteReference"/>
        </w:rPr>
        <w:footnoteRef/>
      </w:r>
      <w:r>
        <w:t xml:space="preserve"> Christina Veiga, “</w:t>
      </w:r>
      <w:r w:rsidRPr="00B565CA">
        <w:t>New York City extends school application deadline, adding to an admissions cycle full of change</w:t>
      </w:r>
      <w:r>
        <w:t xml:space="preserve">,” </w:t>
      </w:r>
      <w:r w:rsidRPr="00477985">
        <w:rPr>
          <w:i/>
        </w:rPr>
        <w:t>Chalkbeat</w:t>
      </w:r>
      <w:r>
        <w:rPr>
          <w:i/>
        </w:rPr>
        <w:t xml:space="preserve"> New York</w:t>
      </w:r>
      <w:r w:rsidRPr="007A48D6">
        <w:t>,</w:t>
      </w:r>
      <w:r w:rsidRPr="00C45894" w:rsidDel="00F35330">
        <w:rPr>
          <w:smallCaps/>
        </w:rPr>
        <w:t xml:space="preserve"> </w:t>
      </w:r>
      <w:r>
        <w:t xml:space="preserve">Nov. 29, 2018, </w:t>
      </w:r>
      <w:r w:rsidRPr="00B04C13">
        <w:t>accessed at</w:t>
      </w:r>
      <w:r w:rsidRPr="00B565CA">
        <w:t xml:space="preserve"> </w:t>
      </w:r>
      <w:hyperlink r:id="rId64" w:history="1">
        <w:r w:rsidRPr="00CD6F19">
          <w:rPr>
            <w:rStyle w:val="Hyperlink"/>
          </w:rPr>
          <w:t>https://ny.chalkbeat.org/2018/11/29/21106364/new-york-city-extends-school-application-deadline-adding-to-an-admissions-cycle-full-of-change</w:t>
        </w:r>
      </w:hyperlink>
      <w:r>
        <w:t xml:space="preserve">. </w:t>
      </w:r>
    </w:p>
  </w:footnote>
  <w:footnote w:id="117">
    <w:p w14:paraId="446A12F3" w14:textId="1770A1C2" w:rsidR="00EE7EB4" w:rsidRDefault="00EE7EB4" w:rsidP="00780A00">
      <w:pPr>
        <w:pStyle w:val="FootnoteText"/>
      </w:pPr>
      <w:r>
        <w:rPr>
          <w:rStyle w:val="FootnoteReference"/>
        </w:rPr>
        <w:footnoteRef/>
      </w:r>
      <w:r>
        <w:t xml:space="preserve"> Christina Veiga, “</w:t>
      </w:r>
      <w:r w:rsidRPr="00C45894">
        <w:t>NYC families frustrated (again) with online portal for applying to middle, high schools</w:t>
      </w:r>
      <w:r>
        <w:t xml:space="preserve">,” </w:t>
      </w:r>
      <w:r w:rsidRPr="00477985">
        <w:rPr>
          <w:i/>
        </w:rPr>
        <w:t>Chalkbeat</w:t>
      </w:r>
      <w:r>
        <w:rPr>
          <w:i/>
        </w:rPr>
        <w:t xml:space="preserve"> New York</w:t>
      </w:r>
      <w:r w:rsidRPr="007A48D6">
        <w:t>,</w:t>
      </w:r>
      <w:r w:rsidRPr="00C45894" w:rsidDel="00F35330">
        <w:rPr>
          <w:smallCaps/>
        </w:rPr>
        <w:t xml:space="preserve"> </w:t>
      </w:r>
      <w:r>
        <w:t xml:space="preserve">Oct. 21, 2019, </w:t>
      </w:r>
      <w:r w:rsidRPr="00B04C13">
        <w:t>accessed at</w:t>
      </w:r>
      <w:r w:rsidRPr="00C45894">
        <w:rPr>
          <w:i/>
        </w:rPr>
        <w:t xml:space="preserve"> </w:t>
      </w:r>
      <w:hyperlink r:id="rId65" w:history="1">
        <w:r w:rsidRPr="00CD6F19">
          <w:rPr>
            <w:rStyle w:val="Hyperlink"/>
          </w:rPr>
          <w:t>https://ny.chalkbeat.org/2019/10/21/21121853/nyc-families-frustrated-again-with-online-portal-for-applying-to-middle-high-schools</w:t>
        </w:r>
      </w:hyperlink>
      <w:r>
        <w:t>.</w:t>
      </w:r>
    </w:p>
  </w:footnote>
  <w:footnote w:id="118">
    <w:p w14:paraId="3465D11D" w14:textId="77777777" w:rsidR="00EE7EB4" w:rsidRDefault="00EE7EB4" w:rsidP="00780A00">
      <w:pPr>
        <w:pStyle w:val="FootnoteText"/>
      </w:pPr>
      <w:r>
        <w:rPr>
          <w:rStyle w:val="FootnoteReference"/>
        </w:rPr>
        <w:footnoteRef/>
      </w:r>
      <w:r>
        <w:t xml:space="preserve"> </w:t>
      </w:r>
      <w:r w:rsidRPr="00171EBB">
        <w:rPr>
          <w:i/>
        </w:rPr>
        <w:t>Id.</w:t>
      </w:r>
    </w:p>
  </w:footnote>
  <w:footnote w:id="119">
    <w:p w14:paraId="41142166" w14:textId="2B6F29D1" w:rsidR="00EE7EB4" w:rsidRDefault="00EE7EB4" w:rsidP="00780A00">
      <w:pPr>
        <w:pStyle w:val="FootnoteText"/>
      </w:pPr>
      <w:r>
        <w:rPr>
          <w:rStyle w:val="FootnoteReference"/>
        </w:rPr>
        <w:footnoteRef/>
      </w:r>
      <w:r>
        <w:t xml:space="preserve"> Amy Zimmer &amp; Christina Veiga, “</w:t>
      </w:r>
      <w:r w:rsidRPr="00F21100">
        <w:t>Applications for middle and high school are due soon. Here’s what you need to know about changes this year.</w:t>
      </w:r>
      <w:r>
        <w:t>”</w:t>
      </w:r>
      <w:r w:rsidRPr="00F21100">
        <w:rPr>
          <w:smallCaps/>
        </w:rPr>
        <w:t xml:space="preserve"> </w:t>
      </w:r>
      <w:r w:rsidRPr="00477985">
        <w:rPr>
          <w:i/>
        </w:rPr>
        <w:t>Chalkbeat</w:t>
      </w:r>
      <w:r>
        <w:rPr>
          <w:i/>
        </w:rPr>
        <w:t xml:space="preserve"> New York</w:t>
      </w:r>
      <w:r w:rsidRPr="007A48D6">
        <w:t>,</w:t>
      </w:r>
      <w:r w:rsidRPr="00C45894" w:rsidDel="00F35330">
        <w:rPr>
          <w:smallCaps/>
        </w:rPr>
        <w:t xml:space="preserve"> </w:t>
      </w:r>
      <w:r>
        <w:t xml:space="preserve">Nov. 27, 2019, </w:t>
      </w:r>
      <w:r w:rsidRPr="00B04C13">
        <w:t xml:space="preserve">accessed at </w:t>
      </w:r>
      <w:hyperlink r:id="rId66" w:history="1">
        <w:r w:rsidRPr="00F21100">
          <w:rPr>
            <w:rStyle w:val="Hyperlink"/>
          </w:rPr>
          <w:t>https://ny.chalkbeat.org/2019/11/27/21121865/applications-for-middle-and-high-school-are-due-soon-here-s-what-you-need-to-know-about-changes-this</w:t>
        </w:r>
      </w:hyperlink>
      <w:r w:rsidRPr="00F21100">
        <w:t>.</w:t>
      </w:r>
      <w:r>
        <w:rPr>
          <w:i/>
        </w:rPr>
        <w:t xml:space="preserve"> </w:t>
      </w:r>
    </w:p>
  </w:footnote>
  <w:footnote w:id="120">
    <w:p w14:paraId="3C52140E" w14:textId="53DD0A6A" w:rsidR="00EE7EB4" w:rsidRDefault="00EE7EB4" w:rsidP="00780A00">
      <w:pPr>
        <w:pStyle w:val="FootnoteText"/>
      </w:pPr>
      <w:r>
        <w:rPr>
          <w:rStyle w:val="FootnoteReference"/>
        </w:rPr>
        <w:footnoteRef/>
      </w:r>
      <w:r>
        <w:t xml:space="preserve"> Amy Zimmer, “</w:t>
      </w:r>
      <w:r w:rsidRPr="00C45894">
        <w:t>NYC’s middle and high school application deadline extended after website crashes</w:t>
      </w:r>
      <w:r>
        <w:t xml:space="preserve">,” </w:t>
      </w:r>
      <w:r w:rsidRPr="00477985">
        <w:rPr>
          <w:i/>
        </w:rPr>
        <w:t>Chalkbeat</w:t>
      </w:r>
      <w:r>
        <w:rPr>
          <w:i/>
        </w:rPr>
        <w:t xml:space="preserve"> New York</w:t>
      </w:r>
      <w:r w:rsidRPr="007A48D6">
        <w:t>,</w:t>
      </w:r>
      <w:r w:rsidRPr="00C45894" w:rsidDel="00F35330">
        <w:rPr>
          <w:smallCaps/>
        </w:rPr>
        <w:t xml:space="preserve"> </w:t>
      </w:r>
      <w:r>
        <w:t xml:space="preserve">Dec. 1, 2022, </w:t>
      </w:r>
      <w:r w:rsidRPr="00B04C13">
        <w:t>accessed at</w:t>
      </w:r>
      <w:r>
        <w:t xml:space="preserve"> </w:t>
      </w:r>
      <w:hyperlink r:id="rId67" w:history="1">
        <w:r w:rsidRPr="00CD6F19">
          <w:rPr>
            <w:rStyle w:val="Hyperlink"/>
          </w:rPr>
          <w:t>https://ny.chalkbeat.org/2022/12/1/23488086/nyc-middle-high-school-applications-myschools-extended-deadline</w:t>
        </w:r>
      </w:hyperlink>
      <w:r>
        <w:t>.</w:t>
      </w:r>
    </w:p>
  </w:footnote>
  <w:footnote w:id="121">
    <w:p w14:paraId="33D83A4C" w14:textId="223D02C5" w:rsidR="00EE7EB4" w:rsidRDefault="00EE7EB4" w:rsidP="00780A00">
      <w:pPr>
        <w:pStyle w:val="FootnoteText"/>
      </w:pPr>
      <w:r>
        <w:rPr>
          <w:rStyle w:val="FootnoteReference"/>
        </w:rPr>
        <w:footnoteRef/>
      </w:r>
      <w:r>
        <w:t xml:space="preserve"> Reema Amin, “</w:t>
      </w:r>
      <w:r w:rsidRPr="00B22A83">
        <w:t>Days before deadline, a new online system for applying to NYC schools raises concerns</w:t>
      </w:r>
      <w:r>
        <w:t xml:space="preserve">,” </w:t>
      </w:r>
      <w:r w:rsidRPr="00477985">
        <w:rPr>
          <w:i/>
        </w:rPr>
        <w:t>Chalkbeat</w:t>
      </w:r>
      <w:r>
        <w:rPr>
          <w:i/>
        </w:rPr>
        <w:t xml:space="preserve"> New York</w:t>
      </w:r>
      <w:r w:rsidRPr="007A48D6">
        <w:t>,</w:t>
      </w:r>
      <w:r w:rsidRPr="00B22A83" w:rsidDel="00F35330">
        <w:rPr>
          <w:smallCaps/>
        </w:rPr>
        <w:t xml:space="preserve"> </w:t>
      </w:r>
      <w:r>
        <w:t xml:space="preserve">Nov. 27, 2018, </w:t>
      </w:r>
      <w:r w:rsidRPr="00B04C13">
        <w:t>accessed at</w:t>
      </w:r>
      <w:r>
        <w:t xml:space="preserve"> </w:t>
      </w:r>
      <w:hyperlink r:id="rId68" w:history="1">
        <w:r w:rsidRPr="00CD6F19">
          <w:rPr>
            <w:rStyle w:val="Hyperlink"/>
          </w:rPr>
          <w:t>https://ny.chalkbeat.org/2018/11/27/21106209/days-before-deadline-a-new-online-system-for-applying-to-nyc-schools-raises-concerns</w:t>
        </w:r>
      </w:hyperlink>
      <w:r>
        <w:t>.</w:t>
      </w:r>
    </w:p>
  </w:footnote>
  <w:footnote w:id="122">
    <w:p w14:paraId="09414DF4" w14:textId="25C92E03" w:rsidR="00EE7EB4" w:rsidRDefault="00EE7EB4" w:rsidP="00780A00">
      <w:pPr>
        <w:pStyle w:val="FootnoteText"/>
      </w:pPr>
      <w:r>
        <w:rPr>
          <w:rStyle w:val="FootnoteReference"/>
        </w:rPr>
        <w:footnoteRef/>
      </w:r>
      <w:r>
        <w:t xml:space="preserve"> Christina Veiga, “</w:t>
      </w:r>
      <w:r w:rsidRPr="00995482">
        <w:t>New York City extends school application deadline, adding to an admissions cycle full of change</w:t>
      </w:r>
      <w:r>
        <w:t xml:space="preserve">,” </w:t>
      </w:r>
      <w:r w:rsidRPr="00477985">
        <w:rPr>
          <w:i/>
        </w:rPr>
        <w:t>Chalkbeat</w:t>
      </w:r>
      <w:r>
        <w:rPr>
          <w:i/>
        </w:rPr>
        <w:t xml:space="preserve"> New York</w:t>
      </w:r>
      <w:r w:rsidRPr="007A48D6">
        <w:t>,</w:t>
      </w:r>
      <w:r w:rsidRPr="00B22A83" w:rsidDel="00F35330">
        <w:rPr>
          <w:smallCaps/>
        </w:rPr>
        <w:t xml:space="preserve"> </w:t>
      </w:r>
      <w:r>
        <w:t xml:space="preserve">Nov. 29, 2018, </w:t>
      </w:r>
      <w:r w:rsidRPr="00B04C13">
        <w:t>accessed at</w:t>
      </w:r>
      <w:r w:rsidRPr="00995482">
        <w:t xml:space="preserve"> </w:t>
      </w:r>
      <w:hyperlink r:id="rId69" w:history="1">
        <w:r w:rsidRPr="00995482">
          <w:rPr>
            <w:rStyle w:val="Hyperlink"/>
          </w:rPr>
          <w:t>https://ny.chalkbeat.org/2018/11/29/21106364/new-york-city-extends-school-application-deadline-adding-to-an-admissions-cycle-full-of-change</w:t>
        </w:r>
      </w:hyperlink>
      <w:r w:rsidRPr="00995482">
        <w:t>.</w:t>
      </w:r>
      <w:r>
        <w:rPr>
          <w:i/>
        </w:rPr>
        <w:t xml:space="preserve"> </w:t>
      </w:r>
    </w:p>
  </w:footnote>
  <w:footnote w:id="123">
    <w:p w14:paraId="2958430A" w14:textId="77777777" w:rsidR="00EE7EB4" w:rsidRDefault="00EE7EB4" w:rsidP="00780A00">
      <w:pPr>
        <w:pStyle w:val="FootnoteText"/>
      </w:pPr>
      <w:r>
        <w:rPr>
          <w:rStyle w:val="FootnoteReference"/>
        </w:rPr>
        <w:footnoteRef/>
      </w:r>
      <w:r>
        <w:t xml:space="preserve"> </w:t>
      </w:r>
      <w:r w:rsidRPr="00600D5F">
        <w:rPr>
          <w:i/>
        </w:rPr>
        <w:t>Id.</w:t>
      </w:r>
    </w:p>
  </w:footnote>
  <w:footnote w:id="124">
    <w:p w14:paraId="3A108F5B" w14:textId="77777777" w:rsidR="00EE7EB4" w:rsidRDefault="00EE7EB4" w:rsidP="00780A00">
      <w:pPr>
        <w:pStyle w:val="FootnoteText"/>
      </w:pPr>
      <w:r>
        <w:rPr>
          <w:rStyle w:val="FootnoteReference"/>
        </w:rPr>
        <w:footnoteRef/>
      </w:r>
      <w:r>
        <w:t xml:space="preserve"> </w:t>
      </w:r>
      <w:r w:rsidRPr="00600D5F">
        <w:rPr>
          <w:i/>
        </w:rPr>
        <w:t>Id.</w:t>
      </w:r>
    </w:p>
  </w:footnote>
  <w:footnote w:id="125">
    <w:p w14:paraId="28585CCB" w14:textId="77777777" w:rsidR="00EE7EB4" w:rsidRDefault="00EE7EB4" w:rsidP="00780A00">
      <w:pPr>
        <w:pStyle w:val="FootnoteText"/>
      </w:pPr>
      <w:r>
        <w:rPr>
          <w:rStyle w:val="FootnoteReference"/>
        </w:rPr>
        <w:footnoteRef/>
      </w:r>
      <w:r>
        <w:t xml:space="preserve"> </w:t>
      </w:r>
      <w:r w:rsidRPr="00600D5F">
        <w:rPr>
          <w:i/>
        </w:rPr>
        <w:t>Id.</w:t>
      </w:r>
    </w:p>
  </w:footnote>
  <w:footnote w:id="126">
    <w:p w14:paraId="730DA9C3" w14:textId="6A57DB77" w:rsidR="00EE7EB4" w:rsidRDefault="00EE7EB4" w:rsidP="000678C7">
      <w:pPr>
        <w:pStyle w:val="FootnoteText"/>
      </w:pPr>
      <w:r>
        <w:rPr>
          <w:rStyle w:val="FootnoteReference"/>
        </w:rPr>
        <w:footnoteRef/>
      </w:r>
      <w:r>
        <w:t xml:space="preserve"> </w:t>
      </w:r>
      <w:r w:rsidRPr="007A48D6">
        <w:t xml:space="preserve">Winnie Hu and Elizabeth A. Harris, “A Shadow System Feeds Segregation in New York City Schools,” </w:t>
      </w:r>
      <w:r w:rsidRPr="007A48D6">
        <w:rPr>
          <w:i/>
        </w:rPr>
        <w:t>The New York Times</w:t>
      </w:r>
      <w:r w:rsidRPr="007A48D6">
        <w:t>, June 17, 2018</w:t>
      </w:r>
      <w:r>
        <w:t xml:space="preserve">, accessed at </w:t>
      </w:r>
      <w:hyperlink r:id="rId70" w:history="1">
        <w:r w:rsidRPr="005B3320">
          <w:rPr>
            <w:rStyle w:val="Hyperlink"/>
          </w:rPr>
          <w:t>https://www.nytimes.com/2018/06/17/nyregion/public-schools-screening-admission.html</w:t>
        </w:r>
      </w:hyperlink>
      <w:r>
        <w:t xml:space="preserve">. </w:t>
      </w:r>
      <w:r w:rsidRPr="000678C7">
        <w:rPr>
          <w:bCs/>
          <w:i/>
        </w:rPr>
        <w:t>See also</w:t>
      </w:r>
      <w:r w:rsidRPr="00F760DF">
        <w:rPr>
          <w:bCs/>
        </w:rPr>
        <w:t xml:space="preserve"> </w:t>
      </w:r>
      <w:r>
        <w:rPr>
          <w:bCs/>
        </w:rPr>
        <w:t>Committee Report</w:t>
      </w:r>
      <w:r w:rsidRPr="00F760DF">
        <w:rPr>
          <w:bCs/>
        </w:rPr>
        <w:t xml:space="preserve"> of the New York City Council Committee</w:t>
      </w:r>
      <w:r>
        <w:rPr>
          <w:bCs/>
        </w:rPr>
        <w:t>s</w:t>
      </w:r>
      <w:r w:rsidRPr="00F760DF">
        <w:rPr>
          <w:bCs/>
        </w:rPr>
        <w:t xml:space="preserve"> on Education</w:t>
      </w:r>
      <w:r>
        <w:rPr>
          <w:bCs/>
        </w:rPr>
        <w:t xml:space="preserve"> and </w:t>
      </w:r>
      <w:r w:rsidRPr="000678C7">
        <w:rPr>
          <w:bCs/>
        </w:rPr>
        <w:t>Civil and Human Rights</w:t>
      </w:r>
      <w:r w:rsidRPr="00F760DF">
        <w:rPr>
          <w:bCs/>
        </w:rPr>
        <w:t xml:space="preserve">, </w:t>
      </w:r>
      <w:r>
        <w:rPr>
          <w:bCs/>
        </w:rPr>
        <w:t>“</w:t>
      </w:r>
      <w:r w:rsidRPr="007A48D6">
        <w:rPr>
          <w:bCs/>
        </w:rPr>
        <w:t xml:space="preserve">Oversight: </w:t>
      </w:r>
      <w:r w:rsidRPr="000678C7">
        <w:rPr>
          <w:bCs/>
        </w:rPr>
        <w:t>Segregation in New York City Schools</w:t>
      </w:r>
      <w:r>
        <w:rPr>
          <w:bCs/>
        </w:rPr>
        <w:t xml:space="preserve">,” </w:t>
      </w:r>
      <w:r w:rsidRPr="000678C7">
        <w:rPr>
          <w:bCs/>
        </w:rPr>
        <w:t>May 1, 2019</w:t>
      </w:r>
      <w:r>
        <w:rPr>
          <w:bCs/>
        </w:rPr>
        <w:t xml:space="preserve">, </w:t>
      </w:r>
      <w:r w:rsidRPr="007A48D6">
        <w:rPr>
          <w:bCs/>
        </w:rPr>
        <w:t>available at</w:t>
      </w:r>
      <w:r>
        <w:rPr>
          <w:bCs/>
        </w:rPr>
        <w:t xml:space="preserve"> </w:t>
      </w:r>
      <w:hyperlink r:id="rId71" w:history="1">
        <w:r w:rsidRPr="00007484">
          <w:rPr>
            <w:rStyle w:val="Hyperlink"/>
            <w:bCs/>
          </w:rPr>
          <w:t>https://legistar.council.nyc.gov/LegislationDetail.aspx?ID=3924652&amp;GUID=022A6FAA-71D9-4484-906F-AF2CAA12587D&amp;Options=Advanced&amp;Search</w:t>
        </w:r>
      </w:hyperlink>
      <w:r w:rsidRPr="000678C7">
        <w:rPr>
          <w:bCs/>
        </w:rPr>
        <w:t>=</w:t>
      </w:r>
      <w:r>
        <w:rPr>
          <w:bCs/>
        </w:rPr>
        <w:t xml:space="preserve">. </w:t>
      </w:r>
    </w:p>
  </w:footnote>
  <w:footnote w:id="127">
    <w:p w14:paraId="55A1432C" w14:textId="2E6AF542" w:rsidR="00EE7EB4" w:rsidRDefault="00EE7EB4">
      <w:pPr>
        <w:pStyle w:val="FootnoteText"/>
      </w:pPr>
      <w:r>
        <w:rPr>
          <w:rStyle w:val="FootnoteReference"/>
        </w:rPr>
        <w:footnoteRef/>
      </w:r>
      <w:r>
        <w:t xml:space="preserve"> </w:t>
      </w:r>
      <w:r w:rsidRPr="00600D5F">
        <w:rPr>
          <w:i/>
        </w:rPr>
        <w:t>Id.</w:t>
      </w:r>
    </w:p>
  </w:footnote>
  <w:footnote w:id="128">
    <w:p w14:paraId="0C3335C5" w14:textId="1D591AD8" w:rsidR="00EE7EB4" w:rsidRPr="00294770" w:rsidRDefault="00EE7EB4" w:rsidP="009F51A1">
      <w:pPr>
        <w:pStyle w:val="FootnoteText"/>
        <w:rPr>
          <w:rFonts w:cs="Times New Roman"/>
        </w:rPr>
      </w:pPr>
      <w:r w:rsidRPr="00294770">
        <w:rPr>
          <w:rStyle w:val="FootnoteReference"/>
        </w:rPr>
        <w:footnoteRef/>
      </w:r>
      <w:r w:rsidRPr="00294770">
        <w:rPr>
          <w:rFonts w:cs="Times New Roman"/>
        </w:rPr>
        <w:t xml:space="preserve"> </w:t>
      </w:r>
      <w:r w:rsidRPr="00151E13">
        <w:rPr>
          <w:rFonts w:cs="Times New Roman"/>
          <w:i/>
        </w:rPr>
        <w:t xml:space="preserve">See </w:t>
      </w:r>
      <w:r>
        <w:rPr>
          <w:rFonts w:cs="Times New Roman"/>
        </w:rPr>
        <w:t xml:space="preserve">e.g. </w:t>
      </w:r>
      <w:r w:rsidRPr="00294770">
        <w:rPr>
          <w:rFonts w:cs="Times New Roman"/>
        </w:rPr>
        <w:t xml:space="preserve">Mickelson, R., “School Integration and K-12 Outcomes: An Updated Quick Synthesis of the Social Science Evidence,” October 2016, Research Brief No. 5, </w:t>
      </w:r>
      <w:r w:rsidRPr="00294770">
        <w:rPr>
          <w:rFonts w:cs="Times New Roman"/>
          <w:i/>
        </w:rPr>
        <w:t>The National Coalition on School Diversity</w:t>
      </w:r>
      <w:r w:rsidRPr="00294770">
        <w:rPr>
          <w:rFonts w:cs="Times New Roman"/>
        </w:rPr>
        <w:t xml:space="preserve">, accessed at </w:t>
      </w:r>
      <w:hyperlink r:id="rId72" w:history="1">
        <w:r w:rsidRPr="00294770">
          <w:rPr>
            <w:rStyle w:val="Hyperlink"/>
            <w:rFonts w:cs="Times New Roman"/>
          </w:rPr>
          <w:t>https://school-diversity.org/pdf/DiversityResearchBriefNo5Oct2016Big.pdf</w:t>
        </w:r>
      </w:hyperlink>
      <w:r>
        <w:rPr>
          <w:rFonts w:cs="Times New Roman"/>
        </w:rPr>
        <w:t xml:space="preserve">; and </w:t>
      </w:r>
      <w:r w:rsidRPr="00294770">
        <w:rPr>
          <w:rFonts w:cs="Times New Roman"/>
        </w:rPr>
        <w:t xml:space="preserve">The Century Foundation, “The Benefits of Socioeconomically and Racially Integrated Schools and Classrooms,” February 10, 2016, accessed at: </w:t>
      </w:r>
      <w:hyperlink r:id="rId73" w:history="1">
        <w:r w:rsidRPr="00294770">
          <w:rPr>
            <w:rStyle w:val="Hyperlink"/>
            <w:rFonts w:cs="Times New Roman"/>
          </w:rPr>
          <w:t>https://tcf.org/content/facts/the-benefits-of-socioeconomically-and-racially-integrated-schools-and-classrooms/?session=1</w:t>
        </w:r>
      </w:hyperlink>
      <w:r w:rsidRPr="00294770">
        <w:rPr>
          <w:rFonts w:cs="Times New Roman"/>
        </w:rPr>
        <w:t>.</w:t>
      </w:r>
    </w:p>
  </w:footnote>
  <w:footnote w:id="129">
    <w:p w14:paraId="03D22B07" w14:textId="70CF37C9" w:rsidR="00EE7EB4" w:rsidRDefault="00EE7EB4">
      <w:pPr>
        <w:pStyle w:val="FootnoteText"/>
      </w:pPr>
      <w:r>
        <w:rPr>
          <w:rStyle w:val="FootnoteReference"/>
        </w:rPr>
        <w:footnoteRef/>
      </w:r>
      <w:r>
        <w:t xml:space="preserve"> </w:t>
      </w:r>
      <w:r w:rsidRPr="005671FF">
        <w:t xml:space="preserve">DOE website, “Diversity in Our Schools,” accessed </w:t>
      </w:r>
      <w:r>
        <w:t>1/19</w:t>
      </w:r>
      <w:r w:rsidRPr="005671FF">
        <w:t>/23 at</w:t>
      </w:r>
      <w:r>
        <w:t xml:space="preserve"> </w:t>
      </w:r>
      <w:hyperlink r:id="rId74" w:history="1">
        <w:r w:rsidRPr="00007484">
          <w:rPr>
            <w:rStyle w:val="Hyperlink"/>
          </w:rPr>
          <w:t>https://www.schools.nyc.gov/about-us/vision-and-mission/diversity-in-our-schools</w:t>
        </w:r>
      </w:hyperlink>
      <w:r>
        <w:t xml:space="preserve">. </w:t>
      </w:r>
    </w:p>
  </w:footnote>
  <w:footnote w:id="130">
    <w:p w14:paraId="0CF010C8" w14:textId="48599A8B" w:rsidR="00EE7EB4" w:rsidRDefault="00EE7EB4">
      <w:pPr>
        <w:pStyle w:val="FootnoteText"/>
      </w:pPr>
      <w:r>
        <w:rPr>
          <w:rStyle w:val="FootnoteReference"/>
        </w:rPr>
        <w:footnoteRef/>
      </w:r>
      <w:r>
        <w:t xml:space="preserve"> </w:t>
      </w:r>
      <w:r w:rsidRPr="005671FF">
        <w:t>Local Law 225 of 2019</w:t>
      </w:r>
      <w:r>
        <w:t xml:space="preserve"> available at </w:t>
      </w:r>
      <w:hyperlink r:id="rId75" w:history="1">
        <w:r w:rsidRPr="00007484">
          <w:rPr>
            <w:rStyle w:val="Hyperlink"/>
          </w:rPr>
          <w:t>https://legistar.council.nyc.gov/LegislationDetail.aspx?ID=3927505&amp;GUID=FF07233E-0765-4F2E-9327-B7995C7DCF82&amp;Options=Advanced&amp;Search</w:t>
        </w:r>
      </w:hyperlink>
      <w:r w:rsidRPr="005671FF">
        <w:t>=</w:t>
      </w:r>
      <w:r>
        <w:t>. Note that, w</w:t>
      </w:r>
      <w:r w:rsidRPr="0080083D">
        <w:t>hile a number district diversity working groups have been established, both before and after enactment of this law, the effort seems to have paused due to the pandemic.</w:t>
      </w:r>
    </w:p>
  </w:footnote>
  <w:footnote w:id="131">
    <w:p w14:paraId="356621C3" w14:textId="1E93E61F" w:rsidR="00EE7EB4" w:rsidRDefault="00EE7EB4" w:rsidP="004E2C41">
      <w:pPr>
        <w:pStyle w:val="FootnoteText"/>
      </w:pPr>
      <w:r>
        <w:rPr>
          <w:rStyle w:val="FootnoteReference"/>
        </w:rPr>
        <w:footnoteRef/>
      </w:r>
      <w:r>
        <w:t xml:space="preserve"> </w:t>
      </w:r>
      <w:r w:rsidRPr="004E2C41">
        <w:t>Christina Veiga</w:t>
      </w:r>
      <w:r>
        <w:t xml:space="preserve"> and Amy Zimmer</w:t>
      </w:r>
      <w:r w:rsidRPr="004E2C41">
        <w:t xml:space="preserve">, “A push to integrate Brooklyn middle schools is starting to show results, according to new data,” </w:t>
      </w:r>
      <w:r w:rsidRPr="004E2C41">
        <w:rPr>
          <w:i/>
        </w:rPr>
        <w:t>Chalkbeat New York</w:t>
      </w:r>
      <w:r w:rsidRPr="004E2C41">
        <w:t>,</w:t>
      </w:r>
      <w:r w:rsidRPr="004E2C41" w:rsidDel="00F35330">
        <w:t xml:space="preserve"> </w:t>
      </w:r>
      <w:r>
        <w:t>Nov. 14, 2019</w:t>
      </w:r>
      <w:r w:rsidRPr="004E2C41">
        <w:t xml:space="preserve">, accessed at </w:t>
      </w:r>
      <w:hyperlink r:id="rId76" w:history="1">
        <w:r w:rsidRPr="00007484">
          <w:rPr>
            <w:rStyle w:val="Hyperlink"/>
          </w:rPr>
          <w:t>https://ny.chalkbeat.org/2019/11/14/21121770/a-push-to-integrate-brooklyn-middle-schools-is-starting-to-show-results-according-to-new-data</w:t>
        </w:r>
      </w:hyperlink>
      <w:r>
        <w:t xml:space="preserve">. </w:t>
      </w:r>
    </w:p>
  </w:footnote>
  <w:footnote w:id="132">
    <w:p w14:paraId="76A0AD11" w14:textId="45FCF089" w:rsidR="00EE7EB4" w:rsidRDefault="00EE7EB4">
      <w:pPr>
        <w:pStyle w:val="FootnoteText"/>
      </w:pPr>
      <w:r>
        <w:rPr>
          <w:rStyle w:val="FootnoteReference"/>
        </w:rPr>
        <w:footnoteRef/>
      </w:r>
      <w:r>
        <w:t xml:space="preserve"> </w:t>
      </w:r>
      <w:r w:rsidRPr="00600D5F">
        <w:rPr>
          <w:i/>
        </w:rPr>
        <w:t>Id.</w:t>
      </w:r>
    </w:p>
  </w:footnote>
  <w:footnote w:id="133">
    <w:p w14:paraId="390A4865" w14:textId="6E9B963D" w:rsidR="00EE7EB4" w:rsidRDefault="00EE7EB4">
      <w:pPr>
        <w:pStyle w:val="FootnoteText"/>
      </w:pPr>
      <w:r>
        <w:rPr>
          <w:rStyle w:val="FootnoteReference"/>
        </w:rPr>
        <w:footnoteRef/>
      </w:r>
      <w:r>
        <w:t xml:space="preserve"> </w:t>
      </w:r>
      <w:r w:rsidRPr="00E74198">
        <w:t xml:space="preserve">Christina Veiga, “NYC announces 2022-23 admissions policies for middle and high schools,” </w:t>
      </w:r>
      <w:r w:rsidRPr="00E74198">
        <w:rPr>
          <w:i/>
        </w:rPr>
        <w:t>Chalkbeat</w:t>
      </w:r>
      <w:r>
        <w:rPr>
          <w:i/>
        </w:rPr>
        <w:t xml:space="preserve"> New York</w:t>
      </w:r>
      <w:r w:rsidRPr="00E74198">
        <w:t xml:space="preserve">, Dec 14, 2021, accessed at </w:t>
      </w:r>
      <w:hyperlink r:id="rId77" w:history="1">
        <w:r w:rsidRPr="00007484">
          <w:rPr>
            <w:rStyle w:val="Hyperlink"/>
          </w:rPr>
          <w:t>https://ny.chalkbeat.org/2021/12/14/22834144/nyc-middle-high-school-admissions-changes-2022</w:t>
        </w:r>
      </w:hyperlink>
      <w:r>
        <w:t xml:space="preserve">. </w:t>
      </w:r>
    </w:p>
  </w:footnote>
  <w:footnote w:id="134">
    <w:p w14:paraId="24926EB9" w14:textId="081550D5" w:rsidR="00EE7EB4" w:rsidRDefault="00EE7EB4" w:rsidP="00BF7D08">
      <w:pPr>
        <w:pStyle w:val="FootnoteText"/>
      </w:pPr>
      <w:r>
        <w:rPr>
          <w:rStyle w:val="FootnoteReference"/>
        </w:rPr>
        <w:footnoteRef/>
      </w:r>
      <w:r>
        <w:t xml:space="preserve"> Susan Edelman &amp; Mary Kay Linge, “</w:t>
      </w:r>
      <w:r w:rsidRPr="00D52385">
        <w:t>Good grades barely matter in NYC’s new high school application process</w:t>
      </w:r>
      <w:r>
        <w:t xml:space="preserve">,” </w:t>
      </w:r>
      <w:r w:rsidRPr="00F35330">
        <w:rPr>
          <w:i/>
          <w:smallCaps/>
        </w:rPr>
        <w:t>NY Post</w:t>
      </w:r>
      <w:r>
        <w:rPr>
          <w:i/>
          <w:smallCaps/>
        </w:rPr>
        <w:t>,</w:t>
      </w:r>
      <w:r>
        <w:t xml:space="preserve"> Feb. 5, 2022, </w:t>
      </w:r>
      <w:r w:rsidRPr="00B04C13">
        <w:t>accessed at</w:t>
      </w:r>
      <w:r>
        <w:t xml:space="preserve"> </w:t>
      </w:r>
      <w:hyperlink r:id="rId78" w:history="1">
        <w:r w:rsidRPr="00CD6F19">
          <w:rPr>
            <w:rStyle w:val="Hyperlink"/>
          </w:rPr>
          <w:t>https://nypost.com/2022/02/05/nycs-new-high-school-selection-setup-discounts-good-grades/</w:t>
        </w:r>
      </w:hyperlink>
      <w:r>
        <w:t xml:space="preserve">. </w:t>
      </w:r>
    </w:p>
  </w:footnote>
  <w:footnote w:id="135">
    <w:p w14:paraId="13ED5442" w14:textId="777870D0" w:rsidR="00EE7EB4" w:rsidRDefault="00EE7EB4">
      <w:pPr>
        <w:pStyle w:val="FootnoteText"/>
      </w:pPr>
      <w:r>
        <w:rPr>
          <w:rStyle w:val="FootnoteReference"/>
        </w:rPr>
        <w:footnoteRef/>
      </w:r>
      <w:r>
        <w:t xml:space="preserve"> Troy Closson, “</w:t>
      </w:r>
      <w:r w:rsidRPr="003416B4">
        <w:t>In a Reversal, New York City Tightens Admissions to Some Top Schools</w:t>
      </w:r>
      <w:r>
        <w:t xml:space="preserve">,” </w:t>
      </w:r>
      <w:r w:rsidRPr="00F35330">
        <w:rPr>
          <w:i/>
          <w:smallCaps/>
        </w:rPr>
        <w:t>NY Times</w:t>
      </w:r>
      <w:r>
        <w:rPr>
          <w:i/>
          <w:smallCaps/>
        </w:rPr>
        <w:t>,</w:t>
      </w:r>
      <w:r>
        <w:t xml:space="preserve"> Sept. 29, 2022, </w:t>
      </w:r>
      <w:r w:rsidRPr="00B04C13">
        <w:t>accessed at</w:t>
      </w:r>
      <w:r>
        <w:t xml:space="preserve"> </w:t>
      </w:r>
      <w:hyperlink r:id="rId79" w:history="1">
        <w:r w:rsidRPr="00352B9C">
          <w:rPr>
            <w:rStyle w:val="Hyperlink"/>
          </w:rPr>
          <w:t>https://www.nytimes.com/2022/09/29/nyregion/nyc-schools-admissions.html</w:t>
        </w:r>
      </w:hyperlink>
      <w:r>
        <w:t xml:space="preserve">. </w:t>
      </w:r>
    </w:p>
  </w:footnote>
  <w:footnote w:id="136">
    <w:p w14:paraId="21C46E11" w14:textId="48591A46" w:rsidR="00EE7EB4" w:rsidRDefault="00EE7EB4">
      <w:pPr>
        <w:pStyle w:val="FootnoteText"/>
      </w:pPr>
      <w:r>
        <w:rPr>
          <w:rStyle w:val="FootnoteReference"/>
        </w:rPr>
        <w:footnoteRef/>
      </w:r>
      <w:r>
        <w:t xml:space="preserve"> NYC Department of Education, “</w:t>
      </w:r>
      <w:r w:rsidRPr="003416B4">
        <w:t>Chancellor Banks Announces Admissions Process Built on Community Feedback</w:t>
      </w:r>
      <w:r>
        <w:t xml:space="preserve">” Press Release Sept. 2, 2022, </w:t>
      </w:r>
      <w:r w:rsidRPr="00B04C13">
        <w:t>accessed at</w:t>
      </w:r>
      <w:r w:rsidRPr="003416B4">
        <w:rPr>
          <w:i/>
        </w:rPr>
        <w:t xml:space="preserve"> </w:t>
      </w:r>
      <w:hyperlink r:id="rId80" w:history="1">
        <w:r w:rsidRPr="00352B9C">
          <w:rPr>
            <w:rStyle w:val="Hyperlink"/>
          </w:rPr>
          <w:t>https://www.schools.nyc.gov/about-us/news/announcements/contentdetails/2022/09/29/chancellor-banks-announces-admissions-process-built-on-community-feedback</w:t>
        </w:r>
      </w:hyperlink>
      <w:r>
        <w:t xml:space="preserve">. </w:t>
      </w:r>
    </w:p>
  </w:footnote>
  <w:footnote w:id="137">
    <w:p w14:paraId="5B4527E6" w14:textId="22A18165" w:rsidR="00EE7EB4" w:rsidRDefault="00EE7EB4">
      <w:pPr>
        <w:pStyle w:val="FootnoteText"/>
      </w:pPr>
      <w:r>
        <w:rPr>
          <w:rStyle w:val="FootnoteReference"/>
        </w:rPr>
        <w:footnoteRef/>
      </w:r>
      <w:r>
        <w:t xml:space="preserve"> Ray Domanico, “</w:t>
      </w:r>
      <w:r w:rsidRPr="00B164D5">
        <w:t>A big step forward for NYC high schools</w:t>
      </w:r>
      <w:r>
        <w:t xml:space="preserve">” (Op-Ed), </w:t>
      </w:r>
      <w:r w:rsidRPr="00FA1D41">
        <w:rPr>
          <w:i/>
        </w:rPr>
        <w:t>NY Daily News</w:t>
      </w:r>
      <w:r>
        <w:t xml:space="preserve">, Oct. 13, 2022, </w:t>
      </w:r>
      <w:r w:rsidRPr="00FA1D41">
        <w:t>accessed at</w:t>
      </w:r>
      <w:r w:rsidRPr="00B164D5">
        <w:rPr>
          <w:i/>
        </w:rPr>
        <w:t xml:space="preserve"> </w:t>
      </w:r>
      <w:hyperlink r:id="rId81" w:history="1">
        <w:r w:rsidRPr="00352B9C">
          <w:rPr>
            <w:rStyle w:val="Hyperlink"/>
          </w:rPr>
          <w:t>https://www.nydailynews.com/opinion/ny-oped-a-big-step-forward-for-nyc-high-schools-20221013-guufhu5z6vdclo2kykuvnxgkvq-story.html</w:t>
        </w:r>
      </w:hyperlink>
      <w:r>
        <w:t xml:space="preserve">. </w:t>
      </w:r>
    </w:p>
  </w:footnote>
  <w:footnote w:id="138">
    <w:p w14:paraId="7E29FF02" w14:textId="6BFA0330" w:rsidR="00EE7EB4" w:rsidRDefault="00EE7EB4">
      <w:pPr>
        <w:pStyle w:val="FootnoteText"/>
      </w:pPr>
      <w:r>
        <w:rPr>
          <w:rStyle w:val="FootnoteReference"/>
        </w:rPr>
        <w:footnoteRef/>
      </w:r>
      <w:r>
        <w:t xml:space="preserve"> Troy Closson, “</w:t>
      </w:r>
      <w:r w:rsidRPr="003416B4">
        <w:t>In a Reversal, New York City Tightens Admissions to Some Top Schools</w:t>
      </w:r>
      <w:r>
        <w:t xml:space="preserve">,” </w:t>
      </w:r>
      <w:r w:rsidRPr="00FA1D41">
        <w:rPr>
          <w:i/>
          <w:smallCaps/>
        </w:rPr>
        <w:t>NY Times</w:t>
      </w:r>
      <w:r>
        <w:t xml:space="preserve">, Sept. 29, 2022, </w:t>
      </w:r>
      <w:r w:rsidRPr="00FA1D41">
        <w:t>accessed at</w:t>
      </w:r>
      <w:r>
        <w:t xml:space="preserve"> </w:t>
      </w:r>
      <w:hyperlink r:id="rId82" w:history="1">
        <w:r w:rsidRPr="00352B9C">
          <w:rPr>
            <w:rStyle w:val="Hyperlink"/>
          </w:rPr>
          <w:t>https://www.nytimes.com/2022/09/29/nyregion/nyc-schools-admissions.html</w:t>
        </w:r>
      </w:hyperlink>
      <w:r>
        <w:t>.</w:t>
      </w:r>
    </w:p>
  </w:footnote>
  <w:footnote w:id="139">
    <w:p w14:paraId="7FE2AFBC" w14:textId="759B14D0" w:rsidR="00EE7EB4" w:rsidRDefault="00EE7EB4" w:rsidP="00780A00">
      <w:pPr>
        <w:pStyle w:val="FootnoteText"/>
      </w:pPr>
      <w:r>
        <w:rPr>
          <w:rStyle w:val="FootnoteReference"/>
        </w:rPr>
        <w:footnoteRef/>
      </w:r>
      <w:r>
        <w:t xml:space="preserve"> Alex Zimmerman, “</w:t>
      </w:r>
      <w:r w:rsidRPr="00F40163">
        <w:t>NYC schools chief criticized for saying some kids deserve top schools more than others</w:t>
      </w:r>
      <w:r>
        <w:t xml:space="preserve">,” </w:t>
      </w:r>
      <w:r w:rsidRPr="00E74198">
        <w:t xml:space="preserve">,” </w:t>
      </w:r>
      <w:r w:rsidRPr="00E74198">
        <w:rPr>
          <w:i/>
        </w:rPr>
        <w:t>Chalkbeat</w:t>
      </w:r>
      <w:r>
        <w:rPr>
          <w:i/>
        </w:rPr>
        <w:t xml:space="preserve"> New York</w:t>
      </w:r>
      <w:r w:rsidRPr="00E74198">
        <w:t>,</w:t>
      </w:r>
      <w:r w:rsidRPr="00F40163" w:rsidDel="00796450">
        <w:rPr>
          <w:smallCaps/>
        </w:rPr>
        <w:t xml:space="preserve"> </w:t>
      </w:r>
      <w:r>
        <w:t xml:space="preserve">Oct. 13, 2022, </w:t>
      </w:r>
      <w:r w:rsidRPr="00796450">
        <w:t>accessed at</w:t>
      </w:r>
      <w:r w:rsidRPr="00F40163">
        <w:rPr>
          <w:i/>
        </w:rPr>
        <w:t xml:space="preserve"> </w:t>
      </w:r>
      <w:hyperlink r:id="rId83" w:history="1">
        <w:r w:rsidRPr="00CD6F19">
          <w:rPr>
            <w:rStyle w:val="Hyperlink"/>
          </w:rPr>
          <w:t>https://ny.chalkbeat.org/2022/10/13/23403030/david-banks-screened-school-admissions-nyc</w:t>
        </w:r>
      </w:hyperlink>
      <w:r>
        <w:t xml:space="preserve">. </w:t>
      </w:r>
    </w:p>
  </w:footnote>
  <w:footnote w:id="140">
    <w:p w14:paraId="367CB815" w14:textId="7FBB7E72" w:rsidR="00EE7EB4" w:rsidRDefault="00EE7EB4" w:rsidP="00780A00">
      <w:pPr>
        <w:pStyle w:val="FootnoteText"/>
      </w:pPr>
      <w:r>
        <w:rPr>
          <w:rStyle w:val="FootnoteReference"/>
        </w:rPr>
        <w:footnoteRef/>
      </w:r>
      <w:r>
        <w:t xml:space="preserve"> DOE website, “</w:t>
      </w:r>
      <w:r w:rsidRPr="005C4062">
        <w:t>Specialized High School Admissions Test</w:t>
      </w:r>
      <w:r>
        <w:t xml:space="preserve">,” </w:t>
      </w:r>
      <w:r w:rsidRPr="00FA1D41">
        <w:t>accessed at</w:t>
      </w:r>
      <w:r w:rsidRPr="005C4062">
        <w:rPr>
          <w:i/>
        </w:rPr>
        <w:t xml:space="preserve"> </w:t>
      </w:r>
      <w:hyperlink r:id="rId84" w:history="1">
        <w:r w:rsidRPr="00CD6F19">
          <w:rPr>
            <w:rStyle w:val="Hyperlink"/>
          </w:rPr>
          <w:t>https://www.schools.nyc.gov/learning/testing/specialized-high-school-admissions-test</w:t>
        </w:r>
      </w:hyperlink>
      <w:r>
        <w:t xml:space="preserve">. </w:t>
      </w:r>
    </w:p>
  </w:footnote>
  <w:footnote w:id="141">
    <w:p w14:paraId="69AECFF9" w14:textId="1E2F77D0" w:rsidR="00EE7EB4" w:rsidRDefault="00EE7EB4" w:rsidP="00780A00">
      <w:pPr>
        <w:pStyle w:val="FootnoteText"/>
      </w:pPr>
      <w:r>
        <w:rPr>
          <w:rStyle w:val="FootnoteReference"/>
        </w:rPr>
        <w:footnoteRef/>
      </w:r>
      <w:r>
        <w:t xml:space="preserve"> SHSAT Sunset, </w:t>
      </w:r>
      <w:r w:rsidRPr="00FA1D41">
        <w:t>accessed</w:t>
      </w:r>
      <w:r>
        <w:t xml:space="preserve"> 1/18/23</w:t>
      </w:r>
      <w:r w:rsidRPr="00FA1D41">
        <w:t xml:space="preserve"> at</w:t>
      </w:r>
      <w:r>
        <w:t xml:space="preserve"> </w:t>
      </w:r>
      <w:hyperlink r:id="rId85" w:history="1">
        <w:r w:rsidRPr="00CD6F19">
          <w:rPr>
            <w:rStyle w:val="Hyperlink"/>
          </w:rPr>
          <w:t>https://shsatsunset.org/</w:t>
        </w:r>
      </w:hyperlink>
      <w:r>
        <w:t xml:space="preserve">. </w:t>
      </w:r>
    </w:p>
  </w:footnote>
  <w:footnote w:id="142">
    <w:p w14:paraId="726D7532" w14:textId="29B89012" w:rsidR="00EE7EB4" w:rsidRDefault="00EE7EB4" w:rsidP="00780A00">
      <w:pPr>
        <w:pStyle w:val="FootnoteText"/>
      </w:pPr>
      <w:r>
        <w:rPr>
          <w:rStyle w:val="FootnoteReference"/>
        </w:rPr>
        <w:footnoteRef/>
      </w:r>
      <w:r>
        <w:t xml:space="preserve"> </w:t>
      </w:r>
      <w:r w:rsidRPr="005C4062">
        <w:t xml:space="preserve">John Rosales </w:t>
      </w:r>
      <w:r>
        <w:t>&amp;</w:t>
      </w:r>
      <w:r w:rsidRPr="005C4062">
        <w:t xml:space="preserve"> Tim Walker</w:t>
      </w:r>
      <w:r>
        <w:t>, “</w:t>
      </w:r>
      <w:r w:rsidRPr="005C4062">
        <w:t>The Racist Beginnings of Standardized Testing</w:t>
      </w:r>
      <w:r>
        <w:t xml:space="preserve">,” National Education Association, Mar. 20, 2021, </w:t>
      </w:r>
      <w:r w:rsidRPr="00FA1D41">
        <w:t>accessed at</w:t>
      </w:r>
      <w:r>
        <w:t xml:space="preserve"> </w:t>
      </w:r>
      <w:hyperlink r:id="rId86" w:history="1">
        <w:r w:rsidRPr="00CD6F19">
          <w:rPr>
            <w:rStyle w:val="Hyperlink"/>
          </w:rPr>
          <w:t>https://www.nea.org/advocating-for-change/new-from-nea/racist-beginnings-standardized-testing</w:t>
        </w:r>
      </w:hyperlink>
      <w:r>
        <w:t xml:space="preserve">. </w:t>
      </w:r>
    </w:p>
  </w:footnote>
  <w:footnote w:id="143">
    <w:p w14:paraId="6C35F506" w14:textId="68FC0295" w:rsidR="00EE7EB4" w:rsidRDefault="00EE7EB4" w:rsidP="00780A00">
      <w:pPr>
        <w:pStyle w:val="FootnoteText"/>
      </w:pPr>
      <w:r>
        <w:rPr>
          <w:rStyle w:val="FootnoteReference"/>
        </w:rPr>
        <w:footnoteRef/>
      </w:r>
      <w:r>
        <w:t xml:space="preserve"> NYC Department of Education, “2022 Admissions – SHSAT Offers by Ethnicity and School, Discovery Invitations by Ethnicity,” </w:t>
      </w:r>
      <w:r w:rsidRPr="00FA1D41">
        <w:t>accessed at</w:t>
      </w:r>
      <w:r w:rsidRPr="00F40163">
        <w:rPr>
          <w:i/>
        </w:rPr>
        <w:t xml:space="preserve"> </w:t>
      </w:r>
      <w:hyperlink r:id="rId87" w:history="1">
        <w:r w:rsidRPr="00CD6F19">
          <w:rPr>
            <w:rStyle w:val="Hyperlink"/>
          </w:rPr>
          <w:t>https://infohub.nyced.org/docs/default-source/default-document-library/ose/2022-shsat-discovery-table.pdf</w:t>
        </w:r>
      </w:hyperlink>
      <w:r>
        <w:t xml:space="preserve">. </w:t>
      </w:r>
    </w:p>
  </w:footnote>
  <w:footnote w:id="144">
    <w:p w14:paraId="6D05DCBD" w14:textId="77777777" w:rsidR="00EE7EB4" w:rsidRDefault="00EE7EB4" w:rsidP="00780A00">
      <w:pPr>
        <w:pStyle w:val="FootnoteText"/>
      </w:pPr>
      <w:r>
        <w:rPr>
          <w:rStyle w:val="FootnoteReference"/>
        </w:rPr>
        <w:footnoteRef/>
      </w:r>
      <w:r>
        <w:t xml:space="preserve"> </w:t>
      </w:r>
      <w:r w:rsidRPr="00F40163">
        <w:rPr>
          <w:i/>
        </w:rPr>
        <w:t>Id.</w:t>
      </w:r>
    </w:p>
  </w:footnote>
  <w:footnote w:id="145">
    <w:p w14:paraId="14F23EB7" w14:textId="115B2A4A" w:rsidR="00EE7EB4" w:rsidRDefault="00EE7EB4" w:rsidP="00780A00">
      <w:pPr>
        <w:pStyle w:val="FootnoteText"/>
      </w:pPr>
      <w:r>
        <w:rPr>
          <w:rStyle w:val="FootnoteReference"/>
        </w:rPr>
        <w:footnoteRef/>
      </w:r>
      <w:r>
        <w:t xml:space="preserve"> Eliza Shapiro, “</w:t>
      </w:r>
      <w:r w:rsidRPr="008109E2">
        <w:t>De Blasio to Phase Out N.Y.C. Gifted and Talented Program</w:t>
      </w:r>
      <w:r>
        <w:t xml:space="preserve">,” </w:t>
      </w:r>
      <w:r w:rsidRPr="00FA1D41">
        <w:rPr>
          <w:i/>
          <w:smallCaps/>
        </w:rPr>
        <w:t>NY Times</w:t>
      </w:r>
      <w:r>
        <w:rPr>
          <w:i/>
          <w:smallCaps/>
        </w:rPr>
        <w:t>,</w:t>
      </w:r>
      <w:r w:rsidRPr="008109E2">
        <w:rPr>
          <w:smallCaps/>
        </w:rPr>
        <w:t xml:space="preserve"> </w:t>
      </w:r>
      <w:r>
        <w:t xml:space="preserve">Oct. 8, 2021, </w:t>
      </w:r>
      <w:r w:rsidRPr="00FA1D41">
        <w:t>accessed at</w:t>
      </w:r>
      <w:r>
        <w:t xml:space="preserve"> </w:t>
      </w:r>
      <w:hyperlink r:id="rId88" w:history="1">
        <w:r w:rsidRPr="00CD6F19">
          <w:rPr>
            <w:rStyle w:val="Hyperlink"/>
          </w:rPr>
          <w:t>https://www.nytimes.com/2021/10/08/nyregion/gifted-talented-nyc-schools.html</w:t>
        </w:r>
      </w:hyperlink>
      <w:r>
        <w:t xml:space="preserve">. </w:t>
      </w:r>
    </w:p>
  </w:footnote>
  <w:footnote w:id="146">
    <w:p w14:paraId="2C5CB64B" w14:textId="77777777" w:rsidR="00EE7EB4" w:rsidRDefault="00EE7EB4" w:rsidP="00780A00">
      <w:pPr>
        <w:pStyle w:val="FootnoteText"/>
      </w:pPr>
      <w:r>
        <w:rPr>
          <w:rStyle w:val="FootnoteReference"/>
        </w:rPr>
        <w:footnoteRef/>
      </w:r>
      <w:r>
        <w:t xml:space="preserve"> City of New York, </w:t>
      </w:r>
      <w:r w:rsidRPr="002D0B82">
        <w:t xml:space="preserve">Mayor Adams, </w:t>
      </w:r>
      <w:r>
        <w:t>“</w:t>
      </w:r>
      <w:r w:rsidRPr="002D0B82">
        <w:t>Chancellor Banks Announce Gifted &amp; Talented Application Opening, New Program Sites</w:t>
      </w:r>
      <w:r>
        <w:t xml:space="preserve">” Press Release (May 24, 2022), </w:t>
      </w:r>
      <w:r w:rsidRPr="00FA1D41">
        <w:t>accessed at</w:t>
      </w:r>
      <w:r w:rsidRPr="002D0B82">
        <w:rPr>
          <w:i/>
        </w:rPr>
        <w:t xml:space="preserve"> </w:t>
      </w:r>
      <w:hyperlink r:id="rId89" w:anchor=":~:text=%E2%80%9CBy%20expanding%20our%20Gifted%20%26%20Talented,behind%2C%E2%80%9D%20said%20Mayor%20Adams" w:history="1">
        <w:r w:rsidRPr="00CD6F19">
          <w:rPr>
            <w:rStyle w:val="Hyperlink"/>
          </w:rPr>
          <w:t>https://www.nyc.gov/office-of-the-mayor/news/329-22/mayor-adams-chancellor-banks-gifted-talented-application-opening-new-program-sites#:~:text=%E2%80%9CBy%20expanding%20our%20Gifted%20%26%20Talented,behind%2C%E2%80%9D%20said%20Mayor%20Adams</w:t>
        </w:r>
      </w:hyperlink>
      <w:r w:rsidRPr="002D0B82">
        <w:t>.</w:t>
      </w:r>
      <w:r>
        <w:t xml:space="preserve"> </w:t>
      </w:r>
    </w:p>
  </w:footnote>
  <w:footnote w:id="147">
    <w:p w14:paraId="7BCA1D7B" w14:textId="4FA5F39A" w:rsidR="00EE7EB4" w:rsidRDefault="00EE7EB4" w:rsidP="00780A00">
      <w:pPr>
        <w:pStyle w:val="FootnoteText"/>
      </w:pPr>
      <w:r>
        <w:rPr>
          <w:rStyle w:val="FootnoteReference"/>
        </w:rPr>
        <w:footnoteRef/>
      </w:r>
      <w:r>
        <w:t xml:space="preserve"> Jessica Gould, “</w:t>
      </w:r>
      <w:r w:rsidRPr="005C7286">
        <w:t>Leaked NYC schools video shows implicit bias a key concern as gifted and talented program expands</w:t>
      </w:r>
      <w:r>
        <w:t xml:space="preserve">,” </w:t>
      </w:r>
      <w:r w:rsidRPr="00FA1D41">
        <w:rPr>
          <w:i/>
          <w:smallCaps/>
        </w:rPr>
        <w:t>Gothamist</w:t>
      </w:r>
      <w:r>
        <w:t xml:space="preserve">, Jan. 18, 2023, </w:t>
      </w:r>
      <w:r w:rsidRPr="005C7286">
        <w:rPr>
          <w:i/>
        </w:rPr>
        <w:t>accessed at</w:t>
      </w:r>
      <w:r>
        <w:t xml:space="preserve"> </w:t>
      </w:r>
      <w:hyperlink r:id="rId90" w:history="1">
        <w:r w:rsidRPr="00CD6F19">
          <w:rPr>
            <w:rStyle w:val="Hyperlink"/>
          </w:rPr>
          <w:t>https://gothamist.com/news/leaked-nyc-schools-video-shows-implicit-bias-a-key-concern-as-gifted-and-talented-program-expands?utm_source=sfmc&amp;amp;utm_medium=nypr-email&amp;amp;utm_campaign=Gothamist+Daily+Newsletter&amp;amp;utm_term=https://gothamist.com/news/leaked-nyc-schools-video-shows-implicit-bias-a-key-concern-as-gifted-and-talented-program-expands&amp;amp;utm_id=172449&amp;amp;sfmc_id=54397430&amp;amp;utm_content=2023118&amp;amp;nypr_member=False</w:t>
        </w:r>
      </w:hyperlink>
      <w:r>
        <w:t xml:space="preserve">. </w:t>
      </w:r>
    </w:p>
  </w:footnote>
  <w:footnote w:id="148">
    <w:p w14:paraId="13D9E768" w14:textId="77777777" w:rsidR="00EE7EB4" w:rsidRDefault="00EE7EB4" w:rsidP="00780A00">
      <w:pPr>
        <w:pStyle w:val="FootnoteText"/>
      </w:pPr>
      <w:r>
        <w:rPr>
          <w:rStyle w:val="FootnoteReference"/>
        </w:rPr>
        <w:footnoteRef/>
      </w:r>
      <w:r>
        <w:t xml:space="preserve"> </w:t>
      </w:r>
      <w:r w:rsidRPr="00486946">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FB1"/>
    <w:multiLevelType w:val="hybridMultilevel"/>
    <w:tmpl w:val="9ECCA426"/>
    <w:lvl w:ilvl="0" w:tplc="18EC9E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C12C1"/>
    <w:multiLevelType w:val="hybridMultilevel"/>
    <w:tmpl w:val="171AAA92"/>
    <w:lvl w:ilvl="0" w:tplc="57BE66A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92369"/>
    <w:multiLevelType w:val="hybridMultilevel"/>
    <w:tmpl w:val="75B29688"/>
    <w:lvl w:ilvl="0" w:tplc="FF4CA0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68C8"/>
    <w:multiLevelType w:val="hybridMultilevel"/>
    <w:tmpl w:val="002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2402"/>
    <w:multiLevelType w:val="multilevel"/>
    <w:tmpl w:val="3DE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0753F"/>
    <w:multiLevelType w:val="hybridMultilevel"/>
    <w:tmpl w:val="A2C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40313"/>
    <w:multiLevelType w:val="hybridMultilevel"/>
    <w:tmpl w:val="1C72B43C"/>
    <w:lvl w:ilvl="0" w:tplc="EB6C386C">
      <w:start w:val="1"/>
      <w:numFmt w:val="decimal"/>
      <w:lvlText w:val="%1"/>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1" w:tplc="D1509ADA">
      <w:numFmt w:val="bullet"/>
      <w:lvlText w:val="•"/>
      <w:lvlJc w:val="left"/>
      <w:pPr>
        <w:ind w:left="2298" w:hanging="1201"/>
      </w:pPr>
      <w:rPr>
        <w:rFonts w:hint="default"/>
        <w:lang w:val="en-US" w:eastAsia="en-US" w:bidi="ar-SA"/>
      </w:rPr>
    </w:lvl>
    <w:lvl w:ilvl="2" w:tplc="1EB21658">
      <w:numFmt w:val="bullet"/>
      <w:lvlText w:val="•"/>
      <w:lvlJc w:val="left"/>
      <w:pPr>
        <w:ind w:left="3176" w:hanging="1201"/>
      </w:pPr>
      <w:rPr>
        <w:rFonts w:hint="default"/>
        <w:lang w:val="en-US" w:eastAsia="en-US" w:bidi="ar-SA"/>
      </w:rPr>
    </w:lvl>
    <w:lvl w:ilvl="3" w:tplc="8D4073E4">
      <w:numFmt w:val="bullet"/>
      <w:lvlText w:val="•"/>
      <w:lvlJc w:val="left"/>
      <w:pPr>
        <w:ind w:left="4054" w:hanging="1201"/>
      </w:pPr>
      <w:rPr>
        <w:rFonts w:hint="default"/>
        <w:lang w:val="en-US" w:eastAsia="en-US" w:bidi="ar-SA"/>
      </w:rPr>
    </w:lvl>
    <w:lvl w:ilvl="4" w:tplc="956E00A6">
      <w:numFmt w:val="bullet"/>
      <w:lvlText w:val="•"/>
      <w:lvlJc w:val="left"/>
      <w:pPr>
        <w:ind w:left="4932" w:hanging="1201"/>
      </w:pPr>
      <w:rPr>
        <w:rFonts w:hint="default"/>
        <w:lang w:val="en-US" w:eastAsia="en-US" w:bidi="ar-SA"/>
      </w:rPr>
    </w:lvl>
    <w:lvl w:ilvl="5" w:tplc="52C81B0C">
      <w:numFmt w:val="bullet"/>
      <w:lvlText w:val="•"/>
      <w:lvlJc w:val="left"/>
      <w:pPr>
        <w:ind w:left="5810" w:hanging="1201"/>
      </w:pPr>
      <w:rPr>
        <w:rFonts w:hint="default"/>
        <w:lang w:val="en-US" w:eastAsia="en-US" w:bidi="ar-SA"/>
      </w:rPr>
    </w:lvl>
    <w:lvl w:ilvl="6" w:tplc="12A49B5A">
      <w:numFmt w:val="bullet"/>
      <w:lvlText w:val="•"/>
      <w:lvlJc w:val="left"/>
      <w:pPr>
        <w:ind w:left="6688" w:hanging="1201"/>
      </w:pPr>
      <w:rPr>
        <w:rFonts w:hint="default"/>
        <w:lang w:val="en-US" w:eastAsia="en-US" w:bidi="ar-SA"/>
      </w:rPr>
    </w:lvl>
    <w:lvl w:ilvl="7" w:tplc="6358AABC">
      <w:numFmt w:val="bullet"/>
      <w:lvlText w:val="•"/>
      <w:lvlJc w:val="left"/>
      <w:pPr>
        <w:ind w:left="7566" w:hanging="1201"/>
      </w:pPr>
      <w:rPr>
        <w:rFonts w:hint="default"/>
        <w:lang w:val="en-US" w:eastAsia="en-US" w:bidi="ar-SA"/>
      </w:rPr>
    </w:lvl>
    <w:lvl w:ilvl="8" w:tplc="77E061A4">
      <w:numFmt w:val="bullet"/>
      <w:lvlText w:val="•"/>
      <w:lvlJc w:val="left"/>
      <w:pPr>
        <w:ind w:left="8444" w:hanging="1201"/>
      </w:pPr>
      <w:rPr>
        <w:rFonts w:hint="default"/>
        <w:lang w:val="en-US" w:eastAsia="en-US" w:bidi="ar-SA"/>
      </w:rPr>
    </w:lvl>
  </w:abstractNum>
  <w:abstractNum w:abstractNumId="7" w15:restartNumberingAfterBreak="0">
    <w:nsid w:val="0F9C78C0"/>
    <w:multiLevelType w:val="multilevel"/>
    <w:tmpl w:val="71F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E7316"/>
    <w:multiLevelType w:val="hybridMultilevel"/>
    <w:tmpl w:val="E07CB9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522276"/>
    <w:multiLevelType w:val="hybridMultilevel"/>
    <w:tmpl w:val="61D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D6DE5"/>
    <w:multiLevelType w:val="multilevel"/>
    <w:tmpl w:val="5516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856EB"/>
    <w:multiLevelType w:val="multilevel"/>
    <w:tmpl w:val="7168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C4C14"/>
    <w:multiLevelType w:val="hybridMultilevel"/>
    <w:tmpl w:val="E508EAB6"/>
    <w:lvl w:ilvl="0" w:tplc="2E26D58E">
      <w:start w:val="1"/>
      <w:numFmt w:val="upperRoman"/>
      <w:lvlText w:val="%1."/>
      <w:lvlJc w:val="left"/>
      <w:pPr>
        <w:ind w:left="720" w:hanging="720"/>
      </w:pPr>
      <w:rPr>
        <w:rFonts w:hint="default"/>
      </w:rPr>
    </w:lvl>
    <w:lvl w:ilvl="1" w:tplc="FBF8F8E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0F0048"/>
    <w:multiLevelType w:val="hybridMultilevel"/>
    <w:tmpl w:val="FE162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FA1222"/>
    <w:multiLevelType w:val="hybridMultilevel"/>
    <w:tmpl w:val="BA969E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37D04AA"/>
    <w:multiLevelType w:val="multilevel"/>
    <w:tmpl w:val="3D4E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E10AF"/>
    <w:multiLevelType w:val="hybridMultilevel"/>
    <w:tmpl w:val="FFFFFFFF"/>
    <w:lvl w:ilvl="0" w:tplc="7F72D92E">
      <w:start w:val="1"/>
      <w:numFmt w:val="bullet"/>
      <w:lvlText w:val=""/>
      <w:lvlJc w:val="left"/>
      <w:pPr>
        <w:ind w:left="720" w:hanging="360"/>
      </w:pPr>
      <w:rPr>
        <w:rFonts w:ascii="Symbol" w:hAnsi="Symbol" w:hint="default"/>
      </w:rPr>
    </w:lvl>
    <w:lvl w:ilvl="1" w:tplc="3B4AE452">
      <w:start w:val="1"/>
      <w:numFmt w:val="bullet"/>
      <w:lvlText w:val=""/>
      <w:lvlJc w:val="left"/>
      <w:pPr>
        <w:ind w:left="1440" w:hanging="360"/>
      </w:pPr>
      <w:rPr>
        <w:rFonts w:ascii="Symbol" w:hAnsi="Symbol" w:hint="default"/>
      </w:rPr>
    </w:lvl>
    <w:lvl w:ilvl="2" w:tplc="CFC69C36">
      <w:start w:val="1"/>
      <w:numFmt w:val="bullet"/>
      <w:lvlText w:val=""/>
      <w:lvlJc w:val="left"/>
      <w:pPr>
        <w:ind w:left="2160" w:hanging="360"/>
      </w:pPr>
      <w:rPr>
        <w:rFonts w:ascii="Wingdings" w:hAnsi="Wingdings" w:hint="default"/>
      </w:rPr>
    </w:lvl>
    <w:lvl w:ilvl="3" w:tplc="6074974C">
      <w:start w:val="1"/>
      <w:numFmt w:val="bullet"/>
      <w:lvlText w:val=""/>
      <w:lvlJc w:val="left"/>
      <w:pPr>
        <w:ind w:left="2880" w:hanging="360"/>
      </w:pPr>
      <w:rPr>
        <w:rFonts w:ascii="Symbol" w:hAnsi="Symbol" w:hint="default"/>
      </w:rPr>
    </w:lvl>
    <w:lvl w:ilvl="4" w:tplc="AA78591E">
      <w:start w:val="1"/>
      <w:numFmt w:val="bullet"/>
      <w:lvlText w:val="o"/>
      <w:lvlJc w:val="left"/>
      <w:pPr>
        <w:ind w:left="3600" w:hanging="360"/>
      </w:pPr>
      <w:rPr>
        <w:rFonts w:ascii="Courier New" w:hAnsi="Courier New" w:hint="default"/>
      </w:rPr>
    </w:lvl>
    <w:lvl w:ilvl="5" w:tplc="60E00A3C">
      <w:start w:val="1"/>
      <w:numFmt w:val="bullet"/>
      <w:lvlText w:val=""/>
      <w:lvlJc w:val="left"/>
      <w:pPr>
        <w:ind w:left="4320" w:hanging="360"/>
      </w:pPr>
      <w:rPr>
        <w:rFonts w:ascii="Wingdings" w:hAnsi="Wingdings" w:hint="default"/>
      </w:rPr>
    </w:lvl>
    <w:lvl w:ilvl="6" w:tplc="F848A100">
      <w:start w:val="1"/>
      <w:numFmt w:val="bullet"/>
      <w:lvlText w:val=""/>
      <w:lvlJc w:val="left"/>
      <w:pPr>
        <w:ind w:left="5040" w:hanging="360"/>
      </w:pPr>
      <w:rPr>
        <w:rFonts w:ascii="Symbol" w:hAnsi="Symbol" w:hint="default"/>
      </w:rPr>
    </w:lvl>
    <w:lvl w:ilvl="7" w:tplc="1752EF08">
      <w:start w:val="1"/>
      <w:numFmt w:val="bullet"/>
      <w:lvlText w:val="o"/>
      <w:lvlJc w:val="left"/>
      <w:pPr>
        <w:ind w:left="5760" w:hanging="360"/>
      </w:pPr>
      <w:rPr>
        <w:rFonts w:ascii="Courier New" w:hAnsi="Courier New" w:hint="default"/>
      </w:rPr>
    </w:lvl>
    <w:lvl w:ilvl="8" w:tplc="B61E3C7A">
      <w:start w:val="1"/>
      <w:numFmt w:val="bullet"/>
      <w:lvlText w:val=""/>
      <w:lvlJc w:val="left"/>
      <w:pPr>
        <w:ind w:left="6480" w:hanging="360"/>
      </w:pPr>
      <w:rPr>
        <w:rFonts w:ascii="Wingdings" w:hAnsi="Wingdings" w:hint="default"/>
      </w:rPr>
    </w:lvl>
  </w:abstractNum>
  <w:abstractNum w:abstractNumId="17" w15:restartNumberingAfterBreak="0">
    <w:nsid w:val="35A52A70"/>
    <w:multiLevelType w:val="hybridMultilevel"/>
    <w:tmpl w:val="8566F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D23AC"/>
    <w:multiLevelType w:val="hybridMultilevel"/>
    <w:tmpl w:val="7C3A2494"/>
    <w:lvl w:ilvl="0" w:tplc="3A9A75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34182E"/>
    <w:multiLevelType w:val="multilevel"/>
    <w:tmpl w:val="8DA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C48B6"/>
    <w:multiLevelType w:val="hybridMultilevel"/>
    <w:tmpl w:val="75EEC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21415"/>
    <w:multiLevelType w:val="multilevel"/>
    <w:tmpl w:val="1E2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3454C"/>
    <w:multiLevelType w:val="multilevel"/>
    <w:tmpl w:val="6D5A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64316"/>
    <w:multiLevelType w:val="hybridMultilevel"/>
    <w:tmpl w:val="DC0C6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EC211A"/>
    <w:multiLevelType w:val="hybridMultilevel"/>
    <w:tmpl w:val="47D628C0"/>
    <w:lvl w:ilvl="0" w:tplc="FF4CA0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7789D"/>
    <w:multiLevelType w:val="hybridMultilevel"/>
    <w:tmpl w:val="D2D4976E"/>
    <w:lvl w:ilvl="0" w:tplc="DB66601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2606A9"/>
    <w:multiLevelType w:val="hybridMultilevel"/>
    <w:tmpl w:val="893C42A2"/>
    <w:lvl w:ilvl="0" w:tplc="BF50F938">
      <w:start w:val="1"/>
      <w:numFmt w:val="decimal"/>
      <w:lvlText w:val="%1"/>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1" w:tplc="6322858E">
      <w:start w:val="1"/>
      <w:numFmt w:val="decimal"/>
      <w:lvlText w:val="%2"/>
      <w:lvlJc w:val="left"/>
      <w:pPr>
        <w:ind w:left="1420" w:hanging="1201"/>
        <w:jc w:val="right"/>
      </w:pPr>
      <w:rPr>
        <w:rFonts w:ascii="Times New Roman" w:eastAsia="Times New Roman" w:hAnsi="Times New Roman" w:cs="Times New Roman" w:hint="default"/>
        <w:b w:val="0"/>
        <w:bCs w:val="0"/>
        <w:i w:val="0"/>
        <w:iCs w:val="0"/>
        <w:w w:val="100"/>
        <w:sz w:val="24"/>
        <w:szCs w:val="24"/>
        <w:lang w:val="en-US" w:eastAsia="en-US" w:bidi="ar-SA"/>
      </w:rPr>
    </w:lvl>
    <w:lvl w:ilvl="2" w:tplc="16621A0C">
      <w:numFmt w:val="bullet"/>
      <w:lvlText w:val="•"/>
      <w:lvlJc w:val="left"/>
      <w:pPr>
        <w:ind w:left="3176" w:hanging="1201"/>
      </w:pPr>
      <w:rPr>
        <w:rFonts w:hint="default"/>
        <w:lang w:val="en-US" w:eastAsia="en-US" w:bidi="ar-SA"/>
      </w:rPr>
    </w:lvl>
    <w:lvl w:ilvl="3" w:tplc="C57EF6DA">
      <w:numFmt w:val="bullet"/>
      <w:lvlText w:val="•"/>
      <w:lvlJc w:val="left"/>
      <w:pPr>
        <w:ind w:left="4054" w:hanging="1201"/>
      </w:pPr>
      <w:rPr>
        <w:rFonts w:hint="default"/>
        <w:lang w:val="en-US" w:eastAsia="en-US" w:bidi="ar-SA"/>
      </w:rPr>
    </w:lvl>
    <w:lvl w:ilvl="4" w:tplc="C27E051E">
      <w:numFmt w:val="bullet"/>
      <w:lvlText w:val="•"/>
      <w:lvlJc w:val="left"/>
      <w:pPr>
        <w:ind w:left="4932" w:hanging="1201"/>
      </w:pPr>
      <w:rPr>
        <w:rFonts w:hint="default"/>
        <w:lang w:val="en-US" w:eastAsia="en-US" w:bidi="ar-SA"/>
      </w:rPr>
    </w:lvl>
    <w:lvl w:ilvl="5" w:tplc="D3389EF2">
      <w:numFmt w:val="bullet"/>
      <w:lvlText w:val="•"/>
      <w:lvlJc w:val="left"/>
      <w:pPr>
        <w:ind w:left="5810" w:hanging="1201"/>
      </w:pPr>
      <w:rPr>
        <w:rFonts w:hint="default"/>
        <w:lang w:val="en-US" w:eastAsia="en-US" w:bidi="ar-SA"/>
      </w:rPr>
    </w:lvl>
    <w:lvl w:ilvl="6" w:tplc="24D0AAD6">
      <w:numFmt w:val="bullet"/>
      <w:lvlText w:val="•"/>
      <w:lvlJc w:val="left"/>
      <w:pPr>
        <w:ind w:left="6688" w:hanging="1201"/>
      </w:pPr>
      <w:rPr>
        <w:rFonts w:hint="default"/>
        <w:lang w:val="en-US" w:eastAsia="en-US" w:bidi="ar-SA"/>
      </w:rPr>
    </w:lvl>
    <w:lvl w:ilvl="7" w:tplc="475C28E0">
      <w:numFmt w:val="bullet"/>
      <w:lvlText w:val="•"/>
      <w:lvlJc w:val="left"/>
      <w:pPr>
        <w:ind w:left="7566" w:hanging="1201"/>
      </w:pPr>
      <w:rPr>
        <w:rFonts w:hint="default"/>
        <w:lang w:val="en-US" w:eastAsia="en-US" w:bidi="ar-SA"/>
      </w:rPr>
    </w:lvl>
    <w:lvl w:ilvl="8" w:tplc="62E6A422">
      <w:numFmt w:val="bullet"/>
      <w:lvlText w:val="•"/>
      <w:lvlJc w:val="left"/>
      <w:pPr>
        <w:ind w:left="8444" w:hanging="1201"/>
      </w:pPr>
      <w:rPr>
        <w:rFonts w:hint="default"/>
        <w:lang w:val="en-US" w:eastAsia="en-US" w:bidi="ar-SA"/>
      </w:rPr>
    </w:lvl>
  </w:abstractNum>
  <w:abstractNum w:abstractNumId="27" w15:restartNumberingAfterBreak="0">
    <w:nsid w:val="4FC61736"/>
    <w:multiLevelType w:val="hybridMultilevel"/>
    <w:tmpl w:val="4D0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E782C"/>
    <w:multiLevelType w:val="multilevel"/>
    <w:tmpl w:val="109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75180"/>
    <w:multiLevelType w:val="hybridMultilevel"/>
    <w:tmpl w:val="5A0CE940"/>
    <w:lvl w:ilvl="0" w:tplc="F09E8E04">
      <w:start w:val="1"/>
      <w:numFmt w:val="upperRoman"/>
      <w:lvlText w:val="%1."/>
      <w:lvlJc w:val="left"/>
      <w:pPr>
        <w:ind w:left="1080" w:hanging="720"/>
      </w:pPr>
      <w:rPr>
        <w:rFonts w:hint="default"/>
        <w:b w:val="0"/>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A47D1"/>
    <w:multiLevelType w:val="multilevel"/>
    <w:tmpl w:val="CAF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7D78A8"/>
    <w:multiLevelType w:val="hybridMultilevel"/>
    <w:tmpl w:val="52C00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AB4A05"/>
    <w:multiLevelType w:val="hybridMultilevel"/>
    <w:tmpl w:val="CC428BC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5C991649"/>
    <w:multiLevelType w:val="hybridMultilevel"/>
    <w:tmpl w:val="6C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C2F38"/>
    <w:multiLevelType w:val="hybridMultilevel"/>
    <w:tmpl w:val="84B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61491"/>
    <w:multiLevelType w:val="multilevel"/>
    <w:tmpl w:val="7586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40E08"/>
    <w:multiLevelType w:val="multilevel"/>
    <w:tmpl w:val="010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2153C8"/>
    <w:multiLevelType w:val="hybridMultilevel"/>
    <w:tmpl w:val="FE6E4C34"/>
    <w:lvl w:ilvl="0" w:tplc="FF4CA0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E54AA"/>
    <w:multiLevelType w:val="hybridMultilevel"/>
    <w:tmpl w:val="9D2C48C0"/>
    <w:lvl w:ilvl="0" w:tplc="FF4CA0F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DF35E6"/>
    <w:multiLevelType w:val="multilevel"/>
    <w:tmpl w:val="D182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95583"/>
    <w:multiLevelType w:val="hybridMultilevel"/>
    <w:tmpl w:val="D14A79E2"/>
    <w:lvl w:ilvl="0" w:tplc="505AF090">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3C734C"/>
    <w:multiLevelType w:val="hybridMultilevel"/>
    <w:tmpl w:val="D2E409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52B36EE"/>
    <w:multiLevelType w:val="multilevel"/>
    <w:tmpl w:val="FDA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4A56D2"/>
    <w:multiLevelType w:val="hybridMultilevel"/>
    <w:tmpl w:val="E8EC3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624F75"/>
    <w:multiLevelType w:val="multilevel"/>
    <w:tmpl w:val="01C2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192F09"/>
    <w:multiLevelType w:val="multilevel"/>
    <w:tmpl w:val="51F2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979BD"/>
    <w:multiLevelType w:val="hybridMultilevel"/>
    <w:tmpl w:val="4CE0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2F07FB"/>
    <w:multiLevelType w:val="multilevel"/>
    <w:tmpl w:val="C75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9"/>
  </w:num>
  <w:num w:numId="3">
    <w:abstractNumId w:val="18"/>
  </w:num>
  <w:num w:numId="4">
    <w:abstractNumId w:val="3"/>
  </w:num>
  <w:num w:numId="5">
    <w:abstractNumId w:val="46"/>
  </w:num>
  <w:num w:numId="6">
    <w:abstractNumId w:val="7"/>
  </w:num>
  <w:num w:numId="7">
    <w:abstractNumId w:val="20"/>
  </w:num>
  <w:num w:numId="8">
    <w:abstractNumId w:val="32"/>
  </w:num>
  <w:num w:numId="9">
    <w:abstractNumId w:val="26"/>
  </w:num>
  <w:num w:numId="10">
    <w:abstractNumId w:val="6"/>
  </w:num>
  <w:num w:numId="11">
    <w:abstractNumId w:val="12"/>
  </w:num>
  <w:num w:numId="12">
    <w:abstractNumId w:val="0"/>
  </w:num>
  <w:num w:numId="13">
    <w:abstractNumId w:val="9"/>
  </w:num>
  <w:num w:numId="14">
    <w:abstractNumId w:val="40"/>
  </w:num>
  <w:num w:numId="15">
    <w:abstractNumId w:val="10"/>
  </w:num>
  <w:num w:numId="16">
    <w:abstractNumId w:val="39"/>
  </w:num>
  <w:num w:numId="17">
    <w:abstractNumId w:val="35"/>
  </w:num>
  <w:num w:numId="18">
    <w:abstractNumId w:val="47"/>
  </w:num>
  <w:num w:numId="19">
    <w:abstractNumId w:val="36"/>
  </w:num>
  <w:num w:numId="20">
    <w:abstractNumId w:val="30"/>
  </w:num>
  <w:num w:numId="21">
    <w:abstractNumId w:val="42"/>
  </w:num>
  <w:num w:numId="22">
    <w:abstractNumId w:val="11"/>
  </w:num>
  <w:num w:numId="23">
    <w:abstractNumId w:val="44"/>
  </w:num>
  <w:num w:numId="24">
    <w:abstractNumId w:val="21"/>
  </w:num>
  <w:num w:numId="25">
    <w:abstractNumId w:val="31"/>
  </w:num>
  <w:num w:numId="26">
    <w:abstractNumId w:val="23"/>
  </w:num>
  <w:num w:numId="27">
    <w:abstractNumId w:val="33"/>
  </w:num>
  <w:num w:numId="28">
    <w:abstractNumId w:val="1"/>
  </w:num>
  <w:num w:numId="29">
    <w:abstractNumId w:val="14"/>
  </w:num>
  <w:num w:numId="30">
    <w:abstractNumId w:val="41"/>
  </w:num>
  <w:num w:numId="31">
    <w:abstractNumId w:val="4"/>
  </w:num>
  <w:num w:numId="32">
    <w:abstractNumId w:val="43"/>
  </w:num>
  <w:num w:numId="33">
    <w:abstractNumId w:val="25"/>
  </w:num>
  <w:num w:numId="34">
    <w:abstractNumId w:val="15"/>
  </w:num>
  <w:num w:numId="35">
    <w:abstractNumId w:val="22"/>
  </w:num>
  <w:num w:numId="36">
    <w:abstractNumId w:val="27"/>
  </w:num>
  <w:num w:numId="37">
    <w:abstractNumId w:val="34"/>
  </w:num>
  <w:num w:numId="38">
    <w:abstractNumId w:val="5"/>
  </w:num>
  <w:num w:numId="39">
    <w:abstractNumId w:val="17"/>
  </w:num>
  <w:num w:numId="40">
    <w:abstractNumId w:val="8"/>
  </w:num>
  <w:num w:numId="41">
    <w:abstractNumId w:val="13"/>
  </w:num>
  <w:num w:numId="42">
    <w:abstractNumId w:val="19"/>
  </w:num>
  <w:num w:numId="43">
    <w:abstractNumId w:val="37"/>
  </w:num>
  <w:num w:numId="44">
    <w:abstractNumId w:val="24"/>
  </w:num>
  <w:num w:numId="45">
    <w:abstractNumId w:val="28"/>
  </w:num>
  <w:num w:numId="46">
    <w:abstractNumId w:val="38"/>
  </w:num>
  <w:num w:numId="47">
    <w:abstractNumId w:val="2"/>
  </w:num>
  <w:num w:numId="48">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8"/>
    <w:rsid w:val="00000E01"/>
    <w:rsid w:val="00005092"/>
    <w:rsid w:val="0000512D"/>
    <w:rsid w:val="00007009"/>
    <w:rsid w:val="00007718"/>
    <w:rsid w:val="00010E60"/>
    <w:rsid w:val="00012FC3"/>
    <w:rsid w:val="000147FA"/>
    <w:rsid w:val="00015348"/>
    <w:rsid w:val="000155BC"/>
    <w:rsid w:val="000176FA"/>
    <w:rsid w:val="00017781"/>
    <w:rsid w:val="00020537"/>
    <w:rsid w:val="00020FA6"/>
    <w:rsid w:val="000215F7"/>
    <w:rsid w:val="000235BC"/>
    <w:rsid w:val="00023B2C"/>
    <w:rsid w:val="0002559E"/>
    <w:rsid w:val="00025F77"/>
    <w:rsid w:val="000267E5"/>
    <w:rsid w:val="0002680E"/>
    <w:rsid w:val="00026876"/>
    <w:rsid w:val="00026BB3"/>
    <w:rsid w:val="00026D66"/>
    <w:rsid w:val="00027CDE"/>
    <w:rsid w:val="00030929"/>
    <w:rsid w:val="00030D2F"/>
    <w:rsid w:val="00031898"/>
    <w:rsid w:val="00031A39"/>
    <w:rsid w:val="00032955"/>
    <w:rsid w:val="00032EE2"/>
    <w:rsid w:val="00033FDA"/>
    <w:rsid w:val="0003435F"/>
    <w:rsid w:val="00035D1D"/>
    <w:rsid w:val="00035F1A"/>
    <w:rsid w:val="00037D11"/>
    <w:rsid w:val="00040E3B"/>
    <w:rsid w:val="000446C4"/>
    <w:rsid w:val="00044C0D"/>
    <w:rsid w:val="000463B8"/>
    <w:rsid w:val="000474A0"/>
    <w:rsid w:val="0004781F"/>
    <w:rsid w:val="00047FA4"/>
    <w:rsid w:val="0005006B"/>
    <w:rsid w:val="00051807"/>
    <w:rsid w:val="00052889"/>
    <w:rsid w:val="00052F12"/>
    <w:rsid w:val="00053C9F"/>
    <w:rsid w:val="00053D36"/>
    <w:rsid w:val="000545ED"/>
    <w:rsid w:val="00054645"/>
    <w:rsid w:val="000579C3"/>
    <w:rsid w:val="00061268"/>
    <w:rsid w:val="000628BC"/>
    <w:rsid w:val="00062976"/>
    <w:rsid w:val="000637C5"/>
    <w:rsid w:val="000651F9"/>
    <w:rsid w:val="00065694"/>
    <w:rsid w:val="000664CE"/>
    <w:rsid w:val="000669AC"/>
    <w:rsid w:val="000677FD"/>
    <w:rsid w:val="000678C7"/>
    <w:rsid w:val="000717C6"/>
    <w:rsid w:val="00072399"/>
    <w:rsid w:val="0007538C"/>
    <w:rsid w:val="00077D61"/>
    <w:rsid w:val="000802A0"/>
    <w:rsid w:val="0008065E"/>
    <w:rsid w:val="0008177F"/>
    <w:rsid w:val="00085D19"/>
    <w:rsid w:val="000865E5"/>
    <w:rsid w:val="000869D2"/>
    <w:rsid w:val="00090BF3"/>
    <w:rsid w:val="00090F2E"/>
    <w:rsid w:val="00091DC0"/>
    <w:rsid w:val="000929FB"/>
    <w:rsid w:val="000961E0"/>
    <w:rsid w:val="00097DF8"/>
    <w:rsid w:val="000A09B9"/>
    <w:rsid w:val="000A1398"/>
    <w:rsid w:val="000A2B7D"/>
    <w:rsid w:val="000A3826"/>
    <w:rsid w:val="000A4DB3"/>
    <w:rsid w:val="000A55FD"/>
    <w:rsid w:val="000A70D5"/>
    <w:rsid w:val="000A76E2"/>
    <w:rsid w:val="000B02F1"/>
    <w:rsid w:val="000B45CB"/>
    <w:rsid w:val="000B4933"/>
    <w:rsid w:val="000B4EB3"/>
    <w:rsid w:val="000B7F84"/>
    <w:rsid w:val="000C057F"/>
    <w:rsid w:val="000C0FCA"/>
    <w:rsid w:val="000C2B12"/>
    <w:rsid w:val="000C2F13"/>
    <w:rsid w:val="000C47AE"/>
    <w:rsid w:val="000C589E"/>
    <w:rsid w:val="000C6B6A"/>
    <w:rsid w:val="000C7087"/>
    <w:rsid w:val="000C7286"/>
    <w:rsid w:val="000C7B0F"/>
    <w:rsid w:val="000D01A2"/>
    <w:rsid w:val="000D028E"/>
    <w:rsid w:val="000D1E0B"/>
    <w:rsid w:val="000E15ED"/>
    <w:rsid w:val="000E287D"/>
    <w:rsid w:val="000E2C3B"/>
    <w:rsid w:val="000E3BDF"/>
    <w:rsid w:val="000E5DF3"/>
    <w:rsid w:val="000E5F29"/>
    <w:rsid w:val="000F027D"/>
    <w:rsid w:val="000F347B"/>
    <w:rsid w:val="000F4602"/>
    <w:rsid w:val="000F54DD"/>
    <w:rsid w:val="00100B89"/>
    <w:rsid w:val="00101375"/>
    <w:rsid w:val="001019C9"/>
    <w:rsid w:val="00102A71"/>
    <w:rsid w:val="001034AA"/>
    <w:rsid w:val="00103867"/>
    <w:rsid w:val="001050CE"/>
    <w:rsid w:val="001053D4"/>
    <w:rsid w:val="00105C5D"/>
    <w:rsid w:val="00105FD4"/>
    <w:rsid w:val="00106537"/>
    <w:rsid w:val="00106847"/>
    <w:rsid w:val="001073A5"/>
    <w:rsid w:val="001073FB"/>
    <w:rsid w:val="001076C4"/>
    <w:rsid w:val="00111D7F"/>
    <w:rsid w:val="00112D4E"/>
    <w:rsid w:val="00113336"/>
    <w:rsid w:val="00113BAE"/>
    <w:rsid w:val="00114BA1"/>
    <w:rsid w:val="00114CAF"/>
    <w:rsid w:val="00115826"/>
    <w:rsid w:val="0012131E"/>
    <w:rsid w:val="001227E2"/>
    <w:rsid w:val="00122ED4"/>
    <w:rsid w:val="00124458"/>
    <w:rsid w:val="001244A1"/>
    <w:rsid w:val="00124A95"/>
    <w:rsid w:val="00125820"/>
    <w:rsid w:val="00130D9B"/>
    <w:rsid w:val="00131185"/>
    <w:rsid w:val="00132072"/>
    <w:rsid w:val="00132507"/>
    <w:rsid w:val="0013316D"/>
    <w:rsid w:val="00133A87"/>
    <w:rsid w:val="00133F3B"/>
    <w:rsid w:val="001357B7"/>
    <w:rsid w:val="00137C44"/>
    <w:rsid w:val="0014022A"/>
    <w:rsid w:val="00141706"/>
    <w:rsid w:val="00143BCA"/>
    <w:rsid w:val="00145037"/>
    <w:rsid w:val="001455BC"/>
    <w:rsid w:val="00145984"/>
    <w:rsid w:val="001476C8"/>
    <w:rsid w:val="001501DD"/>
    <w:rsid w:val="001514AD"/>
    <w:rsid w:val="00151E13"/>
    <w:rsid w:val="001537B1"/>
    <w:rsid w:val="001548A8"/>
    <w:rsid w:val="00154ABD"/>
    <w:rsid w:val="00155463"/>
    <w:rsid w:val="001561AB"/>
    <w:rsid w:val="00160E56"/>
    <w:rsid w:val="0016109B"/>
    <w:rsid w:val="00161B7E"/>
    <w:rsid w:val="00161DB6"/>
    <w:rsid w:val="001621C6"/>
    <w:rsid w:val="00162989"/>
    <w:rsid w:val="00162994"/>
    <w:rsid w:val="00162B95"/>
    <w:rsid w:val="00162FF7"/>
    <w:rsid w:val="00165211"/>
    <w:rsid w:val="0016BC44"/>
    <w:rsid w:val="00170147"/>
    <w:rsid w:val="001706AB"/>
    <w:rsid w:val="00171145"/>
    <w:rsid w:val="00171E61"/>
    <w:rsid w:val="00171EB2"/>
    <w:rsid w:val="001725BD"/>
    <w:rsid w:val="001732D2"/>
    <w:rsid w:val="00173D7E"/>
    <w:rsid w:val="00173FF5"/>
    <w:rsid w:val="001768D1"/>
    <w:rsid w:val="0018174C"/>
    <w:rsid w:val="001838E5"/>
    <w:rsid w:val="00183A32"/>
    <w:rsid w:val="0018493F"/>
    <w:rsid w:val="00184F1B"/>
    <w:rsid w:val="00185960"/>
    <w:rsid w:val="00190B3B"/>
    <w:rsid w:val="00192CDC"/>
    <w:rsid w:val="001932B9"/>
    <w:rsid w:val="00193726"/>
    <w:rsid w:val="001951FE"/>
    <w:rsid w:val="00195B46"/>
    <w:rsid w:val="00195DF9"/>
    <w:rsid w:val="0019629E"/>
    <w:rsid w:val="001970D2"/>
    <w:rsid w:val="0019784E"/>
    <w:rsid w:val="001A139A"/>
    <w:rsid w:val="001A139C"/>
    <w:rsid w:val="001A1B09"/>
    <w:rsid w:val="001A2187"/>
    <w:rsid w:val="001A2382"/>
    <w:rsid w:val="001A30FF"/>
    <w:rsid w:val="001A4CCE"/>
    <w:rsid w:val="001A5BA8"/>
    <w:rsid w:val="001A6D3F"/>
    <w:rsid w:val="001B0413"/>
    <w:rsid w:val="001B1A1C"/>
    <w:rsid w:val="001B21A4"/>
    <w:rsid w:val="001B2DC0"/>
    <w:rsid w:val="001B35C1"/>
    <w:rsid w:val="001B3879"/>
    <w:rsid w:val="001B3D1D"/>
    <w:rsid w:val="001B5DBD"/>
    <w:rsid w:val="001B64CC"/>
    <w:rsid w:val="001C090A"/>
    <w:rsid w:val="001C0968"/>
    <w:rsid w:val="001C180C"/>
    <w:rsid w:val="001C2095"/>
    <w:rsid w:val="001C24A4"/>
    <w:rsid w:val="001C24AF"/>
    <w:rsid w:val="001C2654"/>
    <w:rsid w:val="001C436B"/>
    <w:rsid w:val="001C4DF9"/>
    <w:rsid w:val="001C67B3"/>
    <w:rsid w:val="001D25B6"/>
    <w:rsid w:val="001D5327"/>
    <w:rsid w:val="001D62A7"/>
    <w:rsid w:val="001D756D"/>
    <w:rsid w:val="001D78CD"/>
    <w:rsid w:val="001E077D"/>
    <w:rsid w:val="001E16AB"/>
    <w:rsid w:val="001E1A82"/>
    <w:rsid w:val="001E2A45"/>
    <w:rsid w:val="001E79D5"/>
    <w:rsid w:val="001F03C9"/>
    <w:rsid w:val="001F1548"/>
    <w:rsid w:val="001F15CF"/>
    <w:rsid w:val="001F28AE"/>
    <w:rsid w:val="001F31F8"/>
    <w:rsid w:val="001F3EC0"/>
    <w:rsid w:val="001F473E"/>
    <w:rsid w:val="001F6D59"/>
    <w:rsid w:val="00200AFF"/>
    <w:rsid w:val="002016D5"/>
    <w:rsid w:val="00201E81"/>
    <w:rsid w:val="0020348C"/>
    <w:rsid w:val="00204AAC"/>
    <w:rsid w:val="00204C12"/>
    <w:rsid w:val="00205EF9"/>
    <w:rsid w:val="00207C05"/>
    <w:rsid w:val="00210485"/>
    <w:rsid w:val="00210B39"/>
    <w:rsid w:val="002118AB"/>
    <w:rsid w:val="00211C88"/>
    <w:rsid w:val="002127A7"/>
    <w:rsid w:val="002129C9"/>
    <w:rsid w:val="00212A57"/>
    <w:rsid w:val="00213D1E"/>
    <w:rsid w:val="002146AE"/>
    <w:rsid w:val="00217607"/>
    <w:rsid w:val="002213E0"/>
    <w:rsid w:val="00221B60"/>
    <w:rsid w:val="002243FD"/>
    <w:rsid w:val="00225056"/>
    <w:rsid w:val="00227EE5"/>
    <w:rsid w:val="0022C785"/>
    <w:rsid w:val="00232367"/>
    <w:rsid w:val="002344A0"/>
    <w:rsid w:val="00235814"/>
    <w:rsid w:val="00235A0E"/>
    <w:rsid w:val="00235D01"/>
    <w:rsid w:val="00235D66"/>
    <w:rsid w:val="00236DC5"/>
    <w:rsid w:val="0023739E"/>
    <w:rsid w:val="002374E4"/>
    <w:rsid w:val="00241950"/>
    <w:rsid w:val="002443F4"/>
    <w:rsid w:val="00244D03"/>
    <w:rsid w:val="00244EB9"/>
    <w:rsid w:val="00246686"/>
    <w:rsid w:val="00246894"/>
    <w:rsid w:val="00246932"/>
    <w:rsid w:val="00246DD9"/>
    <w:rsid w:val="00250280"/>
    <w:rsid w:val="00251911"/>
    <w:rsid w:val="00252BE5"/>
    <w:rsid w:val="00253A29"/>
    <w:rsid w:val="00256B82"/>
    <w:rsid w:val="002571B7"/>
    <w:rsid w:val="002572D2"/>
    <w:rsid w:val="00257FCB"/>
    <w:rsid w:val="00261085"/>
    <w:rsid w:val="0026118A"/>
    <w:rsid w:val="00261B9E"/>
    <w:rsid w:val="00262548"/>
    <w:rsid w:val="00263B20"/>
    <w:rsid w:val="00266942"/>
    <w:rsid w:val="0026791E"/>
    <w:rsid w:val="00267D95"/>
    <w:rsid w:val="0027012E"/>
    <w:rsid w:val="00270DCE"/>
    <w:rsid w:val="0027482C"/>
    <w:rsid w:val="0027565E"/>
    <w:rsid w:val="00275B5E"/>
    <w:rsid w:val="00277927"/>
    <w:rsid w:val="0028148D"/>
    <w:rsid w:val="0028255A"/>
    <w:rsid w:val="00284206"/>
    <w:rsid w:val="00290778"/>
    <w:rsid w:val="00291294"/>
    <w:rsid w:val="0029304F"/>
    <w:rsid w:val="002936D5"/>
    <w:rsid w:val="00294587"/>
    <w:rsid w:val="0029798E"/>
    <w:rsid w:val="002A0651"/>
    <w:rsid w:val="002A06BC"/>
    <w:rsid w:val="002A0BE0"/>
    <w:rsid w:val="002A16E2"/>
    <w:rsid w:val="002A2FB4"/>
    <w:rsid w:val="002A46AE"/>
    <w:rsid w:val="002A486A"/>
    <w:rsid w:val="002A520D"/>
    <w:rsid w:val="002A537C"/>
    <w:rsid w:val="002A69E5"/>
    <w:rsid w:val="002B19BA"/>
    <w:rsid w:val="002B19D8"/>
    <w:rsid w:val="002B2BBB"/>
    <w:rsid w:val="002B33E0"/>
    <w:rsid w:val="002B4F9D"/>
    <w:rsid w:val="002B5A7C"/>
    <w:rsid w:val="002B6823"/>
    <w:rsid w:val="002B6C60"/>
    <w:rsid w:val="002B735F"/>
    <w:rsid w:val="002B77A6"/>
    <w:rsid w:val="002C331B"/>
    <w:rsid w:val="002C44FC"/>
    <w:rsid w:val="002C7A5F"/>
    <w:rsid w:val="002C7D4A"/>
    <w:rsid w:val="002C7FB8"/>
    <w:rsid w:val="002D1D53"/>
    <w:rsid w:val="002D1D96"/>
    <w:rsid w:val="002D29FF"/>
    <w:rsid w:val="002D40CF"/>
    <w:rsid w:val="002D5FF5"/>
    <w:rsid w:val="002D6220"/>
    <w:rsid w:val="002D6C52"/>
    <w:rsid w:val="002D7BDB"/>
    <w:rsid w:val="002E311D"/>
    <w:rsid w:val="002E475F"/>
    <w:rsid w:val="002E54C8"/>
    <w:rsid w:val="002E723A"/>
    <w:rsid w:val="002E745F"/>
    <w:rsid w:val="002E7683"/>
    <w:rsid w:val="002F009E"/>
    <w:rsid w:val="002F0EBD"/>
    <w:rsid w:val="002F1B94"/>
    <w:rsid w:val="002F2FA8"/>
    <w:rsid w:val="002F5E45"/>
    <w:rsid w:val="002F7A96"/>
    <w:rsid w:val="00300736"/>
    <w:rsid w:val="003021FE"/>
    <w:rsid w:val="003032CB"/>
    <w:rsid w:val="00303C51"/>
    <w:rsid w:val="0030591D"/>
    <w:rsid w:val="00305C7C"/>
    <w:rsid w:val="003102FC"/>
    <w:rsid w:val="00310697"/>
    <w:rsid w:val="00310E27"/>
    <w:rsid w:val="0031431E"/>
    <w:rsid w:val="00314F87"/>
    <w:rsid w:val="0031549C"/>
    <w:rsid w:val="0031652E"/>
    <w:rsid w:val="00320752"/>
    <w:rsid w:val="003207C0"/>
    <w:rsid w:val="00321B84"/>
    <w:rsid w:val="00321E9B"/>
    <w:rsid w:val="00326236"/>
    <w:rsid w:val="00327973"/>
    <w:rsid w:val="0033044E"/>
    <w:rsid w:val="003315F4"/>
    <w:rsid w:val="00331A91"/>
    <w:rsid w:val="003332DA"/>
    <w:rsid w:val="00333BB1"/>
    <w:rsid w:val="00336624"/>
    <w:rsid w:val="003416B4"/>
    <w:rsid w:val="003418B3"/>
    <w:rsid w:val="00343232"/>
    <w:rsid w:val="00344EE1"/>
    <w:rsid w:val="00346FD7"/>
    <w:rsid w:val="0035011E"/>
    <w:rsid w:val="003521C6"/>
    <w:rsid w:val="00354D09"/>
    <w:rsid w:val="00354DC9"/>
    <w:rsid w:val="0035511D"/>
    <w:rsid w:val="00357070"/>
    <w:rsid w:val="00362231"/>
    <w:rsid w:val="00362773"/>
    <w:rsid w:val="0036299F"/>
    <w:rsid w:val="00362D1E"/>
    <w:rsid w:val="003630D9"/>
    <w:rsid w:val="003636DB"/>
    <w:rsid w:val="003642BA"/>
    <w:rsid w:val="00365709"/>
    <w:rsid w:val="00367B25"/>
    <w:rsid w:val="003712F2"/>
    <w:rsid w:val="00371702"/>
    <w:rsid w:val="00371B84"/>
    <w:rsid w:val="00373A89"/>
    <w:rsid w:val="00375088"/>
    <w:rsid w:val="00375555"/>
    <w:rsid w:val="00375BCD"/>
    <w:rsid w:val="00376A1A"/>
    <w:rsid w:val="00376CBB"/>
    <w:rsid w:val="003774F1"/>
    <w:rsid w:val="0037783E"/>
    <w:rsid w:val="003800B3"/>
    <w:rsid w:val="00380808"/>
    <w:rsid w:val="00380E22"/>
    <w:rsid w:val="00381404"/>
    <w:rsid w:val="00381E4D"/>
    <w:rsid w:val="00386A4F"/>
    <w:rsid w:val="003909F4"/>
    <w:rsid w:val="0039295B"/>
    <w:rsid w:val="003935EB"/>
    <w:rsid w:val="00394925"/>
    <w:rsid w:val="00396AE4"/>
    <w:rsid w:val="00396C96"/>
    <w:rsid w:val="003975D3"/>
    <w:rsid w:val="003A15B6"/>
    <w:rsid w:val="003A2330"/>
    <w:rsid w:val="003A253B"/>
    <w:rsid w:val="003A2CAA"/>
    <w:rsid w:val="003A392B"/>
    <w:rsid w:val="003A4A4D"/>
    <w:rsid w:val="003A518F"/>
    <w:rsid w:val="003A554D"/>
    <w:rsid w:val="003A5CFE"/>
    <w:rsid w:val="003A730C"/>
    <w:rsid w:val="003A78A2"/>
    <w:rsid w:val="003B03B5"/>
    <w:rsid w:val="003B0C3B"/>
    <w:rsid w:val="003B1005"/>
    <w:rsid w:val="003B4BEF"/>
    <w:rsid w:val="003B510E"/>
    <w:rsid w:val="003B6E43"/>
    <w:rsid w:val="003B6F81"/>
    <w:rsid w:val="003B6FA0"/>
    <w:rsid w:val="003B7ACD"/>
    <w:rsid w:val="003C0353"/>
    <w:rsid w:val="003C0EBF"/>
    <w:rsid w:val="003C153E"/>
    <w:rsid w:val="003C1567"/>
    <w:rsid w:val="003C398F"/>
    <w:rsid w:val="003C3EB6"/>
    <w:rsid w:val="003C429A"/>
    <w:rsid w:val="003C6CD2"/>
    <w:rsid w:val="003C76BA"/>
    <w:rsid w:val="003D4D1B"/>
    <w:rsid w:val="003D5A94"/>
    <w:rsid w:val="003D6EB4"/>
    <w:rsid w:val="003D7014"/>
    <w:rsid w:val="003D791D"/>
    <w:rsid w:val="003D7B38"/>
    <w:rsid w:val="003E02F7"/>
    <w:rsid w:val="003E14BC"/>
    <w:rsid w:val="003E157E"/>
    <w:rsid w:val="003E1C6F"/>
    <w:rsid w:val="003E1CCD"/>
    <w:rsid w:val="003E6AF1"/>
    <w:rsid w:val="003E6F1E"/>
    <w:rsid w:val="003E7638"/>
    <w:rsid w:val="003E7913"/>
    <w:rsid w:val="003F4180"/>
    <w:rsid w:val="003F5DA8"/>
    <w:rsid w:val="004002CD"/>
    <w:rsid w:val="00404F0A"/>
    <w:rsid w:val="004050BF"/>
    <w:rsid w:val="004059F5"/>
    <w:rsid w:val="00406101"/>
    <w:rsid w:val="00406315"/>
    <w:rsid w:val="0041070E"/>
    <w:rsid w:val="00410847"/>
    <w:rsid w:val="004112A7"/>
    <w:rsid w:val="00412073"/>
    <w:rsid w:val="004125B3"/>
    <w:rsid w:val="00413022"/>
    <w:rsid w:val="0041328B"/>
    <w:rsid w:val="00413B66"/>
    <w:rsid w:val="0041401D"/>
    <w:rsid w:val="00414384"/>
    <w:rsid w:val="00414C18"/>
    <w:rsid w:val="00414E1F"/>
    <w:rsid w:val="004154E2"/>
    <w:rsid w:val="00416846"/>
    <w:rsid w:val="004170D7"/>
    <w:rsid w:val="004178AD"/>
    <w:rsid w:val="0042099D"/>
    <w:rsid w:val="00422355"/>
    <w:rsid w:val="004242F6"/>
    <w:rsid w:val="0042430F"/>
    <w:rsid w:val="00424590"/>
    <w:rsid w:val="004257EF"/>
    <w:rsid w:val="00427EF7"/>
    <w:rsid w:val="004323C1"/>
    <w:rsid w:val="00434A53"/>
    <w:rsid w:val="0043570C"/>
    <w:rsid w:val="00435791"/>
    <w:rsid w:val="00436575"/>
    <w:rsid w:val="00436E85"/>
    <w:rsid w:val="00440885"/>
    <w:rsid w:val="00441454"/>
    <w:rsid w:val="00443C05"/>
    <w:rsid w:val="00446F9F"/>
    <w:rsid w:val="00447B90"/>
    <w:rsid w:val="0045094D"/>
    <w:rsid w:val="00451400"/>
    <w:rsid w:val="004526BC"/>
    <w:rsid w:val="00453142"/>
    <w:rsid w:val="004567F8"/>
    <w:rsid w:val="004570AC"/>
    <w:rsid w:val="004573E5"/>
    <w:rsid w:val="004611FF"/>
    <w:rsid w:val="00461397"/>
    <w:rsid w:val="00464670"/>
    <w:rsid w:val="00470613"/>
    <w:rsid w:val="004728EF"/>
    <w:rsid w:val="00472CDE"/>
    <w:rsid w:val="00473004"/>
    <w:rsid w:val="00473EC1"/>
    <w:rsid w:val="00474FA1"/>
    <w:rsid w:val="00476180"/>
    <w:rsid w:val="0047665D"/>
    <w:rsid w:val="00476C03"/>
    <w:rsid w:val="00477985"/>
    <w:rsid w:val="00480DDB"/>
    <w:rsid w:val="00481492"/>
    <w:rsid w:val="00483288"/>
    <w:rsid w:val="004848B0"/>
    <w:rsid w:val="00485BAF"/>
    <w:rsid w:val="00486C09"/>
    <w:rsid w:val="00486FDD"/>
    <w:rsid w:val="0048702C"/>
    <w:rsid w:val="0049130E"/>
    <w:rsid w:val="00491A0C"/>
    <w:rsid w:val="00493C57"/>
    <w:rsid w:val="0049442E"/>
    <w:rsid w:val="0049494E"/>
    <w:rsid w:val="00496680"/>
    <w:rsid w:val="00496722"/>
    <w:rsid w:val="00496D1F"/>
    <w:rsid w:val="004977BB"/>
    <w:rsid w:val="00497856"/>
    <w:rsid w:val="004A0B14"/>
    <w:rsid w:val="004A1188"/>
    <w:rsid w:val="004A12AF"/>
    <w:rsid w:val="004A1E60"/>
    <w:rsid w:val="004A2190"/>
    <w:rsid w:val="004A463C"/>
    <w:rsid w:val="004A5808"/>
    <w:rsid w:val="004A5E5F"/>
    <w:rsid w:val="004A62B2"/>
    <w:rsid w:val="004A64ED"/>
    <w:rsid w:val="004A6A65"/>
    <w:rsid w:val="004B1257"/>
    <w:rsid w:val="004B3D68"/>
    <w:rsid w:val="004B4D0B"/>
    <w:rsid w:val="004B5BC5"/>
    <w:rsid w:val="004B5C29"/>
    <w:rsid w:val="004B6428"/>
    <w:rsid w:val="004B64EC"/>
    <w:rsid w:val="004C0646"/>
    <w:rsid w:val="004C64D5"/>
    <w:rsid w:val="004C6C78"/>
    <w:rsid w:val="004C7584"/>
    <w:rsid w:val="004D01E8"/>
    <w:rsid w:val="004D0BE0"/>
    <w:rsid w:val="004D0C88"/>
    <w:rsid w:val="004D176A"/>
    <w:rsid w:val="004D18A9"/>
    <w:rsid w:val="004D1E5F"/>
    <w:rsid w:val="004D3A3B"/>
    <w:rsid w:val="004D70CA"/>
    <w:rsid w:val="004D7AE5"/>
    <w:rsid w:val="004D7FD1"/>
    <w:rsid w:val="004E0762"/>
    <w:rsid w:val="004E0CA1"/>
    <w:rsid w:val="004E21DE"/>
    <w:rsid w:val="004E2C41"/>
    <w:rsid w:val="004E3237"/>
    <w:rsid w:val="004E3C15"/>
    <w:rsid w:val="004E3F9F"/>
    <w:rsid w:val="004E4058"/>
    <w:rsid w:val="004E61D6"/>
    <w:rsid w:val="004E627E"/>
    <w:rsid w:val="004F02C1"/>
    <w:rsid w:val="004F11E6"/>
    <w:rsid w:val="004F40E5"/>
    <w:rsid w:val="004F4CC7"/>
    <w:rsid w:val="00500085"/>
    <w:rsid w:val="00502E00"/>
    <w:rsid w:val="00502E6A"/>
    <w:rsid w:val="00506381"/>
    <w:rsid w:val="0051234E"/>
    <w:rsid w:val="00515637"/>
    <w:rsid w:val="00520B54"/>
    <w:rsid w:val="00523828"/>
    <w:rsid w:val="00523EE1"/>
    <w:rsid w:val="005266D0"/>
    <w:rsid w:val="005269EE"/>
    <w:rsid w:val="0052744F"/>
    <w:rsid w:val="0053024D"/>
    <w:rsid w:val="00531938"/>
    <w:rsid w:val="00533574"/>
    <w:rsid w:val="00535FE0"/>
    <w:rsid w:val="005363A2"/>
    <w:rsid w:val="005364CF"/>
    <w:rsid w:val="005365D4"/>
    <w:rsid w:val="00537F20"/>
    <w:rsid w:val="005404B7"/>
    <w:rsid w:val="00541C61"/>
    <w:rsid w:val="00542902"/>
    <w:rsid w:val="00546D87"/>
    <w:rsid w:val="00546DE8"/>
    <w:rsid w:val="00551A24"/>
    <w:rsid w:val="00552D74"/>
    <w:rsid w:val="0055417C"/>
    <w:rsid w:val="00554F63"/>
    <w:rsid w:val="00556B97"/>
    <w:rsid w:val="00556C3F"/>
    <w:rsid w:val="005604E1"/>
    <w:rsid w:val="0056278D"/>
    <w:rsid w:val="00562F02"/>
    <w:rsid w:val="0056320A"/>
    <w:rsid w:val="00563D46"/>
    <w:rsid w:val="005648CA"/>
    <w:rsid w:val="005671FF"/>
    <w:rsid w:val="00573E15"/>
    <w:rsid w:val="00574DFA"/>
    <w:rsid w:val="0057530F"/>
    <w:rsid w:val="0057667A"/>
    <w:rsid w:val="00577E03"/>
    <w:rsid w:val="00580458"/>
    <w:rsid w:val="005808D9"/>
    <w:rsid w:val="00583149"/>
    <w:rsid w:val="00586B45"/>
    <w:rsid w:val="00587C8A"/>
    <w:rsid w:val="00592A34"/>
    <w:rsid w:val="00592FD0"/>
    <w:rsid w:val="00593307"/>
    <w:rsid w:val="00593B86"/>
    <w:rsid w:val="005948C3"/>
    <w:rsid w:val="0059530A"/>
    <w:rsid w:val="005975A7"/>
    <w:rsid w:val="00597AB3"/>
    <w:rsid w:val="00597B6E"/>
    <w:rsid w:val="005A0ADC"/>
    <w:rsid w:val="005A15C1"/>
    <w:rsid w:val="005A3CE2"/>
    <w:rsid w:val="005A5D97"/>
    <w:rsid w:val="005A7031"/>
    <w:rsid w:val="005A7683"/>
    <w:rsid w:val="005B04B1"/>
    <w:rsid w:val="005B2EF8"/>
    <w:rsid w:val="005B2F6B"/>
    <w:rsid w:val="005B4345"/>
    <w:rsid w:val="005B73CF"/>
    <w:rsid w:val="005C0FB4"/>
    <w:rsid w:val="005C1BFE"/>
    <w:rsid w:val="005C2A18"/>
    <w:rsid w:val="005C3004"/>
    <w:rsid w:val="005C50C9"/>
    <w:rsid w:val="005C5BAB"/>
    <w:rsid w:val="005C71D1"/>
    <w:rsid w:val="005D1126"/>
    <w:rsid w:val="005D1981"/>
    <w:rsid w:val="005D41A2"/>
    <w:rsid w:val="005D4F4C"/>
    <w:rsid w:val="005D6456"/>
    <w:rsid w:val="005D6A75"/>
    <w:rsid w:val="005E11F7"/>
    <w:rsid w:val="005E50AA"/>
    <w:rsid w:val="005E5B3B"/>
    <w:rsid w:val="005E7A92"/>
    <w:rsid w:val="005F0EB4"/>
    <w:rsid w:val="005F1827"/>
    <w:rsid w:val="005F36E7"/>
    <w:rsid w:val="005F3AB4"/>
    <w:rsid w:val="005F5D81"/>
    <w:rsid w:val="005F7B79"/>
    <w:rsid w:val="00601520"/>
    <w:rsid w:val="00602DF1"/>
    <w:rsid w:val="00603A39"/>
    <w:rsid w:val="00603A86"/>
    <w:rsid w:val="00605910"/>
    <w:rsid w:val="00606783"/>
    <w:rsid w:val="00610432"/>
    <w:rsid w:val="00611D9B"/>
    <w:rsid w:val="00613730"/>
    <w:rsid w:val="0061439A"/>
    <w:rsid w:val="0061495C"/>
    <w:rsid w:val="00615B2B"/>
    <w:rsid w:val="006166D8"/>
    <w:rsid w:val="00617B93"/>
    <w:rsid w:val="00620A12"/>
    <w:rsid w:val="0062199B"/>
    <w:rsid w:val="006220FB"/>
    <w:rsid w:val="0062349E"/>
    <w:rsid w:val="006242F3"/>
    <w:rsid w:val="0062452D"/>
    <w:rsid w:val="00624F4D"/>
    <w:rsid w:val="00625EFA"/>
    <w:rsid w:val="006262E4"/>
    <w:rsid w:val="006269D4"/>
    <w:rsid w:val="00631BA8"/>
    <w:rsid w:val="00634CD8"/>
    <w:rsid w:val="0064276C"/>
    <w:rsid w:val="00643284"/>
    <w:rsid w:val="006451A2"/>
    <w:rsid w:val="00645896"/>
    <w:rsid w:val="006463E6"/>
    <w:rsid w:val="00650331"/>
    <w:rsid w:val="0065072C"/>
    <w:rsid w:val="00651FA4"/>
    <w:rsid w:val="006520F2"/>
    <w:rsid w:val="00654449"/>
    <w:rsid w:val="00656B85"/>
    <w:rsid w:val="00657688"/>
    <w:rsid w:val="0066070A"/>
    <w:rsid w:val="00660722"/>
    <w:rsid w:val="00661010"/>
    <w:rsid w:val="00661383"/>
    <w:rsid w:val="006651BF"/>
    <w:rsid w:val="006651D9"/>
    <w:rsid w:val="006659C3"/>
    <w:rsid w:val="006703F7"/>
    <w:rsid w:val="00670DB7"/>
    <w:rsid w:val="00671201"/>
    <w:rsid w:val="00673314"/>
    <w:rsid w:val="00673D2C"/>
    <w:rsid w:val="006759AF"/>
    <w:rsid w:val="00676052"/>
    <w:rsid w:val="00677BEE"/>
    <w:rsid w:val="00680D5B"/>
    <w:rsid w:val="00680F4E"/>
    <w:rsid w:val="00681429"/>
    <w:rsid w:val="0068209A"/>
    <w:rsid w:val="00682413"/>
    <w:rsid w:val="006846DD"/>
    <w:rsid w:val="00684D03"/>
    <w:rsid w:val="00684EDB"/>
    <w:rsid w:val="0069003C"/>
    <w:rsid w:val="00692EC5"/>
    <w:rsid w:val="00693801"/>
    <w:rsid w:val="0069628C"/>
    <w:rsid w:val="0069643E"/>
    <w:rsid w:val="006964D3"/>
    <w:rsid w:val="006969A0"/>
    <w:rsid w:val="00696C63"/>
    <w:rsid w:val="00697378"/>
    <w:rsid w:val="006A015A"/>
    <w:rsid w:val="006A057D"/>
    <w:rsid w:val="006A0B24"/>
    <w:rsid w:val="006A1542"/>
    <w:rsid w:val="006A1709"/>
    <w:rsid w:val="006A1F9F"/>
    <w:rsid w:val="006A2B56"/>
    <w:rsid w:val="006A3C5B"/>
    <w:rsid w:val="006A5A19"/>
    <w:rsid w:val="006B13B1"/>
    <w:rsid w:val="006B2524"/>
    <w:rsid w:val="006B365A"/>
    <w:rsid w:val="006B418E"/>
    <w:rsid w:val="006B443A"/>
    <w:rsid w:val="006B4E63"/>
    <w:rsid w:val="006B5170"/>
    <w:rsid w:val="006B72ED"/>
    <w:rsid w:val="006B7FF7"/>
    <w:rsid w:val="006C286D"/>
    <w:rsid w:val="006C2D94"/>
    <w:rsid w:val="006C319C"/>
    <w:rsid w:val="006C399B"/>
    <w:rsid w:val="006C42B8"/>
    <w:rsid w:val="006C4665"/>
    <w:rsid w:val="006C4709"/>
    <w:rsid w:val="006C760A"/>
    <w:rsid w:val="006D2ED9"/>
    <w:rsid w:val="006D4400"/>
    <w:rsid w:val="006D515D"/>
    <w:rsid w:val="006D66A3"/>
    <w:rsid w:val="006D71B9"/>
    <w:rsid w:val="006D7A09"/>
    <w:rsid w:val="006E1170"/>
    <w:rsid w:val="006E3084"/>
    <w:rsid w:val="006E456B"/>
    <w:rsid w:val="006F1238"/>
    <w:rsid w:val="006F1861"/>
    <w:rsid w:val="006F1ED4"/>
    <w:rsid w:val="006F31C3"/>
    <w:rsid w:val="006F5786"/>
    <w:rsid w:val="006F5DBD"/>
    <w:rsid w:val="006F5FC3"/>
    <w:rsid w:val="006F5FEA"/>
    <w:rsid w:val="006F6285"/>
    <w:rsid w:val="006F657A"/>
    <w:rsid w:val="006F67E6"/>
    <w:rsid w:val="00700797"/>
    <w:rsid w:val="0070342B"/>
    <w:rsid w:val="007041CA"/>
    <w:rsid w:val="00705117"/>
    <w:rsid w:val="007051B5"/>
    <w:rsid w:val="007064C1"/>
    <w:rsid w:val="0071042B"/>
    <w:rsid w:val="0071046C"/>
    <w:rsid w:val="00711558"/>
    <w:rsid w:val="00712D77"/>
    <w:rsid w:val="007139A3"/>
    <w:rsid w:val="0071AB03"/>
    <w:rsid w:val="00720B37"/>
    <w:rsid w:val="00721C45"/>
    <w:rsid w:val="007248C6"/>
    <w:rsid w:val="00725802"/>
    <w:rsid w:val="007269F5"/>
    <w:rsid w:val="00726A7C"/>
    <w:rsid w:val="00726C70"/>
    <w:rsid w:val="00726F32"/>
    <w:rsid w:val="00726F80"/>
    <w:rsid w:val="00731B09"/>
    <w:rsid w:val="00733A1C"/>
    <w:rsid w:val="00733CF7"/>
    <w:rsid w:val="0073473D"/>
    <w:rsid w:val="0073772B"/>
    <w:rsid w:val="00737B1F"/>
    <w:rsid w:val="007420DE"/>
    <w:rsid w:val="00745D61"/>
    <w:rsid w:val="0074621F"/>
    <w:rsid w:val="00751A32"/>
    <w:rsid w:val="00752445"/>
    <w:rsid w:val="0075256E"/>
    <w:rsid w:val="0075340B"/>
    <w:rsid w:val="00754315"/>
    <w:rsid w:val="007557C0"/>
    <w:rsid w:val="0076005A"/>
    <w:rsid w:val="007605DB"/>
    <w:rsid w:val="00761597"/>
    <w:rsid w:val="00761818"/>
    <w:rsid w:val="007622B3"/>
    <w:rsid w:val="00762DB5"/>
    <w:rsid w:val="007637FF"/>
    <w:rsid w:val="00764209"/>
    <w:rsid w:val="00765FB8"/>
    <w:rsid w:val="007662E6"/>
    <w:rsid w:val="00770BC0"/>
    <w:rsid w:val="007728EF"/>
    <w:rsid w:val="00772F65"/>
    <w:rsid w:val="0077400B"/>
    <w:rsid w:val="00775729"/>
    <w:rsid w:val="00775940"/>
    <w:rsid w:val="0077629E"/>
    <w:rsid w:val="00776F12"/>
    <w:rsid w:val="00780A00"/>
    <w:rsid w:val="00781787"/>
    <w:rsid w:val="0078338C"/>
    <w:rsid w:val="007871D6"/>
    <w:rsid w:val="00787304"/>
    <w:rsid w:val="00793AE6"/>
    <w:rsid w:val="00796450"/>
    <w:rsid w:val="007A09CF"/>
    <w:rsid w:val="007A1AF8"/>
    <w:rsid w:val="007A3DDB"/>
    <w:rsid w:val="007A48D6"/>
    <w:rsid w:val="007B1AB8"/>
    <w:rsid w:val="007B2A93"/>
    <w:rsid w:val="007B43FF"/>
    <w:rsid w:val="007B5199"/>
    <w:rsid w:val="007B5A5A"/>
    <w:rsid w:val="007B6AB5"/>
    <w:rsid w:val="007B7629"/>
    <w:rsid w:val="007B7AF2"/>
    <w:rsid w:val="007B7F88"/>
    <w:rsid w:val="007B7FCD"/>
    <w:rsid w:val="007C0F98"/>
    <w:rsid w:val="007C1ABA"/>
    <w:rsid w:val="007C2FCE"/>
    <w:rsid w:val="007C30AD"/>
    <w:rsid w:val="007C37CB"/>
    <w:rsid w:val="007C6E73"/>
    <w:rsid w:val="007C7E3F"/>
    <w:rsid w:val="007D0E94"/>
    <w:rsid w:val="007D0FE8"/>
    <w:rsid w:val="007D6F99"/>
    <w:rsid w:val="007E01C8"/>
    <w:rsid w:val="007E078E"/>
    <w:rsid w:val="007E1B02"/>
    <w:rsid w:val="007E5884"/>
    <w:rsid w:val="007E749B"/>
    <w:rsid w:val="007F0925"/>
    <w:rsid w:val="007F1F2D"/>
    <w:rsid w:val="007F204A"/>
    <w:rsid w:val="007F48A9"/>
    <w:rsid w:val="007F7FB6"/>
    <w:rsid w:val="0080083D"/>
    <w:rsid w:val="00801344"/>
    <w:rsid w:val="00805BB3"/>
    <w:rsid w:val="00805D58"/>
    <w:rsid w:val="00805F5A"/>
    <w:rsid w:val="0080612C"/>
    <w:rsid w:val="00807050"/>
    <w:rsid w:val="008073CE"/>
    <w:rsid w:val="008074B3"/>
    <w:rsid w:val="00811E63"/>
    <w:rsid w:val="0081314B"/>
    <w:rsid w:val="00813328"/>
    <w:rsid w:val="00813AC3"/>
    <w:rsid w:val="00813B61"/>
    <w:rsid w:val="00813F4D"/>
    <w:rsid w:val="008238DE"/>
    <w:rsid w:val="00824D26"/>
    <w:rsid w:val="00825616"/>
    <w:rsid w:val="008302BA"/>
    <w:rsid w:val="00830555"/>
    <w:rsid w:val="008320B6"/>
    <w:rsid w:val="00832CEE"/>
    <w:rsid w:val="00832FD1"/>
    <w:rsid w:val="00833960"/>
    <w:rsid w:val="00836AC4"/>
    <w:rsid w:val="00837674"/>
    <w:rsid w:val="00837B26"/>
    <w:rsid w:val="00840234"/>
    <w:rsid w:val="008420E0"/>
    <w:rsid w:val="0084265D"/>
    <w:rsid w:val="008436D8"/>
    <w:rsid w:val="00843CCF"/>
    <w:rsid w:val="00844345"/>
    <w:rsid w:val="00846790"/>
    <w:rsid w:val="00850CF2"/>
    <w:rsid w:val="00854824"/>
    <w:rsid w:val="00854B78"/>
    <w:rsid w:val="00855214"/>
    <w:rsid w:val="00855A57"/>
    <w:rsid w:val="00860374"/>
    <w:rsid w:val="00860490"/>
    <w:rsid w:val="00860A77"/>
    <w:rsid w:val="0086101B"/>
    <w:rsid w:val="00864B3A"/>
    <w:rsid w:val="0086626F"/>
    <w:rsid w:val="00867811"/>
    <w:rsid w:val="00867B3A"/>
    <w:rsid w:val="00867F6C"/>
    <w:rsid w:val="008726E5"/>
    <w:rsid w:val="00874DBC"/>
    <w:rsid w:val="008757BB"/>
    <w:rsid w:val="00876493"/>
    <w:rsid w:val="00877463"/>
    <w:rsid w:val="00880BAF"/>
    <w:rsid w:val="0088156B"/>
    <w:rsid w:val="00881E74"/>
    <w:rsid w:val="008822F1"/>
    <w:rsid w:val="00883268"/>
    <w:rsid w:val="00883B66"/>
    <w:rsid w:val="008847EC"/>
    <w:rsid w:val="0088597B"/>
    <w:rsid w:val="00885C96"/>
    <w:rsid w:val="00887EB2"/>
    <w:rsid w:val="008917D5"/>
    <w:rsid w:val="00891E6C"/>
    <w:rsid w:val="0089369F"/>
    <w:rsid w:val="0089484D"/>
    <w:rsid w:val="008976D5"/>
    <w:rsid w:val="008A0D10"/>
    <w:rsid w:val="008A1324"/>
    <w:rsid w:val="008A145B"/>
    <w:rsid w:val="008A1E06"/>
    <w:rsid w:val="008A224E"/>
    <w:rsid w:val="008A2AF6"/>
    <w:rsid w:val="008A3CCA"/>
    <w:rsid w:val="008A41E4"/>
    <w:rsid w:val="008A647B"/>
    <w:rsid w:val="008A6AB3"/>
    <w:rsid w:val="008A763C"/>
    <w:rsid w:val="008B04D6"/>
    <w:rsid w:val="008B0F08"/>
    <w:rsid w:val="008B1D0C"/>
    <w:rsid w:val="008B2432"/>
    <w:rsid w:val="008B2D95"/>
    <w:rsid w:val="008B3058"/>
    <w:rsid w:val="008B5F29"/>
    <w:rsid w:val="008C650B"/>
    <w:rsid w:val="008C6990"/>
    <w:rsid w:val="008C6F5B"/>
    <w:rsid w:val="008C7A22"/>
    <w:rsid w:val="008C7B7B"/>
    <w:rsid w:val="008D0464"/>
    <w:rsid w:val="008D3A7C"/>
    <w:rsid w:val="008D41A7"/>
    <w:rsid w:val="008D47A9"/>
    <w:rsid w:val="008D5B1E"/>
    <w:rsid w:val="008D7751"/>
    <w:rsid w:val="008D77D6"/>
    <w:rsid w:val="008E125A"/>
    <w:rsid w:val="008E16A8"/>
    <w:rsid w:val="008E31C2"/>
    <w:rsid w:val="008E31E2"/>
    <w:rsid w:val="008E477A"/>
    <w:rsid w:val="008E5162"/>
    <w:rsid w:val="008E5D97"/>
    <w:rsid w:val="008F134B"/>
    <w:rsid w:val="008F294E"/>
    <w:rsid w:val="008F570B"/>
    <w:rsid w:val="008F59BE"/>
    <w:rsid w:val="008F6047"/>
    <w:rsid w:val="008F63F3"/>
    <w:rsid w:val="008F6CB3"/>
    <w:rsid w:val="008F787C"/>
    <w:rsid w:val="00903274"/>
    <w:rsid w:val="00904C81"/>
    <w:rsid w:val="00905329"/>
    <w:rsid w:val="00905B07"/>
    <w:rsid w:val="0091043A"/>
    <w:rsid w:val="00910ACC"/>
    <w:rsid w:val="00914573"/>
    <w:rsid w:val="009163BF"/>
    <w:rsid w:val="00917BF0"/>
    <w:rsid w:val="00920E14"/>
    <w:rsid w:val="00922202"/>
    <w:rsid w:val="00922876"/>
    <w:rsid w:val="00924FD2"/>
    <w:rsid w:val="0092685B"/>
    <w:rsid w:val="00932042"/>
    <w:rsid w:val="00932820"/>
    <w:rsid w:val="009340BF"/>
    <w:rsid w:val="009348BA"/>
    <w:rsid w:val="00935994"/>
    <w:rsid w:val="0093677C"/>
    <w:rsid w:val="00937010"/>
    <w:rsid w:val="009377AC"/>
    <w:rsid w:val="00940CF3"/>
    <w:rsid w:val="00940FCB"/>
    <w:rsid w:val="00942EF5"/>
    <w:rsid w:val="00943351"/>
    <w:rsid w:val="00943D8B"/>
    <w:rsid w:val="009448C1"/>
    <w:rsid w:val="00945CBC"/>
    <w:rsid w:val="00945F1A"/>
    <w:rsid w:val="0094686D"/>
    <w:rsid w:val="009475DD"/>
    <w:rsid w:val="0094761A"/>
    <w:rsid w:val="00950C46"/>
    <w:rsid w:val="00950DA1"/>
    <w:rsid w:val="00951C98"/>
    <w:rsid w:val="00951F6A"/>
    <w:rsid w:val="00952017"/>
    <w:rsid w:val="0095435F"/>
    <w:rsid w:val="00954D03"/>
    <w:rsid w:val="009558AC"/>
    <w:rsid w:val="00960042"/>
    <w:rsid w:val="0096096E"/>
    <w:rsid w:val="00961A08"/>
    <w:rsid w:val="009628E5"/>
    <w:rsid w:val="00964BF5"/>
    <w:rsid w:val="00964CD5"/>
    <w:rsid w:val="00965339"/>
    <w:rsid w:val="0096557D"/>
    <w:rsid w:val="00966D72"/>
    <w:rsid w:val="00967AC2"/>
    <w:rsid w:val="009723F7"/>
    <w:rsid w:val="009737CB"/>
    <w:rsid w:val="009742F6"/>
    <w:rsid w:val="00976CA9"/>
    <w:rsid w:val="00977E1E"/>
    <w:rsid w:val="00981B58"/>
    <w:rsid w:val="009825EA"/>
    <w:rsid w:val="009827E4"/>
    <w:rsid w:val="00982BA8"/>
    <w:rsid w:val="00985E10"/>
    <w:rsid w:val="00987AA0"/>
    <w:rsid w:val="00987DB4"/>
    <w:rsid w:val="00991818"/>
    <w:rsid w:val="00991B9E"/>
    <w:rsid w:val="00993D8C"/>
    <w:rsid w:val="00994985"/>
    <w:rsid w:val="00994C9A"/>
    <w:rsid w:val="00996863"/>
    <w:rsid w:val="00996BD7"/>
    <w:rsid w:val="009A0DFE"/>
    <w:rsid w:val="009A0F06"/>
    <w:rsid w:val="009A1C7A"/>
    <w:rsid w:val="009A2FBD"/>
    <w:rsid w:val="009A303B"/>
    <w:rsid w:val="009A44A1"/>
    <w:rsid w:val="009A4C73"/>
    <w:rsid w:val="009A57E4"/>
    <w:rsid w:val="009A590C"/>
    <w:rsid w:val="009A7342"/>
    <w:rsid w:val="009B066C"/>
    <w:rsid w:val="009B15B5"/>
    <w:rsid w:val="009B1B28"/>
    <w:rsid w:val="009B2921"/>
    <w:rsid w:val="009B3BEE"/>
    <w:rsid w:val="009B578B"/>
    <w:rsid w:val="009B5D4E"/>
    <w:rsid w:val="009B5EB3"/>
    <w:rsid w:val="009B6273"/>
    <w:rsid w:val="009C0252"/>
    <w:rsid w:val="009C2063"/>
    <w:rsid w:val="009C2C8F"/>
    <w:rsid w:val="009C3632"/>
    <w:rsid w:val="009C53D5"/>
    <w:rsid w:val="009C687B"/>
    <w:rsid w:val="009C70B4"/>
    <w:rsid w:val="009D0D1D"/>
    <w:rsid w:val="009D0FB7"/>
    <w:rsid w:val="009D1249"/>
    <w:rsid w:val="009D1432"/>
    <w:rsid w:val="009D25C5"/>
    <w:rsid w:val="009D3E56"/>
    <w:rsid w:val="009D6659"/>
    <w:rsid w:val="009E339A"/>
    <w:rsid w:val="009E612F"/>
    <w:rsid w:val="009E756F"/>
    <w:rsid w:val="009E7AC0"/>
    <w:rsid w:val="009F073C"/>
    <w:rsid w:val="009F2C9C"/>
    <w:rsid w:val="009F37A5"/>
    <w:rsid w:val="009F445C"/>
    <w:rsid w:val="009F4566"/>
    <w:rsid w:val="009F51A1"/>
    <w:rsid w:val="009F7B44"/>
    <w:rsid w:val="00A01A21"/>
    <w:rsid w:val="00A02CDE"/>
    <w:rsid w:val="00A02F92"/>
    <w:rsid w:val="00A03A95"/>
    <w:rsid w:val="00A04DC9"/>
    <w:rsid w:val="00A05900"/>
    <w:rsid w:val="00A05968"/>
    <w:rsid w:val="00A05BEF"/>
    <w:rsid w:val="00A05E9D"/>
    <w:rsid w:val="00A0629B"/>
    <w:rsid w:val="00A0643C"/>
    <w:rsid w:val="00A0737C"/>
    <w:rsid w:val="00A10973"/>
    <w:rsid w:val="00A10FE2"/>
    <w:rsid w:val="00A156D9"/>
    <w:rsid w:val="00A15FDD"/>
    <w:rsid w:val="00A1671C"/>
    <w:rsid w:val="00A171FA"/>
    <w:rsid w:val="00A172A1"/>
    <w:rsid w:val="00A201F9"/>
    <w:rsid w:val="00A20455"/>
    <w:rsid w:val="00A212BB"/>
    <w:rsid w:val="00A2142F"/>
    <w:rsid w:val="00A2336D"/>
    <w:rsid w:val="00A240A0"/>
    <w:rsid w:val="00A24DF5"/>
    <w:rsid w:val="00A25FFD"/>
    <w:rsid w:val="00A2692C"/>
    <w:rsid w:val="00A2764D"/>
    <w:rsid w:val="00A30AC9"/>
    <w:rsid w:val="00A32C6B"/>
    <w:rsid w:val="00A33997"/>
    <w:rsid w:val="00A34484"/>
    <w:rsid w:val="00A37506"/>
    <w:rsid w:val="00A403F3"/>
    <w:rsid w:val="00A43B02"/>
    <w:rsid w:val="00A43C89"/>
    <w:rsid w:val="00A47265"/>
    <w:rsid w:val="00A4729B"/>
    <w:rsid w:val="00A47AB9"/>
    <w:rsid w:val="00A507BE"/>
    <w:rsid w:val="00A517DD"/>
    <w:rsid w:val="00A529C2"/>
    <w:rsid w:val="00A531C3"/>
    <w:rsid w:val="00A5363D"/>
    <w:rsid w:val="00A5913D"/>
    <w:rsid w:val="00A60957"/>
    <w:rsid w:val="00A62501"/>
    <w:rsid w:val="00A648E5"/>
    <w:rsid w:val="00A64F78"/>
    <w:rsid w:val="00A65A11"/>
    <w:rsid w:val="00A65CA6"/>
    <w:rsid w:val="00A66219"/>
    <w:rsid w:val="00A66EF0"/>
    <w:rsid w:val="00A678AF"/>
    <w:rsid w:val="00A67E71"/>
    <w:rsid w:val="00A71F74"/>
    <w:rsid w:val="00A76EE2"/>
    <w:rsid w:val="00A770D4"/>
    <w:rsid w:val="00A812CB"/>
    <w:rsid w:val="00A833B8"/>
    <w:rsid w:val="00A838F4"/>
    <w:rsid w:val="00A845F6"/>
    <w:rsid w:val="00A8531B"/>
    <w:rsid w:val="00A90758"/>
    <w:rsid w:val="00A92D19"/>
    <w:rsid w:val="00A9334A"/>
    <w:rsid w:val="00A96587"/>
    <w:rsid w:val="00A97DA2"/>
    <w:rsid w:val="00AA0392"/>
    <w:rsid w:val="00AA06F2"/>
    <w:rsid w:val="00AA19BF"/>
    <w:rsid w:val="00AA483C"/>
    <w:rsid w:val="00AA6E80"/>
    <w:rsid w:val="00AB0A20"/>
    <w:rsid w:val="00AB1B43"/>
    <w:rsid w:val="00AB487C"/>
    <w:rsid w:val="00AB6C4F"/>
    <w:rsid w:val="00AB74BA"/>
    <w:rsid w:val="00AB7FD9"/>
    <w:rsid w:val="00AC2287"/>
    <w:rsid w:val="00AC4C71"/>
    <w:rsid w:val="00AC7193"/>
    <w:rsid w:val="00AC7CB2"/>
    <w:rsid w:val="00AD0111"/>
    <w:rsid w:val="00AD01D2"/>
    <w:rsid w:val="00AD0FF0"/>
    <w:rsid w:val="00AD398C"/>
    <w:rsid w:val="00AE26C8"/>
    <w:rsid w:val="00AE37F3"/>
    <w:rsid w:val="00AE3969"/>
    <w:rsid w:val="00AE3C63"/>
    <w:rsid w:val="00AE4A3F"/>
    <w:rsid w:val="00AE689F"/>
    <w:rsid w:val="00AF058F"/>
    <w:rsid w:val="00AF1373"/>
    <w:rsid w:val="00AF2A29"/>
    <w:rsid w:val="00AF30CD"/>
    <w:rsid w:val="00AF3A9C"/>
    <w:rsid w:val="00AF54A4"/>
    <w:rsid w:val="00AF715B"/>
    <w:rsid w:val="00AF7E65"/>
    <w:rsid w:val="00B00231"/>
    <w:rsid w:val="00B002E0"/>
    <w:rsid w:val="00B0089B"/>
    <w:rsid w:val="00B02141"/>
    <w:rsid w:val="00B04C13"/>
    <w:rsid w:val="00B104D8"/>
    <w:rsid w:val="00B1070B"/>
    <w:rsid w:val="00B13E07"/>
    <w:rsid w:val="00B1649B"/>
    <w:rsid w:val="00B164D5"/>
    <w:rsid w:val="00B16D9C"/>
    <w:rsid w:val="00B1749A"/>
    <w:rsid w:val="00B21245"/>
    <w:rsid w:val="00B217D5"/>
    <w:rsid w:val="00B21C4E"/>
    <w:rsid w:val="00B2321F"/>
    <w:rsid w:val="00B23407"/>
    <w:rsid w:val="00B263B7"/>
    <w:rsid w:val="00B26752"/>
    <w:rsid w:val="00B27610"/>
    <w:rsid w:val="00B27B57"/>
    <w:rsid w:val="00B3062D"/>
    <w:rsid w:val="00B30C57"/>
    <w:rsid w:val="00B3134A"/>
    <w:rsid w:val="00B31B0A"/>
    <w:rsid w:val="00B33178"/>
    <w:rsid w:val="00B374E9"/>
    <w:rsid w:val="00B37B69"/>
    <w:rsid w:val="00B420E4"/>
    <w:rsid w:val="00B42D51"/>
    <w:rsid w:val="00B45397"/>
    <w:rsid w:val="00B45AB5"/>
    <w:rsid w:val="00B45BF4"/>
    <w:rsid w:val="00B45EF2"/>
    <w:rsid w:val="00B462D1"/>
    <w:rsid w:val="00B4649A"/>
    <w:rsid w:val="00B4696D"/>
    <w:rsid w:val="00B51B18"/>
    <w:rsid w:val="00B53659"/>
    <w:rsid w:val="00B538AC"/>
    <w:rsid w:val="00B540EE"/>
    <w:rsid w:val="00B54DAF"/>
    <w:rsid w:val="00B56DC8"/>
    <w:rsid w:val="00B62580"/>
    <w:rsid w:val="00B626C3"/>
    <w:rsid w:val="00B634BF"/>
    <w:rsid w:val="00B6484A"/>
    <w:rsid w:val="00B64867"/>
    <w:rsid w:val="00B659C6"/>
    <w:rsid w:val="00B65AF6"/>
    <w:rsid w:val="00B670D5"/>
    <w:rsid w:val="00B675C7"/>
    <w:rsid w:val="00B70DA4"/>
    <w:rsid w:val="00B713BE"/>
    <w:rsid w:val="00B71460"/>
    <w:rsid w:val="00B71855"/>
    <w:rsid w:val="00B73CCB"/>
    <w:rsid w:val="00B801A4"/>
    <w:rsid w:val="00B80B6B"/>
    <w:rsid w:val="00B81A05"/>
    <w:rsid w:val="00B828C6"/>
    <w:rsid w:val="00B8395A"/>
    <w:rsid w:val="00B85EC9"/>
    <w:rsid w:val="00B86D1B"/>
    <w:rsid w:val="00B92C38"/>
    <w:rsid w:val="00B9310E"/>
    <w:rsid w:val="00B956F4"/>
    <w:rsid w:val="00B96BCE"/>
    <w:rsid w:val="00B973D0"/>
    <w:rsid w:val="00BA0288"/>
    <w:rsid w:val="00BA0805"/>
    <w:rsid w:val="00BA0F6C"/>
    <w:rsid w:val="00BA138D"/>
    <w:rsid w:val="00BA1569"/>
    <w:rsid w:val="00BA1E8A"/>
    <w:rsid w:val="00BA1F2B"/>
    <w:rsid w:val="00BA32F6"/>
    <w:rsid w:val="00BA3B4C"/>
    <w:rsid w:val="00BA4777"/>
    <w:rsid w:val="00BA51C0"/>
    <w:rsid w:val="00BA5D92"/>
    <w:rsid w:val="00BB2155"/>
    <w:rsid w:val="00BB2A0C"/>
    <w:rsid w:val="00BB2AC0"/>
    <w:rsid w:val="00BB307F"/>
    <w:rsid w:val="00BB47C0"/>
    <w:rsid w:val="00BB51CB"/>
    <w:rsid w:val="00BB6136"/>
    <w:rsid w:val="00BB6EC5"/>
    <w:rsid w:val="00BC4112"/>
    <w:rsid w:val="00BC47FF"/>
    <w:rsid w:val="00BC7808"/>
    <w:rsid w:val="00BD3245"/>
    <w:rsid w:val="00BD3443"/>
    <w:rsid w:val="00BD372E"/>
    <w:rsid w:val="00BD4871"/>
    <w:rsid w:val="00BD5E30"/>
    <w:rsid w:val="00BD6185"/>
    <w:rsid w:val="00BD6215"/>
    <w:rsid w:val="00BD79CE"/>
    <w:rsid w:val="00BE00CA"/>
    <w:rsid w:val="00BE0250"/>
    <w:rsid w:val="00BE1931"/>
    <w:rsid w:val="00BE1D3D"/>
    <w:rsid w:val="00BE26E2"/>
    <w:rsid w:val="00BE367A"/>
    <w:rsid w:val="00BE689E"/>
    <w:rsid w:val="00BF05FD"/>
    <w:rsid w:val="00BF212D"/>
    <w:rsid w:val="00BF495F"/>
    <w:rsid w:val="00BF54CA"/>
    <w:rsid w:val="00BF6073"/>
    <w:rsid w:val="00BF6AA4"/>
    <w:rsid w:val="00BF7B90"/>
    <w:rsid w:val="00BF7D08"/>
    <w:rsid w:val="00C0003E"/>
    <w:rsid w:val="00C01A73"/>
    <w:rsid w:val="00C02A4A"/>
    <w:rsid w:val="00C02D38"/>
    <w:rsid w:val="00C049FB"/>
    <w:rsid w:val="00C052C9"/>
    <w:rsid w:val="00C065D4"/>
    <w:rsid w:val="00C06F19"/>
    <w:rsid w:val="00C0768D"/>
    <w:rsid w:val="00C104DC"/>
    <w:rsid w:val="00C12D58"/>
    <w:rsid w:val="00C13ECA"/>
    <w:rsid w:val="00C16323"/>
    <w:rsid w:val="00C16BF4"/>
    <w:rsid w:val="00C17DC8"/>
    <w:rsid w:val="00C20705"/>
    <w:rsid w:val="00C21291"/>
    <w:rsid w:val="00C2301B"/>
    <w:rsid w:val="00C23312"/>
    <w:rsid w:val="00C25820"/>
    <w:rsid w:val="00C25DAA"/>
    <w:rsid w:val="00C260A8"/>
    <w:rsid w:val="00C27EE1"/>
    <w:rsid w:val="00C27FEE"/>
    <w:rsid w:val="00C30DD5"/>
    <w:rsid w:val="00C31629"/>
    <w:rsid w:val="00C320B4"/>
    <w:rsid w:val="00C33482"/>
    <w:rsid w:val="00C33E3D"/>
    <w:rsid w:val="00C35580"/>
    <w:rsid w:val="00C40587"/>
    <w:rsid w:val="00C4093C"/>
    <w:rsid w:val="00C40B39"/>
    <w:rsid w:val="00C424FD"/>
    <w:rsid w:val="00C43ED6"/>
    <w:rsid w:val="00C440B7"/>
    <w:rsid w:val="00C471BF"/>
    <w:rsid w:val="00C51685"/>
    <w:rsid w:val="00C522B6"/>
    <w:rsid w:val="00C52B33"/>
    <w:rsid w:val="00C5315E"/>
    <w:rsid w:val="00C536FF"/>
    <w:rsid w:val="00C54706"/>
    <w:rsid w:val="00C600F5"/>
    <w:rsid w:val="00C60DC1"/>
    <w:rsid w:val="00C61C19"/>
    <w:rsid w:val="00C626E2"/>
    <w:rsid w:val="00C67219"/>
    <w:rsid w:val="00C71CDB"/>
    <w:rsid w:val="00C72257"/>
    <w:rsid w:val="00C761C8"/>
    <w:rsid w:val="00C76F0E"/>
    <w:rsid w:val="00C80B50"/>
    <w:rsid w:val="00C80CDE"/>
    <w:rsid w:val="00C814FF"/>
    <w:rsid w:val="00C82105"/>
    <w:rsid w:val="00C85B92"/>
    <w:rsid w:val="00C85BB6"/>
    <w:rsid w:val="00C8661D"/>
    <w:rsid w:val="00C86C4C"/>
    <w:rsid w:val="00C90C32"/>
    <w:rsid w:val="00C921AE"/>
    <w:rsid w:val="00C92B80"/>
    <w:rsid w:val="00C93898"/>
    <w:rsid w:val="00C93C14"/>
    <w:rsid w:val="00C95623"/>
    <w:rsid w:val="00C95E33"/>
    <w:rsid w:val="00CA07D8"/>
    <w:rsid w:val="00CA1248"/>
    <w:rsid w:val="00CA3F9E"/>
    <w:rsid w:val="00CA4E60"/>
    <w:rsid w:val="00CA5612"/>
    <w:rsid w:val="00CA622A"/>
    <w:rsid w:val="00CB0721"/>
    <w:rsid w:val="00CB0874"/>
    <w:rsid w:val="00CB1821"/>
    <w:rsid w:val="00CB2D3C"/>
    <w:rsid w:val="00CB3A7F"/>
    <w:rsid w:val="00CB585C"/>
    <w:rsid w:val="00CB61CC"/>
    <w:rsid w:val="00CB68E0"/>
    <w:rsid w:val="00CB718D"/>
    <w:rsid w:val="00CC26B6"/>
    <w:rsid w:val="00CC31A0"/>
    <w:rsid w:val="00CC3878"/>
    <w:rsid w:val="00CC3CFE"/>
    <w:rsid w:val="00CC3F21"/>
    <w:rsid w:val="00CC477E"/>
    <w:rsid w:val="00CC5B25"/>
    <w:rsid w:val="00CC5E27"/>
    <w:rsid w:val="00CC6AA7"/>
    <w:rsid w:val="00CC7A45"/>
    <w:rsid w:val="00CC7CCB"/>
    <w:rsid w:val="00CD5DFB"/>
    <w:rsid w:val="00CD621B"/>
    <w:rsid w:val="00CD78C4"/>
    <w:rsid w:val="00CE4137"/>
    <w:rsid w:val="00CE4EDC"/>
    <w:rsid w:val="00CE73EA"/>
    <w:rsid w:val="00CF06B2"/>
    <w:rsid w:val="00CF1DC7"/>
    <w:rsid w:val="00CF27F7"/>
    <w:rsid w:val="00CF2BD1"/>
    <w:rsid w:val="00CF2BFA"/>
    <w:rsid w:val="00CF3623"/>
    <w:rsid w:val="00CF4140"/>
    <w:rsid w:val="00CF55A0"/>
    <w:rsid w:val="00CF633F"/>
    <w:rsid w:val="00CF701B"/>
    <w:rsid w:val="00D00B6E"/>
    <w:rsid w:val="00D02488"/>
    <w:rsid w:val="00D02D95"/>
    <w:rsid w:val="00D04C34"/>
    <w:rsid w:val="00D06374"/>
    <w:rsid w:val="00D07150"/>
    <w:rsid w:val="00D1089A"/>
    <w:rsid w:val="00D1198E"/>
    <w:rsid w:val="00D12E28"/>
    <w:rsid w:val="00D16D70"/>
    <w:rsid w:val="00D21A3A"/>
    <w:rsid w:val="00D22103"/>
    <w:rsid w:val="00D23C58"/>
    <w:rsid w:val="00D23D6B"/>
    <w:rsid w:val="00D24955"/>
    <w:rsid w:val="00D25AB0"/>
    <w:rsid w:val="00D2642F"/>
    <w:rsid w:val="00D267E1"/>
    <w:rsid w:val="00D27993"/>
    <w:rsid w:val="00D30115"/>
    <w:rsid w:val="00D30A23"/>
    <w:rsid w:val="00D31240"/>
    <w:rsid w:val="00D31D90"/>
    <w:rsid w:val="00D31DF0"/>
    <w:rsid w:val="00D31EC2"/>
    <w:rsid w:val="00D34C7D"/>
    <w:rsid w:val="00D361AC"/>
    <w:rsid w:val="00D378E9"/>
    <w:rsid w:val="00D37F55"/>
    <w:rsid w:val="00D41664"/>
    <w:rsid w:val="00D43F0F"/>
    <w:rsid w:val="00D44705"/>
    <w:rsid w:val="00D47575"/>
    <w:rsid w:val="00D4BF62"/>
    <w:rsid w:val="00D5162F"/>
    <w:rsid w:val="00D53C9B"/>
    <w:rsid w:val="00D5414E"/>
    <w:rsid w:val="00D55C95"/>
    <w:rsid w:val="00D55D11"/>
    <w:rsid w:val="00D55E2C"/>
    <w:rsid w:val="00D57304"/>
    <w:rsid w:val="00D57E2C"/>
    <w:rsid w:val="00D60A89"/>
    <w:rsid w:val="00D60BE8"/>
    <w:rsid w:val="00D647FB"/>
    <w:rsid w:val="00D649FA"/>
    <w:rsid w:val="00D66684"/>
    <w:rsid w:val="00D66BCA"/>
    <w:rsid w:val="00D67546"/>
    <w:rsid w:val="00D67A3D"/>
    <w:rsid w:val="00D708EB"/>
    <w:rsid w:val="00D70CBA"/>
    <w:rsid w:val="00D70EE7"/>
    <w:rsid w:val="00D73FCC"/>
    <w:rsid w:val="00D757D9"/>
    <w:rsid w:val="00D75C5B"/>
    <w:rsid w:val="00D76649"/>
    <w:rsid w:val="00D77C12"/>
    <w:rsid w:val="00D809FE"/>
    <w:rsid w:val="00D8172F"/>
    <w:rsid w:val="00D84B87"/>
    <w:rsid w:val="00D90876"/>
    <w:rsid w:val="00D90936"/>
    <w:rsid w:val="00D913D1"/>
    <w:rsid w:val="00D925F6"/>
    <w:rsid w:val="00D938DB"/>
    <w:rsid w:val="00D93A9A"/>
    <w:rsid w:val="00D93FF5"/>
    <w:rsid w:val="00DA0EC9"/>
    <w:rsid w:val="00DA1704"/>
    <w:rsid w:val="00DA1C0A"/>
    <w:rsid w:val="00DA268C"/>
    <w:rsid w:val="00DA3B8C"/>
    <w:rsid w:val="00DA454A"/>
    <w:rsid w:val="00DA4592"/>
    <w:rsid w:val="00DA4AB0"/>
    <w:rsid w:val="00DA4B86"/>
    <w:rsid w:val="00DA5E16"/>
    <w:rsid w:val="00DA6B26"/>
    <w:rsid w:val="00DA6CAB"/>
    <w:rsid w:val="00DB0BEE"/>
    <w:rsid w:val="00DB163C"/>
    <w:rsid w:val="00DB269D"/>
    <w:rsid w:val="00DB33B6"/>
    <w:rsid w:val="00DB4BB2"/>
    <w:rsid w:val="00DB6459"/>
    <w:rsid w:val="00DB6664"/>
    <w:rsid w:val="00DC0127"/>
    <w:rsid w:val="00DC0938"/>
    <w:rsid w:val="00DC12FE"/>
    <w:rsid w:val="00DC1D8F"/>
    <w:rsid w:val="00DC25E1"/>
    <w:rsid w:val="00DC353F"/>
    <w:rsid w:val="00DC3E71"/>
    <w:rsid w:val="00DC3FFD"/>
    <w:rsid w:val="00DC485B"/>
    <w:rsid w:val="00DC4B8E"/>
    <w:rsid w:val="00DC4DFE"/>
    <w:rsid w:val="00DC52EE"/>
    <w:rsid w:val="00DC789D"/>
    <w:rsid w:val="00DC799E"/>
    <w:rsid w:val="00DD039A"/>
    <w:rsid w:val="00DD30BC"/>
    <w:rsid w:val="00DD3302"/>
    <w:rsid w:val="00DD34B9"/>
    <w:rsid w:val="00DD36FA"/>
    <w:rsid w:val="00DD3767"/>
    <w:rsid w:val="00DD40C9"/>
    <w:rsid w:val="00DD4B99"/>
    <w:rsid w:val="00DD4C6D"/>
    <w:rsid w:val="00DD51F2"/>
    <w:rsid w:val="00DD5548"/>
    <w:rsid w:val="00DE22AD"/>
    <w:rsid w:val="00DE2DC8"/>
    <w:rsid w:val="00DE4111"/>
    <w:rsid w:val="00DE591C"/>
    <w:rsid w:val="00DE7A4A"/>
    <w:rsid w:val="00DF30F0"/>
    <w:rsid w:val="00DF393C"/>
    <w:rsid w:val="00DF3964"/>
    <w:rsid w:val="00DF5044"/>
    <w:rsid w:val="00DF54B8"/>
    <w:rsid w:val="00DF60E6"/>
    <w:rsid w:val="00DF6156"/>
    <w:rsid w:val="00DF6340"/>
    <w:rsid w:val="00DF638C"/>
    <w:rsid w:val="00DF6E20"/>
    <w:rsid w:val="00E0055C"/>
    <w:rsid w:val="00E0253C"/>
    <w:rsid w:val="00E03DD9"/>
    <w:rsid w:val="00E0406E"/>
    <w:rsid w:val="00E05DE9"/>
    <w:rsid w:val="00E10B94"/>
    <w:rsid w:val="00E11083"/>
    <w:rsid w:val="00E110EE"/>
    <w:rsid w:val="00E11109"/>
    <w:rsid w:val="00E11AAA"/>
    <w:rsid w:val="00E12087"/>
    <w:rsid w:val="00E13C00"/>
    <w:rsid w:val="00E14CA1"/>
    <w:rsid w:val="00E150B8"/>
    <w:rsid w:val="00E1557D"/>
    <w:rsid w:val="00E1607E"/>
    <w:rsid w:val="00E174B9"/>
    <w:rsid w:val="00E209C0"/>
    <w:rsid w:val="00E20A75"/>
    <w:rsid w:val="00E20E6C"/>
    <w:rsid w:val="00E230C2"/>
    <w:rsid w:val="00E23215"/>
    <w:rsid w:val="00E2435F"/>
    <w:rsid w:val="00E24D9A"/>
    <w:rsid w:val="00E25BBC"/>
    <w:rsid w:val="00E25D81"/>
    <w:rsid w:val="00E31565"/>
    <w:rsid w:val="00E341B1"/>
    <w:rsid w:val="00E3444F"/>
    <w:rsid w:val="00E3476A"/>
    <w:rsid w:val="00E4019C"/>
    <w:rsid w:val="00E40375"/>
    <w:rsid w:val="00E40932"/>
    <w:rsid w:val="00E4150D"/>
    <w:rsid w:val="00E43D6E"/>
    <w:rsid w:val="00E5049B"/>
    <w:rsid w:val="00E509F2"/>
    <w:rsid w:val="00E5113F"/>
    <w:rsid w:val="00E514C4"/>
    <w:rsid w:val="00E51932"/>
    <w:rsid w:val="00E521C6"/>
    <w:rsid w:val="00E53BA3"/>
    <w:rsid w:val="00E5411B"/>
    <w:rsid w:val="00E541CB"/>
    <w:rsid w:val="00E560AE"/>
    <w:rsid w:val="00E5624C"/>
    <w:rsid w:val="00E5762C"/>
    <w:rsid w:val="00E57662"/>
    <w:rsid w:val="00E6042B"/>
    <w:rsid w:val="00E607FF"/>
    <w:rsid w:val="00E6106B"/>
    <w:rsid w:val="00E624D0"/>
    <w:rsid w:val="00E6262E"/>
    <w:rsid w:val="00E6443E"/>
    <w:rsid w:val="00E66D7B"/>
    <w:rsid w:val="00E67204"/>
    <w:rsid w:val="00E67ADD"/>
    <w:rsid w:val="00E67D97"/>
    <w:rsid w:val="00E7110F"/>
    <w:rsid w:val="00E7138E"/>
    <w:rsid w:val="00E728BD"/>
    <w:rsid w:val="00E7294B"/>
    <w:rsid w:val="00E7311A"/>
    <w:rsid w:val="00E73BA2"/>
    <w:rsid w:val="00E74198"/>
    <w:rsid w:val="00E7517B"/>
    <w:rsid w:val="00E76603"/>
    <w:rsid w:val="00E76EB4"/>
    <w:rsid w:val="00E8135F"/>
    <w:rsid w:val="00E81EBB"/>
    <w:rsid w:val="00E857EF"/>
    <w:rsid w:val="00E86127"/>
    <w:rsid w:val="00E90F21"/>
    <w:rsid w:val="00E9137F"/>
    <w:rsid w:val="00E9378A"/>
    <w:rsid w:val="00E94E22"/>
    <w:rsid w:val="00E94F77"/>
    <w:rsid w:val="00E9521F"/>
    <w:rsid w:val="00E9539B"/>
    <w:rsid w:val="00EA1F53"/>
    <w:rsid w:val="00EA3235"/>
    <w:rsid w:val="00EA3EDB"/>
    <w:rsid w:val="00EA771A"/>
    <w:rsid w:val="00EA7F0E"/>
    <w:rsid w:val="00EB1A32"/>
    <w:rsid w:val="00EB1D9A"/>
    <w:rsid w:val="00EB1F2E"/>
    <w:rsid w:val="00EB2689"/>
    <w:rsid w:val="00EB338B"/>
    <w:rsid w:val="00EB418A"/>
    <w:rsid w:val="00EB4E8E"/>
    <w:rsid w:val="00EB5EB6"/>
    <w:rsid w:val="00EB6302"/>
    <w:rsid w:val="00EB66D2"/>
    <w:rsid w:val="00EB6ADA"/>
    <w:rsid w:val="00EB708C"/>
    <w:rsid w:val="00EB764C"/>
    <w:rsid w:val="00EB7C51"/>
    <w:rsid w:val="00EB7CE8"/>
    <w:rsid w:val="00EB7E75"/>
    <w:rsid w:val="00EC1FC7"/>
    <w:rsid w:val="00EC210E"/>
    <w:rsid w:val="00EC2D70"/>
    <w:rsid w:val="00EC375C"/>
    <w:rsid w:val="00EC7D60"/>
    <w:rsid w:val="00ED0D44"/>
    <w:rsid w:val="00ED1E21"/>
    <w:rsid w:val="00ED2663"/>
    <w:rsid w:val="00ED5A7C"/>
    <w:rsid w:val="00ED7888"/>
    <w:rsid w:val="00EE03BC"/>
    <w:rsid w:val="00EE1058"/>
    <w:rsid w:val="00EE3248"/>
    <w:rsid w:val="00EE353A"/>
    <w:rsid w:val="00EE7EB4"/>
    <w:rsid w:val="00EF04C3"/>
    <w:rsid w:val="00EF11C7"/>
    <w:rsid w:val="00EF5AD7"/>
    <w:rsid w:val="00EF738E"/>
    <w:rsid w:val="00EF7CAC"/>
    <w:rsid w:val="00EF7CE7"/>
    <w:rsid w:val="00F01AB1"/>
    <w:rsid w:val="00F02E2D"/>
    <w:rsid w:val="00F03B82"/>
    <w:rsid w:val="00F04421"/>
    <w:rsid w:val="00F04650"/>
    <w:rsid w:val="00F0485F"/>
    <w:rsid w:val="00F05AD3"/>
    <w:rsid w:val="00F05F09"/>
    <w:rsid w:val="00F07970"/>
    <w:rsid w:val="00F11C8B"/>
    <w:rsid w:val="00F12DE8"/>
    <w:rsid w:val="00F13B29"/>
    <w:rsid w:val="00F15357"/>
    <w:rsid w:val="00F15F53"/>
    <w:rsid w:val="00F16537"/>
    <w:rsid w:val="00F200CB"/>
    <w:rsid w:val="00F207FF"/>
    <w:rsid w:val="00F20E88"/>
    <w:rsid w:val="00F2384A"/>
    <w:rsid w:val="00F23C61"/>
    <w:rsid w:val="00F24A42"/>
    <w:rsid w:val="00F265BF"/>
    <w:rsid w:val="00F26775"/>
    <w:rsid w:val="00F304CB"/>
    <w:rsid w:val="00F35330"/>
    <w:rsid w:val="00F35886"/>
    <w:rsid w:val="00F35FAF"/>
    <w:rsid w:val="00F35FE2"/>
    <w:rsid w:val="00F37337"/>
    <w:rsid w:val="00F37AA7"/>
    <w:rsid w:val="00F410AF"/>
    <w:rsid w:val="00F41183"/>
    <w:rsid w:val="00F42F52"/>
    <w:rsid w:val="00F518A2"/>
    <w:rsid w:val="00F51C48"/>
    <w:rsid w:val="00F51FF1"/>
    <w:rsid w:val="00F54B59"/>
    <w:rsid w:val="00F57A22"/>
    <w:rsid w:val="00F60080"/>
    <w:rsid w:val="00F61B39"/>
    <w:rsid w:val="00F6227E"/>
    <w:rsid w:val="00F63E9A"/>
    <w:rsid w:val="00F643A4"/>
    <w:rsid w:val="00F64AEA"/>
    <w:rsid w:val="00F667FB"/>
    <w:rsid w:val="00F67F27"/>
    <w:rsid w:val="00F729B3"/>
    <w:rsid w:val="00F72AC2"/>
    <w:rsid w:val="00F74D6E"/>
    <w:rsid w:val="00F751AF"/>
    <w:rsid w:val="00F76753"/>
    <w:rsid w:val="00F76A6D"/>
    <w:rsid w:val="00F77930"/>
    <w:rsid w:val="00F805AE"/>
    <w:rsid w:val="00F815D6"/>
    <w:rsid w:val="00F8257F"/>
    <w:rsid w:val="00F830E3"/>
    <w:rsid w:val="00F8529F"/>
    <w:rsid w:val="00F9066A"/>
    <w:rsid w:val="00F92E8A"/>
    <w:rsid w:val="00F939C1"/>
    <w:rsid w:val="00F941FD"/>
    <w:rsid w:val="00F943EB"/>
    <w:rsid w:val="00F94418"/>
    <w:rsid w:val="00F94A2C"/>
    <w:rsid w:val="00F94E12"/>
    <w:rsid w:val="00F95631"/>
    <w:rsid w:val="00F96B92"/>
    <w:rsid w:val="00F96D97"/>
    <w:rsid w:val="00F97327"/>
    <w:rsid w:val="00FA00AB"/>
    <w:rsid w:val="00FA0B2D"/>
    <w:rsid w:val="00FA0EC7"/>
    <w:rsid w:val="00FA1D41"/>
    <w:rsid w:val="00FA2AB6"/>
    <w:rsid w:val="00FA4F46"/>
    <w:rsid w:val="00FA5226"/>
    <w:rsid w:val="00FA569A"/>
    <w:rsid w:val="00FA5B3E"/>
    <w:rsid w:val="00FA6D58"/>
    <w:rsid w:val="00FA6DBA"/>
    <w:rsid w:val="00FB2AAC"/>
    <w:rsid w:val="00FB3F9C"/>
    <w:rsid w:val="00FB4886"/>
    <w:rsid w:val="00FB4A83"/>
    <w:rsid w:val="00FB4C7D"/>
    <w:rsid w:val="00FB544C"/>
    <w:rsid w:val="00FB76F3"/>
    <w:rsid w:val="00FC097B"/>
    <w:rsid w:val="00FC2055"/>
    <w:rsid w:val="00FC720F"/>
    <w:rsid w:val="00FC7DEA"/>
    <w:rsid w:val="00FD2C25"/>
    <w:rsid w:val="00FD3D37"/>
    <w:rsid w:val="00FD446A"/>
    <w:rsid w:val="00FD5A56"/>
    <w:rsid w:val="00FD62E7"/>
    <w:rsid w:val="00FD63FF"/>
    <w:rsid w:val="00FD7302"/>
    <w:rsid w:val="00FE1038"/>
    <w:rsid w:val="00FE1B05"/>
    <w:rsid w:val="00FE1D3B"/>
    <w:rsid w:val="00FE1E76"/>
    <w:rsid w:val="00FE2873"/>
    <w:rsid w:val="00FE3A4E"/>
    <w:rsid w:val="00FE504B"/>
    <w:rsid w:val="00FE65AD"/>
    <w:rsid w:val="00FE7B63"/>
    <w:rsid w:val="00FF26FD"/>
    <w:rsid w:val="00FF41A9"/>
    <w:rsid w:val="00FF57C4"/>
    <w:rsid w:val="00FF5994"/>
    <w:rsid w:val="00FF627C"/>
    <w:rsid w:val="023695C7"/>
    <w:rsid w:val="02501B36"/>
    <w:rsid w:val="0269B3ED"/>
    <w:rsid w:val="026F7CE8"/>
    <w:rsid w:val="0315F9E2"/>
    <w:rsid w:val="03253D60"/>
    <w:rsid w:val="034220F4"/>
    <w:rsid w:val="034F3EF8"/>
    <w:rsid w:val="0367665F"/>
    <w:rsid w:val="0430E54F"/>
    <w:rsid w:val="047FF8FC"/>
    <w:rsid w:val="0500B95B"/>
    <w:rsid w:val="0513AFD0"/>
    <w:rsid w:val="0527F54B"/>
    <w:rsid w:val="0596AD26"/>
    <w:rsid w:val="064259CF"/>
    <w:rsid w:val="065744EB"/>
    <w:rsid w:val="06652B8E"/>
    <w:rsid w:val="06FF86E9"/>
    <w:rsid w:val="0706090C"/>
    <w:rsid w:val="07197703"/>
    <w:rsid w:val="073AC5A5"/>
    <w:rsid w:val="07465850"/>
    <w:rsid w:val="07889CB7"/>
    <w:rsid w:val="07C7D44D"/>
    <w:rsid w:val="07FA80F2"/>
    <w:rsid w:val="088A6774"/>
    <w:rsid w:val="08B97B29"/>
    <w:rsid w:val="08BDF319"/>
    <w:rsid w:val="08E31AD8"/>
    <w:rsid w:val="099F399F"/>
    <w:rsid w:val="09DFDD39"/>
    <w:rsid w:val="0A821D43"/>
    <w:rsid w:val="0AD4DBEA"/>
    <w:rsid w:val="0AF85B5E"/>
    <w:rsid w:val="0B167820"/>
    <w:rsid w:val="0B908D5A"/>
    <w:rsid w:val="0CF30343"/>
    <w:rsid w:val="0D7DAC3F"/>
    <w:rsid w:val="0DB5CAF7"/>
    <w:rsid w:val="0DE2E547"/>
    <w:rsid w:val="0E186855"/>
    <w:rsid w:val="0E470F96"/>
    <w:rsid w:val="0EB0C091"/>
    <w:rsid w:val="0EBAE9C8"/>
    <w:rsid w:val="0EBDF439"/>
    <w:rsid w:val="0ECBD072"/>
    <w:rsid w:val="0ED041F9"/>
    <w:rsid w:val="0ED9DEB5"/>
    <w:rsid w:val="0EEEB7A8"/>
    <w:rsid w:val="0EF59E07"/>
    <w:rsid w:val="0F5A67FD"/>
    <w:rsid w:val="0F73BE48"/>
    <w:rsid w:val="0F7D677C"/>
    <w:rsid w:val="0FEB09EB"/>
    <w:rsid w:val="100A992A"/>
    <w:rsid w:val="102A7B57"/>
    <w:rsid w:val="1064752D"/>
    <w:rsid w:val="107512FB"/>
    <w:rsid w:val="107DB2BA"/>
    <w:rsid w:val="10C73F61"/>
    <w:rsid w:val="118105C5"/>
    <w:rsid w:val="11A298B7"/>
    <w:rsid w:val="11AAFAC3"/>
    <w:rsid w:val="11DEB099"/>
    <w:rsid w:val="1242BDDD"/>
    <w:rsid w:val="125C911C"/>
    <w:rsid w:val="12FFCBDA"/>
    <w:rsid w:val="1325A885"/>
    <w:rsid w:val="13290EAA"/>
    <w:rsid w:val="13D59086"/>
    <w:rsid w:val="141227EF"/>
    <w:rsid w:val="1446FD75"/>
    <w:rsid w:val="1481F29C"/>
    <w:rsid w:val="149BDF15"/>
    <w:rsid w:val="1580EA86"/>
    <w:rsid w:val="158870FB"/>
    <w:rsid w:val="15952FC3"/>
    <w:rsid w:val="15A38E27"/>
    <w:rsid w:val="16082E2B"/>
    <w:rsid w:val="1637D647"/>
    <w:rsid w:val="164AB651"/>
    <w:rsid w:val="16886F28"/>
    <w:rsid w:val="178FD45C"/>
    <w:rsid w:val="17C2B6B9"/>
    <w:rsid w:val="17C630A8"/>
    <w:rsid w:val="17D71F81"/>
    <w:rsid w:val="17E53020"/>
    <w:rsid w:val="1805223F"/>
    <w:rsid w:val="18060F13"/>
    <w:rsid w:val="1842EDAB"/>
    <w:rsid w:val="18483E9F"/>
    <w:rsid w:val="18695DDC"/>
    <w:rsid w:val="186BDE68"/>
    <w:rsid w:val="18A9E367"/>
    <w:rsid w:val="190633D1"/>
    <w:rsid w:val="19504586"/>
    <w:rsid w:val="19997DFA"/>
    <w:rsid w:val="19A94E26"/>
    <w:rsid w:val="19FA6916"/>
    <w:rsid w:val="19FD876D"/>
    <w:rsid w:val="1A25BFA9"/>
    <w:rsid w:val="1A34410F"/>
    <w:rsid w:val="1A408282"/>
    <w:rsid w:val="1A92E21F"/>
    <w:rsid w:val="1ACA8BB1"/>
    <w:rsid w:val="1ADAB5ED"/>
    <w:rsid w:val="1B296674"/>
    <w:rsid w:val="1B7E54A0"/>
    <w:rsid w:val="1B9ADFE9"/>
    <w:rsid w:val="1BB96940"/>
    <w:rsid w:val="1BD40ED3"/>
    <w:rsid w:val="1BFAE91E"/>
    <w:rsid w:val="1C496296"/>
    <w:rsid w:val="1C77CCD8"/>
    <w:rsid w:val="1C930BB0"/>
    <w:rsid w:val="1CD54A35"/>
    <w:rsid w:val="1D4C7379"/>
    <w:rsid w:val="1D52F9AD"/>
    <w:rsid w:val="1D689FA9"/>
    <w:rsid w:val="1D83178A"/>
    <w:rsid w:val="1DE6A5CD"/>
    <w:rsid w:val="1E16E980"/>
    <w:rsid w:val="1E3BA912"/>
    <w:rsid w:val="1EE2EE55"/>
    <w:rsid w:val="1F115954"/>
    <w:rsid w:val="1FBA1096"/>
    <w:rsid w:val="1FC31369"/>
    <w:rsid w:val="202E477F"/>
    <w:rsid w:val="206C01EA"/>
    <w:rsid w:val="20F3E621"/>
    <w:rsid w:val="2103438D"/>
    <w:rsid w:val="211DFE61"/>
    <w:rsid w:val="21599773"/>
    <w:rsid w:val="21B27DE6"/>
    <w:rsid w:val="21CA6DC8"/>
    <w:rsid w:val="2237CDC0"/>
    <w:rsid w:val="22C65923"/>
    <w:rsid w:val="22C74E44"/>
    <w:rsid w:val="2357AB26"/>
    <w:rsid w:val="237F6EF6"/>
    <w:rsid w:val="238C5B6B"/>
    <w:rsid w:val="239EBDFB"/>
    <w:rsid w:val="23C59300"/>
    <w:rsid w:val="24A11591"/>
    <w:rsid w:val="24D92235"/>
    <w:rsid w:val="24E40EBA"/>
    <w:rsid w:val="25258670"/>
    <w:rsid w:val="252FD8C1"/>
    <w:rsid w:val="253100CA"/>
    <w:rsid w:val="2533170E"/>
    <w:rsid w:val="25B4F2AC"/>
    <w:rsid w:val="26D005B6"/>
    <w:rsid w:val="273BCE0D"/>
    <w:rsid w:val="27A9E6EC"/>
    <w:rsid w:val="27D7A2A1"/>
    <w:rsid w:val="27D7D572"/>
    <w:rsid w:val="27F77C3F"/>
    <w:rsid w:val="27FF98E6"/>
    <w:rsid w:val="280170B6"/>
    <w:rsid w:val="284189C4"/>
    <w:rsid w:val="28D053E2"/>
    <w:rsid w:val="28D6FF6C"/>
    <w:rsid w:val="292E0E26"/>
    <w:rsid w:val="294E1A20"/>
    <w:rsid w:val="2993A6DC"/>
    <w:rsid w:val="29CAFE1C"/>
    <w:rsid w:val="29DBC35F"/>
    <w:rsid w:val="2A4FBC80"/>
    <w:rsid w:val="2AE03DB0"/>
    <w:rsid w:val="2C51CC55"/>
    <w:rsid w:val="2C720BEF"/>
    <w:rsid w:val="2C7F9067"/>
    <w:rsid w:val="2D0046B2"/>
    <w:rsid w:val="2D0C4A1E"/>
    <w:rsid w:val="2D4433AA"/>
    <w:rsid w:val="2D565240"/>
    <w:rsid w:val="2D709558"/>
    <w:rsid w:val="2D867F37"/>
    <w:rsid w:val="2DD7EA4E"/>
    <w:rsid w:val="2E5BE515"/>
    <w:rsid w:val="2E9CDBA9"/>
    <w:rsid w:val="2EF481BB"/>
    <w:rsid w:val="2EF51DF3"/>
    <w:rsid w:val="2EF9B1BD"/>
    <w:rsid w:val="2F06B62D"/>
    <w:rsid w:val="2F63A6F9"/>
    <w:rsid w:val="2F6FBEE6"/>
    <w:rsid w:val="3028A449"/>
    <w:rsid w:val="3032E01D"/>
    <w:rsid w:val="305BA3BC"/>
    <w:rsid w:val="30C59A30"/>
    <w:rsid w:val="30E46428"/>
    <w:rsid w:val="31949CF2"/>
    <w:rsid w:val="31BE3E05"/>
    <w:rsid w:val="31F026BC"/>
    <w:rsid w:val="31F348B4"/>
    <w:rsid w:val="3209757E"/>
    <w:rsid w:val="320C517E"/>
    <w:rsid w:val="32156AB5"/>
    <w:rsid w:val="32E9C1C9"/>
    <w:rsid w:val="33017990"/>
    <w:rsid w:val="3320F69E"/>
    <w:rsid w:val="3392F87A"/>
    <w:rsid w:val="33A0D9BD"/>
    <w:rsid w:val="33F9A544"/>
    <w:rsid w:val="33FB9A42"/>
    <w:rsid w:val="340B012D"/>
    <w:rsid w:val="3423A7E1"/>
    <w:rsid w:val="345B4BF5"/>
    <w:rsid w:val="34670183"/>
    <w:rsid w:val="349CC994"/>
    <w:rsid w:val="34BD5E5E"/>
    <w:rsid w:val="34E750A4"/>
    <w:rsid w:val="351ED110"/>
    <w:rsid w:val="35A476C1"/>
    <w:rsid w:val="36058DF3"/>
    <w:rsid w:val="36247B12"/>
    <w:rsid w:val="36575405"/>
    <w:rsid w:val="366C73B3"/>
    <w:rsid w:val="3676ECD7"/>
    <w:rsid w:val="36E68254"/>
    <w:rsid w:val="3732C7DE"/>
    <w:rsid w:val="3764CF85"/>
    <w:rsid w:val="378A03B4"/>
    <w:rsid w:val="37D7263F"/>
    <w:rsid w:val="37DEB442"/>
    <w:rsid w:val="37E2273A"/>
    <w:rsid w:val="380D8D0B"/>
    <w:rsid w:val="3833F4E0"/>
    <w:rsid w:val="383B2701"/>
    <w:rsid w:val="3841FF06"/>
    <w:rsid w:val="38439DA8"/>
    <w:rsid w:val="388668DF"/>
    <w:rsid w:val="388A635F"/>
    <w:rsid w:val="3898A3B6"/>
    <w:rsid w:val="3936BD66"/>
    <w:rsid w:val="394B7686"/>
    <w:rsid w:val="394D997E"/>
    <w:rsid w:val="39D6D9E8"/>
    <w:rsid w:val="3A4C1CA3"/>
    <w:rsid w:val="3A507B6B"/>
    <w:rsid w:val="3A52A591"/>
    <w:rsid w:val="3ADE8D77"/>
    <w:rsid w:val="3B7D24C0"/>
    <w:rsid w:val="3BE21E63"/>
    <w:rsid w:val="3BF4988D"/>
    <w:rsid w:val="3C57FD74"/>
    <w:rsid w:val="3C6FE2B8"/>
    <w:rsid w:val="3C7445E5"/>
    <w:rsid w:val="3CB1B29C"/>
    <w:rsid w:val="3D47FD65"/>
    <w:rsid w:val="3D99AB7D"/>
    <w:rsid w:val="3DDD9A75"/>
    <w:rsid w:val="3DE716C6"/>
    <w:rsid w:val="3E16E46E"/>
    <w:rsid w:val="3E47F859"/>
    <w:rsid w:val="3EDC6738"/>
    <w:rsid w:val="3EE3CB4E"/>
    <w:rsid w:val="3FAD3640"/>
    <w:rsid w:val="401D7C0C"/>
    <w:rsid w:val="4150983F"/>
    <w:rsid w:val="41599D0E"/>
    <w:rsid w:val="4175FADE"/>
    <w:rsid w:val="4183C1B3"/>
    <w:rsid w:val="41F770B7"/>
    <w:rsid w:val="42D4511E"/>
    <w:rsid w:val="430A2B31"/>
    <w:rsid w:val="431CF68F"/>
    <w:rsid w:val="434652E6"/>
    <w:rsid w:val="4364D77D"/>
    <w:rsid w:val="4370CFFC"/>
    <w:rsid w:val="438B163F"/>
    <w:rsid w:val="44315565"/>
    <w:rsid w:val="446B0A6C"/>
    <w:rsid w:val="44AADB6A"/>
    <w:rsid w:val="44BDBE62"/>
    <w:rsid w:val="4515BF6C"/>
    <w:rsid w:val="45AF6186"/>
    <w:rsid w:val="46348717"/>
    <w:rsid w:val="465390A9"/>
    <w:rsid w:val="46A88140"/>
    <w:rsid w:val="46B37CEA"/>
    <w:rsid w:val="46E67C35"/>
    <w:rsid w:val="47196D26"/>
    <w:rsid w:val="47646655"/>
    <w:rsid w:val="478D8C75"/>
    <w:rsid w:val="47AD1BBF"/>
    <w:rsid w:val="47F9E883"/>
    <w:rsid w:val="4826AF73"/>
    <w:rsid w:val="48718854"/>
    <w:rsid w:val="488081A4"/>
    <w:rsid w:val="488315D0"/>
    <w:rsid w:val="48838E6C"/>
    <w:rsid w:val="48A16378"/>
    <w:rsid w:val="48D0ECAB"/>
    <w:rsid w:val="49E7800F"/>
    <w:rsid w:val="4A28E5A1"/>
    <w:rsid w:val="4A29E354"/>
    <w:rsid w:val="4A7CF947"/>
    <w:rsid w:val="4A9FBFA1"/>
    <w:rsid w:val="4ADEC0F1"/>
    <w:rsid w:val="4AF83D01"/>
    <w:rsid w:val="4B2F6067"/>
    <w:rsid w:val="4B41DA75"/>
    <w:rsid w:val="4B53513F"/>
    <w:rsid w:val="4B64ACEB"/>
    <w:rsid w:val="4BA60A02"/>
    <w:rsid w:val="4BB70C84"/>
    <w:rsid w:val="4C008DB0"/>
    <w:rsid w:val="4C223A3D"/>
    <w:rsid w:val="4C3E8673"/>
    <w:rsid w:val="4C496203"/>
    <w:rsid w:val="4C85914F"/>
    <w:rsid w:val="4CAC36B8"/>
    <w:rsid w:val="4CFF2D61"/>
    <w:rsid w:val="4D01F9F3"/>
    <w:rsid w:val="4D6ED719"/>
    <w:rsid w:val="4DB019BE"/>
    <w:rsid w:val="4DBBBC7D"/>
    <w:rsid w:val="4DBBD756"/>
    <w:rsid w:val="4E32AA2F"/>
    <w:rsid w:val="4E51D546"/>
    <w:rsid w:val="4E79457D"/>
    <w:rsid w:val="4E9B1C4D"/>
    <w:rsid w:val="4EA67B60"/>
    <w:rsid w:val="4EA6E21F"/>
    <w:rsid w:val="4EB2D129"/>
    <w:rsid w:val="4ED1E8A4"/>
    <w:rsid w:val="4EDF30E9"/>
    <w:rsid w:val="4EF807F6"/>
    <w:rsid w:val="4FAD7E27"/>
    <w:rsid w:val="4FDEF875"/>
    <w:rsid w:val="508380B3"/>
    <w:rsid w:val="50A5D882"/>
    <w:rsid w:val="50FF2B19"/>
    <w:rsid w:val="512FD2D3"/>
    <w:rsid w:val="519E0290"/>
    <w:rsid w:val="51D66C79"/>
    <w:rsid w:val="528B1EE5"/>
    <w:rsid w:val="52FF1637"/>
    <w:rsid w:val="536570A3"/>
    <w:rsid w:val="537A1163"/>
    <w:rsid w:val="53F3D036"/>
    <w:rsid w:val="545E6EE1"/>
    <w:rsid w:val="546E25CC"/>
    <w:rsid w:val="54762AA0"/>
    <w:rsid w:val="54DFDC63"/>
    <w:rsid w:val="553D0124"/>
    <w:rsid w:val="55B985E3"/>
    <w:rsid w:val="55BB66E7"/>
    <w:rsid w:val="55C180CF"/>
    <w:rsid w:val="55F803BF"/>
    <w:rsid w:val="56B3BD2C"/>
    <w:rsid w:val="56BF4C8B"/>
    <w:rsid w:val="56CCA13E"/>
    <w:rsid w:val="56FAD176"/>
    <w:rsid w:val="57174F94"/>
    <w:rsid w:val="57428C35"/>
    <w:rsid w:val="5759102A"/>
    <w:rsid w:val="578C85C0"/>
    <w:rsid w:val="57BDB4C7"/>
    <w:rsid w:val="57D34D2A"/>
    <w:rsid w:val="580219BE"/>
    <w:rsid w:val="58264F6F"/>
    <w:rsid w:val="585B0EAA"/>
    <w:rsid w:val="58759436"/>
    <w:rsid w:val="58ABBF43"/>
    <w:rsid w:val="594147BA"/>
    <w:rsid w:val="59697423"/>
    <w:rsid w:val="5993D78B"/>
    <w:rsid w:val="59A44CFD"/>
    <w:rsid w:val="59B8FF13"/>
    <w:rsid w:val="5A13A2E2"/>
    <w:rsid w:val="5A1A4530"/>
    <w:rsid w:val="5A659C65"/>
    <w:rsid w:val="5A79A2D2"/>
    <w:rsid w:val="5A93E315"/>
    <w:rsid w:val="5A9AA324"/>
    <w:rsid w:val="5BE0B173"/>
    <w:rsid w:val="5C8CC5D0"/>
    <w:rsid w:val="5CAA61B5"/>
    <w:rsid w:val="5CED866E"/>
    <w:rsid w:val="5D0C0803"/>
    <w:rsid w:val="5D1672B8"/>
    <w:rsid w:val="5D6DCA00"/>
    <w:rsid w:val="5D9B1FC6"/>
    <w:rsid w:val="5DBFAF90"/>
    <w:rsid w:val="5DD27F4C"/>
    <w:rsid w:val="5E2F7A98"/>
    <w:rsid w:val="5E81D534"/>
    <w:rsid w:val="5F506CAA"/>
    <w:rsid w:val="5F9B16C8"/>
    <w:rsid w:val="602EB1C4"/>
    <w:rsid w:val="60398F8E"/>
    <w:rsid w:val="60DC97A6"/>
    <w:rsid w:val="610A34B4"/>
    <w:rsid w:val="617E5924"/>
    <w:rsid w:val="61A153B6"/>
    <w:rsid w:val="61EB0708"/>
    <w:rsid w:val="61FB87BC"/>
    <w:rsid w:val="621501AB"/>
    <w:rsid w:val="622C8328"/>
    <w:rsid w:val="62379E9E"/>
    <w:rsid w:val="62AACA34"/>
    <w:rsid w:val="62FF4712"/>
    <w:rsid w:val="633C9D1B"/>
    <w:rsid w:val="6378A103"/>
    <w:rsid w:val="63DABFF5"/>
    <w:rsid w:val="63FC2A24"/>
    <w:rsid w:val="6415EDB0"/>
    <w:rsid w:val="64415E8F"/>
    <w:rsid w:val="65D76603"/>
    <w:rsid w:val="65E767AA"/>
    <w:rsid w:val="65F73CC8"/>
    <w:rsid w:val="66E32F37"/>
    <w:rsid w:val="66E5807E"/>
    <w:rsid w:val="66FA359C"/>
    <w:rsid w:val="67B214E2"/>
    <w:rsid w:val="67CDE14A"/>
    <w:rsid w:val="67D9AE36"/>
    <w:rsid w:val="682F03D4"/>
    <w:rsid w:val="6831C35E"/>
    <w:rsid w:val="6846B099"/>
    <w:rsid w:val="687A6A4F"/>
    <w:rsid w:val="689DE9AD"/>
    <w:rsid w:val="68BFF408"/>
    <w:rsid w:val="68DB979C"/>
    <w:rsid w:val="68DF7454"/>
    <w:rsid w:val="68ECDE41"/>
    <w:rsid w:val="691D035A"/>
    <w:rsid w:val="693A59DB"/>
    <w:rsid w:val="69D0B960"/>
    <w:rsid w:val="6A21B8F0"/>
    <w:rsid w:val="6A938DDB"/>
    <w:rsid w:val="6ABCDDF9"/>
    <w:rsid w:val="6ACEE44A"/>
    <w:rsid w:val="6AD783C2"/>
    <w:rsid w:val="6ADDE1FB"/>
    <w:rsid w:val="6AF4AB6F"/>
    <w:rsid w:val="6B15E6C3"/>
    <w:rsid w:val="6B62E3A8"/>
    <w:rsid w:val="6B8058EF"/>
    <w:rsid w:val="6B8AA357"/>
    <w:rsid w:val="6BD2F8A5"/>
    <w:rsid w:val="6C479473"/>
    <w:rsid w:val="6C666741"/>
    <w:rsid w:val="6CF15885"/>
    <w:rsid w:val="6CF924DF"/>
    <w:rsid w:val="6D058316"/>
    <w:rsid w:val="6D6A949E"/>
    <w:rsid w:val="6D6BA6C3"/>
    <w:rsid w:val="6DBEA56C"/>
    <w:rsid w:val="6E357E84"/>
    <w:rsid w:val="6E5CE941"/>
    <w:rsid w:val="6E6263D9"/>
    <w:rsid w:val="6EA69E16"/>
    <w:rsid w:val="6F7220A8"/>
    <w:rsid w:val="6F7A705C"/>
    <w:rsid w:val="6FD3D483"/>
    <w:rsid w:val="70948490"/>
    <w:rsid w:val="70B2BD9D"/>
    <w:rsid w:val="712DD1AB"/>
    <w:rsid w:val="7132E534"/>
    <w:rsid w:val="71A0428B"/>
    <w:rsid w:val="730CAA30"/>
    <w:rsid w:val="73440E3E"/>
    <w:rsid w:val="73556467"/>
    <w:rsid w:val="73BE39D8"/>
    <w:rsid w:val="73D3B13C"/>
    <w:rsid w:val="745C0ACF"/>
    <w:rsid w:val="746C46C6"/>
    <w:rsid w:val="746D8AED"/>
    <w:rsid w:val="74A27DD3"/>
    <w:rsid w:val="74A325D9"/>
    <w:rsid w:val="74C05BC4"/>
    <w:rsid w:val="74C425D7"/>
    <w:rsid w:val="753424FD"/>
    <w:rsid w:val="754DA518"/>
    <w:rsid w:val="75F45428"/>
    <w:rsid w:val="75F8936B"/>
    <w:rsid w:val="763B6365"/>
    <w:rsid w:val="764AB780"/>
    <w:rsid w:val="764B00F2"/>
    <w:rsid w:val="76591DC4"/>
    <w:rsid w:val="765E5591"/>
    <w:rsid w:val="76CB9B51"/>
    <w:rsid w:val="7705BB94"/>
    <w:rsid w:val="77181F43"/>
    <w:rsid w:val="77332FFE"/>
    <w:rsid w:val="77B280EA"/>
    <w:rsid w:val="77E3B7A2"/>
    <w:rsid w:val="788A5861"/>
    <w:rsid w:val="788CB7DA"/>
    <w:rsid w:val="789C1996"/>
    <w:rsid w:val="78A476E1"/>
    <w:rsid w:val="78ECADB1"/>
    <w:rsid w:val="792F18DE"/>
    <w:rsid w:val="7968F40A"/>
    <w:rsid w:val="79727A44"/>
    <w:rsid w:val="79E59296"/>
    <w:rsid w:val="79E6C796"/>
    <w:rsid w:val="7A30D56A"/>
    <w:rsid w:val="7A335BA5"/>
    <w:rsid w:val="7B091772"/>
    <w:rsid w:val="7B0E4FA4"/>
    <w:rsid w:val="7B19AED8"/>
    <w:rsid w:val="7B298C09"/>
    <w:rsid w:val="7BE8E1B8"/>
    <w:rsid w:val="7BF9F850"/>
    <w:rsid w:val="7C4E588E"/>
    <w:rsid w:val="7C7EC703"/>
    <w:rsid w:val="7CACE6A0"/>
    <w:rsid w:val="7CB48AAD"/>
    <w:rsid w:val="7CE32339"/>
    <w:rsid w:val="7DA52B27"/>
    <w:rsid w:val="7E60126E"/>
    <w:rsid w:val="7ECFEA41"/>
    <w:rsid w:val="7F02AECD"/>
    <w:rsid w:val="7F3D7946"/>
    <w:rsid w:val="7F666C58"/>
    <w:rsid w:val="7FEAD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D20E7B"/>
  <w15:chartTrackingRefBased/>
  <w15:docId w15:val="{71FD2F5E-BD05-494F-BD39-F8DFF88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2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25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185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F633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7CA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7CA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DA8"/>
    <w:rPr>
      <w:rFonts w:ascii="Calibri" w:eastAsia="Calibri" w:hAnsi="Calibri" w:cs="Times New Roman"/>
    </w:rPr>
  </w:style>
  <w:style w:type="paragraph" w:styleId="FootnoteText">
    <w:name w:val="footnote text"/>
    <w:aliases w:val="FT"/>
    <w:basedOn w:val="Normal"/>
    <w:link w:val="FootnoteTextChar"/>
    <w:uiPriority w:val="99"/>
    <w:unhideWhenUsed/>
    <w:qFormat/>
    <w:rsid w:val="00486FDD"/>
    <w:rPr>
      <w:rFonts w:eastAsiaTheme="minorHAnsi" w:cstheme="minorBidi"/>
      <w:sz w:val="20"/>
      <w:szCs w:val="20"/>
    </w:rPr>
  </w:style>
  <w:style w:type="character" w:customStyle="1" w:styleId="FootnoteTextChar">
    <w:name w:val="Footnote Text Char"/>
    <w:aliases w:val="FT Char"/>
    <w:basedOn w:val="DefaultParagraphFont"/>
    <w:link w:val="FootnoteText"/>
    <w:uiPriority w:val="99"/>
    <w:rsid w:val="003F5DA8"/>
    <w:rPr>
      <w:rFonts w:ascii="Times New Roman" w:hAnsi="Times New Roman"/>
      <w:sz w:val="20"/>
      <w:szCs w:val="20"/>
    </w:rPr>
  </w:style>
  <w:style w:type="character" w:styleId="FootnoteReference">
    <w:name w:val="footnote reference"/>
    <w:basedOn w:val="DefaultParagraphFont"/>
    <w:unhideWhenUsed/>
    <w:rsid w:val="003F5DA8"/>
    <w:rPr>
      <w:vertAlign w:val="superscript"/>
    </w:rPr>
  </w:style>
  <w:style w:type="character" w:styleId="Hyperlink">
    <w:name w:val="Hyperlink"/>
    <w:basedOn w:val="DefaultParagraphFont"/>
    <w:uiPriority w:val="99"/>
    <w:unhideWhenUsed/>
    <w:rsid w:val="00A20455"/>
    <w:rPr>
      <w:color w:val="0563C1" w:themeColor="hyperlink"/>
      <w:u w:val="single"/>
    </w:rPr>
  </w:style>
  <w:style w:type="character" w:styleId="FollowedHyperlink">
    <w:name w:val="FollowedHyperlink"/>
    <w:basedOn w:val="DefaultParagraphFont"/>
    <w:uiPriority w:val="99"/>
    <w:semiHidden/>
    <w:unhideWhenUsed/>
    <w:rsid w:val="002D29FF"/>
    <w:rPr>
      <w:color w:val="954F72" w:themeColor="followedHyperlink"/>
      <w:u w:val="single"/>
    </w:rPr>
  </w:style>
  <w:style w:type="paragraph" w:styleId="Header">
    <w:name w:val="header"/>
    <w:basedOn w:val="Normal"/>
    <w:link w:val="HeaderChar"/>
    <w:uiPriority w:val="99"/>
    <w:unhideWhenUsed/>
    <w:rsid w:val="00994985"/>
    <w:pPr>
      <w:tabs>
        <w:tab w:val="center" w:pos="4680"/>
        <w:tab w:val="right" w:pos="9360"/>
      </w:tabs>
    </w:pPr>
  </w:style>
  <w:style w:type="character" w:customStyle="1" w:styleId="HeaderChar">
    <w:name w:val="Header Char"/>
    <w:basedOn w:val="DefaultParagraphFont"/>
    <w:link w:val="Header"/>
    <w:uiPriority w:val="99"/>
    <w:rsid w:val="00994985"/>
    <w:rPr>
      <w:rFonts w:ascii="Calibri" w:eastAsia="Calibri" w:hAnsi="Calibri" w:cs="Times New Roman"/>
    </w:rPr>
  </w:style>
  <w:style w:type="paragraph" w:styleId="Footer">
    <w:name w:val="footer"/>
    <w:basedOn w:val="Normal"/>
    <w:link w:val="FooterChar"/>
    <w:uiPriority w:val="99"/>
    <w:unhideWhenUsed/>
    <w:rsid w:val="00994985"/>
    <w:pPr>
      <w:tabs>
        <w:tab w:val="center" w:pos="4680"/>
        <w:tab w:val="right" w:pos="9360"/>
      </w:tabs>
    </w:pPr>
  </w:style>
  <w:style w:type="character" w:customStyle="1" w:styleId="FooterChar">
    <w:name w:val="Footer Char"/>
    <w:basedOn w:val="DefaultParagraphFont"/>
    <w:link w:val="Footer"/>
    <w:uiPriority w:val="99"/>
    <w:rsid w:val="00994985"/>
    <w:rPr>
      <w:rFonts w:ascii="Calibri" w:eastAsia="Calibri" w:hAnsi="Calibri" w:cs="Times New Roman"/>
    </w:rPr>
  </w:style>
  <w:style w:type="character" w:styleId="CommentReference">
    <w:name w:val="annotation reference"/>
    <w:basedOn w:val="DefaultParagraphFont"/>
    <w:uiPriority w:val="99"/>
    <w:semiHidden/>
    <w:unhideWhenUsed/>
    <w:rsid w:val="00725802"/>
    <w:rPr>
      <w:sz w:val="16"/>
      <w:szCs w:val="16"/>
    </w:rPr>
  </w:style>
  <w:style w:type="paragraph" w:styleId="CommentText">
    <w:name w:val="annotation text"/>
    <w:basedOn w:val="Normal"/>
    <w:link w:val="CommentTextChar"/>
    <w:uiPriority w:val="99"/>
    <w:semiHidden/>
    <w:unhideWhenUsed/>
    <w:rsid w:val="00725802"/>
    <w:rPr>
      <w:sz w:val="20"/>
      <w:szCs w:val="20"/>
    </w:rPr>
  </w:style>
  <w:style w:type="character" w:customStyle="1" w:styleId="CommentTextChar">
    <w:name w:val="Comment Text Char"/>
    <w:basedOn w:val="DefaultParagraphFont"/>
    <w:link w:val="CommentText"/>
    <w:uiPriority w:val="99"/>
    <w:semiHidden/>
    <w:rsid w:val="00725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5802"/>
    <w:rPr>
      <w:b/>
      <w:bCs/>
    </w:rPr>
  </w:style>
  <w:style w:type="character" w:customStyle="1" w:styleId="CommentSubjectChar">
    <w:name w:val="Comment Subject Char"/>
    <w:basedOn w:val="CommentTextChar"/>
    <w:link w:val="CommentSubject"/>
    <w:uiPriority w:val="99"/>
    <w:semiHidden/>
    <w:rsid w:val="00725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2"/>
    <w:rPr>
      <w:rFonts w:ascii="Segoe UI" w:eastAsia="Calibri" w:hAnsi="Segoe UI" w:cs="Segoe UI"/>
      <w:sz w:val="18"/>
      <w:szCs w:val="18"/>
    </w:rPr>
  </w:style>
  <w:style w:type="paragraph" w:styleId="NormalWeb">
    <w:name w:val="Normal (Web)"/>
    <w:basedOn w:val="Normal"/>
    <w:uiPriority w:val="99"/>
    <w:unhideWhenUsed/>
    <w:rsid w:val="00A47AB9"/>
    <w:pPr>
      <w:spacing w:before="100" w:beforeAutospacing="1" w:after="100" w:afterAutospacing="1"/>
    </w:pPr>
  </w:style>
  <w:style w:type="character" w:styleId="LineNumber">
    <w:name w:val="line number"/>
    <w:basedOn w:val="DefaultParagraphFont"/>
    <w:uiPriority w:val="99"/>
    <w:semiHidden/>
    <w:unhideWhenUsed/>
    <w:rsid w:val="00160E56"/>
  </w:style>
  <w:style w:type="paragraph" w:styleId="Revision">
    <w:name w:val="Revision"/>
    <w:hidden/>
    <w:uiPriority w:val="99"/>
    <w:semiHidden/>
    <w:rsid w:val="00BD372E"/>
    <w:rPr>
      <w:rFonts w:ascii="Calibri" w:eastAsia="Calibri" w:hAnsi="Calibri" w:cs="Times New Roman"/>
    </w:rPr>
  </w:style>
  <w:style w:type="paragraph" w:styleId="BodyText">
    <w:name w:val="Body Text"/>
    <w:basedOn w:val="Normal"/>
    <w:link w:val="BodyTextChar"/>
    <w:uiPriority w:val="1"/>
    <w:qFormat/>
    <w:rsid w:val="0019629E"/>
    <w:pPr>
      <w:suppressAutoHyphens/>
      <w:spacing w:after="120"/>
    </w:pPr>
    <w:rPr>
      <w:szCs w:val="20"/>
    </w:rPr>
  </w:style>
  <w:style w:type="character" w:customStyle="1" w:styleId="BodyTextChar">
    <w:name w:val="Body Text Char"/>
    <w:basedOn w:val="DefaultParagraphFont"/>
    <w:link w:val="BodyText"/>
    <w:uiPriority w:val="1"/>
    <w:rsid w:val="0019629E"/>
    <w:rPr>
      <w:rFonts w:ascii="Times New Roman" w:eastAsia="Times New Roman" w:hAnsi="Times New Roman" w:cs="Times New Roman"/>
      <w:sz w:val="24"/>
      <w:szCs w:val="20"/>
    </w:rPr>
  </w:style>
  <w:style w:type="paragraph" w:customStyle="1" w:styleId="DoubleSpaceParagaph">
    <w:name w:val="Double Space Paragaph"/>
    <w:aliases w:val="DS"/>
    <w:basedOn w:val="Normal"/>
    <w:rsid w:val="0019629E"/>
    <w:pPr>
      <w:suppressAutoHyphens/>
      <w:spacing w:line="480" w:lineRule="auto"/>
      <w:ind w:firstLine="1440"/>
      <w:jc w:val="both"/>
    </w:pPr>
    <w:rPr>
      <w:szCs w:val="20"/>
    </w:rPr>
  </w:style>
  <w:style w:type="paragraph" w:styleId="ListParagraph">
    <w:name w:val="List Paragraph"/>
    <w:basedOn w:val="Normal"/>
    <w:uiPriority w:val="34"/>
    <w:qFormat/>
    <w:rsid w:val="00100B89"/>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2443F4"/>
    <w:rPr>
      <w:color w:val="605E5C"/>
      <w:shd w:val="clear" w:color="auto" w:fill="E1DFDD"/>
    </w:rPr>
  </w:style>
  <w:style w:type="character" w:customStyle="1" w:styleId="Heading1Char">
    <w:name w:val="Heading 1 Char"/>
    <w:basedOn w:val="DefaultParagraphFont"/>
    <w:link w:val="Heading1"/>
    <w:uiPriority w:val="9"/>
    <w:rsid w:val="0075256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2A46AE"/>
    <w:pPr>
      <w:widowControl w:val="0"/>
      <w:autoSpaceDE w:val="0"/>
      <w:autoSpaceDN w:val="0"/>
    </w:pPr>
    <w:rPr>
      <w:sz w:val="22"/>
      <w:szCs w:val="22"/>
    </w:rPr>
  </w:style>
  <w:style w:type="character" w:customStyle="1" w:styleId="normaltextrun">
    <w:name w:val="normaltextrun"/>
    <w:basedOn w:val="DefaultParagraphFont"/>
    <w:rsid w:val="00843CCF"/>
  </w:style>
  <w:style w:type="character" w:customStyle="1" w:styleId="UnresolvedMention2">
    <w:name w:val="Unresolved Mention2"/>
    <w:basedOn w:val="DefaultParagraphFont"/>
    <w:uiPriority w:val="99"/>
    <w:semiHidden/>
    <w:unhideWhenUsed/>
    <w:rsid w:val="00A2764D"/>
    <w:rPr>
      <w:color w:val="605E5C"/>
      <w:shd w:val="clear" w:color="auto" w:fill="E1DFDD"/>
    </w:rPr>
  </w:style>
  <w:style w:type="character" w:customStyle="1" w:styleId="Heading3Char">
    <w:name w:val="Heading 3 Char"/>
    <w:basedOn w:val="DefaultParagraphFont"/>
    <w:link w:val="Heading3"/>
    <w:uiPriority w:val="9"/>
    <w:semiHidden/>
    <w:rsid w:val="00B718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633F"/>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EF7CA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EF7CAC"/>
    <w:rPr>
      <w:rFonts w:asciiTheme="majorHAnsi" w:eastAsiaTheme="majorEastAsia" w:hAnsiTheme="majorHAnsi" w:cstheme="majorBidi"/>
      <w:color w:val="2E74B5" w:themeColor="accent1" w:themeShade="BF"/>
      <w:sz w:val="24"/>
      <w:szCs w:val="24"/>
    </w:rPr>
  </w:style>
  <w:style w:type="character" w:customStyle="1" w:styleId="eop">
    <w:name w:val="eop"/>
    <w:basedOn w:val="DefaultParagraphFont"/>
    <w:rsid w:val="00656B85"/>
  </w:style>
  <w:style w:type="paragraph" w:styleId="BodyText2">
    <w:name w:val="Body Text 2"/>
    <w:basedOn w:val="Normal"/>
    <w:link w:val="BodyText2Char"/>
    <w:uiPriority w:val="99"/>
    <w:semiHidden/>
    <w:unhideWhenUsed/>
    <w:rsid w:val="00D75C5B"/>
    <w:pPr>
      <w:spacing w:after="120" w:line="480" w:lineRule="auto"/>
    </w:pPr>
  </w:style>
  <w:style w:type="character" w:customStyle="1" w:styleId="BodyText2Char">
    <w:name w:val="Body Text 2 Char"/>
    <w:basedOn w:val="DefaultParagraphFont"/>
    <w:link w:val="BodyText2"/>
    <w:uiPriority w:val="99"/>
    <w:semiHidden/>
    <w:rsid w:val="00D75C5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75C5B"/>
    <w:pPr>
      <w:spacing w:after="120"/>
      <w:ind w:left="360"/>
    </w:pPr>
  </w:style>
  <w:style w:type="character" w:customStyle="1" w:styleId="BodyTextIndentChar">
    <w:name w:val="Body Text Indent Char"/>
    <w:basedOn w:val="DefaultParagraphFont"/>
    <w:link w:val="BodyTextIndent"/>
    <w:uiPriority w:val="99"/>
    <w:semiHidden/>
    <w:rsid w:val="00D75C5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75C5B"/>
    <w:pPr>
      <w:spacing w:after="120" w:line="480" w:lineRule="auto"/>
      <w:ind w:left="360"/>
    </w:pPr>
  </w:style>
  <w:style w:type="character" w:customStyle="1" w:styleId="BodyTextIndent2Char">
    <w:name w:val="Body Text Indent 2 Char"/>
    <w:basedOn w:val="DefaultParagraphFont"/>
    <w:link w:val="BodyTextIndent2"/>
    <w:uiPriority w:val="99"/>
    <w:semiHidden/>
    <w:rsid w:val="00D75C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8428">
      <w:bodyDiv w:val="1"/>
      <w:marLeft w:val="0"/>
      <w:marRight w:val="0"/>
      <w:marTop w:val="0"/>
      <w:marBottom w:val="0"/>
      <w:divBdr>
        <w:top w:val="none" w:sz="0" w:space="0" w:color="auto"/>
        <w:left w:val="none" w:sz="0" w:space="0" w:color="auto"/>
        <w:bottom w:val="none" w:sz="0" w:space="0" w:color="auto"/>
        <w:right w:val="none" w:sz="0" w:space="0" w:color="auto"/>
      </w:divBdr>
    </w:div>
    <w:div w:id="42023141">
      <w:bodyDiv w:val="1"/>
      <w:marLeft w:val="0"/>
      <w:marRight w:val="0"/>
      <w:marTop w:val="0"/>
      <w:marBottom w:val="0"/>
      <w:divBdr>
        <w:top w:val="none" w:sz="0" w:space="0" w:color="auto"/>
        <w:left w:val="none" w:sz="0" w:space="0" w:color="auto"/>
        <w:bottom w:val="none" w:sz="0" w:space="0" w:color="auto"/>
        <w:right w:val="none" w:sz="0" w:space="0" w:color="auto"/>
      </w:divBdr>
    </w:div>
    <w:div w:id="60295016">
      <w:bodyDiv w:val="1"/>
      <w:marLeft w:val="0"/>
      <w:marRight w:val="0"/>
      <w:marTop w:val="0"/>
      <w:marBottom w:val="0"/>
      <w:divBdr>
        <w:top w:val="none" w:sz="0" w:space="0" w:color="auto"/>
        <w:left w:val="none" w:sz="0" w:space="0" w:color="auto"/>
        <w:bottom w:val="none" w:sz="0" w:space="0" w:color="auto"/>
        <w:right w:val="none" w:sz="0" w:space="0" w:color="auto"/>
      </w:divBdr>
    </w:div>
    <w:div w:id="71859027">
      <w:bodyDiv w:val="1"/>
      <w:marLeft w:val="0"/>
      <w:marRight w:val="0"/>
      <w:marTop w:val="0"/>
      <w:marBottom w:val="0"/>
      <w:divBdr>
        <w:top w:val="none" w:sz="0" w:space="0" w:color="auto"/>
        <w:left w:val="none" w:sz="0" w:space="0" w:color="auto"/>
        <w:bottom w:val="none" w:sz="0" w:space="0" w:color="auto"/>
        <w:right w:val="none" w:sz="0" w:space="0" w:color="auto"/>
      </w:divBdr>
    </w:div>
    <w:div w:id="77606320">
      <w:bodyDiv w:val="1"/>
      <w:marLeft w:val="0"/>
      <w:marRight w:val="0"/>
      <w:marTop w:val="0"/>
      <w:marBottom w:val="0"/>
      <w:divBdr>
        <w:top w:val="none" w:sz="0" w:space="0" w:color="auto"/>
        <w:left w:val="none" w:sz="0" w:space="0" w:color="auto"/>
        <w:bottom w:val="none" w:sz="0" w:space="0" w:color="auto"/>
        <w:right w:val="none" w:sz="0" w:space="0" w:color="auto"/>
      </w:divBdr>
    </w:div>
    <w:div w:id="80372733">
      <w:bodyDiv w:val="1"/>
      <w:marLeft w:val="0"/>
      <w:marRight w:val="0"/>
      <w:marTop w:val="0"/>
      <w:marBottom w:val="0"/>
      <w:divBdr>
        <w:top w:val="none" w:sz="0" w:space="0" w:color="auto"/>
        <w:left w:val="none" w:sz="0" w:space="0" w:color="auto"/>
        <w:bottom w:val="none" w:sz="0" w:space="0" w:color="auto"/>
        <w:right w:val="none" w:sz="0" w:space="0" w:color="auto"/>
      </w:divBdr>
      <w:divsChild>
        <w:div w:id="109589397">
          <w:marLeft w:val="0"/>
          <w:marRight w:val="0"/>
          <w:marTop w:val="0"/>
          <w:marBottom w:val="0"/>
          <w:divBdr>
            <w:top w:val="none" w:sz="0" w:space="0" w:color="auto"/>
            <w:left w:val="none" w:sz="0" w:space="0" w:color="auto"/>
            <w:bottom w:val="none" w:sz="0" w:space="0" w:color="auto"/>
            <w:right w:val="none" w:sz="0" w:space="0" w:color="auto"/>
          </w:divBdr>
        </w:div>
        <w:div w:id="628320868">
          <w:marLeft w:val="0"/>
          <w:marRight w:val="0"/>
          <w:marTop w:val="0"/>
          <w:marBottom w:val="0"/>
          <w:divBdr>
            <w:top w:val="none" w:sz="0" w:space="0" w:color="auto"/>
            <w:left w:val="none" w:sz="0" w:space="0" w:color="auto"/>
            <w:bottom w:val="none" w:sz="0" w:space="0" w:color="auto"/>
            <w:right w:val="none" w:sz="0" w:space="0" w:color="auto"/>
          </w:divBdr>
        </w:div>
        <w:div w:id="698315151">
          <w:marLeft w:val="0"/>
          <w:marRight w:val="0"/>
          <w:marTop w:val="0"/>
          <w:marBottom w:val="0"/>
          <w:divBdr>
            <w:top w:val="none" w:sz="0" w:space="0" w:color="auto"/>
            <w:left w:val="none" w:sz="0" w:space="0" w:color="auto"/>
            <w:bottom w:val="none" w:sz="0" w:space="0" w:color="auto"/>
            <w:right w:val="none" w:sz="0" w:space="0" w:color="auto"/>
          </w:divBdr>
        </w:div>
        <w:div w:id="826633329">
          <w:marLeft w:val="0"/>
          <w:marRight w:val="0"/>
          <w:marTop w:val="0"/>
          <w:marBottom w:val="0"/>
          <w:divBdr>
            <w:top w:val="none" w:sz="0" w:space="0" w:color="auto"/>
            <w:left w:val="none" w:sz="0" w:space="0" w:color="auto"/>
            <w:bottom w:val="none" w:sz="0" w:space="0" w:color="auto"/>
            <w:right w:val="none" w:sz="0" w:space="0" w:color="auto"/>
          </w:divBdr>
        </w:div>
        <w:div w:id="1088845680">
          <w:marLeft w:val="0"/>
          <w:marRight w:val="0"/>
          <w:marTop w:val="0"/>
          <w:marBottom w:val="0"/>
          <w:divBdr>
            <w:top w:val="none" w:sz="0" w:space="0" w:color="auto"/>
            <w:left w:val="none" w:sz="0" w:space="0" w:color="auto"/>
            <w:bottom w:val="none" w:sz="0" w:space="0" w:color="auto"/>
            <w:right w:val="none" w:sz="0" w:space="0" w:color="auto"/>
          </w:divBdr>
        </w:div>
        <w:div w:id="1353266353">
          <w:marLeft w:val="0"/>
          <w:marRight w:val="0"/>
          <w:marTop w:val="0"/>
          <w:marBottom w:val="0"/>
          <w:divBdr>
            <w:top w:val="none" w:sz="0" w:space="0" w:color="auto"/>
            <w:left w:val="none" w:sz="0" w:space="0" w:color="auto"/>
            <w:bottom w:val="none" w:sz="0" w:space="0" w:color="auto"/>
            <w:right w:val="none" w:sz="0" w:space="0" w:color="auto"/>
          </w:divBdr>
        </w:div>
        <w:div w:id="1741253074">
          <w:marLeft w:val="0"/>
          <w:marRight w:val="0"/>
          <w:marTop w:val="0"/>
          <w:marBottom w:val="0"/>
          <w:divBdr>
            <w:top w:val="none" w:sz="0" w:space="0" w:color="auto"/>
            <w:left w:val="none" w:sz="0" w:space="0" w:color="auto"/>
            <w:bottom w:val="none" w:sz="0" w:space="0" w:color="auto"/>
            <w:right w:val="none" w:sz="0" w:space="0" w:color="auto"/>
          </w:divBdr>
        </w:div>
        <w:div w:id="1872064519">
          <w:marLeft w:val="0"/>
          <w:marRight w:val="0"/>
          <w:marTop w:val="0"/>
          <w:marBottom w:val="0"/>
          <w:divBdr>
            <w:top w:val="none" w:sz="0" w:space="0" w:color="auto"/>
            <w:left w:val="none" w:sz="0" w:space="0" w:color="auto"/>
            <w:bottom w:val="none" w:sz="0" w:space="0" w:color="auto"/>
            <w:right w:val="none" w:sz="0" w:space="0" w:color="auto"/>
          </w:divBdr>
        </w:div>
        <w:div w:id="1885873041">
          <w:marLeft w:val="0"/>
          <w:marRight w:val="0"/>
          <w:marTop w:val="0"/>
          <w:marBottom w:val="0"/>
          <w:divBdr>
            <w:top w:val="none" w:sz="0" w:space="0" w:color="auto"/>
            <w:left w:val="none" w:sz="0" w:space="0" w:color="auto"/>
            <w:bottom w:val="none" w:sz="0" w:space="0" w:color="auto"/>
            <w:right w:val="none" w:sz="0" w:space="0" w:color="auto"/>
          </w:divBdr>
        </w:div>
      </w:divsChild>
    </w:div>
    <w:div w:id="82144516">
      <w:bodyDiv w:val="1"/>
      <w:marLeft w:val="0"/>
      <w:marRight w:val="0"/>
      <w:marTop w:val="0"/>
      <w:marBottom w:val="0"/>
      <w:divBdr>
        <w:top w:val="none" w:sz="0" w:space="0" w:color="auto"/>
        <w:left w:val="none" w:sz="0" w:space="0" w:color="auto"/>
        <w:bottom w:val="none" w:sz="0" w:space="0" w:color="auto"/>
        <w:right w:val="none" w:sz="0" w:space="0" w:color="auto"/>
      </w:divBdr>
    </w:div>
    <w:div w:id="115100937">
      <w:bodyDiv w:val="1"/>
      <w:marLeft w:val="0"/>
      <w:marRight w:val="0"/>
      <w:marTop w:val="0"/>
      <w:marBottom w:val="0"/>
      <w:divBdr>
        <w:top w:val="none" w:sz="0" w:space="0" w:color="auto"/>
        <w:left w:val="none" w:sz="0" w:space="0" w:color="auto"/>
        <w:bottom w:val="none" w:sz="0" w:space="0" w:color="auto"/>
        <w:right w:val="none" w:sz="0" w:space="0" w:color="auto"/>
      </w:divBdr>
    </w:div>
    <w:div w:id="148905639">
      <w:bodyDiv w:val="1"/>
      <w:marLeft w:val="0"/>
      <w:marRight w:val="0"/>
      <w:marTop w:val="0"/>
      <w:marBottom w:val="0"/>
      <w:divBdr>
        <w:top w:val="none" w:sz="0" w:space="0" w:color="auto"/>
        <w:left w:val="none" w:sz="0" w:space="0" w:color="auto"/>
        <w:bottom w:val="none" w:sz="0" w:space="0" w:color="auto"/>
        <w:right w:val="none" w:sz="0" w:space="0" w:color="auto"/>
      </w:divBdr>
    </w:div>
    <w:div w:id="178548255">
      <w:bodyDiv w:val="1"/>
      <w:marLeft w:val="0"/>
      <w:marRight w:val="0"/>
      <w:marTop w:val="0"/>
      <w:marBottom w:val="0"/>
      <w:divBdr>
        <w:top w:val="none" w:sz="0" w:space="0" w:color="auto"/>
        <w:left w:val="none" w:sz="0" w:space="0" w:color="auto"/>
        <w:bottom w:val="none" w:sz="0" w:space="0" w:color="auto"/>
        <w:right w:val="none" w:sz="0" w:space="0" w:color="auto"/>
      </w:divBdr>
    </w:div>
    <w:div w:id="241725799">
      <w:bodyDiv w:val="1"/>
      <w:marLeft w:val="0"/>
      <w:marRight w:val="0"/>
      <w:marTop w:val="0"/>
      <w:marBottom w:val="0"/>
      <w:divBdr>
        <w:top w:val="none" w:sz="0" w:space="0" w:color="auto"/>
        <w:left w:val="none" w:sz="0" w:space="0" w:color="auto"/>
        <w:bottom w:val="none" w:sz="0" w:space="0" w:color="auto"/>
        <w:right w:val="none" w:sz="0" w:space="0" w:color="auto"/>
      </w:divBdr>
    </w:div>
    <w:div w:id="338123103">
      <w:bodyDiv w:val="1"/>
      <w:marLeft w:val="0"/>
      <w:marRight w:val="0"/>
      <w:marTop w:val="0"/>
      <w:marBottom w:val="0"/>
      <w:divBdr>
        <w:top w:val="none" w:sz="0" w:space="0" w:color="auto"/>
        <w:left w:val="none" w:sz="0" w:space="0" w:color="auto"/>
        <w:bottom w:val="none" w:sz="0" w:space="0" w:color="auto"/>
        <w:right w:val="none" w:sz="0" w:space="0" w:color="auto"/>
      </w:divBdr>
      <w:divsChild>
        <w:div w:id="363949666">
          <w:marLeft w:val="0"/>
          <w:marRight w:val="0"/>
          <w:marTop w:val="0"/>
          <w:marBottom w:val="0"/>
          <w:divBdr>
            <w:top w:val="none" w:sz="0" w:space="0" w:color="auto"/>
            <w:left w:val="none" w:sz="0" w:space="0" w:color="auto"/>
            <w:bottom w:val="none" w:sz="0" w:space="0" w:color="auto"/>
            <w:right w:val="none" w:sz="0" w:space="0" w:color="auto"/>
          </w:divBdr>
        </w:div>
        <w:div w:id="697706396">
          <w:marLeft w:val="0"/>
          <w:marRight w:val="0"/>
          <w:marTop w:val="0"/>
          <w:marBottom w:val="0"/>
          <w:divBdr>
            <w:top w:val="none" w:sz="0" w:space="0" w:color="auto"/>
            <w:left w:val="none" w:sz="0" w:space="0" w:color="auto"/>
            <w:bottom w:val="none" w:sz="0" w:space="0" w:color="auto"/>
            <w:right w:val="none" w:sz="0" w:space="0" w:color="auto"/>
          </w:divBdr>
        </w:div>
        <w:div w:id="1222860160">
          <w:marLeft w:val="0"/>
          <w:marRight w:val="0"/>
          <w:marTop w:val="0"/>
          <w:marBottom w:val="0"/>
          <w:divBdr>
            <w:top w:val="none" w:sz="0" w:space="0" w:color="auto"/>
            <w:left w:val="none" w:sz="0" w:space="0" w:color="auto"/>
            <w:bottom w:val="none" w:sz="0" w:space="0" w:color="auto"/>
            <w:right w:val="none" w:sz="0" w:space="0" w:color="auto"/>
          </w:divBdr>
        </w:div>
      </w:divsChild>
    </w:div>
    <w:div w:id="393314025">
      <w:bodyDiv w:val="1"/>
      <w:marLeft w:val="0"/>
      <w:marRight w:val="0"/>
      <w:marTop w:val="0"/>
      <w:marBottom w:val="0"/>
      <w:divBdr>
        <w:top w:val="none" w:sz="0" w:space="0" w:color="auto"/>
        <w:left w:val="none" w:sz="0" w:space="0" w:color="auto"/>
        <w:bottom w:val="none" w:sz="0" w:space="0" w:color="auto"/>
        <w:right w:val="none" w:sz="0" w:space="0" w:color="auto"/>
      </w:divBdr>
    </w:div>
    <w:div w:id="437071139">
      <w:bodyDiv w:val="1"/>
      <w:marLeft w:val="0"/>
      <w:marRight w:val="0"/>
      <w:marTop w:val="0"/>
      <w:marBottom w:val="0"/>
      <w:divBdr>
        <w:top w:val="none" w:sz="0" w:space="0" w:color="auto"/>
        <w:left w:val="none" w:sz="0" w:space="0" w:color="auto"/>
        <w:bottom w:val="none" w:sz="0" w:space="0" w:color="auto"/>
        <w:right w:val="none" w:sz="0" w:space="0" w:color="auto"/>
      </w:divBdr>
    </w:div>
    <w:div w:id="442265862">
      <w:bodyDiv w:val="1"/>
      <w:marLeft w:val="0"/>
      <w:marRight w:val="0"/>
      <w:marTop w:val="0"/>
      <w:marBottom w:val="0"/>
      <w:divBdr>
        <w:top w:val="none" w:sz="0" w:space="0" w:color="auto"/>
        <w:left w:val="none" w:sz="0" w:space="0" w:color="auto"/>
        <w:bottom w:val="none" w:sz="0" w:space="0" w:color="auto"/>
        <w:right w:val="none" w:sz="0" w:space="0" w:color="auto"/>
      </w:divBdr>
    </w:div>
    <w:div w:id="563444038">
      <w:bodyDiv w:val="1"/>
      <w:marLeft w:val="0"/>
      <w:marRight w:val="0"/>
      <w:marTop w:val="0"/>
      <w:marBottom w:val="0"/>
      <w:divBdr>
        <w:top w:val="none" w:sz="0" w:space="0" w:color="auto"/>
        <w:left w:val="none" w:sz="0" w:space="0" w:color="auto"/>
        <w:bottom w:val="none" w:sz="0" w:space="0" w:color="auto"/>
        <w:right w:val="none" w:sz="0" w:space="0" w:color="auto"/>
      </w:divBdr>
    </w:div>
    <w:div w:id="569658733">
      <w:bodyDiv w:val="1"/>
      <w:marLeft w:val="0"/>
      <w:marRight w:val="0"/>
      <w:marTop w:val="0"/>
      <w:marBottom w:val="0"/>
      <w:divBdr>
        <w:top w:val="none" w:sz="0" w:space="0" w:color="auto"/>
        <w:left w:val="none" w:sz="0" w:space="0" w:color="auto"/>
        <w:bottom w:val="none" w:sz="0" w:space="0" w:color="auto"/>
        <w:right w:val="none" w:sz="0" w:space="0" w:color="auto"/>
      </w:divBdr>
    </w:div>
    <w:div w:id="603849448">
      <w:bodyDiv w:val="1"/>
      <w:marLeft w:val="0"/>
      <w:marRight w:val="0"/>
      <w:marTop w:val="0"/>
      <w:marBottom w:val="0"/>
      <w:divBdr>
        <w:top w:val="none" w:sz="0" w:space="0" w:color="auto"/>
        <w:left w:val="none" w:sz="0" w:space="0" w:color="auto"/>
        <w:bottom w:val="none" w:sz="0" w:space="0" w:color="auto"/>
        <w:right w:val="none" w:sz="0" w:space="0" w:color="auto"/>
      </w:divBdr>
      <w:divsChild>
        <w:div w:id="43339592">
          <w:marLeft w:val="0"/>
          <w:marRight w:val="0"/>
          <w:marTop w:val="0"/>
          <w:marBottom w:val="0"/>
          <w:divBdr>
            <w:top w:val="none" w:sz="0" w:space="0" w:color="auto"/>
            <w:left w:val="none" w:sz="0" w:space="0" w:color="auto"/>
            <w:bottom w:val="none" w:sz="0" w:space="0" w:color="auto"/>
            <w:right w:val="none" w:sz="0" w:space="0" w:color="auto"/>
          </w:divBdr>
          <w:divsChild>
            <w:div w:id="2072076098">
              <w:marLeft w:val="0"/>
              <w:marRight w:val="0"/>
              <w:marTop w:val="0"/>
              <w:marBottom w:val="0"/>
              <w:divBdr>
                <w:top w:val="none" w:sz="0" w:space="0" w:color="auto"/>
                <w:left w:val="none" w:sz="0" w:space="0" w:color="auto"/>
                <w:bottom w:val="none" w:sz="0" w:space="0" w:color="auto"/>
                <w:right w:val="none" w:sz="0" w:space="0" w:color="auto"/>
              </w:divBdr>
              <w:divsChild>
                <w:div w:id="154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3416">
      <w:bodyDiv w:val="1"/>
      <w:marLeft w:val="0"/>
      <w:marRight w:val="0"/>
      <w:marTop w:val="0"/>
      <w:marBottom w:val="0"/>
      <w:divBdr>
        <w:top w:val="none" w:sz="0" w:space="0" w:color="auto"/>
        <w:left w:val="none" w:sz="0" w:space="0" w:color="auto"/>
        <w:bottom w:val="none" w:sz="0" w:space="0" w:color="auto"/>
        <w:right w:val="none" w:sz="0" w:space="0" w:color="auto"/>
      </w:divBdr>
      <w:divsChild>
        <w:div w:id="380598570">
          <w:marLeft w:val="0"/>
          <w:marRight w:val="0"/>
          <w:marTop w:val="0"/>
          <w:marBottom w:val="0"/>
          <w:divBdr>
            <w:top w:val="none" w:sz="0" w:space="0" w:color="auto"/>
            <w:left w:val="none" w:sz="0" w:space="0" w:color="auto"/>
            <w:bottom w:val="none" w:sz="0" w:space="0" w:color="auto"/>
            <w:right w:val="none" w:sz="0" w:space="0" w:color="auto"/>
          </w:divBdr>
          <w:divsChild>
            <w:div w:id="67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050">
      <w:bodyDiv w:val="1"/>
      <w:marLeft w:val="0"/>
      <w:marRight w:val="0"/>
      <w:marTop w:val="0"/>
      <w:marBottom w:val="0"/>
      <w:divBdr>
        <w:top w:val="none" w:sz="0" w:space="0" w:color="auto"/>
        <w:left w:val="none" w:sz="0" w:space="0" w:color="auto"/>
        <w:bottom w:val="none" w:sz="0" w:space="0" w:color="auto"/>
        <w:right w:val="none" w:sz="0" w:space="0" w:color="auto"/>
      </w:divBdr>
    </w:div>
    <w:div w:id="713233654">
      <w:bodyDiv w:val="1"/>
      <w:marLeft w:val="0"/>
      <w:marRight w:val="0"/>
      <w:marTop w:val="0"/>
      <w:marBottom w:val="0"/>
      <w:divBdr>
        <w:top w:val="none" w:sz="0" w:space="0" w:color="auto"/>
        <w:left w:val="none" w:sz="0" w:space="0" w:color="auto"/>
        <w:bottom w:val="none" w:sz="0" w:space="0" w:color="auto"/>
        <w:right w:val="none" w:sz="0" w:space="0" w:color="auto"/>
      </w:divBdr>
    </w:div>
    <w:div w:id="746272926">
      <w:bodyDiv w:val="1"/>
      <w:marLeft w:val="0"/>
      <w:marRight w:val="0"/>
      <w:marTop w:val="0"/>
      <w:marBottom w:val="0"/>
      <w:divBdr>
        <w:top w:val="none" w:sz="0" w:space="0" w:color="auto"/>
        <w:left w:val="none" w:sz="0" w:space="0" w:color="auto"/>
        <w:bottom w:val="none" w:sz="0" w:space="0" w:color="auto"/>
        <w:right w:val="none" w:sz="0" w:space="0" w:color="auto"/>
      </w:divBdr>
      <w:divsChild>
        <w:div w:id="104156917">
          <w:marLeft w:val="0"/>
          <w:marRight w:val="0"/>
          <w:marTop w:val="0"/>
          <w:marBottom w:val="0"/>
          <w:divBdr>
            <w:top w:val="none" w:sz="0" w:space="0" w:color="auto"/>
            <w:left w:val="none" w:sz="0" w:space="0" w:color="auto"/>
            <w:bottom w:val="none" w:sz="0" w:space="0" w:color="auto"/>
            <w:right w:val="none" w:sz="0" w:space="0" w:color="auto"/>
          </w:divBdr>
        </w:div>
        <w:div w:id="189924202">
          <w:marLeft w:val="0"/>
          <w:marRight w:val="0"/>
          <w:marTop w:val="0"/>
          <w:marBottom w:val="0"/>
          <w:divBdr>
            <w:top w:val="none" w:sz="0" w:space="0" w:color="auto"/>
            <w:left w:val="none" w:sz="0" w:space="0" w:color="auto"/>
            <w:bottom w:val="none" w:sz="0" w:space="0" w:color="auto"/>
            <w:right w:val="none" w:sz="0" w:space="0" w:color="auto"/>
          </w:divBdr>
        </w:div>
      </w:divsChild>
    </w:div>
    <w:div w:id="786046975">
      <w:bodyDiv w:val="1"/>
      <w:marLeft w:val="0"/>
      <w:marRight w:val="0"/>
      <w:marTop w:val="0"/>
      <w:marBottom w:val="0"/>
      <w:divBdr>
        <w:top w:val="none" w:sz="0" w:space="0" w:color="auto"/>
        <w:left w:val="none" w:sz="0" w:space="0" w:color="auto"/>
        <w:bottom w:val="none" w:sz="0" w:space="0" w:color="auto"/>
        <w:right w:val="none" w:sz="0" w:space="0" w:color="auto"/>
      </w:divBdr>
    </w:div>
    <w:div w:id="787435466">
      <w:bodyDiv w:val="1"/>
      <w:marLeft w:val="0"/>
      <w:marRight w:val="0"/>
      <w:marTop w:val="0"/>
      <w:marBottom w:val="0"/>
      <w:divBdr>
        <w:top w:val="none" w:sz="0" w:space="0" w:color="auto"/>
        <w:left w:val="none" w:sz="0" w:space="0" w:color="auto"/>
        <w:bottom w:val="none" w:sz="0" w:space="0" w:color="auto"/>
        <w:right w:val="none" w:sz="0" w:space="0" w:color="auto"/>
      </w:divBdr>
      <w:divsChild>
        <w:div w:id="825633422">
          <w:marLeft w:val="0"/>
          <w:marRight w:val="0"/>
          <w:marTop w:val="0"/>
          <w:marBottom w:val="0"/>
          <w:divBdr>
            <w:top w:val="none" w:sz="0" w:space="0" w:color="auto"/>
            <w:left w:val="none" w:sz="0" w:space="0" w:color="auto"/>
            <w:bottom w:val="none" w:sz="0" w:space="0" w:color="auto"/>
            <w:right w:val="none" w:sz="0" w:space="0" w:color="auto"/>
          </w:divBdr>
        </w:div>
      </w:divsChild>
    </w:div>
    <w:div w:id="795564502">
      <w:bodyDiv w:val="1"/>
      <w:marLeft w:val="0"/>
      <w:marRight w:val="0"/>
      <w:marTop w:val="0"/>
      <w:marBottom w:val="0"/>
      <w:divBdr>
        <w:top w:val="none" w:sz="0" w:space="0" w:color="auto"/>
        <w:left w:val="none" w:sz="0" w:space="0" w:color="auto"/>
        <w:bottom w:val="none" w:sz="0" w:space="0" w:color="auto"/>
        <w:right w:val="none" w:sz="0" w:space="0" w:color="auto"/>
      </w:divBdr>
    </w:div>
    <w:div w:id="837428950">
      <w:bodyDiv w:val="1"/>
      <w:marLeft w:val="0"/>
      <w:marRight w:val="0"/>
      <w:marTop w:val="0"/>
      <w:marBottom w:val="0"/>
      <w:divBdr>
        <w:top w:val="none" w:sz="0" w:space="0" w:color="auto"/>
        <w:left w:val="none" w:sz="0" w:space="0" w:color="auto"/>
        <w:bottom w:val="none" w:sz="0" w:space="0" w:color="auto"/>
        <w:right w:val="none" w:sz="0" w:space="0" w:color="auto"/>
      </w:divBdr>
    </w:div>
    <w:div w:id="869300306">
      <w:bodyDiv w:val="1"/>
      <w:marLeft w:val="0"/>
      <w:marRight w:val="0"/>
      <w:marTop w:val="0"/>
      <w:marBottom w:val="0"/>
      <w:divBdr>
        <w:top w:val="none" w:sz="0" w:space="0" w:color="auto"/>
        <w:left w:val="none" w:sz="0" w:space="0" w:color="auto"/>
        <w:bottom w:val="none" w:sz="0" w:space="0" w:color="auto"/>
        <w:right w:val="none" w:sz="0" w:space="0" w:color="auto"/>
      </w:divBdr>
      <w:divsChild>
        <w:div w:id="75128586">
          <w:marLeft w:val="0"/>
          <w:marRight w:val="0"/>
          <w:marTop w:val="0"/>
          <w:marBottom w:val="0"/>
          <w:divBdr>
            <w:top w:val="none" w:sz="0" w:space="0" w:color="auto"/>
            <w:left w:val="none" w:sz="0" w:space="0" w:color="auto"/>
            <w:bottom w:val="none" w:sz="0" w:space="0" w:color="auto"/>
            <w:right w:val="none" w:sz="0" w:space="0" w:color="auto"/>
          </w:divBdr>
        </w:div>
        <w:div w:id="1768309498">
          <w:marLeft w:val="0"/>
          <w:marRight w:val="0"/>
          <w:marTop w:val="0"/>
          <w:marBottom w:val="0"/>
          <w:divBdr>
            <w:top w:val="none" w:sz="0" w:space="0" w:color="auto"/>
            <w:left w:val="none" w:sz="0" w:space="0" w:color="auto"/>
            <w:bottom w:val="none" w:sz="0" w:space="0" w:color="auto"/>
            <w:right w:val="none" w:sz="0" w:space="0" w:color="auto"/>
          </w:divBdr>
        </w:div>
      </w:divsChild>
    </w:div>
    <w:div w:id="883254057">
      <w:bodyDiv w:val="1"/>
      <w:marLeft w:val="0"/>
      <w:marRight w:val="0"/>
      <w:marTop w:val="0"/>
      <w:marBottom w:val="0"/>
      <w:divBdr>
        <w:top w:val="none" w:sz="0" w:space="0" w:color="auto"/>
        <w:left w:val="none" w:sz="0" w:space="0" w:color="auto"/>
        <w:bottom w:val="none" w:sz="0" w:space="0" w:color="auto"/>
        <w:right w:val="none" w:sz="0" w:space="0" w:color="auto"/>
      </w:divBdr>
    </w:div>
    <w:div w:id="904803811">
      <w:bodyDiv w:val="1"/>
      <w:marLeft w:val="0"/>
      <w:marRight w:val="0"/>
      <w:marTop w:val="0"/>
      <w:marBottom w:val="0"/>
      <w:divBdr>
        <w:top w:val="none" w:sz="0" w:space="0" w:color="auto"/>
        <w:left w:val="none" w:sz="0" w:space="0" w:color="auto"/>
        <w:bottom w:val="none" w:sz="0" w:space="0" w:color="auto"/>
        <w:right w:val="none" w:sz="0" w:space="0" w:color="auto"/>
      </w:divBdr>
    </w:div>
    <w:div w:id="933509764">
      <w:bodyDiv w:val="1"/>
      <w:marLeft w:val="0"/>
      <w:marRight w:val="0"/>
      <w:marTop w:val="0"/>
      <w:marBottom w:val="0"/>
      <w:divBdr>
        <w:top w:val="none" w:sz="0" w:space="0" w:color="auto"/>
        <w:left w:val="none" w:sz="0" w:space="0" w:color="auto"/>
        <w:bottom w:val="none" w:sz="0" w:space="0" w:color="auto"/>
        <w:right w:val="none" w:sz="0" w:space="0" w:color="auto"/>
      </w:divBdr>
    </w:div>
    <w:div w:id="940139471">
      <w:bodyDiv w:val="1"/>
      <w:marLeft w:val="0"/>
      <w:marRight w:val="0"/>
      <w:marTop w:val="0"/>
      <w:marBottom w:val="0"/>
      <w:divBdr>
        <w:top w:val="none" w:sz="0" w:space="0" w:color="auto"/>
        <w:left w:val="none" w:sz="0" w:space="0" w:color="auto"/>
        <w:bottom w:val="none" w:sz="0" w:space="0" w:color="auto"/>
        <w:right w:val="none" w:sz="0" w:space="0" w:color="auto"/>
      </w:divBdr>
    </w:div>
    <w:div w:id="946275883">
      <w:bodyDiv w:val="1"/>
      <w:marLeft w:val="0"/>
      <w:marRight w:val="0"/>
      <w:marTop w:val="0"/>
      <w:marBottom w:val="0"/>
      <w:divBdr>
        <w:top w:val="none" w:sz="0" w:space="0" w:color="auto"/>
        <w:left w:val="none" w:sz="0" w:space="0" w:color="auto"/>
        <w:bottom w:val="none" w:sz="0" w:space="0" w:color="auto"/>
        <w:right w:val="none" w:sz="0" w:space="0" w:color="auto"/>
      </w:divBdr>
    </w:div>
    <w:div w:id="951590226">
      <w:bodyDiv w:val="1"/>
      <w:marLeft w:val="0"/>
      <w:marRight w:val="0"/>
      <w:marTop w:val="0"/>
      <w:marBottom w:val="0"/>
      <w:divBdr>
        <w:top w:val="none" w:sz="0" w:space="0" w:color="auto"/>
        <w:left w:val="none" w:sz="0" w:space="0" w:color="auto"/>
        <w:bottom w:val="none" w:sz="0" w:space="0" w:color="auto"/>
        <w:right w:val="none" w:sz="0" w:space="0" w:color="auto"/>
      </w:divBdr>
    </w:div>
    <w:div w:id="993145967">
      <w:bodyDiv w:val="1"/>
      <w:marLeft w:val="0"/>
      <w:marRight w:val="0"/>
      <w:marTop w:val="0"/>
      <w:marBottom w:val="0"/>
      <w:divBdr>
        <w:top w:val="none" w:sz="0" w:space="0" w:color="auto"/>
        <w:left w:val="none" w:sz="0" w:space="0" w:color="auto"/>
        <w:bottom w:val="none" w:sz="0" w:space="0" w:color="auto"/>
        <w:right w:val="none" w:sz="0" w:space="0" w:color="auto"/>
      </w:divBdr>
    </w:div>
    <w:div w:id="1071928585">
      <w:bodyDiv w:val="1"/>
      <w:marLeft w:val="0"/>
      <w:marRight w:val="0"/>
      <w:marTop w:val="0"/>
      <w:marBottom w:val="0"/>
      <w:divBdr>
        <w:top w:val="none" w:sz="0" w:space="0" w:color="auto"/>
        <w:left w:val="none" w:sz="0" w:space="0" w:color="auto"/>
        <w:bottom w:val="none" w:sz="0" w:space="0" w:color="auto"/>
        <w:right w:val="none" w:sz="0" w:space="0" w:color="auto"/>
      </w:divBdr>
      <w:divsChild>
        <w:div w:id="169217917">
          <w:marLeft w:val="0"/>
          <w:marRight w:val="0"/>
          <w:marTop w:val="0"/>
          <w:marBottom w:val="0"/>
          <w:divBdr>
            <w:top w:val="none" w:sz="0" w:space="0" w:color="auto"/>
            <w:left w:val="none" w:sz="0" w:space="0" w:color="auto"/>
            <w:bottom w:val="none" w:sz="0" w:space="0" w:color="auto"/>
            <w:right w:val="none" w:sz="0" w:space="0" w:color="auto"/>
          </w:divBdr>
        </w:div>
      </w:divsChild>
    </w:div>
    <w:div w:id="1165627072">
      <w:bodyDiv w:val="1"/>
      <w:marLeft w:val="0"/>
      <w:marRight w:val="0"/>
      <w:marTop w:val="0"/>
      <w:marBottom w:val="0"/>
      <w:divBdr>
        <w:top w:val="none" w:sz="0" w:space="0" w:color="auto"/>
        <w:left w:val="none" w:sz="0" w:space="0" w:color="auto"/>
        <w:bottom w:val="none" w:sz="0" w:space="0" w:color="auto"/>
        <w:right w:val="none" w:sz="0" w:space="0" w:color="auto"/>
      </w:divBdr>
    </w:div>
    <w:div w:id="1186748179">
      <w:bodyDiv w:val="1"/>
      <w:marLeft w:val="0"/>
      <w:marRight w:val="0"/>
      <w:marTop w:val="0"/>
      <w:marBottom w:val="0"/>
      <w:divBdr>
        <w:top w:val="none" w:sz="0" w:space="0" w:color="auto"/>
        <w:left w:val="none" w:sz="0" w:space="0" w:color="auto"/>
        <w:bottom w:val="none" w:sz="0" w:space="0" w:color="auto"/>
        <w:right w:val="none" w:sz="0" w:space="0" w:color="auto"/>
      </w:divBdr>
    </w:div>
    <w:div w:id="1271862934">
      <w:bodyDiv w:val="1"/>
      <w:marLeft w:val="0"/>
      <w:marRight w:val="0"/>
      <w:marTop w:val="0"/>
      <w:marBottom w:val="0"/>
      <w:divBdr>
        <w:top w:val="none" w:sz="0" w:space="0" w:color="auto"/>
        <w:left w:val="none" w:sz="0" w:space="0" w:color="auto"/>
        <w:bottom w:val="none" w:sz="0" w:space="0" w:color="auto"/>
        <w:right w:val="none" w:sz="0" w:space="0" w:color="auto"/>
      </w:divBdr>
    </w:div>
    <w:div w:id="1313213500">
      <w:bodyDiv w:val="1"/>
      <w:marLeft w:val="0"/>
      <w:marRight w:val="0"/>
      <w:marTop w:val="0"/>
      <w:marBottom w:val="0"/>
      <w:divBdr>
        <w:top w:val="none" w:sz="0" w:space="0" w:color="auto"/>
        <w:left w:val="none" w:sz="0" w:space="0" w:color="auto"/>
        <w:bottom w:val="none" w:sz="0" w:space="0" w:color="auto"/>
        <w:right w:val="none" w:sz="0" w:space="0" w:color="auto"/>
      </w:divBdr>
    </w:div>
    <w:div w:id="1347949016">
      <w:bodyDiv w:val="1"/>
      <w:marLeft w:val="0"/>
      <w:marRight w:val="0"/>
      <w:marTop w:val="0"/>
      <w:marBottom w:val="0"/>
      <w:divBdr>
        <w:top w:val="none" w:sz="0" w:space="0" w:color="auto"/>
        <w:left w:val="none" w:sz="0" w:space="0" w:color="auto"/>
        <w:bottom w:val="none" w:sz="0" w:space="0" w:color="auto"/>
        <w:right w:val="none" w:sz="0" w:space="0" w:color="auto"/>
      </w:divBdr>
    </w:div>
    <w:div w:id="1399863941">
      <w:bodyDiv w:val="1"/>
      <w:marLeft w:val="0"/>
      <w:marRight w:val="0"/>
      <w:marTop w:val="0"/>
      <w:marBottom w:val="0"/>
      <w:divBdr>
        <w:top w:val="none" w:sz="0" w:space="0" w:color="auto"/>
        <w:left w:val="none" w:sz="0" w:space="0" w:color="auto"/>
        <w:bottom w:val="none" w:sz="0" w:space="0" w:color="auto"/>
        <w:right w:val="none" w:sz="0" w:space="0" w:color="auto"/>
      </w:divBdr>
    </w:div>
    <w:div w:id="1441755459">
      <w:bodyDiv w:val="1"/>
      <w:marLeft w:val="0"/>
      <w:marRight w:val="0"/>
      <w:marTop w:val="0"/>
      <w:marBottom w:val="0"/>
      <w:divBdr>
        <w:top w:val="none" w:sz="0" w:space="0" w:color="auto"/>
        <w:left w:val="none" w:sz="0" w:space="0" w:color="auto"/>
        <w:bottom w:val="none" w:sz="0" w:space="0" w:color="auto"/>
        <w:right w:val="none" w:sz="0" w:space="0" w:color="auto"/>
      </w:divBdr>
    </w:div>
    <w:div w:id="1462771289">
      <w:bodyDiv w:val="1"/>
      <w:marLeft w:val="0"/>
      <w:marRight w:val="0"/>
      <w:marTop w:val="0"/>
      <w:marBottom w:val="0"/>
      <w:divBdr>
        <w:top w:val="none" w:sz="0" w:space="0" w:color="auto"/>
        <w:left w:val="none" w:sz="0" w:space="0" w:color="auto"/>
        <w:bottom w:val="none" w:sz="0" w:space="0" w:color="auto"/>
        <w:right w:val="none" w:sz="0" w:space="0" w:color="auto"/>
      </w:divBdr>
    </w:div>
    <w:div w:id="1486585614">
      <w:bodyDiv w:val="1"/>
      <w:marLeft w:val="0"/>
      <w:marRight w:val="0"/>
      <w:marTop w:val="0"/>
      <w:marBottom w:val="0"/>
      <w:divBdr>
        <w:top w:val="none" w:sz="0" w:space="0" w:color="auto"/>
        <w:left w:val="none" w:sz="0" w:space="0" w:color="auto"/>
        <w:bottom w:val="none" w:sz="0" w:space="0" w:color="auto"/>
        <w:right w:val="none" w:sz="0" w:space="0" w:color="auto"/>
      </w:divBdr>
    </w:div>
    <w:div w:id="1530602929">
      <w:bodyDiv w:val="1"/>
      <w:marLeft w:val="0"/>
      <w:marRight w:val="0"/>
      <w:marTop w:val="0"/>
      <w:marBottom w:val="0"/>
      <w:divBdr>
        <w:top w:val="none" w:sz="0" w:space="0" w:color="auto"/>
        <w:left w:val="none" w:sz="0" w:space="0" w:color="auto"/>
        <w:bottom w:val="none" w:sz="0" w:space="0" w:color="auto"/>
        <w:right w:val="none" w:sz="0" w:space="0" w:color="auto"/>
      </w:divBdr>
    </w:div>
    <w:div w:id="1564949935">
      <w:bodyDiv w:val="1"/>
      <w:marLeft w:val="0"/>
      <w:marRight w:val="0"/>
      <w:marTop w:val="0"/>
      <w:marBottom w:val="0"/>
      <w:divBdr>
        <w:top w:val="none" w:sz="0" w:space="0" w:color="auto"/>
        <w:left w:val="none" w:sz="0" w:space="0" w:color="auto"/>
        <w:bottom w:val="none" w:sz="0" w:space="0" w:color="auto"/>
        <w:right w:val="none" w:sz="0" w:space="0" w:color="auto"/>
      </w:divBdr>
    </w:div>
    <w:div w:id="1566986052">
      <w:bodyDiv w:val="1"/>
      <w:marLeft w:val="0"/>
      <w:marRight w:val="0"/>
      <w:marTop w:val="0"/>
      <w:marBottom w:val="0"/>
      <w:divBdr>
        <w:top w:val="none" w:sz="0" w:space="0" w:color="auto"/>
        <w:left w:val="none" w:sz="0" w:space="0" w:color="auto"/>
        <w:bottom w:val="none" w:sz="0" w:space="0" w:color="auto"/>
        <w:right w:val="none" w:sz="0" w:space="0" w:color="auto"/>
      </w:divBdr>
    </w:div>
    <w:div w:id="1568419904">
      <w:bodyDiv w:val="1"/>
      <w:marLeft w:val="0"/>
      <w:marRight w:val="0"/>
      <w:marTop w:val="0"/>
      <w:marBottom w:val="0"/>
      <w:divBdr>
        <w:top w:val="none" w:sz="0" w:space="0" w:color="auto"/>
        <w:left w:val="none" w:sz="0" w:space="0" w:color="auto"/>
        <w:bottom w:val="none" w:sz="0" w:space="0" w:color="auto"/>
        <w:right w:val="none" w:sz="0" w:space="0" w:color="auto"/>
      </w:divBdr>
    </w:div>
    <w:div w:id="1570193467">
      <w:bodyDiv w:val="1"/>
      <w:marLeft w:val="0"/>
      <w:marRight w:val="0"/>
      <w:marTop w:val="0"/>
      <w:marBottom w:val="0"/>
      <w:divBdr>
        <w:top w:val="none" w:sz="0" w:space="0" w:color="auto"/>
        <w:left w:val="none" w:sz="0" w:space="0" w:color="auto"/>
        <w:bottom w:val="none" w:sz="0" w:space="0" w:color="auto"/>
        <w:right w:val="none" w:sz="0" w:space="0" w:color="auto"/>
      </w:divBdr>
    </w:div>
    <w:div w:id="1598706689">
      <w:bodyDiv w:val="1"/>
      <w:marLeft w:val="0"/>
      <w:marRight w:val="0"/>
      <w:marTop w:val="0"/>
      <w:marBottom w:val="0"/>
      <w:divBdr>
        <w:top w:val="none" w:sz="0" w:space="0" w:color="auto"/>
        <w:left w:val="none" w:sz="0" w:space="0" w:color="auto"/>
        <w:bottom w:val="none" w:sz="0" w:space="0" w:color="auto"/>
        <w:right w:val="none" w:sz="0" w:space="0" w:color="auto"/>
      </w:divBdr>
    </w:div>
    <w:div w:id="1626040111">
      <w:bodyDiv w:val="1"/>
      <w:marLeft w:val="0"/>
      <w:marRight w:val="0"/>
      <w:marTop w:val="0"/>
      <w:marBottom w:val="0"/>
      <w:divBdr>
        <w:top w:val="none" w:sz="0" w:space="0" w:color="auto"/>
        <w:left w:val="none" w:sz="0" w:space="0" w:color="auto"/>
        <w:bottom w:val="none" w:sz="0" w:space="0" w:color="auto"/>
        <w:right w:val="none" w:sz="0" w:space="0" w:color="auto"/>
      </w:divBdr>
      <w:divsChild>
        <w:div w:id="815680343">
          <w:marLeft w:val="0"/>
          <w:marRight w:val="0"/>
          <w:marTop w:val="0"/>
          <w:marBottom w:val="0"/>
          <w:divBdr>
            <w:top w:val="none" w:sz="0" w:space="0" w:color="auto"/>
            <w:left w:val="none" w:sz="0" w:space="0" w:color="auto"/>
            <w:bottom w:val="none" w:sz="0" w:space="0" w:color="auto"/>
            <w:right w:val="none" w:sz="0" w:space="0" w:color="auto"/>
          </w:divBdr>
        </w:div>
        <w:div w:id="1864321892">
          <w:marLeft w:val="0"/>
          <w:marRight w:val="0"/>
          <w:marTop w:val="0"/>
          <w:marBottom w:val="0"/>
          <w:divBdr>
            <w:top w:val="none" w:sz="0" w:space="0" w:color="auto"/>
            <w:left w:val="none" w:sz="0" w:space="0" w:color="auto"/>
            <w:bottom w:val="none" w:sz="0" w:space="0" w:color="auto"/>
            <w:right w:val="none" w:sz="0" w:space="0" w:color="auto"/>
          </w:divBdr>
        </w:div>
        <w:div w:id="1914967838">
          <w:marLeft w:val="0"/>
          <w:marRight w:val="0"/>
          <w:marTop w:val="0"/>
          <w:marBottom w:val="0"/>
          <w:divBdr>
            <w:top w:val="none" w:sz="0" w:space="0" w:color="auto"/>
            <w:left w:val="none" w:sz="0" w:space="0" w:color="auto"/>
            <w:bottom w:val="none" w:sz="0" w:space="0" w:color="auto"/>
            <w:right w:val="none" w:sz="0" w:space="0" w:color="auto"/>
          </w:divBdr>
        </w:div>
      </w:divsChild>
    </w:div>
    <w:div w:id="1644192790">
      <w:bodyDiv w:val="1"/>
      <w:marLeft w:val="0"/>
      <w:marRight w:val="0"/>
      <w:marTop w:val="0"/>
      <w:marBottom w:val="0"/>
      <w:divBdr>
        <w:top w:val="none" w:sz="0" w:space="0" w:color="auto"/>
        <w:left w:val="none" w:sz="0" w:space="0" w:color="auto"/>
        <w:bottom w:val="none" w:sz="0" w:space="0" w:color="auto"/>
        <w:right w:val="none" w:sz="0" w:space="0" w:color="auto"/>
      </w:divBdr>
    </w:div>
    <w:div w:id="1672098644">
      <w:bodyDiv w:val="1"/>
      <w:marLeft w:val="0"/>
      <w:marRight w:val="0"/>
      <w:marTop w:val="0"/>
      <w:marBottom w:val="0"/>
      <w:divBdr>
        <w:top w:val="none" w:sz="0" w:space="0" w:color="auto"/>
        <w:left w:val="none" w:sz="0" w:space="0" w:color="auto"/>
        <w:bottom w:val="none" w:sz="0" w:space="0" w:color="auto"/>
        <w:right w:val="none" w:sz="0" w:space="0" w:color="auto"/>
      </w:divBdr>
    </w:div>
    <w:div w:id="1705524237">
      <w:bodyDiv w:val="1"/>
      <w:marLeft w:val="0"/>
      <w:marRight w:val="0"/>
      <w:marTop w:val="0"/>
      <w:marBottom w:val="0"/>
      <w:divBdr>
        <w:top w:val="none" w:sz="0" w:space="0" w:color="auto"/>
        <w:left w:val="none" w:sz="0" w:space="0" w:color="auto"/>
        <w:bottom w:val="none" w:sz="0" w:space="0" w:color="auto"/>
        <w:right w:val="none" w:sz="0" w:space="0" w:color="auto"/>
      </w:divBdr>
    </w:div>
    <w:div w:id="1706522921">
      <w:bodyDiv w:val="1"/>
      <w:marLeft w:val="0"/>
      <w:marRight w:val="0"/>
      <w:marTop w:val="0"/>
      <w:marBottom w:val="0"/>
      <w:divBdr>
        <w:top w:val="none" w:sz="0" w:space="0" w:color="auto"/>
        <w:left w:val="none" w:sz="0" w:space="0" w:color="auto"/>
        <w:bottom w:val="none" w:sz="0" w:space="0" w:color="auto"/>
        <w:right w:val="none" w:sz="0" w:space="0" w:color="auto"/>
      </w:divBdr>
    </w:div>
    <w:div w:id="1755593757">
      <w:bodyDiv w:val="1"/>
      <w:marLeft w:val="0"/>
      <w:marRight w:val="0"/>
      <w:marTop w:val="0"/>
      <w:marBottom w:val="0"/>
      <w:divBdr>
        <w:top w:val="none" w:sz="0" w:space="0" w:color="auto"/>
        <w:left w:val="none" w:sz="0" w:space="0" w:color="auto"/>
        <w:bottom w:val="none" w:sz="0" w:space="0" w:color="auto"/>
        <w:right w:val="none" w:sz="0" w:space="0" w:color="auto"/>
      </w:divBdr>
    </w:div>
    <w:div w:id="1773624051">
      <w:bodyDiv w:val="1"/>
      <w:marLeft w:val="0"/>
      <w:marRight w:val="0"/>
      <w:marTop w:val="0"/>
      <w:marBottom w:val="0"/>
      <w:divBdr>
        <w:top w:val="none" w:sz="0" w:space="0" w:color="auto"/>
        <w:left w:val="none" w:sz="0" w:space="0" w:color="auto"/>
        <w:bottom w:val="none" w:sz="0" w:space="0" w:color="auto"/>
        <w:right w:val="none" w:sz="0" w:space="0" w:color="auto"/>
      </w:divBdr>
    </w:div>
    <w:div w:id="1774593963">
      <w:bodyDiv w:val="1"/>
      <w:marLeft w:val="0"/>
      <w:marRight w:val="0"/>
      <w:marTop w:val="0"/>
      <w:marBottom w:val="0"/>
      <w:divBdr>
        <w:top w:val="none" w:sz="0" w:space="0" w:color="auto"/>
        <w:left w:val="none" w:sz="0" w:space="0" w:color="auto"/>
        <w:bottom w:val="none" w:sz="0" w:space="0" w:color="auto"/>
        <w:right w:val="none" w:sz="0" w:space="0" w:color="auto"/>
      </w:divBdr>
    </w:div>
    <w:div w:id="1884827741">
      <w:bodyDiv w:val="1"/>
      <w:marLeft w:val="0"/>
      <w:marRight w:val="0"/>
      <w:marTop w:val="0"/>
      <w:marBottom w:val="0"/>
      <w:divBdr>
        <w:top w:val="none" w:sz="0" w:space="0" w:color="auto"/>
        <w:left w:val="none" w:sz="0" w:space="0" w:color="auto"/>
        <w:bottom w:val="none" w:sz="0" w:space="0" w:color="auto"/>
        <w:right w:val="none" w:sz="0" w:space="0" w:color="auto"/>
      </w:divBdr>
    </w:div>
    <w:div w:id="1898006860">
      <w:bodyDiv w:val="1"/>
      <w:marLeft w:val="0"/>
      <w:marRight w:val="0"/>
      <w:marTop w:val="0"/>
      <w:marBottom w:val="0"/>
      <w:divBdr>
        <w:top w:val="none" w:sz="0" w:space="0" w:color="auto"/>
        <w:left w:val="none" w:sz="0" w:space="0" w:color="auto"/>
        <w:bottom w:val="none" w:sz="0" w:space="0" w:color="auto"/>
        <w:right w:val="none" w:sz="0" w:space="0" w:color="auto"/>
      </w:divBdr>
    </w:div>
    <w:div w:id="2009668055">
      <w:bodyDiv w:val="1"/>
      <w:marLeft w:val="0"/>
      <w:marRight w:val="0"/>
      <w:marTop w:val="0"/>
      <w:marBottom w:val="0"/>
      <w:divBdr>
        <w:top w:val="none" w:sz="0" w:space="0" w:color="auto"/>
        <w:left w:val="none" w:sz="0" w:space="0" w:color="auto"/>
        <w:bottom w:val="none" w:sz="0" w:space="0" w:color="auto"/>
        <w:right w:val="none" w:sz="0" w:space="0" w:color="auto"/>
      </w:divBdr>
    </w:div>
    <w:div w:id="2057972030">
      <w:bodyDiv w:val="1"/>
      <w:marLeft w:val="0"/>
      <w:marRight w:val="0"/>
      <w:marTop w:val="0"/>
      <w:marBottom w:val="0"/>
      <w:divBdr>
        <w:top w:val="none" w:sz="0" w:space="0" w:color="auto"/>
        <w:left w:val="none" w:sz="0" w:space="0" w:color="auto"/>
        <w:bottom w:val="none" w:sz="0" w:space="0" w:color="auto"/>
        <w:right w:val="none" w:sz="0" w:space="0" w:color="auto"/>
      </w:divBdr>
    </w:div>
    <w:div w:id="2062319429">
      <w:bodyDiv w:val="1"/>
      <w:marLeft w:val="0"/>
      <w:marRight w:val="0"/>
      <w:marTop w:val="0"/>
      <w:marBottom w:val="0"/>
      <w:divBdr>
        <w:top w:val="none" w:sz="0" w:space="0" w:color="auto"/>
        <w:left w:val="none" w:sz="0" w:space="0" w:color="auto"/>
        <w:bottom w:val="none" w:sz="0" w:space="0" w:color="auto"/>
        <w:right w:val="none" w:sz="0" w:space="0" w:color="auto"/>
      </w:divBdr>
    </w:div>
    <w:div w:id="2108111245">
      <w:bodyDiv w:val="1"/>
      <w:marLeft w:val="0"/>
      <w:marRight w:val="0"/>
      <w:marTop w:val="0"/>
      <w:marBottom w:val="0"/>
      <w:divBdr>
        <w:top w:val="none" w:sz="0" w:space="0" w:color="auto"/>
        <w:left w:val="none" w:sz="0" w:space="0" w:color="auto"/>
        <w:bottom w:val="none" w:sz="0" w:space="0" w:color="auto"/>
        <w:right w:val="none" w:sz="0" w:space="0" w:color="auto"/>
      </w:divBdr>
    </w:div>
    <w:div w:id="212776713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7">
          <w:marLeft w:val="0"/>
          <w:marRight w:val="0"/>
          <w:marTop w:val="0"/>
          <w:marBottom w:val="0"/>
          <w:divBdr>
            <w:top w:val="none" w:sz="0" w:space="0" w:color="auto"/>
            <w:left w:val="none" w:sz="0" w:space="0" w:color="auto"/>
            <w:bottom w:val="none" w:sz="0" w:space="0" w:color="auto"/>
            <w:right w:val="none" w:sz="0" w:space="0" w:color="auto"/>
          </w:divBdr>
        </w:div>
        <w:div w:id="787548048">
          <w:marLeft w:val="0"/>
          <w:marRight w:val="0"/>
          <w:marTop w:val="0"/>
          <w:marBottom w:val="0"/>
          <w:divBdr>
            <w:top w:val="none" w:sz="0" w:space="0" w:color="auto"/>
            <w:left w:val="none" w:sz="0" w:space="0" w:color="auto"/>
            <w:bottom w:val="none" w:sz="0" w:space="0" w:color="auto"/>
            <w:right w:val="none" w:sz="0" w:space="0" w:color="auto"/>
          </w:divBdr>
        </w:div>
        <w:div w:id="132450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schools.nyc.gov/sign-up" TargetMode="External"/><Relationship Id="rId21" Type="http://schemas.openxmlformats.org/officeDocument/2006/relationships/hyperlink" Target="https://www.schools.nyc.gov/enrollment/enroll-grade-by-grade/how-students-get-offers-to-doe-public-schools/random-numbers-in-admissions" TargetMode="External"/><Relationship Id="rId42" Type="http://schemas.openxmlformats.org/officeDocument/2006/relationships/hyperlink" Target="https://www.schools.nyc.gov/enrollment/enroll-grade-by-grade/middle-school" TargetMode="External"/><Relationship Id="rId47" Type="http://schemas.openxmlformats.org/officeDocument/2006/relationships/hyperlink" Target="https://www.schools.nyc.gov/enrollment/enroll-grade-by-grade/specialized-high-schools" TargetMode="External"/><Relationship Id="rId63" Type="http://schemas.openxmlformats.org/officeDocument/2006/relationships/hyperlink" Target="https://ny.chalkbeat.org/2018/11/27/21106209/days-before-deadline-a-new-online-system-for-applying-to-nyc-schools-raises-concerns" TargetMode="External"/><Relationship Id="rId68" Type="http://schemas.openxmlformats.org/officeDocument/2006/relationships/hyperlink" Target="https://ny.chalkbeat.org/2018/11/27/21106209/days-before-deadline-a-new-online-system-for-applying-to-nyc-schools-raises-concerns" TargetMode="External"/><Relationship Id="rId84" Type="http://schemas.openxmlformats.org/officeDocument/2006/relationships/hyperlink" Target="https://www.schools.nyc.gov/learning/testing/specialized-high-school-admissions-test" TargetMode="External"/><Relationship Id="rId89" Type="http://schemas.openxmlformats.org/officeDocument/2006/relationships/hyperlink" Target="https://www.nyc.gov/office-of-the-mayor/news/329-22/mayor-adams-chancellor-banks-gifted-talented-application-opening-new-program-sites" TargetMode="External"/><Relationship Id="rId16" Type="http://schemas.openxmlformats.org/officeDocument/2006/relationships/hyperlink" Target="https://www.schools.nyc.gov/enrollment/enroll-grade-by-grade/how-students-get-offers-to-doe-public-schools" TargetMode="External"/><Relationship Id="rId11" Type="http://schemas.openxmlformats.org/officeDocument/2006/relationships/hyperlink" Target="https://www.schools.nyc.gov/about-us/news/announcements/contentdetails/2022/09/29/chancellor-banks-announces-admissions-process-built-on-community-feedback" TargetMode="External"/><Relationship Id="rId32" Type="http://schemas.openxmlformats.org/officeDocument/2006/relationships/hyperlink" Target="https://www.schools.nyc.gov/enrollment/enroll-grade-by-grade/kindergarten" TargetMode="External"/><Relationship Id="rId37" Type="http://schemas.openxmlformats.org/officeDocument/2006/relationships/hyperlink" Target="https://ny.chalkbeat.org/2016/4/14/21096092/in-four-poorer-neighborhoods-new-york-city-will-scrap-tests-to-create-new-gifted-system" TargetMode="External"/><Relationship Id="rId53" Type="http://schemas.openxmlformats.org/officeDocument/2006/relationships/hyperlink" Target="https://www.schools.nyc.gov/enrollment/enroll-grade-by-grade/high-school" TargetMode="External"/><Relationship Id="rId58" Type="http://schemas.openxmlformats.org/officeDocument/2006/relationships/hyperlink" Target="https://ny.chalkbeat.org/2019/10/21/21121853/nyc-families-frustrated-again-with-online-portal-for-applying-to-middle-high-schools" TargetMode="External"/><Relationship Id="rId74" Type="http://schemas.openxmlformats.org/officeDocument/2006/relationships/hyperlink" Target="https://www.schools.nyc.gov/about-us/vision-and-mission/diversity-in-our-schools" TargetMode="External"/><Relationship Id="rId79" Type="http://schemas.openxmlformats.org/officeDocument/2006/relationships/hyperlink" Target="https://www.nytimes.com/2022/09/29/nyregion/nyc-schools-admissions.html" TargetMode="External"/><Relationship Id="rId5" Type="http://schemas.openxmlformats.org/officeDocument/2006/relationships/hyperlink" Target="https://www.schools.nyc.gov/docs/default-source/default-document-library/enrollment/2023-nyc-public-schools-admissions-guide" TargetMode="External"/><Relationship Id="rId90" Type="http://schemas.openxmlformats.org/officeDocument/2006/relationships/hyperlink" Target="https://gothamist.com/news/leaked-nyc-schools-video-shows-implicit-bias-a-key-concern-as-gifted-and-talented-program-expands?utm_source=sfmc&amp;amp;utm_medium=nypr-email&amp;amp;utm_campaign=Gothamist+Daily+Newsletter&amp;amp;utm_term=https://gothamist.com/news/leaked-nyc-schools-video-shows-implicit-bias-a-key-concern-as-gifted-and-talented-program-expands&amp;amp;utm_id=172449&amp;amp;sfmc_id=54397430&amp;amp;utm_content=2023118&amp;amp;nypr_member=False" TargetMode="External"/><Relationship Id="rId14" Type="http://schemas.openxmlformats.org/officeDocument/2006/relationships/hyperlink" Target="https://ny.chalkbeat.org/2022/9/29/23378824/nyc-middle-high-school-admissions-changes" TargetMode="External"/><Relationship Id="rId22" Type="http://schemas.openxmlformats.org/officeDocument/2006/relationships/hyperlink" Target="https://www.schools.nyc.gov/enrollment/enroll-grade-by-grade/high-school/waitlists" TargetMode="External"/><Relationship Id="rId27" Type="http://schemas.openxmlformats.org/officeDocument/2006/relationships/hyperlink" Target="https://www.admitny.com/" TargetMode="External"/><Relationship Id="rId30" Type="http://schemas.openxmlformats.org/officeDocument/2006/relationships/hyperlink" Target="https://www.schools.nyc.gov/enrollment/enroll-grade-by-grade/kindergarten" TargetMode="External"/><Relationship Id="rId35" Type="http://schemas.openxmlformats.org/officeDocument/2006/relationships/hyperlink" Target="https://ny.chalkbeat.org/2022/11/30/23486915/nyc-gifted-talented-admission-timeline-change-kindergarten-applications" TargetMode="External"/><Relationship Id="rId43" Type="http://schemas.openxmlformats.org/officeDocument/2006/relationships/hyperlink" Target="https://ny.chalkbeat.org/2022/10/26/23424407/nyc-middle-school-applications-selective-admissions-lottery" TargetMode="External"/><Relationship Id="rId48" Type="http://schemas.openxmlformats.org/officeDocument/2006/relationships/hyperlink" Target="https://ny.chalkbeat.org/2022/10/14/23405193/nyc-pandemic-diversity-admissions-banks-selective-schools" TargetMode="External"/><Relationship Id="rId56" Type="http://schemas.openxmlformats.org/officeDocument/2006/relationships/hyperlink" Target="https://www.schools.nyc.gov/about-us/reports/doe-data-at-a-glance" TargetMode="External"/><Relationship Id="rId64" Type="http://schemas.openxmlformats.org/officeDocument/2006/relationships/hyperlink" Target="https://ny.chalkbeat.org/2018/11/29/21106364/new-york-city-extends-school-application-deadline-adding-to-an-admissions-cycle-full-of-change" TargetMode="External"/><Relationship Id="rId69" Type="http://schemas.openxmlformats.org/officeDocument/2006/relationships/hyperlink" Target="https://ny.chalkbeat.org/2018/11/29/21106364/new-york-city-extends-school-application-deadline-adding-to-an-admissions-cycle-full-of-change" TargetMode="External"/><Relationship Id="rId77" Type="http://schemas.openxmlformats.org/officeDocument/2006/relationships/hyperlink" Target="https://ny.chalkbeat.org/2021/12/14/22834144/nyc-middle-high-school-admissions-changes-2022" TargetMode="External"/><Relationship Id="rId8" Type="http://schemas.openxmlformats.org/officeDocument/2006/relationships/hyperlink" Target="https://www.nyc.gov/office-of-the-mayor/news/874-20/mayor-de-blasio-chancellor-carranza-2021-22-school-year-admissions-process" TargetMode="External"/><Relationship Id="rId51" Type="http://schemas.openxmlformats.org/officeDocument/2006/relationships/hyperlink" Target="https://www.schools.nyc.gov/enrollment/enroll-grade-by-grade/high-school/screened-admissions" TargetMode="External"/><Relationship Id="rId72" Type="http://schemas.openxmlformats.org/officeDocument/2006/relationships/hyperlink" Target="https://school-diversity.org/pdf/DiversityResearchBriefNo5Oct2016Big.pdf" TargetMode="External"/><Relationship Id="rId80" Type="http://schemas.openxmlformats.org/officeDocument/2006/relationships/hyperlink" Target="https://www.schools.nyc.gov/about-us/news/announcements/contentdetails/2022/09/29/chancellor-banks-announces-admissions-process-built-on-community-feedback" TargetMode="External"/><Relationship Id="rId85" Type="http://schemas.openxmlformats.org/officeDocument/2006/relationships/hyperlink" Target="https://shsatsunset.org/" TargetMode="External"/><Relationship Id="rId3" Type="http://schemas.openxmlformats.org/officeDocument/2006/relationships/hyperlink" Target="http://legistar.council.nyc.gov/LegislationDetail.aspx?ID=666476&amp;GUID=CDABCC40-6974-4E2D-9EBA-D6ED91E2F161&amp;Options=Advanced&amp;Search" TargetMode="External"/><Relationship Id="rId12" Type="http://schemas.openxmlformats.org/officeDocument/2006/relationships/hyperlink" Target="https://ny.chalkbeat.org/2022/10/26/23424407/nyc-middle-school-applications-selective-admissions-lottery?utm_source=newsletter&amp;utm_medium=email&amp;utm_campaign=cb_bureau_ny&amp;utm_source=Chalkbeat&amp;utm_campaign=8475a7d733-New+York+Middle+and+high+school+admissions+deadlin&amp;utm_medium=email&amp;utm_term=0_9091015053-8475a7d733-%5BLIST_EMAIL_ID%5D" TargetMode="External"/><Relationship Id="rId17" Type="http://schemas.openxmlformats.org/officeDocument/2006/relationships/hyperlink" Target="https://www.schools.nyc.gov/enrollment/enrollment-help/meeting-student-needs/diversity-in-admissions" TargetMode="External"/><Relationship Id="rId25" Type="http://schemas.openxmlformats.org/officeDocument/2006/relationships/hyperlink" Target="https://www.myschools.nyc/en/" TargetMode="External"/><Relationship Id="rId33" Type="http://schemas.openxmlformats.org/officeDocument/2006/relationships/hyperlink" Target="https://ny.chalkbeat.org/2022/11/30/23486915/nyc-gifted-talented-admission-timeline-change-kindergarten-applications" TargetMode="External"/><Relationship Id="rId38" Type="http://schemas.openxmlformats.org/officeDocument/2006/relationships/hyperlink" Target="https://ny.chalkbeat.org/2022/11/30/23486915/nyc-gifted-talented-admission-timeline-change-kindergarten-applications" TargetMode="External"/><Relationship Id="rId46" Type="http://schemas.openxmlformats.org/officeDocument/2006/relationships/hyperlink" Target="https://ny.chalkbeat.org/2021/12/14/22834144/nyc-middle-high-school-admissions-changes-2022" TargetMode="External"/><Relationship Id="rId59" Type="http://schemas.openxmlformats.org/officeDocument/2006/relationships/hyperlink" Target="https://www.nytimes.com/2022/09/29/nyregion/nyc-schools-admissions.html" TargetMode="External"/><Relationship Id="rId67" Type="http://schemas.openxmlformats.org/officeDocument/2006/relationships/hyperlink" Target="https://ny.chalkbeat.org/2022/12/1/23488086/nyc-middle-high-school-applications-myschools-extended-deadline" TargetMode="External"/><Relationship Id="rId20" Type="http://schemas.openxmlformats.org/officeDocument/2006/relationships/hyperlink" Target="https://www.schools.nyc.gov/enrollment/enroll-grade-by-grade/how-students-get-offers-to-doe-public-schools" TargetMode="External"/><Relationship Id="rId41" Type="http://schemas.openxmlformats.org/officeDocument/2006/relationships/hyperlink" Target="https://ny.chalkbeat.org/2021/12/14/22834144/nyc-middle-high-school-admissions-changes-2022" TargetMode="External"/><Relationship Id="rId54" Type="http://schemas.openxmlformats.org/officeDocument/2006/relationships/hyperlink" Target="https://www.schools.nyc.gov/enrollment/enroll-grade-by-grade/high-school/educational-option-ed-opt-admissions-method" TargetMode="External"/><Relationship Id="rId62" Type="http://schemas.openxmlformats.org/officeDocument/2006/relationships/hyperlink" Target="https://ny.chalkbeat.org/2022/12/1/23488086/nyc-middle-high-school-applications-myschools-extended-deadline" TargetMode="External"/><Relationship Id="rId70" Type="http://schemas.openxmlformats.org/officeDocument/2006/relationships/hyperlink" Target="https://www.nytimes.com/2018/06/17/nyregion/public-schools-screening-admission.html" TargetMode="External"/><Relationship Id="rId75" Type="http://schemas.openxmlformats.org/officeDocument/2006/relationships/hyperlink" Target="https://legistar.council.nyc.gov/LegislationDetail.aspx?ID=3927505&amp;GUID=FF07233E-0765-4F2E-9327-B7995C7DCF82&amp;Options=Advanced&amp;Search" TargetMode="External"/><Relationship Id="rId83" Type="http://schemas.openxmlformats.org/officeDocument/2006/relationships/hyperlink" Target="https://ny.chalkbeat.org/2022/10/13/23403030/david-banks-screened-school-admissions-nyc" TargetMode="External"/><Relationship Id="rId88" Type="http://schemas.openxmlformats.org/officeDocument/2006/relationships/hyperlink" Target="https://www.nytimes.com/2021/10/08/nyregion/gifted-talented-nyc-schools.html" TargetMode="External"/><Relationship Id="rId1" Type="http://schemas.openxmlformats.org/officeDocument/2006/relationships/hyperlink" Target="https://www.nytimes.com/2018/06/17/nyregion/public-schools-screening-admission.html" TargetMode="External"/><Relationship Id="rId6" Type="http://schemas.openxmlformats.org/officeDocument/2006/relationships/hyperlink" Target="https://www.myschools.nyc/en/schools/high-school/" TargetMode="External"/><Relationship Id="rId15" Type="http://schemas.openxmlformats.org/officeDocument/2006/relationships/hyperlink" Target="https://www.schools.nyc.gov/docs/default-source/default-document-library/a101-admissions-readmissions-transfers-english" TargetMode="External"/><Relationship Id="rId23" Type="http://schemas.openxmlformats.org/officeDocument/2006/relationships/hyperlink" Target="https://www.schools.nyc.gov/enrollment/enrollment-help/family-welcome-centers" TargetMode="External"/><Relationship Id="rId28" Type="http://schemas.openxmlformats.org/officeDocument/2006/relationships/hyperlink" Target="https://www.schools.nyc.gov/enrollment/enroll-grade-by-grade/earlylearn-nyc" TargetMode="External"/><Relationship Id="rId36" Type="http://schemas.openxmlformats.org/officeDocument/2006/relationships/hyperlink" Target="https://www.nyc.gov/office-of-the-mayor/news/203-22/mayor-adams-chancellor-banks-expansion-gifted-talented-programs-citywide" TargetMode="External"/><Relationship Id="rId49" Type="http://schemas.openxmlformats.org/officeDocument/2006/relationships/hyperlink" Target="https://ny.chalkbeat.org/2022/9/29/23378824/nyc-middle-high-school-admissions-changes" TargetMode="External"/><Relationship Id="rId57" Type="http://schemas.openxmlformats.org/officeDocument/2006/relationships/hyperlink" Target="https://www.ny1.com/nyc/all-boroughs/news/2022/02/01/for-some-families--high-school-applications-feel-more-complicated-than-ever" TargetMode="External"/><Relationship Id="rId10" Type="http://schemas.openxmlformats.org/officeDocument/2006/relationships/hyperlink" Target="https://www.schools.nyc.gov/about-us/news/announcements/contentdetails/2022/03/09/chancellor-banks-announces-updates-on-the-future-of-enrollment-and-admissions-in-nyc-schools" TargetMode="External"/><Relationship Id="rId31" Type="http://schemas.openxmlformats.org/officeDocument/2006/relationships/hyperlink" Target="https://www.silive.com/education/2022/12/nyc-new-early-gifted-and-talented-kindergarten-application-timeline-what-you-need-to-know-for-december.html" TargetMode="External"/><Relationship Id="rId44" Type="http://schemas.openxmlformats.org/officeDocument/2006/relationships/hyperlink" Target="https://www.schools.nyc.gov/enrollment/enroll-grade-by-grade/high-school" TargetMode="External"/><Relationship Id="rId52" Type="http://schemas.openxmlformats.org/officeDocument/2006/relationships/hyperlink" Target="https://ny.chalkbeat.org/2022/9/29/23378824/nyc-middle-high-school-admissions-changes" TargetMode="External"/><Relationship Id="rId60" Type="http://schemas.openxmlformats.org/officeDocument/2006/relationships/hyperlink" Target="https://ny.chalkbeat.org/2022/9/29/23378824/nyc-middle-high-school-admissions-changes" TargetMode="External"/><Relationship Id="rId65" Type="http://schemas.openxmlformats.org/officeDocument/2006/relationships/hyperlink" Target="https://ny.chalkbeat.org/2019/10/21/21121853/nyc-families-frustrated-again-with-online-portal-for-applying-to-middle-high-schools" TargetMode="External"/><Relationship Id="rId73" Type="http://schemas.openxmlformats.org/officeDocument/2006/relationships/hyperlink" Target="https://tcf.org/content/facts/the-benefits-of-socioeconomically-and-racially-integrated-schools-and-classrooms/?session=1" TargetMode="External"/><Relationship Id="rId78" Type="http://schemas.openxmlformats.org/officeDocument/2006/relationships/hyperlink" Target="https://nypost.com/2022/02/05/nycs-new-high-school-selection-setup-discounts-good-grades/" TargetMode="External"/><Relationship Id="rId81" Type="http://schemas.openxmlformats.org/officeDocument/2006/relationships/hyperlink" Target="https://www.nydailynews.com/opinion/ny-oped-a-big-step-forward-for-nyc-high-schools-20221013-guufhu5z6vdclo2kykuvnxgkvq-story.html" TargetMode="External"/><Relationship Id="rId86" Type="http://schemas.openxmlformats.org/officeDocument/2006/relationships/hyperlink" Target="https://www.nea.org/advocating-for-change/new-from-nea/racist-beginnings-standardized-testing" TargetMode="External"/><Relationship Id="rId4" Type="http://schemas.openxmlformats.org/officeDocument/2006/relationships/hyperlink" Target="https://www.schools.nyc.gov/enrollment/enroll-grade-by-grade" TargetMode="External"/><Relationship Id="rId9" Type="http://schemas.openxmlformats.org/officeDocument/2006/relationships/hyperlink" Target="https://ny.chalkbeat.org/2021/12/14/22834144/nyc-middle-high-school-admissions-changes-2022" TargetMode="External"/><Relationship Id="rId13" Type="http://schemas.openxmlformats.org/officeDocument/2006/relationships/hyperlink" Target="https://www.schools.nyc.gov/about-us/news/announcements/contentdetails/2022/09/29/chancellor-banks-announces-admissions-process-built-on-community-feedback" TargetMode="External"/><Relationship Id="rId18" Type="http://schemas.openxmlformats.org/officeDocument/2006/relationships/hyperlink" Target="https://www.myschools.nyc/en/" TargetMode="External"/><Relationship Id="rId39" Type="http://schemas.openxmlformats.org/officeDocument/2006/relationships/hyperlink" Target="https://www.schools.nyc.gov/enrollment/enroll-grade-by-grade/middle-school" TargetMode="External"/><Relationship Id="rId34" Type="http://schemas.openxmlformats.org/officeDocument/2006/relationships/hyperlink" Target="https://www.schools.nyc.gov/enrollment/enroll-grade-by-grade/gifted-talented" TargetMode="External"/><Relationship Id="rId50" Type="http://schemas.openxmlformats.org/officeDocument/2006/relationships/hyperlink" Target="https://ny.chalkbeat.org/2021/12/14/22834144/nyc-middle-high-school-admissions-changes-2022" TargetMode="External"/><Relationship Id="rId55" Type="http://schemas.openxmlformats.org/officeDocument/2006/relationships/hyperlink" Target="https://www.schools.nyc.gov/enrollment/enroll-grade-by-grade/high-school" TargetMode="External"/><Relationship Id="rId76" Type="http://schemas.openxmlformats.org/officeDocument/2006/relationships/hyperlink" Target="https://ny.chalkbeat.org/2019/11/14/21121770/a-push-to-integrate-brooklyn-middle-schools-is-starting-to-show-results-according-to-new-data" TargetMode="External"/><Relationship Id="rId7" Type="http://schemas.openxmlformats.org/officeDocument/2006/relationships/hyperlink" Target="https://www.nytimes.com/2018/06/17/nyregion/public-schools-screening-admission.html" TargetMode="External"/><Relationship Id="rId71" Type="http://schemas.openxmlformats.org/officeDocument/2006/relationships/hyperlink" Target="https://legistar.council.nyc.gov/LegislationDetail.aspx?ID=3924652&amp;GUID=022A6FAA-71D9-4484-906F-AF2CAA12587D&amp;Options=Advanced&amp;Search" TargetMode="External"/><Relationship Id="rId2" Type="http://schemas.openxmlformats.org/officeDocument/2006/relationships/hyperlink" Target="https://legistar.council.nyc.gov/LegislationDetail.aspx?ID=1527872&amp;GUID=0EFDC76B-9629-4BC4-9AD1-F7A74AC7E243&amp;Options=Advanced&amp;Search" TargetMode="External"/><Relationship Id="rId29" Type="http://schemas.openxmlformats.org/officeDocument/2006/relationships/hyperlink" Target="https://www.schools.nyc.gov/docs/default-source/default-document-library/enrollment/2023-nyc-public-schools-admissions-guide" TargetMode="External"/><Relationship Id="rId24" Type="http://schemas.openxmlformats.org/officeDocument/2006/relationships/hyperlink" Target="https://www.schools.nyc.gov/docs/default-source/default-document-library/enrollment/2023-nyc-public-schools-admissions-guide" TargetMode="External"/><Relationship Id="rId40" Type="http://schemas.openxmlformats.org/officeDocument/2006/relationships/hyperlink" Target="https://www.schools.nyc.gov/about-us/news/announcements/contentdetails/2022/09/29/chancellor-banks-announces-admissions-process-built-on-community-feedback" TargetMode="External"/><Relationship Id="rId45" Type="http://schemas.openxmlformats.org/officeDocument/2006/relationships/hyperlink" Target="https://www.schools.nyc.gov/about-us/news/announcements/contentdetails/2022/09/29/chancellor-banks-announces-admissions-process-built-on-community-feedback" TargetMode="External"/><Relationship Id="rId66" Type="http://schemas.openxmlformats.org/officeDocument/2006/relationships/hyperlink" Target="https://ny.chalkbeat.org/2019/11/27/21121865/applications-for-middle-and-high-school-are-due-soon-here-s-what-you-need-to-know-about-changes-this" TargetMode="External"/><Relationship Id="rId87" Type="http://schemas.openxmlformats.org/officeDocument/2006/relationships/hyperlink" Target="https://infohub.nyced.org/docs/default-source/default-document-library/ose/2022-shsat-discovery-table.pdf" TargetMode="External"/><Relationship Id="rId61" Type="http://schemas.openxmlformats.org/officeDocument/2006/relationships/hyperlink" Target="https://ny.chalkbeat.org/2018/11/27/21106209/days-before-deadline-a-new-online-system-for-applying-to-nyc-schools-raises-concerns" TargetMode="External"/><Relationship Id="rId82" Type="http://schemas.openxmlformats.org/officeDocument/2006/relationships/hyperlink" Target="https://www.nytimes.com/2022/09/29/nyregion/nyc-schools-admissions.html" TargetMode="External"/><Relationship Id="rId19" Type="http://schemas.openxmlformats.org/officeDocument/2006/relationships/hyperlink" Target="https://www.schools.nyc.gov/learning/digital-learning/applications-and-platforms/m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E2283FB9248B44859CE0084AEE82A9" ma:contentTypeVersion="0" ma:contentTypeDescription="Create a new document." ma:contentTypeScope="" ma:versionID="7ee8c3a8f2e03ec629515516472feb4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38CB-2A86-4933-832D-EAD68996DA6E}">
  <ds:schemaRefs>
    <ds:schemaRef ds:uri="http://schemas.microsoft.com/sharepoint/v3/contenttype/forms"/>
  </ds:schemaRefs>
</ds:datastoreItem>
</file>

<file path=customXml/itemProps2.xml><?xml version="1.0" encoding="utf-8"?>
<ds:datastoreItem xmlns:ds="http://schemas.openxmlformats.org/officeDocument/2006/customXml" ds:itemID="{364C5AD8-3DCF-4DA7-A298-7B663C73AF78}">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0D52859-4E7D-4395-9FF4-0C302AE4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2FB1D4-1BE3-4A14-9B94-EE4AFED4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6839</Words>
  <Characters>38987</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Chloë</dc:creator>
  <cp:keywords/>
  <dc:description/>
  <cp:lastModifiedBy>DelFranco, Ruthie</cp:lastModifiedBy>
  <cp:revision>2</cp:revision>
  <cp:lastPrinted>2023-01-20T06:01:00Z</cp:lastPrinted>
  <dcterms:created xsi:type="dcterms:W3CDTF">2023-01-26T16:32:00Z</dcterms:created>
  <dcterms:modified xsi:type="dcterms:W3CDTF">2023-01-26T16:32:00Z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0x01010064E2283FB9248B44859CE0084AEE82A9</vt:lpwstr>
  </property>
</Properties>
</file>