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26038A" w:rsidRPr="00456386" w14:paraId="6FA7DD59" w14:textId="77777777" w:rsidTr="5588739F">
        <w:trPr>
          <w:jc w:val="center"/>
        </w:trPr>
        <w:tc>
          <w:tcPr>
            <w:tcW w:w="6006" w:type="dxa"/>
            <w:tcBorders>
              <w:bottom w:val="single" w:sz="4" w:space="0" w:color="auto"/>
            </w:tcBorders>
          </w:tcPr>
          <w:p w14:paraId="23EDD349" w14:textId="77777777" w:rsidR="0026038A" w:rsidRPr="00456386" w:rsidRDefault="2E9B4E44" w:rsidP="5588739F">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59AB43C1" wp14:editId="1A53324F">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rcRect l="-1396" t="-970" r="-1396" b="-970"/>
                          <a:stretch>
                            <a:fillRect/>
                          </a:stretch>
                        </pic:blipFill>
                        <pic:spPr>
                          <a:xfrm>
                            <a:off x="0" y="0"/>
                            <a:ext cx="1362075" cy="1371600"/>
                          </a:xfrm>
                          <a:prstGeom prst="rect">
                            <a:avLst/>
                          </a:prstGeom>
                        </pic:spPr>
                      </pic:pic>
                    </a:graphicData>
                  </a:graphic>
                </wp:inline>
              </w:drawing>
            </w:r>
          </w:p>
          <w:p w14:paraId="75CF59FA" w14:textId="77777777" w:rsidR="0026038A" w:rsidRPr="00456386" w:rsidRDefault="0026038A" w:rsidP="0026038A">
            <w:pPr>
              <w:jc w:val="both"/>
            </w:pPr>
          </w:p>
        </w:tc>
        <w:tc>
          <w:tcPr>
            <w:tcW w:w="4869" w:type="dxa"/>
            <w:tcBorders>
              <w:bottom w:val="single" w:sz="4" w:space="0" w:color="auto"/>
            </w:tcBorders>
          </w:tcPr>
          <w:p w14:paraId="2EBBD072" w14:textId="77777777" w:rsidR="0026038A" w:rsidRPr="00456386" w:rsidRDefault="0026038A" w:rsidP="0026038A">
            <w:pPr>
              <w:jc w:val="both"/>
              <w:rPr>
                <w:b/>
                <w:bCs/>
                <w:smallCaps/>
              </w:rPr>
            </w:pPr>
            <w:r w:rsidRPr="00456386">
              <w:rPr>
                <w:b/>
                <w:bCs/>
                <w:smallCaps/>
              </w:rPr>
              <w:t>The Council of the City of New York</w:t>
            </w:r>
          </w:p>
          <w:p w14:paraId="76386C5E" w14:textId="77777777" w:rsidR="0026038A" w:rsidRPr="00456386" w:rsidRDefault="0026038A" w:rsidP="0026038A">
            <w:pPr>
              <w:jc w:val="both"/>
              <w:rPr>
                <w:b/>
                <w:bCs/>
                <w:smallCaps/>
              </w:rPr>
            </w:pPr>
            <w:r w:rsidRPr="00456386">
              <w:rPr>
                <w:b/>
                <w:bCs/>
                <w:smallCaps/>
              </w:rPr>
              <w:t>Finance Division</w:t>
            </w:r>
          </w:p>
          <w:p w14:paraId="6DA252DF" w14:textId="77777777" w:rsidR="0026038A" w:rsidRPr="00456386" w:rsidRDefault="00F322AE" w:rsidP="0026038A">
            <w:pPr>
              <w:spacing w:before="120"/>
              <w:jc w:val="both"/>
              <w:rPr>
                <w:bCs/>
                <w:smallCaps/>
              </w:rPr>
            </w:pPr>
            <w:r w:rsidRPr="00F322AE">
              <w:rPr>
                <w:bCs/>
                <w:smallCaps/>
              </w:rPr>
              <w:t>Tanisha S. Edwards. esq., Chief financial officer &amp; deputy chief of staff to the Speaker</w:t>
            </w:r>
          </w:p>
          <w:p w14:paraId="0752379E" w14:textId="77777777" w:rsidR="0026038A" w:rsidRPr="00456386" w:rsidRDefault="0026038A" w:rsidP="0026038A">
            <w:pPr>
              <w:spacing w:before="120"/>
              <w:jc w:val="both"/>
            </w:pPr>
            <w:r w:rsidRPr="00456386">
              <w:rPr>
                <w:b/>
                <w:bCs/>
                <w:smallCaps/>
              </w:rPr>
              <w:t>Fiscal Impact Statement</w:t>
            </w:r>
          </w:p>
          <w:p w14:paraId="782C4C96" w14:textId="77777777" w:rsidR="0026038A" w:rsidRPr="00456386" w:rsidRDefault="0026038A" w:rsidP="0026038A">
            <w:pPr>
              <w:jc w:val="both"/>
              <w:rPr>
                <w:b/>
                <w:bCs/>
              </w:rPr>
            </w:pPr>
          </w:p>
          <w:p w14:paraId="56830C6E" w14:textId="77777777" w:rsidR="0026038A" w:rsidRPr="00265064" w:rsidRDefault="0026038A" w:rsidP="0026038A">
            <w:pPr>
              <w:jc w:val="both"/>
              <w:rPr>
                <w:color w:val="FF0000"/>
              </w:rPr>
            </w:pPr>
            <w:r w:rsidRPr="00456386">
              <w:rPr>
                <w:b/>
                <w:bCs/>
                <w:smallCaps/>
              </w:rPr>
              <w:t>Proposed Intro</w:t>
            </w:r>
            <w:r w:rsidRPr="00265064">
              <w:rPr>
                <w:b/>
                <w:bCs/>
                <w:smallCaps/>
              </w:rPr>
              <w:t>. No</w:t>
            </w:r>
            <w:r w:rsidRPr="00265064">
              <w:rPr>
                <w:b/>
                <w:bCs/>
              </w:rPr>
              <w:t xml:space="preserve">: </w:t>
            </w:r>
            <w:r w:rsidRPr="00265064">
              <w:rPr>
                <w:bCs/>
              </w:rPr>
              <w:t xml:space="preserve"> </w:t>
            </w:r>
            <w:r w:rsidR="00C436C6" w:rsidRPr="00265064">
              <w:rPr>
                <w:bCs/>
              </w:rPr>
              <w:t>136-B</w:t>
            </w:r>
          </w:p>
          <w:p w14:paraId="7C80AE33" w14:textId="77777777" w:rsidR="0026038A" w:rsidRPr="00456386" w:rsidRDefault="0026038A" w:rsidP="0026038A">
            <w:pPr>
              <w:tabs>
                <w:tab w:val="left" w:pos="-1440"/>
              </w:tabs>
              <w:spacing w:before="120"/>
              <w:ind w:left="1440" w:hanging="1440"/>
              <w:rPr>
                <w:color w:val="FF0000"/>
              </w:rPr>
            </w:pPr>
            <w:r w:rsidRPr="00265064">
              <w:rPr>
                <w:b/>
                <w:bCs/>
                <w:smallCaps/>
              </w:rPr>
              <w:t>Committee</w:t>
            </w:r>
            <w:r w:rsidRPr="00265064">
              <w:rPr>
                <w:b/>
                <w:bCs/>
              </w:rPr>
              <w:t>:</w:t>
            </w:r>
            <w:r w:rsidRPr="00265064">
              <w:rPr>
                <w:bCs/>
              </w:rPr>
              <w:t xml:space="preserve"> </w:t>
            </w:r>
            <w:r w:rsidRPr="00265064">
              <w:rPr>
                <w:b/>
              </w:rPr>
              <w:t xml:space="preserve"> </w:t>
            </w:r>
            <w:r w:rsidR="00C436C6" w:rsidRPr="00265064">
              <w:rPr>
                <w:b/>
              </w:rPr>
              <w:t>Contracts</w:t>
            </w:r>
          </w:p>
        </w:tc>
      </w:tr>
      <w:tr w:rsidR="0026038A" w:rsidRPr="00456386" w14:paraId="21693B46" w14:textId="77777777" w:rsidTr="5588739F">
        <w:trPr>
          <w:jc w:val="center"/>
        </w:trPr>
        <w:tc>
          <w:tcPr>
            <w:tcW w:w="6006" w:type="dxa"/>
            <w:tcBorders>
              <w:top w:val="single" w:sz="4" w:space="0" w:color="auto"/>
            </w:tcBorders>
          </w:tcPr>
          <w:p w14:paraId="15E3A53B" w14:textId="77777777" w:rsidR="007374F7" w:rsidRPr="00F46DDD" w:rsidRDefault="0026038A" w:rsidP="007374F7">
            <w:pPr>
              <w:jc w:val="both"/>
              <w:rPr>
                <w:strike/>
              </w:rPr>
            </w:pPr>
            <w:r w:rsidRPr="00456386">
              <w:rPr>
                <w:b/>
                <w:bCs/>
                <w:smallCaps/>
              </w:rPr>
              <w:t>Title:</w:t>
            </w:r>
            <w:r w:rsidRPr="00456386">
              <w:rPr>
                <w:bCs/>
              </w:rPr>
              <w:t xml:space="preserve"> </w:t>
            </w:r>
            <w:bookmarkStart w:id="1" w:name="_Hlk71535417"/>
            <w:r w:rsidR="007374F7" w:rsidRPr="007374F7">
              <w:rPr>
                <w:rFonts w:eastAsia="Calibri"/>
              </w:rPr>
              <w:t xml:space="preserve">A Local Law to amend the administrative code of the city of New York, in relation to </w:t>
            </w:r>
            <w:r w:rsidR="00120A8F" w:rsidRPr="00120A8F">
              <w:rPr>
                <w:rFonts w:eastAsia="Calibri"/>
              </w:rPr>
              <w:t>the capabilities of community-based organizations to provide language services to support city services</w:t>
            </w:r>
          </w:p>
          <w:p w14:paraId="594692B0" w14:textId="77777777" w:rsidR="009C35E0" w:rsidRPr="00C436C6" w:rsidRDefault="009C35E0" w:rsidP="00C436C6">
            <w:pPr>
              <w:jc w:val="both"/>
            </w:pPr>
          </w:p>
          <w:p w14:paraId="03764401" w14:textId="77777777" w:rsidR="00F322AE" w:rsidRPr="00456386" w:rsidRDefault="00F322AE" w:rsidP="009358A7">
            <w:pPr>
              <w:jc w:val="both"/>
            </w:pPr>
          </w:p>
          <w:bookmarkEnd w:id="1"/>
          <w:p w14:paraId="6B1B9A93" w14:textId="77777777" w:rsidR="0026038A" w:rsidRPr="00456386" w:rsidRDefault="0026038A" w:rsidP="0026038A">
            <w:pPr>
              <w:widowControl w:val="0"/>
              <w:autoSpaceDE w:val="0"/>
              <w:autoSpaceDN w:val="0"/>
              <w:adjustRightInd w:val="0"/>
              <w:jc w:val="both"/>
            </w:pPr>
          </w:p>
        </w:tc>
        <w:tc>
          <w:tcPr>
            <w:tcW w:w="4869" w:type="dxa"/>
            <w:tcBorders>
              <w:top w:val="single" w:sz="4" w:space="0" w:color="auto"/>
            </w:tcBorders>
          </w:tcPr>
          <w:p w14:paraId="1D05ECCB" w14:textId="77777777" w:rsidR="009C35E0" w:rsidRPr="00C436C6" w:rsidRDefault="0026038A" w:rsidP="00F322AE">
            <w:pPr>
              <w:autoSpaceDE w:val="0"/>
              <w:autoSpaceDN w:val="0"/>
              <w:adjustRightInd w:val="0"/>
              <w:jc w:val="both"/>
            </w:pPr>
            <w:r w:rsidRPr="00456386">
              <w:rPr>
                <w:b/>
                <w:bCs/>
                <w:smallCaps/>
              </w:rPr>
              <w:t>Sponsor(s)</w:t>
            </w:r>
            <w:r w:rsidRPr="00456386">
              <w:rPr>
                <w:b/>
                <w:bCs/>
              </w:rPr>
              <w:t xml:space="preserve">: </w:t>
            </w:r>
            <w:r w:rsidR="00FB364B" w:rsidRPr="00456386">
              <w:t>Council Member</w:t>
            </w:r>
            <w:r w:rsidR="00054617" w:rsidRPr="00456386">
              <w:t>s</w:t>
            </w:r>
            <w:r w:rsidR="009C35E0">
              <w:t xml:space="preserve"> </w:t>
            </w:r>
            <w:r w:rsidR="009C35E0" w:rsidRPr="009C35E0">
              <w:t>Won, Hudson, Brewer, Ung, Lee, Joseph, Ossé, Velázquez, Gennaro, Nurse, Schulman, Menin, Krishnan, Avilés, Narcisse, Dinowitz, Louis, Farías, De La Rosa, Restler, Brannan, Ayala, Bottcher, Riley, Rivera, Hanif, Williams, Marte, Gutiérrez, Salamanca, Stevens, Cabán, Abreu, Powers, Sanchez, Vernikov and Ariola</w:t>
            </w:r>
          </w:p>
          <w:p w14:paraId="0759F719" w14:textId="77777777" w:rsidR="0026038A" w:rsidRPr="00456386" w:rsidRDefault="0026038A" w:rsidP="00F322AE">
            <w:pPr>
              <w:jc w:val="both"/>
              <w:rPr>
                <w:b/>
              </w:rPr>
            </w:pPr>
          </w:p>
        </w:tc>
      </w:tr>
    </w:tbl>
    <w:p w14:paraId="5D13A0F4" w14:textId="7477B9F6" w:rsidR="007374F7" w:rsidRPr="007374F7" w:rsidRDefault="2E9B4E44" w:rsidP="007374F7">
      <w:pPr>
        <w:pStyle w:val="NoSpacing"/>
        <w:jc w:val="both"/>
        <w:rPr>
          <w:rFonts w:eastAsia="Calibri"/>
        </w:rPr>
      </w:pPr>
      <w:r w:rsidRPr="5588739F">
        <w:rPr>
          <w:b/>
          <w:bCs/>
          <w:smallCaps/>
        </w:rPr>
        <w:t>Summary of Legislation:</w:t>
      </w:r>
      <w:r w:rsidR="2FB8FC10">
        <w:t xml:space="preserve"> </w:t>
      </w:r>
      <w:r w:rsidR="00770796" w:rsidRPr="00770796">
        <w:t>Prop</w:t>
      </w:r>
      <w:r w:rsidR="00770796">
        <w:t>osed</w:t>
      </w:r>
      <w:r w:rsidR="00770796" w:rsidRPr="00770796">
        <w:t xml:space="preserve"> Int. No. 136-B would require an agency designated by the mayor to conduct a survey of relevant community-based organizations (“CBOs”) to assess their capacity to provide translation, interpretation and other related language services. Within one year of the bill’s effective date, the agency would need to produce a report detailing the survey’s findings and recommend steps to remove barriers facing CBOs in providing such services to the city.  The report would be submitted to the Speaker and posted publicly on the agency’s website. Additionally, the agency would need to provide contracting agencies with the names of CBOs participating in the survey, the types of translation, interpretation and other language services they offer, conduct outreach to CBOs regarding the city’s prequalification process, including information regarding relevant procurements, and work with contracting agencies to improve the business environment of CBOs seeking to provide such services to the city.</w:t>
      </w:r>
    </w:p>
    <w:p w14:paraId="453D2C80" w14:textId="77777777" w:rsidR="0026038A" w:rsidRPr="00456386" w:rsidRDefault="0026038A" w:rsidP="0026038A">
      <w:pPr>
        <w:jc w:val="both"/>
      </w:pPr>
    </w:p>
    <w:p w14:paraId="56E0FDF8" w14:textId="77777777" w:rsidR="00C713E4" w:rsidRPr="00456386" w:rsidRDefault="0026038A" w:rsidP="00C713E4">
      <w:pPr>
        <w:spacing w:before="100" w:beforeAutospacing="1"/>
        <w:contextualSpacing/>
      </w:pPr>
      <w:r w:rsidRPr="00456386">
        <w:rPr>
          <w:b/>
          <w:smallCaps/>
        </w:rPr>
        <w:t>Effective Date:</w:t>
      </w:r>
      <w:r w:rsidRPr="00456386">
        <w:t xml:space="preserve"> </w:t>
      </w:r>
      <w:r w:rsidR="00C713E4" w:rsidRPr="00385FED">
        <w:t>This local law</w:t>
      </w:r>
      <w:r w:rsidR="00FB5055" w:rsidRPr="00385FED">
        <w:t xml:space="preserve"> would</w:t>
      </w:r>
      <w:r w:rsidR="00C436C6" w:rsidRPr="00385FED">
        <w:t xml:space="preserve"> take effect </w:t>
      </w:r>
      <w:r w:rsidR="00CF4EE0">
        <w:t>120 days after it becomes law</w:t>
      </w:r>
      <w:r w:rsidR="00C436C6" w:rsidRPr="00385FED">
        <w:t>.</w:t>
      </w:r>
    </w:p>
    <w:p w14:paraId="107BFA46" w14:textId="77777777" w:rsidR="00FB5055" w:rsidRPr="00456386" w:rsidRDefault="00FB5055" w:rsidP="00C713E4">
      <w:pPr>
        <w:spacing w:before="100" w:beforeAutospacing="1"/>
        <w:contextualSpacing/>
      </w:pPr>
    </w:p>
    <w:p w14:paraId="7F3D0779" w14:textId="77777777" w:rsidR="0026038A" w:rsidRPr="00456386" w:rsidRDefault="0026038A" w:rsidP="004D3293">
      <w:pPr>
        <w:jc w:val="both"/>
        <w:rPr>
          <w:bCs/>
        </w:rPr>
      </w:pPr>
      <w:r w:rsidRPr="00456386">
        <w:rPr>
          <w:b/>
          <w:smallCaps/>
        </w:rPr>
        <w:t xml:space="preserve">Fiscal Year In Which Full Fiscal Impact Anticipated: </w:t>
      </w:r>
      <w:r w:rsidR="00FB5055" w:rsidRPr="00385FED">
        <w:rPr>
          <w:bCs/>
        </w:rPr>
        <w:t xml:space="preserve">Fiscal </w:t>
      </w:r>
      <w:r w:rsidR="00733BFB" w:rsidRPr="00385FED">
        <w:rPr>
          <w:bCs/>
        </w:rPr>
        <w:t>202</w:t>
      </w:r>
      <w:r w:rsidR="00385FED" w:rsidRPr="00385FED">
        <w:rPr>
          <w:bCs/>
        </w:rPr>
        <w:t>4</w:t>
      </w:r>
    </w:p>
    <w:p w14:paraId="6354A810" w14:textId="77777777" w:rsidR="000332F0" w:rsidRPr="00456386" w:rsidRDefault="0026038A" w:rsidP="000332F0">
      <w:pPr>
        <w:pBdr>
          <w:top w:val="single" w:sz="4" w:space="1" w:color="auto"/>
        </w:pBdr>
        <w:spacing w:before="240"/>
        <w:jc w:val="both"/>
        <w:rPr>
          <w:b/>
          <w:smallCaps/>
        </w:rPr>
      </w:pPr>
      <w:r w:rsidRPr="00456386">
        <w:rPr>
          <w:b/>
          <w:smallCaps/>
        </w:rPr>
        <w:t>Fiscal Impact Statement:</w:t>
      </w:r>
    </w:p>
    <w:p w14:paraId="41C05870" w14:textId="77777777" w:rsidR="000332F0" w:rsidRPr="00456386" w:rsidRDefault="000332F0" w:rsidP="004D3293">
      <w:pPr>
        <w:pBdr>
          <w:top w:val="single" w:sz="4" w:space="1" w:color="auto"/>
        </w:pBdr>
        <w:jc w:val="both"/>
        <w:rPr>
          <w:b/>
          <w:smallCaps/>
        </w:rPr>
      </w:pPr>
    </w:p>
    <w:tbl>
      <w:tblPr>
        <w:tblW w:w="0" w:type="auto"/>
        <w:jc w:val="center"/>
        <w:tblCellMar>
          <w:left w:w="141" w:type="dxa"/>
          <w:right w:w="141" w:type="dxa"/>
        </w:tblCellMar>
        <w:tblLook w:val="0000" w:firstRow="0" w:lastRow="0" w:firstColumn="0" w:lastColumn="0" w:noHBand="0" w:noVBand="0"/>
      </w:tblPr>
      <w:tblGrid>
        <w:gridCol w:w="1702"/>
        <w:gridCol w:w="1765"/>
        <w:gridCol w:w="1765"/>
        <w:gridCol w:w="1765"/>
      </w:tblGrid>
      <w:tr w:rsidR="0026038A" w:rsidRPr="00B92502" w14:paraId="119A14DD" w14:textId="77777777" w:rsidTr="000332F0">
        <w:trPr>
          <w:trHeight w:val="329"/>
          <w:jc w:val="center"/>
        </w:trPr>
        <w:tc>
          <w:tcPr>
            <w:tcW w:w="1702" w:type="dxa"/>
            <w:tcBorders>
              <w:top w:val="double" w:sz="7" w:space="0" w:color="000000"/>
              <w:left w:val="double" w:sz="7" w:space="0" w:color="000000"/>
              <w:bottom w:val="single" w:sz="6" w:space="0" w:color="FFFFFF"/>
              <w:right w:val="single" w:sz="6" w:space="0" w:color="FFFFFF"/>
            </w:tcBorders>
            <w:vAlign w:val="center"/>
          </w:tcPr>
          <w:p w14:paraId="0B0D8660" w14:textId="77777777" w:rsidR="0026038A" w:rsidRPr="00B92502" w:rsidRDefault="0026038A" w:rsidP="0026038A">
            <w:pPr>
              <w:spacing w:line="201" w:lineRule="exact"/>
              <w:jc w:val="center"/>
              <w:rPr>
                <w:sz w:val="20"/>
                <w:szCs w:val="20"/>
              </w:rPr>
            </w:pPr>
          </w:p>
          <w:p w14:paraId="20E8C181" w14:textId="77777777" w:rsidR="0026038A" w:rsidRPr="00B92502" w:rsidRDefault="0026038A" w:rsidP="0026038A">
            <w:pPr>
              <w:jc w:val="center"/>
              <w:rPr>
                <w:b/>
                <w:bCs/>
                <w:sz w:val="20"/>
                <w:szCs w:val="20"/>
              </w:rPr>
            </w:pPr>
          </w:p>
        </w:tc>
        <w:tc>
          <w:tcPr>
            <w:tcW w:w="1765" w:type="dxa"/>
            <w:tcBorders>
              <w:top w:val="double" w:sz="7" w:space="0" w:color="000000"/>
              <w:left w:val="single" w:sz="7" w:space="0" w:color="000000"/>
              <w:bottom w:val="single" w:sz="6" w:space="0" w:color="FFFFFF"/>
              <w:right w:val="single" w:sz="6" w:space="0" w:color="FFFFFF"/>
            </w:tcBorders>
            <w:vAlign w:val="center"/>
          </w:tcPr>
          <w:p w14:paraId="1C544749" w14:textId="77777777" w:rsidR="0026038A" w:rsidRPr="00B92502" w:rsidRDefault="0026038A" w:rsidP="0026038A">
            <w:pPr>
              <w:jc w:val="both"/>
              <w:rPr>
                <w:b/>
                <w:bCs/>
                <w:sz w:val="20"/>
                <w:szCs w:val="20"/>
              </w:rPr>
            </w:pPr>
          </w:p>
          <w:p w14:paraId="683F71B1" w14:textId="77777777" w:rsidR="0026038A" w:rsidRPr="00B92502" w:rsidRDefault="0026038A" w:rsidP="0026038A">
            <w:pPr>
              <w:jc w:val="center"/>
              <w:rPr>
                <w:b/>
                <w:bCs/>
                <w:sz w:val="20"/>
                <w:szCs w:val="20"/>
              </w:rPr>
            </w:pPr>
            <w:r w:rsidRPr="00B92502">
              <w:rPr>
                <w:b/>
                <w:bCs/>
                <w:sz w:val="20"/>
                <w:szCs w:val="20"/>
              </w:rPr>
              <w:t>Effective FY</w:t>
            </w:r>
            <w:r w:rsidR="00385FED">
              <w:rPr>
                <w:b/>
                <w:bCs/>
                <w:sz w:val="20"/>
                <w:szCs w:val="20"/>
              </w:rPr>
              <w:t>23</w:t>
            </w:r>
          </w:p>
          <w:p w14:paraId="64F979A7" w14:textId="77777777" w:rsidR="0026038A" w:rsidRPr="00B92502" w:rsidRDefault="0026038A" w:rsidP="0026038A">
            <w:pPr>
              <w:jc w:val="center"/>
              <w:rPr>
                <w:b/>
                <w:bCs/>
                <w:sz w:val="20"/>
                <w:szCs w:val="20"/>
              </w:rPr>
            </w:pPr>
          </w:p>
        </w:tc>
        <w:tc>
          <w:tcPr>
            <w:tcW w:w="1765" w:type="dxa"/>
            <w:tcBorders>
              <w:top w:val="double" w:sz="7" w:space="0" w:color="000000"/>
              <w:left w:val="single" w:sz="7" w:space="0" w:color="000000"/>
              <w:bottom w:val="single" w:sz="6" w:space="0" w:color="FFFFFF"/>
              <w:right w:val="single" w:sz="6" w:space="0" w:color="FFFFFF"/>
            </w:tcBorders>
            <w:vAlign w:val="center"/>
          </w:tcPr>
          <w:p w14:paraId="51BCDA27" w14:textId="77777777" w:rsidR="001D661C" w:rsidRPr="00B92502" w:rsidRDefault="001D661C" w:rsidP="001D661C">
            <w:pPr>
              <w:jc w:val="center"/>
              <w:rPr>
                <w:b/>
                <w:bCs/>
                <w:sz w:val="20"/>
                <w:szCs w:val="20"/>
              </w:rPr>
            </w:pPr>
            <w:r w:rsidRPr="00B92502">
              <w:rPr>
                <w:b/>
                <w:bCs/>
                <w:sz w:val="20"/>
                <w:szCs w:val="20"/>
              </w:rPr>
              <w:t>FY Succeeding</w:t>
            </w:r>
          </w:p>
          <w:p w14:paraId="5509E5E1" w14:textId="77777777" w:rsidR="0026038A" w:rsidRPr="00B92502" w:rsidRDefault="00385FED">
            <w:pPr>
              <w:jc w:val="center"/>
              <w:rPr>
                <w:b/>
                <w:bCs/>
                <w:sz w:val="20"/>
                <w:szCs w:val="20"/>
              </w:rPr>
            </w:pPr>
            <w:r>
              <w:rPr>
                <w:b/>
                <w:bCs/>
                <w:sz w:val="20"/>
                <w:szCs w:val="20"/>
              </w:rPr>
              <w:t>Effective FY2</w:t>
            </w:r>
            <w:r w:rsidR="00CF4EE0">
              <w:rPr>
                <w:b/>
                <w:bCs/>
                <w:sz w:val="20"/>
                <w:szCs w:val="20"/>
              </w:rPr>
              <w:t>4</w:t>
            </w:r>
          </w:p>
        </w:tc>
        <w:tc>
          <w:tcPr>
            <w:tcW w:w="1765" w:type="dxa"/>
            <w:tcBorders>
              <w:top w:val="double" w:sz="7" w:space="0" w:color="000000"/>
              <w:left w:val="single" w:sz="7" w:space="0" w:color="000000"/>
              <w:bottom w:val="single" w:sz="6" w:space="0" w:color="FFFFFF"/>
              <w:right w:val="double" w:sz="7" w:space="0" w:color="000000"/>
            </w:tcBorders>
            <w:vAlign w:val="center"/>
          </w:tcPr>
          <w:p w14:paraId="77C4CF2A" w14:textId="77777777" w:rsidR="001D661C" w:rsidRPr="00B92502" w:rsidRDefault="001D661C" w:rsidP="001D661C">
            <w:pPr>
              <w:jc w:val="center"/>
              <w:rPr>
                <w:b/>
                <w:bCs/>
                <w:sz w:val="20"/>
                <w:szCs w:val="20"/>
              </w:rPr>
            </w:pPr>
            <w:r w:rsidRPr="00B92502">
              <w:rPr>
                <w:b/>
                <w:bCs/>
                <w:sz w:val="20"/>
                <w:szCs w:val="20"/>
              </w:rPr>
              <w:t>Full Fiscal</w:t>
            </w:r>
          </w:p>
          <w:p w14:paraId="544C63B6" w14:textId="77777777" w:rsidR="0026038A" w:rsidRPr="00B92502" w:rsidRDefault="00385FED" w:rsidP="001D661C">
            <w:pPr>
              <w:jc w:val="center"/>
              <w:rPr>
                <w:b/>
                <w:bCs/>
                <w:sz w:val="20"/>
                <w:szCs w:val="20"/>
              </w:rPr>
            </w:pPr>
            <w:r>
              <w:rPr>
                <w:b/>
                <w:bCs/>
                <w:sz w:val="20"/>
                <w:szCs w:val="20"/>
              </w:rPr>
              <w:t>Impact FY24</w:t>
            </w:r>
          </w:p>
        </w:tc>
      </w:tr>
      <w:tr w:rsidR="0026038A" w:rsidRPr="00B92502" w14:paraId="3635D071" w14:textId="77777777" w:rsidTr="000332F0">
        <w:trPr>
          <w:trHeight w:val="143"/>
          <w:jc w:val="center"/>
        </w:trPr>
        <w:tc>
          <w:tcPr>
            <w:tcW w:w="1702" w:type="dxa"/>
            <w:tcBorders>
              <w:top w:val="single" w:sz="7" w:space="0" w:color="000000"/>
              <w:left w:val="double" w:sz="7" w:space="0" w:color="000000"/>
              <w:bottom w:val="single" w:sz="6" w:space="0" w:color="FFFFFF"/>
              <w:right w:val="single" w:sz="6" w:space="0" w:color="FFFFFF"/>
            </w:tcBorders>
            <w:vAlign w:val="center"/>
          </w:tcPr>
          <w:p w14:paraId="5F1F0A4C" w14:textId="77777777" w:rsidR="0026038A" w:rsidRPr="00B92502" w:rsidRDefault="0026038A" w:rsidP="0026038A">
            <w:pPr>
              <w:jc w:val="center"/>
              <w:rPr>
                <w:b/>
                <w:bCs/>
                <w:sz w:val="20"/>
                <w:szCs w:val="20"/>
              </w:rPr>
            </w:pPr>
            <w:r w:rsidRPr="00B92502">
              <w:rPr>
                <w:b/>
                <w:bCs/>
                <w:sz w:val="20"/>
                <w:szCs w:val="20"/>
              </w:rPr>
              <w:t>Revenues</w:t>
            </w:r>
          </w:p>
        </w:tc>
        <w:tc>
          <w:tcPr>
            <w:tcW w:w="1765" w:type="dxa"/>
            <w:tcBorders>
              <w:top w:val="single" w:sz="7" w:space="0" w:color="000000"/>
              <w:left w:val="single" w:sz="7" w:space="0" w:color="000000"/>
              <w:bottom w:val="single" w:sz="6" w:space="0" w:color="FFFFFF"/>
              <w:right w:val="single" w:sz="6" w:space="0" w:color="FFFFFF"/>
            </w:tcBorders>
            <w:vAlign w:val="center"/>
          </w:tcPr>
          <w:p w14:paraId="44DADF4C" w14:textId="77777777" w:rsidR="0026038A" w:rsidRPr="00B92502" w:rsidRDefault="0026038A" w:rsidP="0026038A">
            <w:pPr>
              <w:jc w:val="center"/>
              <w:rPr>
                <w:bCs/>
                <w:sz w:val="20"/>
                <w:szCs w:val="20"/>
              </w:rPr>
            </w:pPr>
            <w:r w:rsidRPr="00B92502">
              <w:rPr>
                <w:bCs/>
                <w:sz w:val="20"/>
                <w:szCs w:val="20"/>
              </w:rPr>
              <w:t>$0</w:t>
            </w:r>
          </w:p>
        </w:tc>
        <w:tc>
          <w:tcPr>
            <w:tcW w:w="1765" w:type="dxa"/>
            <w:tcBorders>
              <w:top w:val="single" w:sz="7" w:space="0" w:color="000000"/>
              <w:left w:val="single" w:sz="7" w:space="0" w:color="000000"/>
              <w:bottom w:val="single" w:sz="6" w:space="0" w:color="FFFFFF"/>
              <w:right w:val="single" w:sz="6" w:space="0" w:color="FFFFFF"/>
            </w:tcBorders>
            <w:vAlign w:val="center"/>
          </w:tcPr>
          <w:p w14:paraId="1BB550B6" w14:textId="77777777" w:rsidR="0026038A" w:rsidRPr="00B92502" w:rsidRDefault="0026038A" w:rsidP="0026038A">
            <w:pPr>
              <w:jc w:val="center"/>
              <w:rPr>
                <w:bCs/>
                <w:sz w:val="20"/>
                <w:szCs w:val="20"/>
              </w:rPr>
            </w:pPr>
            <w:r w:rsidRPr="00B92502">
              <w:rPr>
                <w:bCs/>
                <w:sz w:val="20"/>
                <w:szCs w:val="20"/>
              </w:rPr>
              <w:t>$0</w:t>
            </w:r>
          </w:p>
        </w:tc>
        <w:tc>
          <w:tcPr>
            <w:tcW w:w="1765" w:type="dxa"/>
            <w:tcBorders>
              <w:top w:val="single" w:sz="7" w:space="0" w:color="000000"/>
              <w:left w:val="single" w:sz="7" w:space="0" w:color="000000"/>
              <w:bottom w:val="single" w:sz="6" w:space="0" w:color="FFFFFF"/>
              <w:right w:val="double" w:sz="7" w:space="0" w:color="000000"/>
            </w:tcBorders>
            <w:vAlign w:val="center"/>
          </w:tcPr>
          <w:p w14:paraId="15E61163" w14:textId="77777777" w:rsidR="0026038A" w:rsidRPr="00B92502" w:rsidRDefault="0026038A" w:rsidP="0026038A">
            <w:pPr>
              <w:jc w:val="center"/>
              <w:rPr>
                <w:bCs/>
                <w:sz w:val="20"/>
                <w:szCs w:val="20"/>
              </w:rPr>
            </w:pPr>
            <w:r w:rsidRPr="00B92502">
              <w:rPr>
                <w:bCs/>
                <w:sz w:val="20"/>
                <w:szCs w:val="20"/>
              </w:rPr>
              <w:t>$0</w:t>
            </w:r>
          </w:p>
        </w:tc>
      </w:tr>
      <w:tr w:rsidR="0026038A" w:rsidRPr="00B92502" w14:paraId="537B884D" w14:textId="77777777" w:rsidTr="000332F0">
        <w:trPr>
          <w:trHeight w:val="134"/>
          <w:jc w:val="center"/>
        </w:trPr>
        <w:tc>
          <w:tcPr>
            <w:tcW w:w="1702" w:type="dxa"/>
            <w:tcBorders>
              <w:top w:val="single" w:sz="7" w:space="0" w:color="000000"/>
              <w:left w:val="double" w:sz="7" w:space="0" w:color="000000"/>
              <w:bottom w:val="single" w:sz="6" w:space="0" w:color="FFFFFF"/>
              <w:right w:val="single" w:sz="6" w:space="0" w:color="FFFFFF"/>
            </w:tcBorders>
            <w:vAlign w:val="center"/>
          </w:tcPr>
          <w:p w14:paraId="498A51D9" w14:textId="77777777" w:rsidR="0026038A" w:rsidRPr="00B92502" w:rsidRDefault="0026038A" w:rsidP="0026038A">
            <w:pPr>
              <w:jc w:val="center"/>
              <w:rPr>
                <w:b/>
                <w:bCs/>
                <w:sz w:val="20"/>
                <w:szCs w:val="20"/>
              </w:rPr>
            </w:pPr>
            <w:r w:rsidRPr="00B92502">
              <w:rPr>
                <w:b/>
                <w:bCs/>
                <w:sz w:val="20"/>
                <w:szCs w:val="20"/>
              </w:rPr>
              <w:t>Expenditures</w:t>
            </w:r>
          </w:p>
        </w:tc>
        <w:tc>
          <w:tcPr>
            <w:tcW w:w="1765" w:type="dxa"/>
            <w:tcBorders>
              <w:top w:val="single" w:sz="7" w:space="0" w:color="000000"/>
              <w:left w:val="single" w:sz="7" w:space="0" w:color="000000"/>
              <w:bottom w:val="single" w:sz="6" w:space="0" w:color="FFFFFF"/>
              <w:right w:val="single" w:sz="6" w:space="0" w:color="FFFFFF"/>
            </w:tcBorders>
            <w:vAlign w:val="center"/>
          </w:tcPr>
          <w:p w14:paraId="5A72C0A8" w14:textId="77777777" w:rsidR="0026038A" w:rsidRPr="00B92502" w:rsidRDefault="0026038A" w:rsidP="0026038A">
            <w:pPr>
              <w:jc w:val="center"/>
              <w:rPr>
                <w:bCs/>
                <w:sz w:val="20"/>
                <w:szCs w:val="20"/>
              </w:rPr>
            </w:pPr>
            <w:r w:rsidRPr="00B92502">
              <w:rPr>
                <w:bCs/>
                <w:sz w:val="20"/>
                <w:szCs w:val="20"/>
              </w:rPr>
              <w:t>$0</w:t>
            </w:r>
          </w:p>
        </w:tc>
        <w:tc>
          <w:tcPr>
            <w:tcW w:w="1765" w:type="dxa"/>
            <w:tcBorders>
              <w:top w:val="single" w:sz="7" w:space="0" w:color="000000"/>
              <w:left w:val="single" w:sz="7" w:space="0" w:color="000000"/>
              <w:bottom w:val="single" w:sz="6" w:space="0" w:color="FFFFFF"/>
              <w:right w:val="single" w:sz="6" w:space="0" w:color="FFFFFF"/>
            </w:tcBorders>
            <w:vAlign w:val="center"/>
          </w:tcPr>
          <w:p w14:paraId="7F55CA2A" w14:textId="77777777" w:rsidR="0026038A" w:rsidRPr="00B92502" w:rsidRDefault="0026038A" w:rsidP="0026038A">
            <w:pPr>
              <w:jc w:val="center"/>
              <w:rPr>
                <w:bCs/>
                <w:sz w:val="20"/>
                <w:szCs w:val="20"/>
              </w:rPr>
            </w:pPr>
            <w:r w:rsidRPr="00B92502">
              <w:rPr>
                <w:bCs/>
                <w:sz w:val="20"/>
                <w:szCs w:val="20"/>
              </w:rPr>
              <w:t>$0</w:t>
            </w:r>
          </w:p>
        </w:tc>
        <w:tc>
          <w:tcPr>
            <w:tcW w:w="1765" w:type="dxa"/>
            <w:tcBorders>
              <w:top w:val="single" w:sz="7" w:space="0" w:color="000000"/>
              <w:left w:val="single" w:sz="7" w:space="0" w:color="000000"/>
              <w:bottom w:val="single" w:sz="6" w:space="0" w:color="FFFFFF"/>
              <w:right w:val="double" w:sz="7" w:space="0" w:color="000000"/>
            </w:tcBorders>
            <w:vAlign w:val="center"/>
          </w:tcPr>
          <w:p w14:paraId="1939A4FF" w14:textId="77777777" w:rsidR="0026038A" w:rsidRPr="00B92502" w:rsidRDefault="0026038A" w:rsidP="0026038A">
            <w:pPr>
              <w:jc w:val="center"/>
              <w:rPr>
                <w:bCs/>
                <w:sz w:val="20"/>
                <w:szCs w:val="20"/>
              </w:rPr>
            </w:pPr>
            <w:r w:rsidRPr="00B92502">
              <w:rPr>
                <w:bCs/>
                <w:sz w:val="20"/>
                <w:szCs w:val="20"/>
              </w:rPr>
              <w:t>$0</w:t>
            </w:r>
          </w:p>
        </w:tc>
      </w:tr>
      <w:tr w:rsidR="0026038A" w:rsidRPr="00B92502" w14:paraId="62568D21" w14:textId="77777777" w:rsidTr="000332F0">
        <w:trPr>
          <w:trHeight w:val="181"/>
          <w:jc w:val="center"/>
        </w:trPr>
        <w:tc>
          <w:tcPr>
            <w:tcW w:w="1702" w:type="dxa"/>
            <w:tcBorders>
              <w:top w:val="single" w:sz="7" w:space="0" w:color="000000"/>
              <w:left w:val="double" w:sz="7" w:space="0" w:color="000000"/>
              <w:bottom w:val="double" w:sz="4" w:space="0" w:color="auto"/>
              <w:right w:val="single" w:sz="6" w:space="0" w:color="FFFFFF"/>
            </w:tcBorders>
            <w:vAlign w:val="center"/>
          </w:tcPr>
          <w:p w14:paraId="4528DE9E" w14:textId="77777777" w:rsidR="0026038A" w:rsidRPr="00B92502" w:rsidRDefault="0026038A" w:rsidP="0026038A">
            <w:pPr>
              <w:spacing w:after="58"/>
              <w:jc w:val="center"/>
              <w:rPr>
                <w:b/>
                <w:bCs/>
                <w:sz w:val="20"/>
                <w:szCs w:val="20"/>
              </w:rPr>
            </w:pPr>
            <w:r w:rsidRPr="00B92502">
              <w:rPr>
                <w:b/>
                <w:bCs/>
                <w:sz w:val="20"/>
                <w:szCs w:val="20"/>
              </w:rPr>
              <w:t>Net</w:t>
            </w:r>
          </w:p>
        </w:tc>
        <w:tc>
          <w:tcPr>
            <w:tcW w:w="1765" w:type="dxa"/>
            <w:tcBorders>
              <w:top w:val="single" w:sz="7" w:space="0" w:color="000000"/>
              <w:left w:val="single" w:sz="7" w:space="0" w:color="000000"/>
              <w:bottom w:val="double" w:sz="4" w:space="0" w:color="auto"/>
              <w:right w:val="single" w:sz="6" w:space="0" w:color="FFFFFF"/>
            </w:tcBorders>
            <w:vAlign w:val="center"/>
          </w:tcPr>
          <w:p w14:paraId="4BF13BC6" w14:textId="77777777" w:rsidR="0026038A" w:rsidRPr="00B92502" w:rsidRDefault="0026038A" w:rsidP="0026038A">
            <w:pPr>
              <w:jc w:val="center"/>
              <w:rPr>
                <w:bCs/>
                <w:sz w:val="20"/>
                <w:szCs w:val="20"/>
              </w:rPr>
            </w:pPr>
            <w:r w:rsidRPr="00B92502">
              <w:rPr>
                <w:bCs/>
                <w:sz w:val="20"/>
                <w:szCs w:val="20"/>
              </w:rPr>
              <w:t>$0</w:t>
            </w:r>
          </w:p>
        </w:tc>
        <w:tc>
          <w:tcPr>
            <w:tcW w:w="1765" w:type="dxa"/>
            <w:tcBorders>
              <w:top w:val="single" w:sz="7" w:space="0" w:color="000000"/>
              <w:left w:val="single" w:sz="7" w:space="0" w:color="000000"/>
              <w:bottom w:val="double" w:sz="4" w:space="0" w:color="auto"/>
              <w:right w:val="single" w:sz="6" w:space="0" w:color="FFFFFF"/>
            </w:tcBorders>
            <w:vAlign w:val="center"/>
          </w:tcPr>
          <w:p w14:paraId="008EF5BF" w14:textId="77777777" w:rsidR="0026038A" w:rsidRPr="00B92502" w:rsidRDefault="0026038A" w:rsidP="0026038A">
            <w:pPr>
              <w:jc w:val="center"/>
              <w:rPr>
                <w:bCs/>
                <w:sz w:val="20"/>
                <w:szCs w:val="20"/>
              </w:rPr>
            </w:pPr>
            <w:r w:rsidRPr="00B92502">
              <w:rPr>
                <w:bCs/>
                <w:sz w:val="20"/>
                <w:szCs w:val="20"/>
              </w:rPr>
              <w:t>$0</w:t>
            </w:r>
          </w:p>
        </w:tc>
        <w:tc>
          <w:tcPr>
            <w:tcW w:w="1765" w:type="dxa"/>
            <w:tcBorders>
              <w:top w:val="single" w:sz="7" w:space="0" w:color="000000"/>
              <w:left w:val="single" w:sz="7" w:space="0" w:color="000000"/>
              <w:bottom w:val="double" w:sz="4" w:space="0" w:color="auto"/>
              <w:right w:val="double" w:sz="7" w:space="0" w:color="000000"/>
            </w:tcBorders>
            <w:vAlign w:val="center"/>
          </w:tcPr>
          <w:p w14:paraId="07765990" w14:textId="77777777" w:rsidR="0026038A" w:rsidRPr="00B92502" w:rsidRDefault="0026038A" w:rsidP="0026038A">
            <w:pPr>
              <w:jc w:val="center"/>
              <w:rPr>
                <w:bCs/>
                <w:sz w:val="20"/>
                <w:szCs w:val="20"/>
              </w:rPr>
            </w:pPr>
            <w:r w:rsidRPr="00B92502">
              <w:rPr>
                <w:bCs/>
                <w:sz w:val="20"/>
                <w:szCs w:val="20"/>
              </w:rPr>
              <w:t>$0</w:t>
            </w:r>
          </w:p>
        </w:tc>
      </w:tr>
    </w:tbl>
    <w:p w14:paraId="2D710996" w14:textId="77777777" w:rsidR="005D29B0" w:rsidRPr="00456386" w:rsidRDefault="005D29B0" w:rsidP="005D29B0">
      <w:pPr>
        <w:jc w:val="both"/>
        <w:rPr>
          <w:b/>
          <w:smallCaps/>
        </w:rPr>
      </w:pPr>
    </w:p>
    <w:p w14:paraId="64899283" w14:textId="77777777" w:rsidR="0026038A" w:rsidRPr="00456386" w:rsidRDefault="0026038A" w:rsidP="004D3293">
      <w:pPr>
        <w:jc w:val="both"/>
        <w:rPr>
          <w:b/>
          <w:smallCaps/>
        </w:rPr>
      </w:pPr>
      <w:r w:rsidRPr="00456386">
        <w:rPr>
          <w:b/>
          <w:smallCaps/>
        </w:rPr>
        <w:t xml:space="preserve">Impact on Revenues: </w:t>
      </w:r>
      <w:r w:rsidRPr="00456386">
        <w:t>It is estimated that this bill would have no impact on revenues.</w:t>
      </w:r>
      <w:r w:rsidRPr="00456386">
        <w:rPr>
          <w:b/>
          <w:smallCaps/>
        </w:rPr>
        <w:t xml:space="preserve">  </w:t>
      </w:r>
    </w:p>
    <w:p w14:paraId="0CC68F53" w14:textId="77777777" w:rsidR="005D29B0" w:rsidRPr="00456386" w:rsidRDefault="005D29B0" w:rsidP="005D29B0">
      <w:pPr>
        <w:jc w:val="both"/>
        <w:rPr>
          <w:b/>
          <w:smallCaps/>
        </w:rPr>
      </w:pPr>
    </w:p>
    <w:p w14:paraId="38750D90" w14:textId="77777777" w:rsidR="0026038A" w:rsidRPr="00456386" w:rsidRDefault="0026038A" w:rsidP="004D3293">
      <w:pPr>
        <w:jc w:val="both"/>
      </w:pPr>
      <w:r w:rsidRPr="00456386">
        <w:rPr>
          <w:b/>
          <w:smallCaps/>
        </w:rPr>
        <w:t xml:space="preserve">Impact on Expenditures: </w:t>
      </w:r>
      <w:r w:rsidR="007738E7" w:rsidRPr="00456386">
        <w:t>It is anticipated that there would be no impact on expenditures resulting from the enactment of this legislation as</w:t>
      </w:r>
      <w:r w:rsidR="00930625" w:rsidRPr="00930625">
        <w:t xml:space="preserve"> the agency responsible for carrying out its requirements would be</w:t>
      </w:r>
      <w:r w:rsidR="00930625">
        <w:t xml:space="preserve"> able to use existing resources </w:t>
      </w:r>
      <w:r w:rsidR="007738E7" w:rsidRPr="00456386">
        <w:t>to fulfill the requirements of this legislation.</w:t>
      </w:r>
      <w:r w:rsidR="00930625">
        <w:t xml:space="preserve"> </w:t>
      </w:r>
    </w:p>
    <w:p w14:paraId="7D961FCE" w14:textId="77777777" w:rsidR="005D29B0" w:rsidRPr="00456386" w:rsidRDefault="005D29B0" w:rsidP="005D29B0">
      <w:pPr>
        <w:jc w:val="both"/>
        <w:rPr>
          <w:b/>
          <w:smallCaps/>
        </w:rPr>
      </w:pPr>
    </w:p>
    <w:p w14:paraId="034F2185" w14:textId="77777777" w:rsidR="0026038A" w:rsidRPr="00456386" w:rsidRDefault="0026038A" w:rsidP="004D3293">
      <w:pPr>
        <w:jc w:val="both"/>
      </w:pPr>
      <w:r w:rsidRPr="00456386">
        <w:rPr>
          <w:b/>
          <w:smallCaps/>
        </w:rPr>
        <w:t>Source of Funds To Cover Estimated Costs:</w:t>
      </w:r>
      <w:r w:rsidRPr="00456386">
        <w:t xml:space="preserve"> N/A</w:t>
      </w:r>
    </w:p>
    <w:p w14:paraId="0DC58C37" w14:textId="77777777" w:rsidR="005D29B0" w:rsidRPr="00456386" w:rsidRDefault="005D29B0" w:rsidP="005D29B0">
      <w:pPr>
        <w:jc w:val="both"/>
        <w:rPr>
          <w:b/>
          <w:smallCaps/>
        </w:rPr>
      </w:pPr>
    </w:p>
    <w:p w14:paraId="6EA0C37E" w14:textId="77777777" w:rsidR="0026038A" w:rsidRPr="00456386" w:rsidRDefault="0026038A" w:rsidP="004D3293">
      <w:pPr>
        <w:jc w:val="both"/>
      </w:pPr>
      <w:r w:rsidRPr="00456386">
        <w:rPr>
          <w:b/>
          <w:smallCaps/>
        </w:rPr>
        <w:lastRenderedPageBreak/>
        <w:t>Source of Information:</w:t>
      </w:r>
      <w:r w:rsidRPr="00456386">
        <w:t xml:space="preserve"> </w:t>
      </w:r>
      <w:r w:rsidR="005D29B0" w:rsidRPr="00456386">
        <w:tab/>
      </w:r>
      <w:r w:rsidRPr="00456386">
        <w:t xml:space="preserve">New York City Council Finance Division </w:t>
      </w:r>
    </w:p>
    <w:p w14:paraId="28789B61" w14:textId="77777777" w:rsidR="005D29B0" w:rsidRPr="00456386" w:rsidRDefault="005D29B0" w:rsidP="005D29B0">
      <w:pPr>
        <w:jc w:val="both"/>
        <w:rPr>
          <w:b/>
          <w:smallCaps/>
        </w:rPr>
      </w:pPr>
    </w:p>
    <w:p w14:paraId="35EDB394" w14:textId="77777777" w:rsidR="0026038A" w:rsidRPr="00456386" w:rsidRDefault="0026038A" w:rsidP="004D3293">
      <w:pPr>
        <w:jc w:val="both"/>
      </w:pPr>
      <w:r w:rsidRPr="00456386">
        <w:rPr>
          <w:b/>
          <w:smallCaps/>
        </w:rPr>
        <w:t xml:space="preserve">Estimate Prepared by: </w:t>
      </w:r>
      <w:r w:rsidR="005D29B0" w:rsidRPr="00456386">
        <w:rPr>
          <w:b/>
          <w:smallCaps/>
        </w:rPr>
        <w:tab/>
      </w:r>
      <w:r w:rsidR="002261C3" w:rsidRPr="00456386">
        <w:t>Florentine Kabore</w:t>
      </w:r>
      <w:r w:rsidR="00930625">
        <w:t xml:space="preserve">, </w:t>
      </w:r>
      <w:r w:rsidR="00265064">
        <w:t>Principal Financial</w:t>
      </w:r>
      <w:r w:rsidRPr="00456386">
        <w:t xml:space="preserve"> Analyst</w:t>
      </w:r>
      <w:r w:rsidRPr="00456386">
        <w:rPr>
          <w:b/>
          <w:smallCaps/>
        </w:rPr>
        <w:tab/>
      </w:r>
    </w:p>
    <w:p w14:paraId="7B0EF859" w14:textId="77777777" w:rsidR="005D29B0" w:rsidRPr="00456386" w:rsidRDefault="005D29B0" w:rsidP="005D29B0">
      <w:pPr>
        <w:jc w:val="both"/>
        <w:rPr>
          <w:b/>
          <w:smallCaps/>
        </w:rPr>
      </w:pPr>
    </w:p>
    <w:p w14:paraId="085A6865" w14:textId="77777777" w:rsidR="00B57AB5" w:rsidRDefault="0026038A" w:rsidP="005D29B0">
      <w:pPr>
        <w:jc w:val="both"/>
      </w:pPr>
      <w:r w:rsidRPr="00456386">
        <w:rPr>
          <w:b/>
          <w:smallCaps/>
        </w:rPr>
        <w:t xml:space="preserve">Estimate Reviewed by: </w:t>
      </w:r>
      <w:r w:rsidR="005D29B0" w:rsidRPr="00456386">
        <w:rPr>
          <w:b/>
          <w:smallCaps/>
        </w:rPr>
        <w:tab/>
      </w:r>
      <w:r w:rsidR="00265064">
        <w:t>Crilhien Francisco, Assistant Director</w:t>
      </w:r>
    </w:p>
    <w:p w14:paraId="0F639A20" w14:textId="77777777" w:rsidR="00265064" w:rsidRDefault="00265064" w:rsidP="005D29B0">
      <w:pPr>
        <w:jc w:val="both"/>
      </w:pPr>
      <w:r>
        <w:t xml:space="preserve">                                                Kathleen Ahn, </w:t>
      </w:r>
      <w:r w:rsidR="006C067B" w:rsidRPr="006C067B">
        <w:t>Finance Division Counsel</w:t>
      </w:r>
    </w:p>
    <w:p w14:paraId="7B1C7046" w14:textId="77777777" w:rsidR="00265064" w:rsidRPr="00456386" w:rsidRDefault="00B57AB5" w:rsidP="004D3293">
      <w:pPr>
        <w:jc w:val="both"/>
      </w:pPr>
      <w:r>
        <w:t xml:space="preserve">                                                </w:t>
      </w:r>
      <w:r w:rsidR="00930625" w:rsidRPr="00930625">
        <w:t>Jonathan Rosenberg, Managing Deputy Director</w:t>
      </w:r>
    </w:p>
    <w:p w14:paraId="0D0C258B" w14:textId="77777777" w:rsidR="005D29B0" w:rsidRPr="00456386" w:rsidRDefault="005D29B0" w:rsidP="004D3293">
      <w:pPr>
        <w:jc w:val="both"/>
      </w:pPr>
    </w:p>
    <w:p w14:paraId="2608FF91" w14:textId="77777777" w:rsidR="0026038A" w:rsidRPr="00F46DDD" w:rsidRDefault="2E9B4E44" w:rsidP="00BE0395">
      <w:pPr>
        <w:jc w:val="both"/>
      </w:pPr>
      <w:r w:rsidRPr="5588739F">
        <w:rPr>
          <w:b/>
          <w:bCs/>
          <w:smallCaps/>
        </w:rPr>
        <w:t xml:space="preserve">Legislative History:  </w:t>
      </w:r>
      <w:r w:rsidR="0574AFCD" w:rsidRPr="00F46DDD">
        <w:t>This legislation was introduc</w:t>
      </w:r>
      <w:r w:rsidR="06CD1EB5" w:rsidRPr="00F46DDD">
        <w:t>ed by the Council on March 24, 2022</w:t>
      </w:r>
      <w:r w:rsidR="4A924514" w:rsidRPr="00F46DDD">
        <w:t xml:space="preserve"> as Int. No. 136</w:t>
      </w:r>
      <w:r w:rsidR="0574AFCD" w:rsidRPr="00F46DDD">
        <w:t xml:space="preserve"> and was referred to t</w:t>
      </w:r>
      <w:r w:rsidR="4A924514" w:rsidRPr="00F46DDD">
        <w:t>he Committee on Contracts</w:t>
      </w:r>
      <w:r w:rsidR="34006F7D" w:rsidRPr="00F46DDD">
        <w:t xml:space="preserve"> </w:t>
      </w:r>
      <w:r w:rsidR="0574AFCD" w:rsidRPr="00F46DDD">
        <w:t xml:space="preserve">(Committee). </w:t>
      </w:r>
      <w:r w:rsidR="4B864D5B" w:rsidRPr="00F46DDD">
        <w:t>A</w:t>
      </w:r>
      <w:r w:rsidR="02541069" w:rsidRPr="00F46DDD">
        <w:t xml:space="preserve">t a </w:t>
      </w:r>
      <w:r w:rsidR="23F0835B" w:rsidRPr="00F46DDD">
        <w:rPr>
          <w:color w:val="000000" w:themeColor="text1"/>
        </w:rPr>
        <w:t xml:space="preserve">hearing </w:t>
      </w:r>
      <w:r w:rsidR="34006F7D" w:rsidRPr="00F46DDD">
        <w:rPr>
          <w:color w:val="000000" w:themeColor="text1"/>
        </w:rPr>
        <w:t xml:space="preserve">held </w:t>
      </w:r>
      <w:r w:rsidR="23F0835B" w:rsidRPr="00F46DDD">
        <w:rPr>
          <w:color w:val="000000" w:themeColor="text1"/>
        </w:rPr>
        <w:t>by the Committee, joint</w:t>
      </w:r>
      <w:r w:rsidR="34006F7D" w:rsidRPr="00F46DDD">
        <w:rPr>
          <w:color w:val="000000" w:themeColor="text1"/>
        </w:rPr>
        <w:t>ly</w:t>
      </w:r>
      <w:r w:rsidR="23F0835B" w:rsidRPr="00F46DDD">
        <w:rPr>
          <w:color w:val="000000" w:themeColor="text1"/>
        </w:rPr>
        <w:t xml:space="preserve"> with the Committee on </w:t>
      </w:r>
      <w:r w:rsidR="34006F7D" w:rsidRPr="00F46DDD">
        <w:t xml:space="preserve">Economic Development </w:t>
      </w:r>
      <w:r w:rsidR="211F933F" w:rsidRPr="00F46DDD">
        <w:t xml:space="preserve">and the Committee on </w:t>
      </w:r>
      <w:r w:rsidR="34006F7D" w:rsidRPr="00F46DDD">
        <w:t>Oversight and Investigation on June 27</w:t>
      </w:r>
      <w:r w:rsidR="211F933F" w:rsidRPr="00F46DDD">
        <w:t>, 2022</w:t>
      </w:r>
      <w:r w:rsidR="685C825A" w:rsidRPr="00F46DDD">
        <w:t xml:space="preserve">, </w:t>
      </w:r>
      <w:r w:rsidR="4B864D5B" w:rsidRPr="00F46DDD">
        <w:t xml:space="preserve">the bill was heard and </w:t>
      </w:r>
      <w:r w:rsidR="4B864D5B" w:rsidRPr="00F46DDD">
        <w:rPr>
          <w:color w:val="000000" w:themeColor="text1"/>
        </w:rPr>
        <w:t>l</w:t>
      </w:r>
      <w:r w:rsidR="02541069" w:rsidRPr="00F46DDD">
        <w:rPr>
          <w:color w:val="000000" w:themeColor="text1"/>
        </w:rPr>
        <w:t>aid over.</w:t>
      </w:r>
      <w:r w:rsidR="4B864D5B" w:rsidRPr="00F46DDD">
        <w:rPr>
          <w:color w:val="000000" w:themeColor="text1"/>
        </w:rPr>
        <w:t xml:space="preserve"> The bill was subsequently amended, and the amended version, </w:t>
      </w:r>
      <w:r w:rsidR="34006F7D" w:rsidRPr="00F46DDD">
        <w:t>Proposed Int. No. 136-B</w:t>
      </w:r>
      <w:r w:rsidR="4B864D5B" w:rsidRPr="00F46DDD">
        <w:t xml:space="preserve">, will be heard by the </w:t>
      </w:r>
      <w:r w:rsidR="006C067B" w:rsidRPr="00F46DDD">
        <w:t>C</w:t>
      </w:r>
      <w:r w:rsidR="4B864D5B" w:rsidRPr="00F46DDD">
        <w:t xml:space="preserve">ommittee </w:t>
      </w:r>
      <w:r w:rsidR="211F933F" w:rsidRPr="00F46DDD">
        <w:t xml:space="preserve">on </w:t>
      </w:r>
      <w:r w:rsidR="34006F7D" w:rsidRPr="00F46DDD">
        <w:t xml:space="preserve">December 21, </w:t>
      </w:r>
      <w:r w:rsidR="7961A232" w:rsidRPr="00F46DDD">
        <w:t>2022</w:t>
      </w:r>
      <w:r w:rsidR="28C4FFBD" w:rsidRPr="00F46DDD">
        <w:t>.</w:t>
      </w:r>
      <w:r w:rsidR="5E0551D9" w:rsidRPr="00F46DDD">
        <w:t xml:space="preserve"> </w:t>
      </w:r>
      <w:r w:rsidRPr="00F46DDD">
        <w:t xml:space="preserve">Upon </w:t>
      </w:r>
      <w:r w:rsidR="006C067B" w:rsidRPr="00F46DDD">
        <w:t xml:space="preserve">a </w:t>
      </w:r>
      <w:r w:rsidRPr="00F46DDD">
        <w:t>successful vote by the Com</w:t>
      </w:r>
      <w:r w:rsidR="7FD539EF" w:rsidRPr="00F46DDD">
        <w:t>mittee</w:t>
      </w:r>
      <w:r w:rsidRPr="00F46DDD">
        <w:t>, the bill will be submitted to the full Council for a vote on</w:t>
      </w:r>
      <w:r w:rsidR="34006F7D" w:rsidRPr="00F46DDD">
        <w:t xml:space="preserve"> December 21,</w:t>
      </w:r>
      <w:r w:rsidR="7961A232" w:rsidRPr="00F46DDD">
        <w:t xml:space="preserve"> 2022</w:t>
      </w:r>
      <w:r w:rsidRPr="00F46DDD">
        <w:t>.</w:t>
      </w:r>
    </w:p>
    <w:p w14:paraId="42412EC0" w14:textId="77777777" w:rsidR="003B336E" w:rsidRPr="00456386" w:rsidRDefault="0026038A" w:rsidP="00AB6EF6">
      <w:pPr>
        <w:spacing w:before="120" w:after="120"/>
        <w:jc w:val="both"/>
      </w:pPr>
      <w:r w:rsidRPr="00F46DDD">
        <w:rPr>
          <w:b/>
          <w:smallCaps/>
        </w:rPr>
        <w:t xml:space="preserve">Date Prepared: </w:t>
      </w:r>
      <w:r w:rsidR="00265064" w:rsidRPr="00F46DDD">
        <w:t>December 19</w:t>
      </w:r>
      <w:r w:rsidRPr="00F46DDD">
        <w:t>, 20</w:t>
      </w:r>
      <w:r w:rsidR="00316AA2" w:rsidRPr="00F46DDD">
        <w:t>22</w:t>
      </w:r>
    </w:p>
    <w:sectPr w:rsidR="003B336E" w:rsidRPr="00456386" w:rsidSect="001C4DD6">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6D3A3" w14:textId="77777777" w:rsidR="008A3A0B" w:rsidRDefault="008A3A0B" w:rsidP="0026038A">
      <w:r>
        <w:separator/>
      </w:r>
    </w:p>
  </w:endnote>
  <w:endnote w:type="continuationSeparator" w:id="0">
    <w:p w14:paraId="4997765F" w14:textId="77777777" w:rsidR="008A3A0B" w:rsidRDefault="008A3A0B" w:rsidP="0026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7A66" w14:textId="7EE1DABC" w:rsidR="001C4DD6" w:rsidRPr="0026038A" w:rsidRDefault="00CB64A8" w:rsidP="0026038A">
    <w:pPr>
      <w:pStyle w:val="Footer"/>
      <w:pBdr>
        <w:top w:val="thinThickSmallGap" w:sz="24" w:space="1" w:color="622423"/>
      </w:pBdr>
      <w:rPr>
        <w:rFonts w:ascii="Cambria" w:hAnsi="Cambria"/>
      </w:rPr>
    </w:pPr>
    <w:r w:rsidRPr="0026038A">
      <w:rPr>
        <w:rFonts w:ascii="Cambria" w:hAnsi="Cambria"/>
      </w:rPr>
      <w:t>Intro. No</w:t>
    </w:r>
    <w:r w:rsidR="00C436C6">
      <w:rPr>
        <w:rFonts w:ascii="Cambria" w:hAnsi="Cambria"/>
      </w:rPr>
      <w:t>. 136-B</w:t>
    </w:r>
    <w:r w:rsidRPr="00346A01">
      <w:rPr>
        <w:rFonts w:ascii="Cambria" w:hAnsi="Cambria"/>
      </w:rPr>
      <w:ptab w:relativeTo="margin" w:alignment="right" w:leader="none"/>
    </w:r>
    <w:r w:rsidRPr="00346A01">
      <w:rPr>
        <w:rFonts w:ascii="Cambria" w:hAnsi="Cambria"/>
      </w:rPr>
      <w:t xml:space="preserve">Page </w:t>
    </w:r>
    <w:r w:rsidRPr="00346A01">
      <w:rPr>
        <w:rFonts w:ascii="Calibri" w:hAnsi="Calibri"/>
      </w:rPr>
      <w:fldChar w:fldCharType="begin"/>
    </w:r>
    <w:r w:rsidRPr="00346A01">
      <w:instrText xml:space="preserve"> PAGE   \* MERGEFORMAT </w:instrText>
    </w:r>
    <w:r w:rsidRPr="00346A01">
      <w:rPr>
        <w:rFonts w:ascii="Calibri" w:hAnsi="Calibri"/>
      </w:rPr>
      <w:fldChar w:fldCharType="separate"/>
    </w:r>
    <w:r w:rsidR="007544DD" w:rsidRPr="007544DD">
      <w:rPr>
        <w:rFonts w:ascii="Cambria" w:hAnsi="Cambria"/>
        <w:noProof/>
      </w:rPr>
      <w:t>2</w:t>
    </w:r>
    <w:r w:rsidRPr="00346A01">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C4C66" w14:textId="77777777" w:rsidR="008A3A0B" w:rsidRDefault="008A3A0B" w:rsidP="0026038A">
      <w:r>
        <w:separator/>
      </w:r>
    </w:p>
  </w:footnote>
  <w:footnote w:type="continuationSeparator" w:id="0">
    <w:p w14:paraId="3B640D01" w14:textId="77777777" w:rsidR="008A3A0B" w:rsidRDefault="008A3A0B" w:rsidP="00260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8A"/>
    <w:rsid w:val="000332F0"/>
    <w:rsid w:val="00054617"/>
    <w:rsid w:val="0007278D"/>
    <w:rsid w:val="000777D1"/>
    <w:rsid w:val="000A642C"/>
    <w:rsid w:val="000E0FDA"/>
    <w:rsid w:val="0010079A"/>
    <w:rsid w:val="00120A8F"/>
    <w:rsid w:val="001345EA"/>
    <w:rsid w:val="00152392"/>
    <w:rsid w:val="00155748"/>
    <w:rsid w:val="00160160"/>
    <w:rsid w:val="001C4DD6"/>
    <w:rsid w:val="001D661C"/>
    <w:rsid w:val="001F05E2"/>
    <w:rsid w:val="0020550E"/>
    <w:rsid w:val="002103A8"/>
    <w:rsid w:val="00223A59"/>
    <w:rsid w:val="002261C3"/>
    <w:rsid w:val="00236A55"/>
    <w:rsid w:val="0026038A"/>
    <w:rsid w:val="00265064"/>
    <w:rsid w:val="002B2F89"/>
    <w:rsid w:val="003127A2"/>
    <w:rsid w:val="00316AA2"/>
    <w:rsid w:val="00327786"/>
    <w:rsid w:val="00346A01"/>
    <w:rsid w:val="00357A31"/>
    <w:rsid w:val="00360F60"/>
    <w:rsid w:val="00385FED"/>
    <w:rsid w:val="003B336E"/>
    <w:rsid w:val="003D1FB6"/>
    <w:rsid w:val="00456386"/>
    <w:rsid w:val="004A182A"/>
    <w:rsid w:val="004D3293"/>
    <w:rsid w:val="00510DF1"/>
    <w:rsid w:val="00517848"/>
    <w:rsid w:val="00534926"/>
    <w:rsid w:val="00543935"/>
    <w:rsid w:val="005534D7"/>
    <w:rsid w:val="00556E2A"/>
    <w:rsid w:val="0058230C"/>
    <w:rsid w:val="005866CB"/>
    <w:rsid w:val="005874D5"/>
    <w:rsid w:val="005A06A9"/>
    <w:rsid w:val="005D29B0"/>
    <w:rsid w:val="00633F9B"/>
    <w:rsid w:val="00655BB2"/>
    <w:rsid w:val="006651A3"/>
    <w:rsid w:val="00673183"/>
    <w:rsid w:val="006A306A"/>
    <w:rsid w:val="006B439C"/>
    <w:rsid w:val="006C067B"/>
    <w:rsid w:val="006E26BA"/>
    <w:rsid w:val="006E2C3E"/>
    <w:rsid w:val="00710D33"/>
    <w:rsid w:val="00716AA4"/>
    <w:rsid w:val="00733BFB"/>
    <w:rsid w:val="007374F7"/>
    <w:rsid w:val="007458F7"/>
    <w:rsid w:val="007470CF"/>
    <w:rsid w:val="007544DD"/>
    <w:rsid w:val="00770796"/>
    <w:rsid w:val="007738E7"/>
    <w:rsid w:val="007924A6"/>
    <w:rsid w:val="007951F9"/>
    <w:rsid w:val="007C1734"/>
    <w:rsid w:val="008024FD"/>
    <w:rsid w:val="0082711E"/>
    <w:rsid w:val="008A3A0B"/>
    <w:rsid w:val="008A4087"/>
    <w:rsid w:val="008C067B"/>
    <w:rsid w:val="008E2131"/>
    <w:rsid w:val="00930625"/>
    <w:rsid w:val="009358A7"/>
    <w:rsid w:val="009858CC"/>
    <w:rsid w:val="009C35E0"/>
    <w:rsid w:val="00A055FC"/>
    <w:rsid w:val="00A319A6"/>
    <w:rsid w:val="00A54436"/>
    <w:rsid w:val="00A85BEF"/>
    <w:rsid w:val="00AA0CD6"/>
    <w:rsid w:val="00AB6EF6"/>
    <w:rsid w:val="00B17461"/>
    <w:rsid w:val="00B2451A"/>
    <w:rsid w:val="00B34701"/>
    <w:rsid w:val="00B57AB5"/>
    <w:rsid w:val="00B6060D"/>
    <w:rsid w:val="00B92502"/>
    <w:rsid w:val="00BA1568"/>
    <w:rsid w:val="00BE0395"/>
    <w:rsid w:val="00C436C6"/>
    <w:rsid w:val="00C713E4"/>
    <w:rsid w:val="00C97AEC"/>
    <w:rsid w:val="00CB64A8"/>
    <w:rsid w:val="00CF4EE0"/>
    <w:rsid w:val="00D06949"/>
    <w:rsid w:val="00D07074"/>
    <w:rsid w:val="00D20446"/>
    <w:rsid w:val="00D85A61"/>
    <w:rsid w:val="00DD5251"/>
    <w:rsid w:val="00DE2E14"/>
    <w:rsid w:val="00DE3B11"/>
    <w:rsid w:val="00E20478"/>
    <w:rsid w:val="00E4770F"/>
    <w:rsid w:val="00F322AE"/>
    <w:rsid w:val="00F46DDD"/>
    <w:rsid w:val="00F6473D"/>
    <w:rsid w:val="00F75526"/>
    <w:rsid w:val="00FB02DB"/>
    <w:rsid w:val="00FB364B"/>
    <w:rsid w:val="00FB5055"/>
    <w:rsid w:val="02541069"/>
    <w:rsid w:val="03847179"/>
    <w:rsid w:val="0574AFCD"/>
    <w:rsid w:val="06CD1EB5"/>
    <w:rsid w:val="112C65DE"/>
    <w:rsid w:val="12F287D5"/>
    <w:rsid w:val="211F933F"/>
    <w:rsid w:val="23F0835B"/>
    <w:rsid w:val="28C4FFBD"/>
    <w:rsid w:val="2C5E4429"/>
    <w:rsid w:val="2E9B4E44"/>
    <w:rsid w:val="2F3B6367"/>
    <w:rsid w:val="2FB8FC10"/>
    <w:rsid w:val="34006F7D"/>
    <w:rsid w:val="461445F5"/>
    <w:rsid w:val="4A924514"/>
    <w:rsid w:val="4B864D5B"/>
    <w:rsid w:val="5588739F"/>
    <w:rsid w:val="5E0551D9"/>
    <w:rsid w:val="67126276"/>
    <w:rsid w:val="685C825A"/>
    <w:rsid w:val="7961A232"/>
    <w:rsid w:val="7F9CE3F2"/>
    <w:rsid w:val="7FD5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EA87"/>
  <w15:chartTrackingRefBased/>
  <w15:docId w15:val="{4C3603EB-1A46-4B49-9384-2058BD59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6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038A"/>
    <w:pPr>
      <w:tabs>
        <w:tab w:val="center" w:pos="4680"/>
        <w:tab w:val="right" w:pos="9360"/>
      </w:tabs>
      <w:jc w:val="both"/>
    </w:pPr>
  </w:style>
  <w:style w:type="character" w:customStyle="1" w:styleId="FooterChar">
    <w:name w:val="Footer Char"/>
    <w:basedOn w:val="DefaultParagraphFont"/>
    <w:link w:val="Footer"/>
    <w:uiPriority w:val="99"/>
    <w:rsid w:val="0026038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03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038A"/>
  </w:style>
  <w:style w:type="paragraph" w:styleId="BalloonText">
    <w:name w:val="Balloon Text"/>
    <w:basedOn w:val="Normal"/>
    <w:link w:val="BalloonTextChar"/>
    <w:uiPriority w:val="99"/>
    <w:semiHidden/>
    <w:unhideWhenUsed/>
    <w:rsid w:val="00346A0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46A01"/>
    <w:rPr>
      <w:rFonts w:ascii="Segoe UI" w:hAnsi="Segoe UI" w:cs="Segoe UI"/>
      <w:sz w:val="18"/>
      <w:szCs w:val="18"/>
    </w:rPr>
  </w:style>
  <w:style w:type="paragraph" w:styleId="NormalWeb">
    <w:name w:val="Normal (Web)"/>
    <w:basedOn w:val="Normal"/>
    <w:uiPriority w:val="99"/>
    <w:semiHidden/>
    <w:unhideWhenUsed/>
    <w:rsid w:val="00C713E4"/>
    <w:pPr>
      <w:spacing w:after="160" w:line="259" w:lineRule="auto"/>
    </w:pPr>
    <w:rPr>
      <w:rFonts w:eastAsiaTheme="minorHAnsi"/>
    </w:rPr>
  </w:style>
  <w:style w:type="paragraph" w:styleId="NoSpacing">
    <w:name w:val="No Spacing"/>
    <w:uiPriority w:val="1"/>
    <w:qFormat/>
    <w:rsid w:val="007374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136">
      <w:bodyDiv w:val="1"/>
      <w:marLeft w:val="0"/>
      <w:marRight w:val="0"/>
      <w:marTop w:val="0"/>
      <w:marBottom w:val="0"/>
      <w:divBdr>
        <w:top w:val="none" w:sz="0" w:space="0" w:color="auto"/>
        <w:left w:val="none" w:sz="0" w:space="0" w:color="auto"/>
        <w:bottom w:val="none" w:sz="0" w:space="0" w:color="auto"/>
        <w:right w:val="none" w:sz="0" w:space="0" w:color="auto"/>
      </w:divBdr>
    </w:div>
    <w:div w:id="1239049750">
      <w:bodyDiv w:val="1"/>
      <w:marLeft w:val="0"/>
      <w:marRight w:val="0"/>
      <w:marTop w:val="0"/>
      <w:marBottom w:val="0"/>
      <w:divBdr>
        <w:top w:val="none" w:sz="0" w:space="0" w:color="auto"/>
        <w:left w:val="none" w:sz="0" w:space="0" w:color="auto"/>
        <w:bottom w:val="none" w:sz="0" w:space="0" w:color="auto"/>
        <w:right w:val="none" w:sz="0" w:space="0" w:color="auto"/>
      </w:divBdr>
    </w:div>
    <w:div w:id="1421370870">
      <w:bodyDiv w:val="1"/>
      <w:marLeft w:val="0"/>
      <w:marRight w:val="0"/>
      <w:marTop w:val="0"/>
      <w:marBottom w:val="0"/>
      <w:divBdr>
        <w:top w:val="none" w:sz="0" w:space="0" w:color="auto"/>
        <w:left w:val="none" w:sz="0" w:space="0" w:color="auto"/>
        <w:bottom w:val="none" w:sz="0" w:space="0" w:color="auto"/>
        <w:right w:val="none" w:sz="0" w:space="0" w:color="auto"/>
      </w:divBdr>
    </w:div>
    <w:div w:id="18830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Kabore, Jeanne Florentine</dc:creator>
  <cp:keywords/>
  <dc:description/>
  <cp:lastModifiedBy>DelFranco, Ruthie</cp:lastModifiedBy>
  <cp:revision>2</cp:revision>
  <dcterms:created xsi:type="dcterms:W3CDTF">2022-12-21T16:47:00Z</dcterms:created>
  <dcterms:modified xsi:type="dcterms:W3CDTF">2022-12-21T16:47:00Z</dcterms:modified>
</cp:coreProperties>
</file>