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1E408C">
        <w:t xml:space="preserve"> </w:t>
      </w:r>
      <w:r w:rsidR="00A43BEB">
        <w:t>868</w:t>
      </w:r>
    </w:p>
    <w:p w:rsidR="00E97376" w:rsidRDefault="00E97376" w:rsidP="00E97376">
      <w:pPr>
        <w:ind w:firstLine="0"/>
        <w:jc w:val="center"/>
      </w:pPr>
    </w:p>
    <w:p w:rsidR="00EB67B6" w:rsidRDefault="00EB67B6" w:rsidP="00EB67B6">
      <w:pPr>
        <w:autoSpaceDE w:val="0"/>
        <w:autoSpaceDN w:val="0"/>
        <w:adjustRightInd w:val="0"/>
        <w:ind w:firstLine="0"/>
        <w:jc w:val="both"/>
        <w:rPr>
          <w:rFonts w:eastAsia="Calibri"/>
        </w:rPr>
      </w:pPr>
      <w:r>
        <w:rPr>
          <w:rFonts w:eastAsia="Calibri"/>
        </w:rPr>
        <w:t>By Council Members Stevens, Dinowitz, Joseph, Louis, Farías, Restler, Hudson, Ung, Holden, Brooks-Powers, Narcisse, De La Rosa, Feliz, Lee and Krishnan (by request of the Bronx Borough President)</w:t>
      </w:r>
    </w:p>
    <w:p w:rsidR="004E1CF2" w:rsidRDefault="004E1CF2" w:rsidP="007101A2">
      <w:pPr>
        <w:pStyle w:val="BodyText"/>
        <w:spacing w:line="240" w:lineRule="auto"/>
        <w:ind w:firstLine="0"/>
      </w:pPr>
      <w:bookmarkStart w:id="0" w:name="_GoBack"/>
      <w:bookmarkEnd w:id="0"/>
    </w:p>
    <w:p w:rsidR="00B32CA9" w:rsidRPr="00A70F44" w:rsidRDefault="00B32CA9" w:rsidP="00AC7009">
      <w:pPr>
        <w:pStyle w:val="BodyText"/>
        <w:spacing w:line="240" w:lineRule="auto"/>
        <w:ind w:firstLine="0"/>
        <w:jc w:val="left"/>
        <w:rPr>
          <w:caps/>
          <w:vanish/>
        </w:rPr>
      </w:pPr>
      <w:r w:rsidRPr="00A70F44">
        <w:rPr>
          <w:caps/>
          <w:vanish/>
        </w:rPr>
        <w:t>..Title</w:t>
      </w:r>
    </w:p>
    <w:p w:rsidR="0091168D" w:rsidRDefault="00AC7009" w:rsidP="007101A2">
      <w:pPr>
        <w:pStyle w:val="BodyText"/>
        <w:spacing w:line="240" w:lineRule="auto"/>
        <w:ind w:firstLine="0"/>
      </w:pPr>
      <w:r>
        <w:t>A Local Law t</w:t>
      </w:r>
      <w:r w:rsidR="00010FFA" w:rsidRPr="00010FFA">
        <w:t xml:space="preserve">o amend the administrative code of the city of New York, in relation to requiring the department of education to report on the number of District 75 students and the criteria used to determine the location of District 75 </w:t>
      </w:r>
      <w:r w:rsidR="00E6780D">
        <w:t>school</w:t>
      </w:r>
      <w:r w:rsidR="00E6780D" w:rsidRPr="00010FFA">
        <w:t>s</w:t>
      </w:r>
    </w:p>
    <w:p w:rsidR="00B32CA9" w:rsidRPr="00B32CA9" w:rsidRDefault="00B32CA9" w:rsidP="007101A2">
      <w:pPr>
        <w:pStyle w:val="BodyText"/>
        <w:spacing w:line="240" w:lineRule="auto"/>
        <w:ind w:firstLine="0"/>
        <w:rPr>
          <w:vanish/>
        </w:rPr>
      </w:pPr>
      <w:r w:rsidRPr="00B32CA9">
        <w:rPr>
          <w:vanish/>
        </w:rPr>
        <w:t>..Body</w:t>
      </w:r>
    </w:p>
    <w:p w:rsidR="00010FFA" w:rsidRDefault="00010FFA"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663AF0" w:rsidRDefault="007101A2" w:rsidP="00663AF0">
      <w:pPr>
        <w:spacing w:line="480" w:lineRule="auto"/>
        <w:jc w:val="both"/>
      </w:pPr>
      <w:r>
        <w:t>S</w:t>
      </w:r>
      <w:r w:rsidR="004E1CF2">
        <w:t>ection 1.</w:t>
      </w:r>
      <w:r w:rsidR="007E79D5">
        <w:t xml:space="preserve"> </w:t>
      </w:r>
      <w:r w:rsidR="00663AF0">
        <w:t>Title 21-A of the administrative code of the city of New York is amended by</w:t>
      </w:r>
      <w:r w:rsidR="00C65600">
        <w:t xml:space="preserve"> adding a new chapter </w:t>
      </w:r>
      <w:r w:rsidR="00FD2489">
        <w:t xml:space="preserve">30 </w:t>
      </w:r>
      <w:r w:rsidR="00663AF0">
        <w:t>to read as follows:</w:t>
      </w:r>
    </w:p>
    <w:p w:rsidR="00663AF0" w:rsidRPr="00663AF0" w:rsidRDefault="00C65600" w:rsidP="00663AF0">
      <w:pPr>
        <w:spacing w:line="480" w:lineRule="auto"/>
        <w:ind w:firstLine="0"/>
        <w:jc w:val="center"/>
        <w:rPr>
          <w:u w:val="single"/>
        </w:rPr>
      </w:pPr>
      <w:r>
        <w:rPr>
          <w:u w:val="single"/>
        </w:rPr>
        <w:t xml:space="preserve">CHAPTER </w:t>
      </w:r>
      <w:r w:rsidR="00FD2489">
        <w:rPr>
          <w:u w:val="single"/>
        </w:rPr>
        <w:t>30</w:t>
      </w:r>
    </w:p>
    <w:p w:rsidR="00663AF0" w:rsidRPr="00663AF0" w:rsidRDefault="00663AF0" w:rsidP="00663AF0">
      <w:pPr>
        <w:spacing w:line="480" w:lineRule="auto"/>
        <w:ind w:firstLine="0"/>
        <w:jc w:val="center"/>
        <w:rPr>
          <w:u w:val="single"/>
        </w:rPr>
      </w:pPr>
      <w:r w:rsidRPr="00663AF0">
        <w:rPr>
          <w:u w:val="single"/>
        </w:rPr>
        <w:t>DISTRICT 75 SCHOOLS REPORTING</w:t>
      </w:r>
    </w:p>
    <w:p w:rsidR="00663AF0" w:rsidRDefault="00663AF0" w:rsidP="007713C6">
      <w:pPr>
        <w:spacing w:line="480" w:lineRule="auto"/>
        <w:jc w:val="both"/>
        <w:rPr>
          <w:u w:val="single"/>
        </w:rPr>
      </w:pPr>
      <w:r>
        <w:rPr>
          <w:u w:val="single"/>
        </w:rPr>
        <w:t>§ 21-</w:t>
      </w:r>
      <w:r w:rsidR="00572113">
        <w:rPr>
          <w:u w:val="single"/>
        </w:rPr>
        <w:t>1001</w:t>
      </w:r>
      <w:r w:rsidR="00FD2489" w:rsidRPr="00663AF0">
        <w:rPr>
          <w:u w:val="single"/>
        </w:rPr>
        <w:t xml:space="preserve"> </w:t>
      </w:r>
      <w:r>
        <w:rPr>
          <w:u w:val="single"/>
        </w:rPr>
        <w:t xml:space="preserve">District 75 </w:t>
      </w:r>
      <w:r w:rsidRPr="00663AF0">
        <w:rPr>
          <w:u w:val="single"/>
        </w:rPr>
        <w:t>reporting.</w:t>
      </w:r>
      <w:r>
        <w:rPr>
          <w:u w:val="single"/>
        </w:rPr>
        <w:t xml:space="preserve"> a. Definitions. </w:t>
      </w:r>
      <w:r w:rsidRPr="00663AF0">
        <w:rPr>
          <w:u w:val="single"/>
        </w:rPr>
        <w:t xml:space="preserve">For purposes of this section, the </w:t>
      </w:r>
      <w:r w:rsidR="00581DBE" w:rsidRPr="00581DBE">
        <w:rPr>
          <w:u w:val="single"/>
        </w:rPr>
        <w:t xml:space="preserve">term </w:t>
      </w:r>
      <w:r w:rsidR="007713C6">
        <w:rPr>
          <w:u w:val="single"/>
        </w:rPr>
        <w:t>“</w:t>
      </w:r>
      <w:r w:rsidR="00581DBE" w:rsidRPr="00581DBE">
        <w:rPr>
          <w:u w:val="single"/>
        </w:rPr>
        <w:t>district 75 program</w:t>
      </w:r>
      <w:r w:rsidR="007713C6">
        <w:rPr>
          <w:u w:val="single"/>
        </w:rPr>
        <w:t>”</w:t>
      </w:r>
      <w:r w:rsidR="00581DBE" w:rsidRPr="00581DBE">
        <w:rPr>
          <w:u w:val="single"/>
        </w:rPr>
        <w:t xml:space="preserve"> means a department program</w:t>
      </w:r>
      <w:r w:rsidR="00993751">
        <w:rPr>
          <w:u w:val="single"/>
        </w:rPr>
        <w:t>, designated as such,</w:t>
      </w:r>
      <w:r w:rsidR="00581DBE" w:rsidRPr="00581DBE">
        <w:rPr>
          <w:u w:val="single"/>
        </w:rPr>
        <w:t xml:space="preserve"> that provides</w:t>
      </w:r>
      <w:r w:rsidRPr="00663AF0">
        <w:rPr>
          <w:u w:val="single"/>
        </w:rPr>
        <w:t xml:space="preserve"> </w:t>
      </w:r>
      <w:r w:rsidR="00581DBE" w:rsidRPr="00581DBE">
        <w:rPr>
          <w:u w:val="single"/>
        </w:rPr>
        <w:t>educational, vocational, and behavioral support for students</w:t>
      </w:r>
      <w:r w:rsidRPr="00663AF0">
        <w:rPr>
          <w:u w:val="single"/>
        </w:rPr>
        <w:t xml:space="preserve"> with significant challenges, such as Autism Spectrum Disorders, significant cognitive delays, emotional disturbances, sensory impairments</w:t>
      </w:r>
      <w:r w:rsidR="0087013B">
        <w:rPr>
          <w:u w:val="single"/>
        </w:rPr>
        <w:t>,</w:t>
      </w:r>
      <w:r w:rsidRPr="00663AF0">
        <w:rPr>
          <w:u w:val="single"/>
        </w:rPr>
        <w:t xml:space="preserve"> and multiple disabilities.</w:t>
      </w:r>
    </w:p>
    <w:p w:rsidR="00C957A9" w:rsidRDefault="00663AF0" w:rsidP="00C957A9">
      <w:pPr>
        <w:spacing w:line="480" w:lineRule="auto"/>
        <w:jc w:val="both"/>
        <w:rPr>
          <w:u w:val="single"/>
        </w:rPr>
      </w:pPr>
      <w:r>
        <w:rPr>
          <w:u w:val="single"/>
        </w:rPr>
        <w:t xml:space="preserve">b. </w:t>
      </w:r>
      <w:r w:rsidR="00C957A9" w:rsidRPr="00C957A9">
        <w:rPr>
          <w:u w:val="single"/>
        </w:rPr>
        <w:t xml:space="preserve">No later than </w:t>
      </w:r>
      <w:r w:rsidR="00C957A9">
        <w:rPr>
          <w:u w:val="single"/>
        </w:rPr>
        <w:t xml:space="preserve">August </w:t>
      </w:r>
      <w:r w:rsidR="006673F7">
        <w:rPr>
          <w:u w:val="single"/>
        </w:rPr>
        <w:t>30,</w:t>
      </w:r>
      <w:r w:rsidR="00C65600">
        <w:rPr>
          <w:u w:val="single"/>
        </w:rPr>
        <w:t xml:space="preserve"> 2023</w:t>
      </w:r>
      <w:r w:rsidR="0087013B">
        <w:rPr>
          <w:u w:val="single"/>
        </w:rPr>
        <w:t>,</w:t>
      </w:r>
      <w:r w:rsidR="00C957A9" w:rsidRPr="00C957A9">
        <w:rPr>
          <w:u w:val="single"/>
        </w:rPr>
        <w:t xml:space="preserve"> and annually thereafter, the department shall submit to the </w:t>
      </w:r>
      <w:r w:rsidR="0091701B">
        <w:rPr>
          <w:u w:val="single"/>
        </w:rPr>
        <w:t xml:space="preserve">speaker of the </w:t>
      </w:r>
      <w:r w:rsidR="00C957A9" w:rsidRPr="00C957A9">
        <w:rPr>
          <w:u w:val="single"/>
        </w:rPr>
        <w:t xml:space="preserve">council and post on the department's website a report regarding information on all </w:t>
      </w:r>
      <w:r w:rsidR="00581DBE">
        <w:rPr>
          <w:u w:val="single"/>
        </w:rPr>
        <w:t>d</w:t>
      </w:r>
      <w:r w:rsidR="00C957A9">
        <w:rPr>
          <w:u w:val="single"/>
        </w:rPr>
        <w:t>istrict 75</w:t>
      </w:r>
      <w:r w:rsidR="00C957A9" w:rsidRPr="00C957A9">
        <w:rPr>
          <w:u w:val="single"/>
        </w:rPr>
        <w:t xml:space="preserve"> </w:t>
      </w:r>
      <w:r w:rsidR="00581DBE">
        <w:rPr>
          <w:u w:val="single"/>
        </w:rPr>
        <w:t>program</w:t>
      </w:r>
      <w:r w:rsidR="00581DBE" w:rsidRPr="00C957A9">
        <w:rPr>
          <w:u w:val="single"/>
        </w:rPr>
        <w:t xml:space="preserve">s </w:t>
      </w:r>
      <w:r w:rsidR="00C957A9" w:rsidRPr="00C957A9">
        <w:rPr>
          <w:u w:val="single"/>
        </w:rPr>
        <w:t xml:space="preserve">for the prior school year. Such report shall include, but </w:t>
      </w:r>
      <w:r w:rsidR="006673F7">
        <w:rPr>
          <w:u w:val="single"/>
        </w:rPr>
        <w:t xml:space="preserve">need </w:t>
      </w:r>
      <w:r w:rsidR="00C957A9" w:rsidRPr="00C957A9">
        <w:rPr>
          <w:u w:val="single"/>
        </w:rPr>
        <w:t xml:space="preserve">not </w:t>
      </w:r>
      <w:r w:rsidR="00C957A9">
        <w:rPr>
          <w:u w:val="single"/>
        </w:rPr>
        <w:t xml:space="preserve">be limited to: </w:t>
      </w:r>
    </w:p>
    <w:p w:rsidR="00C957A9" w:rsidRDefault="00C957A9" w:rsidP="00C957A9">
      <w:pPr>
        <w:spacing w:line="480" w:lineRule="auto"/>
        <w:jc w:val="both"/>
        <w:rPr>
          <w:u w:val="single"/>
        </w:rPr>
      </w:pPr>
      <w:r>
        <w:rPr>
          <w:u w:val="single"/>
        </w:rPr>
        <w:t>1.</w:t>
      </w:r>
      <w:r w:rsidRPr="00C957A9">
        <w:rPr>
          <w:u w:val="single"/>
        </w:rPr>
        <w:t xml:space="preserve"> </w:t>
      </w:r>
      <w:r w:rsidR="006673F7">
        <w:rPr>
          <w:u w:val="single"/>
        </w:rPr>
        <w:t>T</w:t>
      </w:r>
      <w:r w:rsidRPr="00C957A9">
        <w:rPr>
          <w:u w:val="single"/>
        </w:rPr>
        <w:t xml:space="preserve">he </w:t>
      </w:r>
      <w:r>
        <w:rPr>
          <w:u w:val="single"/>
        </w:rPr>
        <w:t>number</w:t>
      </w:r>
      <w:r w:rsidRPr="00C957A9">
        <w:rPr>
          <w:u w:val="single"/>
        </w:rPr>
        <w:t xml:space="preserve"> of students </w:t>
      </w:r>
      <w:r w:rsidR="00993751">
        <w:rPr>
          <w:u w:val="single"/>
        </w:rPr>
        <w:t xml:space="preserve">participating in a district 75 program in </w:t>
      </w:r>
      <w:r>
        <w:rPr>
          <w:u w:val="single"/>
        </w:rPr>
        <w:t xml:space="preserve">each </w:t>
      </w:r>
      <w:r w:rsidR="00581DBE" w:rsidRPr="00581DBE">
        <w:rPr>
          <w:u w:val="single"/>
        </w:rPr>
        <w:t xml:space="preserve">building </w:t>
      </w:r>
      <w:r w:rsidR="00581DBE">
        <w:rPr>
          <w:u w:val="single"/>
        </w:rPr>
        <w:t>where</w:t>
      </w:r>
      <w:r w:rsidR="00581DBE" w:rsidRPr="00581DBE">
        <w:rPr>
          <w:u w:val="single"/>
        </w:rPr>
        <w:t xml:space="preserve"> a district 75 program</w:t>
      </w:r>
      <w:r w:rsidR="00581DBE">
        <w:rPr>
          <w:u w:val="single"/>
        </w:rPr>
        <w:t xml:space="preserve"> is provided</w:t>
      </w:r>
      <w:r>
        <w:rPr>
          <w:u w:val="single"/>
        </w:rPr>
        <w:t xml:space="preserve">; and </w:t>
      </w:r>
    </w:p>
    <w:p w:rsidR="00C957A9" w:rsidRPr="00C957A9" w:rsidRDefault="00C957A9" w:rsidP="00C957A9">
      <w:pPr>
        <w:spacing w:line="480" w:lineRule="auto"/>
        <w:jc w:val="both"/>
        <w:rPr>
          <w:u w:val="single"/>
        </w:rPr>
      </w:pPr>
      <w:r>
        <w:rPr>
          <w:u w:val="single"/>
        </w:rPr>
        <w:t xml:space="preserve">2. </w:t>
      </w:r>
      <w:r w:rsidR="006673F7">
        <w:rPr>
          <w:u w:val="single"/>
        </w:rPr>
        <w:t>T</w:t>
      </w:r>
      <w:r w:rsidRPr="00C957A9">
        <w:rPr>
          <w:u w:val="single"/>
        </w:rPr>
        <w:t xml:space="preserve">he process and inputs used to determine </w:t>
      </w:r>
      <w:r w:rsidR="00993751">
        <w:rPr>
          <w:u w:val="single"/>
        </w:rPr>
        <w:t xml:space="preserve">the </w:t>
      </w:r>
      <w:r w:rsidR="00581DBE" w:rsidRPr="00581DBE">
        <w:rPr>
          <w:u w:val="single"/>
        </w:rPr>
        <w:t xml:space="preserve">buildings </w:t>
      </w:r>
      <w:r w:rsidR="00581DBE">
        <w:rPr>
          <w:u w:val="single"/>
        </w:rPr>
        <w:t>where</w:t>
      </w:r>
      <w:r w:rsidR="00581DBE" w:rsidRPr="00581DBE">
        <w:rPr>
          <w:u w:val="single"/>
        </w:rPr>
        <w:t xml:space="preserve"> a district 75 program</w:t>
      </w:r>
      <w:r w:rsidR="00581DBE">
        <w:rPr>
          <w:u w:val="single"/>
        </w:rPr>
        <w:t xml:space="preserve"> is provided</w:t>
      </w:r>
      <w:r>
        <w:rPr>
          <w:u w:val="single"/>
        </w:rPr>
        <w:t>, including</w:t>
      </w:r>
      <w:r w:rsidR="0091701B">
        <w:rPr>
          <w:u w:val="single"/>
        </w:rPr>
        <w:t>,</w:t>
      </w:r>
      <w:r>
        <w:rPr>
          <w:u w:val="single"/>
        </w:rPr>
        <w:t xml:space="preserve"> but not limited to:</w:t>
      </w:r>
    </w:p>
    <w:p w:rsidR="00C957A9" w:rsidRPr="00C957A9" w:rsidRDefault="00C957A9" w:rsidP="00C957A9">
      <w:pPr>
        <w:spacing w:line="480" w:lineRule="auto"/>
        <w:jc w:val="both"/>
        <w:rPr>
          <w:u w:val="single"/>
        </w:rPr>
      </w:pPr>
      <w:r w:rsidRPr="00C957A9">
        <w:rPr>
          <w:u w:val="single"/>
        </w:rPr>
        <w:lastRenderedPageBreak/>
        <w:t xml:space="preserve">(a) </w:t>
      </w:r>
      <w:r w:rsidR="006673F7">
        <w:rPr>
          <w:u w:val="single"/>
        </w:rPr>
        <w:t>A</w:t>
      </w:r>
      <w:r w:rsidRPr="00C957A9">
        <w:rPr>
          <w:u w:val="single"/>
        </w:rPr>
        <w:t>ny categories of non-quantitative criteria considered, which may include</w:t>
      </w:r>
      <w:r w:rsidR="008D04A5">
        <w:rPr>
          <w:u w:val="single"/>
        </w:rPr>
        <w:t>,</w:t>
      </w:r>
      <w:r w:rsidRPr="00C957A9">
        <w:rPr>
          <w:u w:val="single"/>
        </w:rPr>
        <w:t xml:space="preserve"> but need not be limited to, facility replacements, grade expansion and truncation, school re</w:t>
      </w:r>
      <w:r w:rsidR="007713C6">
        <w:rPr>
          <w:u w:val="single"/>
        </w:rPr>
        <w:t>-</w:t>
      </w:r>
      <w:r w:rsidRPr="00C957A9">
        <w:rPr>
          <w:u w:val="single"/>
        </w:rPr>
        <w:t>zonings, co-locating schools, and converting sp</w:t>
      </w:r>
      <w:r>
        <w:rPr>
          <w:u w:val="single"/>
        </w:rPr>
        <w:t>ace in existing facilities; and</w:t>
      </w:r>
    </w:p>
    <w:p w:rsidR="00C957A9" w:rsidRPr="00C957A9" w:rsidRDefault="00C957A9" w:rsidP="00C957A9">
      <w:pPr>
        <w:spacing w:line="480" w:lineRule="auto"/>
        <w:jc w:val="both"/>
        <w:rPr>
          <w:u w:val="single"/>
        </w:rPr>
      </w:pPr>
      <w:r w:rsidRPr="00C957A9">
        <w:rPr>
          <w:u w:val="single"/>
        </w:rPr>
        <w:t xml:space="preserve">(b) </w:t>
      </w:r>
      <w:r w:rsidR="006673F7">
        <w:rPr>
          <w:u w:val="single"/>
        </w:rPr>
        <w:t>T</w:t>
      </w:r>
      <w:r w:rsidRPr="00C957A9">
        <w:rPr>
          <w:u w:val="single"/>
        </w:rPr>
        <w:t>he following information, reported at the community scho</w:t>
      </w:r>
      <w:r>
        <w:rPr>
          <w:u w:val="single"/>
        </w:rPr>
        <w:t>ol district level, if utilized:</w:t>
      </w:r>
    </w:p>
    <w:p w:rsidR="00C957A9" w:rsidRPr="00C957A9" w:rsidRDefault="00C957A9" w:rsidP="00C957A9">
      <w:pPr>
        <w:spacing w:line="480" w:lineRule="auto"/>
        <w:jc w:val="both"/>
        <w:rPr>
          <w:u w:val="single"/>
        </w:rPr>
      </w:pPr>
      <w:r w:rsidRPr="00C957A9">
        <w:rPr>
          <w:u w:val="single"/>
        </w:rPr>
        <w:t xml:space="preserve">(1) </w:t>
      </w:r>
      <w:r w:rsidR="008E3EA9">
        <w:rPr>
          <w:u w:val="single"/>
        </w:rPr>
        <w:t xml:space="preserve">Projections of </w:t>
      </w:r>
      <w:r w:rsidR="007713C6">
        <w:rPr>
          <w:u w:val="single"/>
        </w:rPr>
        <w:t xml:space="preserve">the number of </w:t>
      </w:r>
      <w:r w:rsidR="008E3EA9">
        <w:rPr>
          <w:u w:val="single"/>
        </w:rPr>
        <w:t>students requiring a district 75 program</w:t>
      </w:r>
      <w:r w:rsidRPr="00C957A9">
        <w:rPr>
          <w:u w:val="single"/>
        </w:rPr>
        <w:t xml:space="preserve"> and related confid</w:t>
      </w:r>
      <w:r>
        <w:rPr>
          <w:u w:val="single"/>
        </w:rPr>
        <w:t>ence intervals;</w:t>
      </w:r>
    </w:p>
    <w:p w:rsidR="00C957A9" w:rsidRPr="00C957A9" w:rsidRDefault="00C957A9" w:rsidP="00C957A9">
      <w:pPr>
        <w:spacing w:line="480" w:lineRule="auto"/>
        <w:jc w:val="both"/>
        <w:rPr>
          <w:u w:val="single"/>
        </w:rPr>
      </w:pPr>
      <w:r w:rsidRPr="00C957A9">
        <w:rPr>
          <w:u w:val="single"/>
        </w:rPr>
        <w:t>(</w:t>
      </w:r>
      <w:r w:rsidR="00F07B0E">
        <w:rPr>
          <w:u w:val="single"/>
        </w:rPr>
        <w:t>2</w:t>
      </w:r>
      <w:r w:rsidRPr="00C957A9">
        <w:rPr>
          <w:u w:val="single"/>
        </w:rPr>
        <w:t xml:space="preserve">) </w:t>
      </w:r>
      <w:r w:rsidR="006673F7">
        <w:rPr>
          <w:u w:val="single"/>
        </w:rPr>
        <w:t>A</w:t>
      </w:r>
      <w:r w:rsidRPr="00C957A9">
        <w:rPr>
          <w:u w:val="single"/>
        </w:rPr>
        <w:t>ny formula used for measuring capac</w:t>
      </w:r>
      <w:r>
        <w:rPr>
          <w:u w:val="single"/>
        </w:rPr>
        <w:t>ity</w:t>
      </w:r>
      <w:r w:rsidR="008D04A5">
        <w:rPr>
          <w:u w:val="single"/>
        </w:rPr>
        <w:t>,</w:t>
      </w:r>
      <w:r>
        <w:rPr>
          <w:u w:val="single"/>
        </w:rPr>
        <w:t xml:space="preserve"> including class size goals;</w:t>
      </w:r>
    </w:p>
    <w:p w:rsidR="00C957A9" w:rsidRDefault="00C957A9" w:rsidP="00C957A9">
      <w:pPr>
        <w:spacing w:line="480" w:lineRule="auto"/>
        <w:jc w:val="both"/>
        <w:rPr>
          <w:u w:val="single"/>
        </w:rPr>
      </w:pPr>
      <w:r w:rsidRPr="00C957A9">
        <w:rPr>
          <w:u w:val="single"/>
        </w:rPr>
        <w:t>(</w:t>
      </w:r>
      <w:r w:rsidR="00F07B0E">
        <w:rPr>
          <w:u w:val="single"/>
        </w:rPr>
        <w:t>3</w:t>
      </w:r>
      <w:r w:rsidRPr="00C957A9">
        <w:rPr>
          <w:u w:val="single"/>
        </w:rPr>
        <w:t xml:space="preserve">) </w:t>
      </w:r>
      <w:r w:rsidR="006673F7">
        <w:rPr>
          <w:u w:val="single"/>
        </w:rPr>
        <w:t>A</w:t>
      </w:r>
      <w:r w:rsidRPr="00C957A9">
        <w:rPr>
          <w:u w:val="single"/>
        </w:rPr>
        <w:t>ny relevant standards re</w:t>
      </w:r>
      <w:r>
        <w:rPr>
          <w:u w:val="single"/>
        </w:rPr>
        <w:t>quired for instructional space;</w:t>
      </w:r>
    </w:p>
    <w:p w:rsidR="008E3EA9" w:rsidRDefault="008E3EA9" w:rsidP="00C957A9">
      <w:pPr>
        <w:spacing w:line="480" w:lineRule="auto"/>
        <w:jc w:val="both"/>
        <w:rPr>
          <w:u w:val="single"/>
        </w:rPr>
      </w:pPr>
      <w:r>
        <w:rPr>
          <w:u w:val="single"/>
        </w:rPr>
        <w:t>(</w:t>
      </w:r>
      <w:r w:rsidR="00F07B0E">
        <w:rPr>
          <w:u w:val="single"/>
        </w:rPr>
        <w:t>4</w:t>
      </w:r>
      <w:r>
        <w:rPr>
          <w:u w:val="single"/>
        </w:rPr>
        <w:t>) Any relevant standards require</w:t>
      </w:r>
      <w:r w:rsidR="007713C6">
        <w:rPr>
          <w:u w:val="single"/>
        </w:rPr>
        <w:t>d</w:t>
      </w:r>
      <w:r>
        <w:rPr>
          <w:u w:val="single"/>
        </w:rPr>
        <w:t xml:space="preserve"> for accessibility;</w:t>
      </w:r>
    </w:p>
    <w:p w:rsidR="008E3EA9" w:rsidRDefault="008E3EA9" w:rsidP="00C957A9">
      <w:pPr>
        <w:spacing w:line="480" w:lineRule="auto"/>
        <w:jc w:val="both"/>
        <w:rPr>
          <w:u w:val="single"/>
        </w:rPr>
      </w:pPr>
      <w:r>
        <w:rPr>
          <w:u w:val="single"/>
        </w:rPr>
        <w:t>(</w:t>
      </w:r>
      <w:r w:rsidR="00F07B0E">
        <w:rPr>
          <w:u w:val="single"/>
        </w:rPr>
        <w:t>5</w:t>
      </w:r>
      <w:r>
        <w:rPr>
          <w:u w:val="single"/>
        </w:rPr>
        <w:t>) Any relevant standards required for security;</w:t>
      </w:r>
    </w:p>
    <w:p w:rsidR="008E3EA9" w:rsidRDefault="008E3EA9" w:rsidP="00C957A9">
      <w:pPr>
        <w:spacing w:line="480" w:lineRule="auto"/>
        <w:jc w:val="both"/>
        <w:rPr>
          <w:u w:val="single"/>
        </w:rPr>
      </w:pPr>
      <w:r>
        <w:rPr>
          <w:u w:val="single"/>
        </w:rPr>
        <w:t>(</w:t>
      </w:r>
      <w:r w:rsidR="00F07B0E">
        <w:rPr>
          <w:u w:val="single"/>
        </w:rPr>
        <w:t>6</w:t>
      </w:r>
      <w:r>
        <w:rPr>
          <w:u w:val="single"/>
        </w:rPr>
        <w:t xml:space="preserve">) Any relevant standards required for </w:t>
      </w:r>
      <w:r w:rsidR="007713C6">
        <w:rPr>
          <w:u w:val="single"/>
        </w:rPr>
        <w:t xml:space="preserve">the provision of </w:t>
      </w:r>
      <w:r>
        <w:rPr>
          <w:u w:val="single"/>
        </w:rPr>
        <w:t>medical</w:t>
      </w:r>
      <w:r w:rsidR="007713C6">
        <w:rPr>
          <w:u w:val="single"/>
        </w:rPr>
        <w:t xml:space="preserve"> care</w:t>
      </w:r>
      <w:r>
        <w:rPr>
          <w:u w:val="single"/>
        </w:rPr>
        <w:t>;</w:t>
      </w:r>
    </w:p>
    <w:p w:rsidR="00C957A9" w:rsidRPr="00C957A9" w:rsidRDefault="00C957A9" w:rsidP="00C957A9">
      <w:pPr>
        <w:spacing w:line="480" w:lineRule="auto"/>
        <w:jc w:val="both"/>
        <w:rPr>
          <w:u w:val="single"/>
        </w:rPr>
      </w:pPr>
      <w:r w:rsidRPr="00C957A9">
        <w:rPr>
          <w:u w:val="single"/>
        </w:rPr>
        <w:t>(</w:t>
      </w:r>
      <w:r w:rsidR="00F07B0E">
        <w:rPr>
          <w:u w:val="single"/>
        </w:rPr>
        <w:t>7</w:t>
      </w:r>
      <w:r w:rsidRPr="00C957A9">
        <w:rPr>
          <w:u w:val="single"/>
        </w:rPr>
        <w:t xml:space="preserve">) </w:t>
      </w:r>
      <w:r w:rsidR="006673F7">
        <w:rPr>
          <w:u w:val="single"/>
        </w:rPr>
        <w:t>A</w:t>
      </w:r>
      <w:r w:rsidRPr="00C957A9">
        <w:rPr>
          <w:u w:val="single"/>
        </w:rPr>
        <w:t>ny data used for determining a projected public schoo</w:t>
      </w:r>
      <w:r>
        <w:rPr>
          <w:u w:val="single"/>
        </w:rPr>
        <w:t>l ratio; and</w:t>
      </w:r>
    </w:p>
    <w:p w:rsidR="00C957A9" w:rsidRDefault="00C957A9" w:rsidP="00C957A9">
      <w:pPr>
        <w:spacing w:line="480" w:lineRule="auto"/>
        <w:jc w:val="both"/>
        <w:rPr>
          <w:u w:val="single"/>
        </w:rPr>
      </w:pPr>
      <w:r w:rsidRPr="00C957A9">
        <w:rPr>
          <w:u w:val="single"/>
        </w:rPr>
        <w:t>(</w:t>
      </w:r>
      <w:r w:rsidR="00F07B0E">
        <w:rPr>
          <w:u w:val="single"/>
        </w:rPr>
        <w:t>8</w:t>
      </w:r>
      <w:r w:rsidRPr="00C957A9">
        <w:rPr>
          <w:u w:val="single"/>
        </w:rPr>
        <w:t xml:space="preserve">) </w:t>
      </w:r>
      <w:r w:rsidR="006673F7">
        <w:rPr>
          <w:u w:val="single"/>
        </w:rPr>
        <w:t>A</w:t>
      </w:r>
      <w:r w:rsidRPr="00C957A9">
        <w:rPr>
          <w:u w:val="single"/>
        </w:rPr>
        <w:t>ny new capacity projects expected to be initiated during the plan period</w:t>
      </w:r>
      <w:r w:rsidR="006673F7">
        <w:rPr>
          <w:u w:val="single"/>
        </w:rPr>
        <w:t>.</w:t>
      </w:r>
      <w:r w:rsidRPr="00C957A9">
        <w:rPr>
          <w:u w:val="single"/>
        </w:rPr>
        <w:t xml:space="preserve"> </w:t>
      </w:r>
    </w:p>
    <w:p w:rsidR="00C01AB6" w:rsidRPr="00C01AB6" w:rsidRDefault="00C01AB6" w:rsidP="00B93785">
      <w:pPr>
        <w:spacing w:line="480" w:lineRule="auto"/>
        <w:jc w:val="both"/>
        <w:rPr>
          <w:u w:val="single"/>
        </w:rPr>
      </w:pPr>
      <w:r>
        <w:rPr>
          <w:u w:val="single"/>
        </w:rPr>
        <w:t xml:space="preserve">c. </w:t>
      </w:r>
      <w:r w:rsidRPr="00C01AB6">
        <w:rPr>
          <w:u w:val="single"/>
        </w:rPr>
        <w:t>No information that is otherwise required to be reported pursuant to this section shall be reported in a manner that would violate any applicable provision of federal, state</w:t>
      </w:r>
      <w:r w:rsidR="008D04A5">
        <w:rPr>
          <w:u w:val="single"/>
        </w:rPr>
        <w:t>,</w:t>
      </w:r>
      <w:r w:rsidRPr="00C01AB6">
        <w:rPr>
          <w:u w:val="single"/>
        </w:rPr>
        <w:t xml:space="preserve"> or local law relating to the privacy of student information or that would interfere with law enforcement investigations or otherwise conflict with the interests of law enforcement. If a category contains between </w:t>
      </w:r>
      <w:r w:rsidR="008D04A5">
        <w:rPr>
          <w:u w:val="single"/>
        </w:rPr>
        <w:t>1</w:t>
      </w:r>
      <w:r w:rsidR="008D04A5" w:rsidRPr="00C01AB6">
        <w:rPr>
          <w:u w:val="single"/>
        </w:rPr>
        <w:t xml:space="preserve"> </w:t>
      </w:r>
      <w:r w:rsidRPr="00C01AB6">
        <w:rPr>
          <w:u w:val="single"/>
        </w:rPr>
        <w:t xml:space="preserve">and </w:t>
      </w:r>
      <w:r w:rsidR="008D04A5">
        <w:rPr>
          <w:u w:val="single"/>
        </w:rPr>
        <w:t>5</w:t>
      </w:r>
      <w:r w:rsidR="008D04A5" w:rsidRPr="00C01AB6">
        <w:rPr>
          <w:u w:val="single"/>
        </w:rPr>
        <w:t xml:space="preserve"> </w:t>
      </w:r>
      <w:r w:rsidRPr="00C01AB6">
        <w:rPr>
          <w:u w:val="single"/>
        </w:rPr>
        <w:t xml:space="preserve">students, or contains a number that would allow the number of individuals in another category that is </w:t>
      </w:r>
      <w:r w:rsidR="008D04A5">
        <w:rPr>
          <w:u w:val="single"/>
        </w:rPr>
        <w:t>5</w:t>
      </w:r>
      <w:r w:rsidR="008D04A5" w:rsidRPr="00C01AB6">
        <w:rPr>
          <w:u w:val="single"/>
        </w:rPr>
        <w:t xml:space="preserve"> </w:t>
      </w:r>
      <w:r w:rsidRPr="00C01AB6">
        <w:rPr>
          <w:u w:val="single"/>
        </w:rPr>
        <w:t>or fewer to be deduced, the number shall be replaced with a symbol.</w:t>
      </w:r>
    </w:p>
    <w:p w:rsidR="002F196D" w:rsidRDefault="00C01AB6" w:rsidP="00C01AB6">
      <w:pPr>
        <w:spacing w:line="480" w:lineRule="auto"/>
        <w:jc w:val="both"/>
      </w:pPr>
      <w:r>
        <w:t xml:space="preserve">§ 2. </w:t>
      </w:r>
      <w:r w:rsidRPr="00C01AB6">
        <w:t>This local law takes effect immediately.</w:t>
      </w:r>
    </w:p>
    <w:p w:rsidR="0053799A" w:rsidRDefault="0053799A" w:rsidP="00C01AB6">
      <w:pPr>
        <w:spacing w:line="480" w:lineRule="auto"/>
        <w:jc w:val="both"/>
        <w:rPr>
          <w:sz w:val="18"/>
          <w:szCs w:val="18"/>
        </w:rPr>
        <w:sectPr w:rsidR="0053799A"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53799A" w:rsidRDefault="0053799A" w:rsidP="007101A2">
      <w:pPr>
        <w:ind w:firstLine="0"/>
        <w:jc w:val="both"/>
        <w:rPr>
          <w:sz w:val="18"/>
          <w:szCs w:val="18"/>
        </w:rPr>
      </w:pPr>
    </w:p>
    <w:p w:rsidR="0053799A" w:rsidRDefault="0053799A" w:rsidP="007101A2">
      <w:pPr>
        <w:ind w:firstLine="0"/>
        <w:jc w:val="both"/>
        <w:rPr>
          <w:sz w:val="18"/>
          <w:szCs w:val="18"/>
        </w:rPr>
      </w:pPr>
    </w:p>
    <w:p w:rsidR="00C27DEB" w:rsidRPr="0081722D" w:rsidRDefault="00C27DEB" w:rsidP="00C27DEB">
      <w:pPr>
        <w:pStyle w:val="NoSpacing"/>
        <w:jc w:val="both"/>
        <w:rPr>
          <w:rStyle w:val="apple-style-span"/>
          <w:rFonts w:ascii="Times New Roman" w:hAnsi="Times New Roman"/>
          <w:sz w:val="20"/>
          <w:szCs w:val="20"/>
          <w:u w:val="single"/>
        </w:rPr>
      </w:pPr>
      <w:r w:rsidRPr="0081722D">
        <w:rPr>
          <w:rStyle w:val="apple-style-span"/>
          <w:rFonts w:ascii="Times New Roman" w:hAnsi="Times New Roman"/>
          <w:sz w:val="20"/>
          <w:szCs w:val="20"/>
          <w:u w:val="single"/>
        </w:rPr>
        <w:t>Session 12</w:t>
      </w:r>
    </w:p>
    <w:p w:rsidR="00C27DEB" w:rsidRPr="0081722D" w:rsidRDefault="00C27DEB" w:rsidP="00C27DEB">
      <w:pPr>
        <w:pStyle w:val="NoSpacing"/>
        <w:jc w:val="both"/>
        <w:rPr>
          <w:rStyle w:val="apple-style-span"/>
          <w:rFonts w:ascii="Times New Roman" w:hAnsi="Times New Roman"/>
          <w:sz w:val="20"/>
          <w:szCs w:val="20"/>
        </w:rPr>
      </w:pPr>
      <w:r w:rsidRPr="0081722D">
        <w:rPr>
          <w:rStyle w:val="apple-style-span"/>
          <w:rFonts w:ascii="Times New Roman" w:hAnsi="Times New Roman"/>
          <w:sz w:val="20"/>
          <w:szCs w:val="20"/>
        </w:rPr>
        <w:t>BM</w:t>
      </w:r>
    </w:p>
    <w:p w:rsidR="00C27DEB" w:rsidRPr="0081722D" w:rsidRDefault="00C65600" w:rsidP="00C27DEB">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9777</w:t>
      </w:r>
    </w:p>
    <w:p w:rsidR="00C27DEB" w:rsidRPr="0081722D" w:rsidRDefault="00A70F44" w:rsidP="00C27DEB">
      <w:pPr>
        <w:pStyle w:val="NoSpacing"/>
        <w:jc w:val="both"/>
        <w:rPr>
          <w:rStyle w:val="apple-style-span"/>
          <w:rFonts w:ascii="Times New Roman" w:hAnsi="Times New Roman"/>
          <w:sz w:val="20"/>
          <w:szCs w:val="20"/>
        </w:rPr>
      </w:pPr>
      <w:r>
        <w:rPr>
          <w:rStyle w:val="apple-style-span"/>
          <w:rFonts w:ascii="Times New Roman" w:hAnsi="Times New Roman"/>
          <w:sz w:val="20"/>
          <w:szCs w:val="20"/>
        </w:rPr>
        <w:t>12/8/</w:t>
      </w:r>
      <w:r w:rsidR="00C27DEB" w:rsidRPr="0081722D">
        <w:rPr>
          <w:rStyle w:val="apple-style-span"/>
          <w:rFonts w:ascii="Times New Roman" w:hAnsi="Times New Roman"/>
          <w:sz w:val="20"/>
          <w:szCs w:val="20"/>
        </w:rPr>
        <w:t xml:space="preserve">2022 </w:t>
      </w:r>
      <w:r>
        <w:rPr>
          <w:rStyle w:val="apple-style-span"/>
          <w:rFonts w:ascii="Times New Roman" w:hAnsi="Times New Roman"/>
          <w:sz w:val="20"/>
          <w:szCs w:val="20"/>
        </w:rPr>
        <w:t>4</w:t>
      </w:r>
      <w:r w:rsidR="00C27DEB" w:rsidRPr="0081722D">
        <w:rPr>
          <w:rStyle w:val="apple-style-span"/>
          <w:rFonts w:ascii="Times New Roman" w:hAnsi="Times New Roman"/>
          <w:sz w:val="20"/>
          <w:szCs w:val="20"/>
        </w:rPr>
        <w:t>:00</w:t>
      </w:r>
      <w:r>
        <w:rPr>
          <w:rStyle w:val="apple-style-span"/>
          <w:rFonts w:ascii="Times New Roman" w:hAnsi="Times New Roman"/>
          <w:sz w:val="20"/>
          <w:szCs w:val="20"/>
        </w:rPr>
        <w:t>p</w:t>
      </w:r>
      <w:r w:rsidR="00C27DEB" w:rsidRPr="0081722D">
        <w:rPr>
          <w:rStyle w:val="apple-style-span"/>
          <w:rFonts w:ascii="Times New Roman" w:hAnsi="Times New Roman"/>
          <w:sz w:val="20"/>
          <w:szCs w:val="20"/>
        </w:rPr>
        <w:t>m</w:t>
      </w:r>
    </w:p>
    <w:p w:rsidR="00C27DEB" w:rsidRPr="0081722D" w:rsidRDefault="00C27DEB" w:rsidP="00C27DEB">
      <w:pPr>
        <w:pStyle w:val="NoSpacing"/>
        <w:jc w:val="both"/>
        <w:rPr>
          <w:rStyle w:val="apple-style-span"/>
          <w:rFonts w:ascii="Times New Roman" w:hAnsi="Times New Roman"/>
          <w:sz w:val="20"/>
          <w:szCs w:val="20"/>
        </w:rPr>
      </w:pPr>
    </w:p>
    <w:p w:rsidR="00C27DEB" w:rsidRPr="0081722D" w:rsidRDefault="00C27DEB" w:rsidP="00C27DEB">
      <w:pPr>
        <w:pStyle w:val="NoSpacing"/>
        <w:jc w:val="both"/>
        <w:rPr>
          <w:rStyle w:val="apple-style-span"/>
          <w:rFonts w:ascii="Times New Roman" w:hAnsi="Times New Roman"/>
          <w:sz w:val="20"/>
          <w:szCs w:val="20"/>
          <w:u w:val="single"/>
        </w:rPr>
      </w:pPr>
      <w:r w:rsidRPr="0081722D">
        <w:rPr>
          <w:rStyle w:val="apple-style-span"/>
          <w:rFonts w:ascii="Times New Roman" w:hAnsi="Times New Roman"/>
          <w:sz w:val="20"/>
          <w:szCs w:val="20"/>
          <w:u w:val="single"/>
        </w:rPr>
        <w:lastRenderedPageBreak/>
        <w:t>Session 11</w:t>
      </w:r>
    </w:p>
    <w:p w:rsidR="00C27DEB" w:rsidRPr="0081722D" w:rsidRDefault="00C27DEB" w:rsidP="00C27DEB">
      <w:pPr>
        <w:pStyle w:val="NoSpacing"/>
        <w:jc w:val="both"/>
        <w:rPr>
          <w:rStyle w:val="apple-style-span"/>
          <w:rFonts w:ascii="Times New Roman" w:hAnsi="Times New Roman"/>
          <w:sz w:val="20"/>
          <w:szCs w:val="20"/>
        </w:rPr>
      </w:pPr>
      <w:r w:rsidRPr="0081722D">
        <w:rPr>
          <w:rStyle w:val="apple-style-span"/>
          <w:rFonts w:ascii="Times New Roman" w:hAnsi="Times New Roman"/>
          <w:sz w:val="20"/>
          <w:szCs w:val="20"/>
        </w:rPr>
        <w:t>AM</w:t>
      </w:r>
    </w:p>
    <w:p w:rsidR="00C27DEB" w:rsidRPr="0081722D" w:rsidRDefault="00C27DEB" w:rsidP="00C27DEB">
      <w:pPr>
        <w:pStyle w:val="NoSpacing"/>
        <w:jc w:val="both"/>
        <w:rPr>
          <w:rStyle w:val="apple-style-span"/>
          <w:rFonts w:ascii="Times New Roman" w:hAnsi="Times New Roman"/>
          <w:sz w:val="20"/>
          <w:szCs w:val="20"/>
        </w:rPr>
      </w:pPr>
      <w:r w:rsidRPr="0081722D">
        <w:rPr>
          <w:rStyle w:val="apple-style-span"/>
          <w:rFonts w:ascii="Times New Roman" w:hAnsi="Times New Roman"/>
          <w:sz w:val="20"/>
          <w:szCs w:val="20"/>
        </w:rPr>
        <w:t>Int 1286-2018</w:t>
      </w:r>
    </w:p>
    <w:p w:rsidR="00C27DEB" w:rsidRPr="0081722D" w:rsidRDefault="00C27DEB" w:rsidP="00C27DEB">
      <w:pPr>
        <w:pStyle w:val="NoSpacing"/>
        <w:jc w:val="both"/>
        <w:rPr>
          <w:rStyle w:val="apple-style-span"/>
          <w:rFonts w:ascii="Times New Roman" w:hAnsi="Times New Roman"/>
          <w:sz w:val="20"/>
          <w:szCs w:val="20"/>
        </w:rPr>
      </w:pPr>
      <w:r w:rsidRPr="0081722D">
        <w:rPr>
          <w:rStyle w:val="apple-style-span"/>
          <w:rFonts w:ascii="Times New Roman" w:hAnsi="Times New Roman"/>
          <w:sz w:val="20"/>
          <w:szCs w:val="20"/>
        </w:rPr>
        <w:t>LS 8585/8587</w:t>
      </w:r>
    </w:p>
    <w:p w:rsidR="00C27DEB" w:rsidRPr="0081722D" w:rsidRDefault="00C27DEB" w:rsidP="00C27DEB">
      <w:pPr>
        <w:pStyle w:val="NoSpacing"/>
        <w:jc w:val="both"/>
        <w:rPr>
          <w:sz w:val="20"/>
          <w:szCs w:val="20"/>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76" w:rsidRDefault="00B05276">
      <w:r>
        <w:separator/>
      </w:r>
    </w:p>
    <w:p w:rsidR="00B05276" w:rsidRDefault="00B05276"/>
  </w:endnote>
  <w:endnote w:type="continuationSeparator" w:id="0">
    <w:p w:rsidR="00B05276" w:rsidRDefault="00B05276">
      <w:r>
        <w:continuationSeparator/>
      </w:r>
    </w:p>
    <w:p w:rsidR="00B05276" w:rsidRDefault="00B05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rsidP="00A70F44">
    <w:pPr>
      <w:pStyle w:val="Footer"/>
      <w:ind w:firstLine="0"/>
      <w:jc w:val="center"/>
    </w:pPr>
    <w:r>
      <w:fldChar w:fldCharType="begin"/>
    </w:r>
    <w:r>
      <w:instrText xml:space="preserve"> PAGE   \* MERGEFORMAT </w:instrText>
    </w:r>
    <w:r>
      <w:fldChar w:fldCharType="separate"/>
    </w:r>
    <w:r w:rsidR="00EB67B6">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76" w:rsidRDefault="00B05276">
      <w:r>
        <w:separator/>
      </w:r>
    </w:p>
    <w:p w:rsidR="00B05276" w:rsidRDefault="00B05276"/>
  </w:footnote>
  <w:footnote w:type="continuationSeparator" w:id="0">
    <w:p w:rsidR="00B05276" w:rsidRDefault="00B05276">
      <w:r>
        <w:continuationSeparator/>
      </w:r>
    </w:p>
    <w:p w:rsidR="00B05276" w:rsidRDefault="00B052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68AC"/>
    <w:multiLevelType w:val="hybridMultilevel"/>
    <w:tmpl w:val="EDC2BA0A"/>
    <w:lvl w:ilvl="0" w:tplc="52C0F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1"/>
    <w:rsid w:val="00000422"/>
    <w:rsid w:val="00010FFA"/>
    <w:rsid w:val="000135A3"/>
    <w:rsid w:val="00035181"/>
    <w:rsid w:val="00047F9C"/>
    <w:rsid w:val="000502BC"/>
    <w:rsid w:val="00056BB0"/>
    <w:rsid w:val="00064AFB"/>
    <w:rsid w:val="00064BEA"/>
    <w:rsid w:val="00074069"/>
    <w:rsid w:val="0009173E"/>
    <w:rsid w:val="00094A70"/>
    <w:rsid w:val="000C3FE1"/>
    <w:rsid w:val="000D0C76"/>
    <w:rsid w:val="000D4A7F"/>
    <w:rsid w:val="001073BD"/>
    <w:rsid w:val="00115B31"/>
    <w:rsid w:val="001509BF"/>
    <w:rsid w:val="00150A27"/>
    <w:rsid w:val="00165627"/>
    <w:rsid w:val="00167107"/>
    <w:rsid w:val="00180BD2"/>
    <w:rsid w:val="00195A80"/>
    <w:rsid w:val="001C53DC"/>
    <w:rsid w:val="001D4249"/>
    <w:rsid w:val="001E408C"/>
    <w:rsid w:val="00205741"/>
    <w:rsid w:val="00207323"/>
    <w:rsid w:val="0021642E"/>
    <w:rsid w:val="0022099D"/>
    <w:rsid w:val="00231574"/>
    <w:rsid w:val="00241F94"/>
    <w:rsid w:val="00270162"/>
    <w:rsid w:val="00280955"/>
    <w:rsid w:val="0028691F"/>
    <w:rsid w:val="00290BF0"/>
    <w:rsid w:val="00292C42"/>
    <w:rsid w:val="002B6FFF"/>
    <w:rsid w:val="002C4435"/>
    <w:rsid w:val="002D5F4F"/>
    <w:rsid w:val="002F196D"/>
    <w:rsid w:val="002F269C"/>
    <w:rsid w:val="00301E5D"/>
    <w:rsid w:val="00320D3B"/>
    <w:rsid w:val="0033027F"/>
    <w:rsid w:val="003419CF"/>
    <w:rsid w:val="003447CD"/>
    <w:rsid w:val="00352CA7"/>
    <w:rsid w:val="00357845"/>
    <w:rsid w:val="003720CF"/>
    <w:rsid w:val="00386251"/>
    <w:rsid w:val="003874A1"/>
    <w:rsid w:val="00387754"/>
    <w:rsid w:val="003A29EF"/>
    <w:rsid w:val="003A75C2"/>
    <w:rsid w:val="003C0673"/>
    <w:rsid w:val="003F26F9"/>
    <w:rsid w:val="003F3109"/>
    <w:rsid w:val="004023FE"/>
    <w:rsid w:val="00432688"/>
    <w:rsid w:val="00444642"/>
    <w:rsid w:val="00447A01"/>
    <w:rsid w:val="004521FA"/>
    <w:rsid w:val="00485B06"/>
    <w:rsid w:val="0049378F"/>
    <w:rsid w:val="004948B5"/>
    <w:rsid w:val="004A71AF"/>
    <w:rsid w:val="004B097C"/>
    <w:rsid w:val="004E1CF2"/>
    <w:rsid w:val="004F3343"/>
    <w:rsid w:val="004F48A0"/>
    <w:rsid w:val="00500F70"/>
    <w:rsid w:val="005020E8"/>
    <w:rsid w:val="005309A2"/>
    <w:rsid w:val="0053799A"/>
    <w:rsid w:val="00550E96"/>
    <w:rsid w:val="00554C35"/>
    <w:rsid w:val="00572113"/>
    <w:rsid w:val="00576ABD"/>
    <w:rsid w:val="00581DBE"/>
    <w:rsid w:val="00586366"/>
    <w:rsid w:val="005A1EBD"/>
    <w:rsid w:val="005B5DE4"/>
    <w:rsid w:val="005C6980"/>
    <w:rsid w:val="005D4A03"/>
    <w:rsid w:val="005E655A"/>
    <w:rsid w:val="005E7681"/>
    <w:rsid w:val="005F3AA6"/>
    <w:rsid w:val="00610181"/>
    <w:rsid w:val="00630AB3"/>
    <w:rsid w:val="00640328"/>
    <w:rsid w:val="00663AF0"/>
    <w:rsid w:val="006662DF"/>
    <w:rsid w:val="006673F7"/>
    <w:rsid w:val="00681A93"/>
    <w:rsid w:val="00684C95"/>
    <w:rsid w:val="00687344"/>
    <w:rsid w:val="006A691C"/>
    <w:rsid w:val="006B26AF"/>
    <w:rsid w:val="006B590A"/>
    <w:rsid w:val="006B5AB9"/>
    <w:rsid w:val="006D3E3C"/>
    <w:rsid w:val="006D562C"/>
    <w:rsid w:val="006F5CC7"/>
    <w:rsid w:val="006F5D04"/>
    <w:rsid w:val="007101A2"/>
    <w:rsid w:val="007218EB"/>
    <w:rsid w:val="0072551E"/>
    <w:rsid w:val="00727F04"/>
    <w:rsid w:val="00731092"/>
    <w:rsid w:val="00750030"/>
    <w:rsid w:val="0075346A"/>
    <w:rsid w:val="00767CD4"/>
    <w:rsid w:val="00770B9A"/>
    <w:rsid w:val="007713C6"/>
    <w:rsid w:val="007A1A40"/>
    <w:rsid w:val="007A2A31"/>
    <w:rsid w:val="007A3440"/>
    <w:rsid w:val="007A40C4"/>
    <w:rsid w:val="007B293E"/>
    <w:rsid w:val="007B6497"/>
    <w:rsid w:val="007C1D9D"/>
    <w:rsid w:val="007C6893"/>
    <w:rsid w:val="007E73C5"/>
    <w:rsid w:val="007E79D5"/>
    <w:rsid w:val="007F4087"/>
    <w:rsid w:val="0080505F"/>
    <w:rsid w:val="00806569"/>
    <w:rsid w:val="008167F4"/>
    <w:rsid w:val="00834943"/>
    <w:rsid w:val="0083646C"/>
    <w:rsid w:val="0085260B"/>
    <w:rsid w:val="00853E42"/>
    <w:rsid w:val="0087013B"/>
    <w:rsid w:val="008714EC"/>
    <w:rsid w:val="00872BFD"/>
    <w:rsid w:val="00880099"/>
    <w:rsid w:val="008D04A5"/>
    <w:rsid w:val="008E28FA"/>
    <w:rsid w:val="008E3EA9"/>
    <w:rsid w:val="008F0B17"/>
    <w:rsid w:val="008F22F1"/>
    <w:rsid w:val="00900ACB"/>
    <w:rsid w:val="00900ACD"/>
    <w:rsid w:val="0091168D"/>
    <w:rsid w:val="0091701B"/>
    <w:rsid w:val="00925D71"/>
    <w:rsid w:val="00947F21"/>
    <w:rsid w:val="00965A66"/>
    <w:rsid w:val="009822E5"/>
    <w:rsid w:val="00990ECE"/>
    <w:rsid w:val="00993751"/>
    <w:rsid w:val="009D70E4"/>
    <w:rsid w:val="00A03635"/>
    <w:rsid w:val="00A10451"/>
    <w:rsid w:val="00A160D7"/>
    <w:rsid w:val="00A269C2"/>
    <w:rsid w:val="00A43BEB"/>
    <w:rsid w:val="00A46ACE"/>
    <w:rsid w:val="00A531EC"/>
    <w:rsid w:val="00A654D0"/>
    <w:rsid w:val="00A70F44"/>
    <w:rsid w:val="00A81908"/>
    <w:rsid w:val="00A90587"/>
    <w:rsid w:val="00A95C6E"/>
    <w:rsid w:val="00AC7009"/>
    <w:rsid w:val="00AD1881"/>
    <w:rsid w:val="00AD3305"/>
    <w:rsid w:val="00AE212E"/>
    <w:rsid w:val="00AF39A5"/>
    <w:rsid w:val="00B05276"/>
    <w:rsid w:val="00B15D83"/>
    <w:rsid w:val="00B1635A"/>
    <w:rsid w:val="00B30100"/>
    <w:rsid w:val="00B32CA9"/>
    <w:rsid w:val="00B47730"/>
    <w:rsid w:val="00B93785"/>
    <w:rsid w:val="00BA41D4"/>
    <w:rsid w:val="00BA4408"/>
    <w:rsid w:val="00BA599A"/>
    <w:rsid w:val="00BB6434"/>
    <w:rsid w:val="00BC1806"/>
    <w:rsid w:val="00BD28F8"/>
    <w:rsid w:val="00BD4E49"/>
    <w:rsid w:val="00BE3734"/>
    <w:rsid w:val="00BE3782"/>
    <w:rsid w:val="00BE591C"/>
    <w:rsid w:val="00BF76F0"/>
    <w:rsid w:val="00C01AB6"/>
    <w:rsid w:val="00C11722"/>
    <w:rsid w:val="00C15FD8"/>
    <w:rsid w:val="00C27DEB"/>
    <w:rsid w:val="00C31261"/>
    <w:rsid w:val="00C3780D"/>
    <w:rsid w:val="00C469E2"/>
    <w:rsid w:val="00C65600"/>
    <w:rsid w:val="00C662A7"/>
    <w:rsid w:val="00C833D4"/>
    <w:rsid w:val="00C842A2"/>
    <w:rsid w:val="00C92A35"/>
    <w:rsid w:val="00C93F56"/>
    <w:rsid w:val="00C95622"/>
    <w:rsid w:val="00C957A9"/>
    <w:rsid w:val="00C96CEE"/>
    <w:rsid w:val="00CA09E2"/>
    <w:rsid w:val="00CA2899"/>
    <w:rsid w:val="00CA30A1"/>
    <w:rsid w:val="00CA6B5C"/>
    <w:rsid w:val="00CC4ED3"/>
    <w:rsid w:val="00CE602C"/>
    <w:rsid w:val="00CF17D2"/>
    <w:rsid w:val="00CF65B4"/>
    <w:rsid w:val="00D1672F"/>
    <w:rsid w:val="00D30A34"/>
    <w:rsid w:val="00D52CE9"/>
    <w:rsid w:val="00D739D9"/>
    <w:rsid w:val="00D74CB9"/>
    <w:rsid w:val="00D94395"/>
    <w:rsid w:val="00D975BE"/>
    <w:rsid w:val="00DB6BFB"/>
    <w:rsid w:val="00DC57C0"/>
    <w:rsid w:val="00DE4492"/>
    <w:rsid w:val="00DE6E46"/>
    <w:rsid w:val="00DF7976"/>
    <w:rsid w:val="00E0382B"/>
    <w:rsid w:val="00E0423E"/>
    <w:rsid w:val="00E06550"/>
    <w:rsid w:val="00E12622"/>
    <w:rsid w:val="00E13406"/>
    <w:rsid w:val="00E310B4"/>
    <w:rsid w:val="00E34500"/>
    <w:rsid w:val="00E37C8F"/>
    <w:rsid w:val="00E42EF6"/>
    <w:rsid w:val="00E611AD"/>
    <w:rsid w:val="00E611DE"/>
    <w:rsid w:val="00E65BF6"/>
    <w:rsid w:val="00E6780D"/>
    <w:rsid w:val="00E84A4E"/>
    <w:rsid w:val="00E96AB4"/>
    <w:rsid w:val="00E97376"/>
    <w:rsid w:val="00EA7512"/>
    <w:rsid w:val="00EB262D"/>
    <w:rsid w:val="00EB4F54"/>
    <w:rsid w:val="00EB5A95"/>
    <w:rsid w:val="00EB67B6"/>
    <w:rsid w:val="00ED266D"/>
    <w:rsid w:val="00ED2846"/>
    <w:rsid w:val="00ED6ADF"/>
    <w:rsid w:val="00EE0F0F"/>
    <w:rsid w:val="00EF1E62"/>
    <w:rsid w:val="00F0418B"/>
    <w:rsid w:val="00F07B0E"/>
    <w:rsid w:val="00F17E9F"/>
    <w:rsid w:val="00F23C44"/>
    <w:rsid w:val="00F2630F"/>
    <w:rsid w:val="00F33321"/>
    <w:rsid w:val="00F34140"/>
    <w:rsid w:val="00F96724"/>
    <w:rsid w:val="00FA5BBD"/>
    <w:rsid w:val="00FA63F7"/>
    <w:rsid w:val="00FB2FD6"/>
    <w:rsid w:val="00FC547E"/>
    <w:rsid w:val="00FD2489"/>
    <w:rsid w:val="00FD7BFB"/>
    <w:rsid w:val="00FF16C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DA3F12-0395-4923-98DC-793FB25A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C31261"/>
    <w:rPr>
      <w:sz w:val="16"/>
      <w:szCs w:val="16"/>
    </w:rPr>
  </w:style>
  <w:style w:type="paragraph" w:styleId="CommentText">
    <w:name w:val="annotation text"/>
    <w:basedOn w:val="Normal"/>
    <w:link w:val="CommentTextChar"/>
    <w:uiPriority w:val="99"/>
    <w:semiHidden/>
    <w:unhideWhenUsed/>
    <w:rsid w:val="00C31261"/>
    <w:rPr>
      <w:sz w:val="20"/>
      <w:szCs w:val="20"/>
    </w:rPr>
  </w:style>
  <w:style w:type="character" w:customStyle="1" w:styleId="CommentTextChar">
    <w:name w:val="Comment Text Char"/>
    <w:link w:val="CommentText"/>
    <w:uiPriority w:val="99"/>
    <w:semiHidden/>
    <w:rsid w:val="00C312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1261"/>
    <w:rPr>
      <w:b/>
      <w:bCs/>
    </w:rPr>
  </w:style>
  <w:style w:type="character" w:customStyle="1" w:styleId="CommentSubjectChar">
    <w:name w:val="Comment Subject Char"/>
    <w:link w:val="CommentSubject"/>
    <w:uiPriority w:val="99"/>
    <w:semiHidden/>
    <w:rsid w:val="00C31261"/>
    <w:rPr>
      <w:rFonts w:ascii="Times New Roman" w:eastAsia="Times New Roman" w:hAnsi="Times New Roman"/>
      <w:b/>
      <w:bCs/>
    </w:rPr>
  </w:style>
  <w:style w:type="paragraph" w:styleId="NoSpacing">
    <w:name w:val="No Spacing"/>
    <w:uiPriority w:val="1"/>
    <w:qFormat/>
    <w:rsid w:val="00C27D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48257647">
      <w:bodyDiv w:val="1"/>
      <w:marLeft w:val="0"/>
      <w:marRight w:val="0"/>
      <w:marTop w:val="0"/>
      <w:marBottom w:val="0"/>
      <w:divBdr>
        <w:top w:val="none" w:sz="0" w:space="0" w:color="auto"/>
        <w:left w:val="none" w:sz="0" w:space="0" w:color="auto"/>
        <w:bottom w:val="none" w:sz="0" w:space="0" w:color="auto"/>
        <w:right w:val="none" w:sz="0" w:space="0" w:color="auto"/>
      </w:divBdr>
    </w:div>
    <w:div w:id="1172990507">
      <w:bodyDiv w:val="1"/>
      <w:marLeft w:val="0"/>
      <w:marRight w:val="0"/>
      <w:marTop w:val="0"/>
      <w:marBottom w:val="0"/>
      <w:divBdr>
        <w:top w:val="none" w:sz="0" w:space="0" w:color="auto"/>
        <w:left w:val="none" w:sz="0" w:space="0" w:color="auto"/>
        <w:bottom w:val="none" w:sz="0" w:space="0" w:color="auto"/>
        <w:right w:val="none" w:sz="0" w:space="0" w:color="auto"/>
      </w:divBdr>
    </w:div>
    <w:div w:id="119033941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923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New%20LS\E.1a%20-%20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CEB3-DC52-40CA-A050-FE6468BD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2015).dotx</Template>
  <TotalTime>2</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Mavropoulos, Agatha</dc:creator>
  <cp:keywords/>
  <cp:lastModifiedBy>Martin, William</cp:lastModifiedBy>
  <cp:revision>28</cp:revision>
  <cp:lastPrinted>2018-11-08T14:34:00Z</cp:lastPrinted>
  <dcterms:created xsi:type="dcterms:W3CDTF">2022-12-09T17:08:00Z</dcterms:created>
  <dcterms:modified xsi:type="dcterms:W3CDTF">2023-03-31T12:32:00Z</dcterms:modified>
</cp:coreProperties>
</file>