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76" w:rsidRDefault="004E1CF2" w:rsidP="00E97376">
      <w:pPr>
        <w:ind w:firstLine="0"/>
        <w:jc w:val="center"/>
      </w:pPr>
      <w:r w:rsidRPr="00D7674F">
        <w:t>Int. No.</w:t>
      </w:r>
      <w:r w:rsidR="00D57D5E">
        <w:t xml:space="preserve"> 835</w:t>
      </w:r>
    </w:p>
    <w:p w:rsidR="00425D37" w:rsidRDefault="00425D37" w:rsidP="00E97376">
      <w:pPr>
        <w:ind w:firstLine="0"/>
        <w:jc w:val="center"/>
      </w:pPr>
    </w:p>
    <w:p w:rsidR="00131311" w:rsidRDefault="00131311" w:rsidP="00131311">
      <w:pPr>
        <w:autoSpaceDE w:val="0"/>
        <w:autoSpaceDN w:val="0"/>
        <w:adjustRightInd w:val="0"/>
        <w:ind w:firstLine="0"/>
        <w:jc w:val="both"/>
        <w:rPr>
          <w:rFonts w:eastAsia="Calibri"/>
        </w:rPr>
      </w:pPr>
      <w:r>
        <w:rPr>
          <w:rFonts w:eastAsia="Calibri"/>
        </w:rPr>
        <w:t xml:space="preserve">By Council Members </w:t>
      </w:r>
      <w:r>
        <w:rPr>
          <w:rFonts w:eastAsia="Calibri"/>
          <w:color w:val="000000"/>
        </w:rPr>
        <w:t>Brooks-Powers, Williams, Louis, Hanif, Farías, Lee, Ung, Brannan, Narcisse, Stevens, Cabán, Schulman, Hanks, Menin and Abreu</w:t>
      </w:r>
    </w:p>
    <w:p w:rsidR="004E1CF2" w:rsidRDefault="004E1CF2" w:rsidP="007101A2">
      <w:pPr>
        <w:pStyle w:val="BodyText"/>
        <w:spacing w:line="240" w:lineRule="auto"/>
        <w:ind w:firstLine="0"/>
      </w:pPr>
      <w:bookmarkStart w:id="0" w:name="_GoBack"/>
      <w:bookmarkEnd w:id="0"/>
    </w:p>
    <w:p w:rsidR="00AC2CF0" w:rsidRDefault="00AC2CF0" w:rsidP="00AC2CF0">
      <w:pPr>
        <w:pStyle w:val="NormalWeb"/>
        <w:shd w:val="clear" w:color="auto" w:fill="FFFFFF"/>
        <w:spacing w:before="0" w:beforeAutospacing="0" w:after="0" w:afterAutospacing="0"/>
        <w:jc w:val="both"/>
        <w:rPr>
          <w:vanish/>
          <w:color w:val="000000"/>
        </w:rPr>
      </w:pPr>
      <w:r>
        <w:rPr>
          <w:vanish/>
          <w:color w:val="000000"/>
        </w:rPr>
        <w:t>..Title</w:t>
      </w:r>
    </w:p>
    <w:p w:rsidR="00AC2CF0" w:rsidRDefault="00AC2CF0" w:rsidP="00AC2CF0">
      <w:pPr>
        <w:pStyle w:val="NormalWeb"/>
        <w:shd w:val="clear" w:color="auto" w:fill="FFFFFF"/>
        <w:spacing w:before="0" w:beforeAutospacing="0" w:after="0" w:afterAutospacing="0"/>
        <w:jc w:val="both"/>
        <w:rPr>
          <w:color w:val="000000"/>
        </w:rPr>
      </w:pPr>
      <w:r>
        <w:rPr>
          <w:color w:val="000000"/>
        </w:rPr>
        <w:t xml:space="preserve">A Local Law to amend the </w:t>
      </w:r>
      <w:r w:rsidR="00A845DA">
        <w:rPr>
          <w:color w:val="000000"/>
        </w:rPr>
        <w:t>New York city charter</w:t>
      </w:r>
      <w:r>
        <w:rPr>
          <w:color w:val="000000"/>
        </w:rPr>
        <w:t>, in relation to establishing auditing requirements for minority and women-owned business enterprise procurement</w:t>
      </w:r>
    </w:p>
    <w:p w:rsidR="00425D37" w:rsidRPr="00425D37" w:rsidRDefault="00425D37" w:rsidP="00AC2CF0">
      <w:pPr>
        <w:pStyle w:val="NormalWeb"/>
        <w:shd w:val="clear" w:color="auto" w:fill="FFFFFF"/>
        <w:spacing w:before="0" w:beforeAutospacing="0" w:after="0" w:afterAutospacing="0"/>
        <w:jc w:val="both"/>
        <w:rPr>
          <w:vanish/>
          <w:color w:val="000000"/>
        </w:rPr>
      </w:pPr>
      <w:r w:rsidRPr="00425D37">
        <w:rPr>
          <w:vanish/>
          <w:color w:val="000000"/>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rsidR="007D6E7E" w:rsidRPr="001C3391" w:rsidRDefault="007D6E7E" w:rsidP="007D6E7E">
      <w:pPr>
        <w:autoSpaceDE w:val="0"/>
        <w:autoSpaceDN w:val="0"/>
        <w:adjustRightInd w:val="0"/>
        <w:spacing w:line="480" w:lineRule="auto"/>
        <w:jc w:val="both"/>
      </w:pPr>
      <w:r w:rsidRPr="001C3391">
        <w:rPr>
          <w:color w:val="000000"/>
        </w:rPr>
        <w:t xml:space="preserve">Section 1. </w:t>
      </w:r>
      <w:r w:rsidRPr="001C3391">
        <w:t>Subdivision c of section 93 of chapter 5 of the New York city charter is amended to read as follows:</w:t>
      </w:r>
    </w:p>
    <w:p w:rsidR="007D6E7E" w:rsidRDefault="007D6E7E" w:rsidP="007D6E7E">
      <w:pPr>
        <w:autoSpaceDE w:val="0"/>
        <w:autoSpaceDN w:val="0"/>
        <w:adjustRightInd w:val="0"/>
        <w:spacing w:line="480" w:lineRule="auto"/>
        <w:jc w:val="both"/>
      </w:pPr>
      <w:r w:rsidRPr="001C3391">
        <w:t>c. The comptroller shall have power to audit all agencies, as defined in subdivision two of section eleven hundred fifty, and all agencies, the majority of whose members are appointed by city officials. The comptroller shall be entitled to obtain access to agency records required by law to be kept confidential, other than records which are protected by the privileges for attorney-client communications, attorney work products, or material prepared for litigation, upon a representation by the comptroller that necessary and appropriate steps will be taken to protect the confidentiality of such records. The comptroller shall establish a regular auditing cycle to ensure that one or more of the programs or activities of each city agency, or one or more aspects of each agency’s operations, is audited at least once every four years</w:t>
      </w:r>
      <w:r w:rsidRPr="00D07974">
        <w:rPr>
          <w:u w:val="single"/>
        </w:rPr>
        <w:t xml:space="preserve">, </w:t>
      </w:r>
      <w:r w:rsidRPr="001C3391">
        <w:rPr>
          <w:u w:val="single"/>
        </w:rPr>
        <w:t>except that the comptroller shall audit each relevant agency’s minority and women-owned business enterprise utilization plan and related activities at least once every year</w:t>
      </w:r>
      <w:r w:rsidRPr="001C3391">
        <w:t>. The audits conducted by the comptroller shall comply with gene</w:t>
      </w:r>
      <w:r>
        <w:t xml:space="preserve">rally accepted government auditing standards. In accordance with such standards, and before any draft or final audit or audit report, or portion thereof, may be made public, the comptroller shall send a copy of the draft audit or audit report to the head of the audited agency and provide the agency, in writing, with a reasonable deadline for its review and response. The comptroller shall include copies of any such agency response in any draft or final audit or audit report, or </w:t>
      </w:r>
      <w:r>
        <w:lastRenderedPageBreak/>
        <w:t xml:space="preserve">portion thereof, which is made public. The comptroller shall send copies of all final audits and audit reports to the council, the mayor, and the audit committee. </w:t>
      </w:r>
    </w:p>
    <w:p w:rsidR="007D6E7E" w:rsidRDefault="007D6E7E" w:rsidP="007D6E7E">
      <w:pPr>
        <w:autoSpaceDE w:val="0"/>
        <w:autoSpaceDN w:val="0"/>
        <w:adjustRightInd w:val="0"/>
        <w:spacing w:line="480" w:lineRule="auto"/>
        <w:jc w:val="both"/>
        <w:rPr>
          <w:u w:val="single"/>
        </w:rPr>
      </w:pPr>
      <w:r>
        <w:rPr>
          <w:u w:val="single"/>
        </w:rPr>
        <w:t>The comptroller may appoint a qualified person to oversee minority and women-owned business enterprise audits conducted pursuant to this subdivision.</w:t>
      </w:r>
    </w:p>
    <w:p w:rsidR="007D6E7E" w:rsidRDefault="007D6E7E" w:rsidP="007D6E7E">
      <w:pPr>
        <w:autoSpaceDE w:val="0"/>
        <w:autoSpaceDN w:val="0"/>
        <w:adjustRightInd w:val="0"/>
        <w:spacing w:line="480" w:lineRule="auto"/>
        <w:jc w:val="both"/>
      </w:pPr>
      <w:r>
        <w:t xml:space="preserve">§ 2. This local law shall take effect immediately. </w:t>
      </w:r>
    </w:p>
    <w:p w:rsidR="00F256B0" w:rsidRPr="00F256B0" w:rsidRDefault="00F256B0" w:rsidP="00F256B0">
      <w:pPr>
        <w:spacing w:line="480" w:lineRule="auto"/>
        <w:ind w:firstLine="0"/>
        <w:jc w:val="both"/>
        <w:rPr>
          <w:u w:val="single"/>
        </w:rPr>
        <w:sectPr w:rsidR="00F256B0" w:rsidRPr="00F256B0"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4E5F16" w:rsidRDefault="004E5F16" w:rsidP="007D6E7E">
      <w:pPr>
        <w:pStyle w:val="NormalWeb"/>
        <w:shd w:val="clear" w:color="auto" w:fill="FFFFFF"/>
        <w:spacing w:before="0" w:beforeAutospacing="0" w:after="0" w:afterAutospacing="0"/>
        <w:rPr>
          <w:color w:val="000000"/>
          <w:sz w:val="20"/>
          <w:szCs w:val="20"/>
        </w:rPr>
      </w:pPr>
    </w:p>
    <w:p w:rsidR="004E5F16" w:rsidRDefault="004E5F16" w:rsidP="007D6E7E">
      <w:pPr>
        <w:pStyle w:val="NormalWeb"/>
        <w:shd w:val="clear" w:color="auto" w:fill="FFFFFF"/>
        <w:spacing w:before="0" w:beforeAutospacing="0" w:after="0" w:afterAutospacing="0"/>
        <w:rPr>
          <w:color w:val="000000"/>
          <w:sz w:val="20"/>
          <w:szCs w:val="20"/>
        </w:rPr>
      </w:pPr>
    </w:p>
    <w:p w:rsidR="004E5F16" w:rsidRPr="008131A9" w:rsidRDefault="004E5F16" w:rsidP="004E5F16">
      <w:pPr>
        <w:pStyle w:val="NoSpacing"/>
        <w:suppressLineNumbers/>
        <w:rPr>
          <w:rFonts w:ascii="Times New Roman" w:hAnsi="Times New Roman"/>
          <w:sz w:val="20"/>
          <w:szCs w:val="20"/>
        </w:rPr>
      </w:pPr>
      <w:r w:rsidRPr="008131A9">
        <w:rPr>
          <w:rFonts w:ascii="Times New Roman" w:hAnsi="Times New Roman"/>
          <w:sz w:val="20"/>
          <w:szCs w:val="20"/>
          <w:u w:val="single"/>
        </w:rPr>
        <w:t>Session 12</w:t>
      </w:r>
    </w:p>
    <w:p w:rsidR="004E5F16" w:rsidRPr="008131A9" w:rsidRDefault="004E5F16" w:rsidP="004E5F16">
      <w:pPr>
        <w:pStyle w:val="NoSpacing"/>
        <w:suppressLineNumbers/>
        <w:rPr>
          <w:rFonts w:ascii="Times New Roman" w:hAnsi="Times New Roman"/>
          <w:sz w:val="20"/>
          <w:szCs w:val="20"/>
        </w:rPr>
      </w:pPr>
      <w:r w:rsidRPr="008131A9">
        <w:rPr>
          <w:rFonts w:ascii="Times New Roman" w:hAnsi="Times New Roman"/>
          <w:sz w:val="20"/>
          <w:szCs w:val="20"/>
        </w:rPr>
        <w:t>IP</w:t>
      </w:r>
    </w:p>
    <w:p w:rsidR="004E5F16" w:rsidRPr="008131A9" w:rsidRDefault="004E5F16" w:rsidP="004E5F16">
      <w:pPr>
        <w:pStyle w:val="NoSpacing"/>
        <w:suppressLineNumbers/>
        <w:rPr>
          <w:rFonts w:ascii="Times New Roman" w:hAnsi="Times New Roman"/>
          <w:sz w:val="20"/>
          <w:szCs w:val="20"/>
        </w:rPr>
      </w:pPr>
      <w:r w:rsidRPr="008131A9">
        <w:rPr>
          <w:rFonts w:ascii="Times New Roman" w:hAnsi="Times New Roman"/>
          <w:sz w:val="20"/>
          <w:szCs w:val="20"/>
        </w:rPr>
        <w:t>LS #</w:t>
      </w:r>
      <w:r>
        <w:rPr>
          <w:rFonts w:ascii="Times New Roman" w:hAnsi="Times New Roman"/>
          <w:sz w:val="20"/>
          <w:szCs w:val="20"/>
        </w:rPr>
        <w:t>8402</w:t>
      </w:r>
    </w:p>
    <w:p w:rsidR="004E5F16" w:rsidRPr="008131A9" w:rsidRDefault="004E5F16" w:rsidP="004E5F16">
      <w:pPr>
        <w:pStyle w:val="NoSpacing"/>
        <w:suppressLineNumbers/>
        <w:rPr>
          <w:rFonts w:ascii="Times New Roman" w:hAnsi="Times New Roman"/>
          <w:sz w:val="20"/>
          <w:szCs w:val="20"/>
        </w:rPr>
      </w:pPr>
      <w:r>
        <w:rPr>
          <w:rFonts w:ascii="Times New Roman" w:hAnsi="Times New Roman"/>
          <w:sz w:val="20"/>
          <w:szCs w:val="20"/>
        </w:rPr>
        <w:t>6</w:t>
      </w:r>
      <w:r w:rsidRPr="008131A9">
        <w:rPr>
          <w:rFonts w:ascii="Times New Roman" w:hAnsi="Times New Roman"/>
          <w:sz w:val="20"/>
          <w:szCs w:val="20"/>
        </w:rPr>
        <w:t>/</w:t>
      </w:r>
      <w:r>
        <w:rPr>
          <w:rFonts w:ascii="Times New Roman" w:hAnsi="Times New Roman"/>
          <w:sz w:val="20"/>
          <w:szCs w:val="20"/>
        </w:rPr>
        <w:t>6</w:t>
      </w:r>
      <w:r w:rsidRPr="008131A9">
        <w:rPr>
          <w:rFonts w:ascii="Times New Roman" w:hAnsi="Times New Roman"/>
          <w:sz w:val="20"/>
          <w:szCs w:val="20"/>
        </w:rPr>
        <w:t xml:space="preserve">/22 </w:t>
      </w:r>
      <w:r>
        <w:rPr>
          <w:rFonts w:ascii="Times New Roman" w:hAnsi="Times New Roman"/>
          <w:sz w:val="20"/>
          <w:szCs w:val="20"/>
        </w:rPr>
        <w:t>7</w:t>
      </w:r>
      <w:r w:rsidRPr="008131A9">
        <w:rPr>
          <w:rFonts w:ascii="Times New Roman" w:hAnsi="Times New Roman"/>
          <w:sz w:val="20"/>
          <w:szCs w:val="20"/>
        </w:rPr>
        <w:t>:</w:t>
      </w:r>
      <w:r w:rsidR="00287A02">
        <w:rPr>
          <w:rFonts w:ascii="Times New Roman" w:hAnsi="Times New Roman"/>
          <w:sz w:val="20"/>
          <w:szCs w:val="20"/>
        </w:rPr>
        <w:t>1</w:t>
      </w:r>
      <w:r w:rsidR="0011209B">
        <w:rPr>
          <w:rFonts w:ascii="Times New Roman" w:hAnsi="Times New Roman"/>
          <w:sz w:val="20"/>
          <w:szCs w:val="20"/>
        </w:rPr>
        <w:t>5</w:t>
      </w:r>
      <w:r>
        <w:rPr>
          <w:rFonts w:ascii="Times New Roman" w:hAnsi="Times New Roman"/>
          <w:sz w:val="20"/>
          <w:szCs w:val="20"/>
        </w:rPr>
        <w:t>p</w:t>
      </w:r>
      <w:r w:rsidRPr="008131A9">
        <w:rPr>
          <w:rFonts w:ascii="Times New Roman" w:hAnsi="Times New Roman"/>
          <w:sz w:val="20"/>
          <w:szCs w:val="20"/>
        </w:rPr>
        <w:t>m</w:t>
      </w:r>
    </w:p>
    <w:p w:rsidR="004E5F16" w:rsidRPr="008131A9" w:rsidRDefault="004E5F16" w:rsidP="004E5F16">
      <w:pPr>
        <w:pStyle w:val="NoSpacing"/>
        <w:suppressLineNumbers/>
        <w:rPr>
          <w:rFonts w:ascii="Times New Roman" w:hAnsi="Times New Roman"/>
          <w:sz w:val="20"/>
          <w:szCs w:val="20"/>
          <w:u w:val="single"/>
        </w:rPr>
      </w:pPr>
    </w:p>
    <w:p w:rsidR="004E5F16" w:rsidRPr="008131A9" w:rsidRDefault="004E5F16" w:rsidP="004E5F16">
      <w:pPr>
        <w:pStyle w:val="NoSpacing"/>
        <w:suppressLineNumbers/>
        <w:rPr>
          <w:rFonts w:ascii="Times New Roman" w:hAnsi="Times New Roman"/>
          <w:sz w:val="20"/>
          <w:szCs w:val="20"/>
          <w:u w:val="single"/>
        </w:rPr>
      </w:pPr>
      <w:r w:rsidRPr="008131A9">
        <w:rPr>
          <w:rFonts w:ascii="Times New Roman" w:hAnsi="Times New Roman"/>
          <w:sz w:val="20"/>
          <w:szCs w:val="20"/>
          <w:u w:val="single"/>
        </w:rPr>
        <w:t>Session 11</w:t>
      </w:r>
    </w:p>
    <w:p w:rsidR="004E5F16" w:rsidRPr="008131A9" w:rsidRDefault="004E5F16" w:rsidP="004E5F16">
      <w:pPr>
        <w:pStyle w:val="NoSpacing"/>
        <w:suppressLineNumbers/>
        <w:rPr>
          <w:rFonts w:ascii="Times New Roman" w:hAnsi="Times New Roman"/>
          <w:sz w:val="20"/>
          <w:szCs w:val="20"/>
        </w:rPr>
      </w:pPr>
      <w:r>
        <w:rPr>
          <w:rFonts w:ascii="Times New Roman" w:hAnsi="Times New Roman"/>
          <w:sz w:val="20"/>
          <w:szCs w:val="20"/>
        </w:rPr>
        <w:t>ASB/JJ</w:t>
      </w:r>
    </w:p>
    <w:p w:rsidR="004E5F16" w:rsidRPr="008131A9" w:rsidRDefault="004E5F16" w:rsidP="004E5F16">
      <w:pPr>
        <w:suppressLineNumbers/>
        <w:shd w:val="clear" w:color="auto" w:fill="FFFFFF"/>
        <w:ind w:firstLine="0"/>
        <w:rPr>
          <w:sz w:val="20"/>
          <w:szCs w:val="20"/>
        </w:rPr>
      </w:pPr>
      <w:r w:rsidRPr="008131A9">
        <w:rPr>
          <w:sz w:val="20"/>
          <w:szCs w:val="20"/>
        </w:rPr>
        <w:t>LS #</w:t>
      </w:r>
      <w:r>
        <w:rPr>
          <w:sz w:val="20"/>
          <w:szCs w:val="20"/>
        </w:rPr>
        <w:t>16</w:t>
      </w:r>
    </w:p>
    <w:p w:rsidR="004E5F16" w:rsidRPr="008131A9" w:rsidRDefault="004E5F16" w:rsidP="004E5F16">
      <w:pPr>
        <w:suppressLineNumbers/>
        <w:shd w:val="clear" w:color="auto" w:fill="FFFFFF"/>
        <w:ind w:firstLine="0"/>
        <w:rPr>
          <w:sz w:val="20"/>
          <w:szCs w:val="20"/>
        </w:rPr>
      </w:pPr>
      <w:r w:rsidRPr="008131A9">
        <w:rPr>
          <w:sz w:val="20"/>
          <w:szCs w:val="20"/>
        </w:rPr>
        <w:t>Int. #</w:t>
      </w:r>
      <w:r>
        <w:rPr>
          <w:sz w:val="20"/>
          <w:szCs w:val="20"/>
        </w:rPr>
        <w:t>346-2018</w:t>
      </w:r>
    </w:p>
    <w:p w:rsidR="004E5F16" w:rsidRDefault="004E5F16" w:rsidP="007D6E7E">
      <w:pPr>
        <w:pStyle w:val="NormalWeb"/>
        <w:shd w:val="clear" w:color="auto" w:fill="FFFFFF"/>
        <w:spacing w:before="0" w:beforeAutospacing="0" w:after="0" w:afterAutospacing="0"/>
        <w:rPr>
          <w:color w:val="000000"/>
          <w:sz w:val="20"/>
          <w:szCs w:val="20"/>
        </w:rPr>
      </w:pPr>
    </w:p>
    <w:p w:rsidR="004E5F16" w:rsidRDefault="004E5F16" w:rsidP="007D6E7E">
      <w:pPr>
        <w:pStyle w:val="NormalWeb"/>
        <w:shd w:val="clear" w:color="auto" w:fill="FFFFFF"/>
        <w:spacing w:before="0" w:beforeAutospacing="0" w:after="0" w:afterAutospacing="0"/>
        <w:rPr>
          <w:color w:val="000000"/>
          <w:sz w:val="20"/>
          <w:szCs w:val="20"/>
        </w:rPr>
      </w:pPr>
    </w:p>
    <w:p w:rsidR="00E2221E" w:rsidRPr="00413473" w:rsidRDefault="00E2221E" w:rsidP="00E2221E">
      <w:pPr>
        <w:pStyle w:val="NormalWeb"/>
        <w:shd w:val="clear" w:color="auto" w:fill="FFFFFF"/>
        <w:spacing w:before="0" w:beforeAutospacing="0" w:after="0" w:afterAutospacing="0"/>
        <w:rPr>
          <w:color w:val="000000"/>
          <w:sz w:val="20"/>
          <w:szCs w:val="20"/>
        </w:rPr>
      </w:pPr>
    </w:p>
    <w:sectPr w:rsidR="00E2221E" w:rsidRPr="00413473"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B2" w:rsidRDefault="00BF19B2">
      <w:r>
        <w:separator/>
      </w:r>
    </w:p>
    <w:p w:rsidR="00BF19B2" w:rsidRDefault="00BF19B2"/>
  </w:endnote>
  <w:endnote w:type="continuationSeparator" w:id="0">
    <w:p w:rsidR="00BF19B2" w:rsidRDefault="00BF19B2">
      <w:r>
        <w:continuationSeparator/>
      </w:r>
    </w:p>
    <w:p w:rsidR="00BF19B2" w:rsidRDefault="00BF1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131311">
      <w:rPr>
        <w:noProof/>
      </w:rPr>
      <w:t>2</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B2" w:rsidRDefault="00BF19B2">
      <w:r>
        <w:separator/>
      </w:r>
    </w:p>
    <w:p w:rsidR="00BF19B2" w:rsidRDefault="00BF19B2"/>
  </w:footnote>
  <w:footnote w:type="continuationSeparator" w:id="0">
    <w:p w:rsidR="00BF19B2" w:rsidRDefault="00BF19B2">
      <w:r>
        <w:continuationSeparator/>
      </w:r>
    </w:p>
    <w:p w:rsidR="00BF19B2" w:rsidRDefault="00BF19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BC"/>
    <w:rsid w:val="000135A3"/>
    <w:rsid w:val="00015256"/>
    <w:rsid w:val="00040C2B"/>
    <w:rsid w:val="00040D2F"/>
    <w:rsid w:val="000465D1"/>
    <w:rsid w:val="000502BC"/>
    <w:rsid w:val="00056BB0"/>
    <w:rsid w:val="00064AFB"/>
    <w:rsid w:val="00065F2A"/>
    <w:rsid w:val="00082C12"/>
    <w:rsid w:val="0009098E"/>
    <w:rsid w:val="0009173E"/>
    <w:rsid w:val="00094A70"/>
    <w:rsid w:val="000A7115"/>
    <w:rsid w:val="000B05D9"/>
    <w:rsid w:val="000C2DA9"/>
    <w:rsid w:val="000E064D"/>
    <w:rsid w:val="000F3A90"/>
    <w:rsid w:val="001073BD"/>
    <w:rsid w:val="0011209B"/>
    <w:rsid w:val="00115B31"/>
    <w:rsid w:val="00125DF2"/>
    <w:rsid w:val="00131311"/>
    <w:rsid w:val="0013335E"/>
    <w:rsid w:val="001509BF"/>
    <w:rsid w:val="00150A27"/>
    <w:rsid w:val="00165627"/>
    <w:rsid w:val="00167107"/>
    <w:rsid w:val="00170C9D"/>
    <w:rsid w:val="00180BD2"/>
    <w:rsid w:val="00182863"/>
    <w:rsid w:val="00195A80"/>
    <w:rsid w:val="001B4874"/>
    <w:rsid w:val="001D4249"/>
    <w:rsid w:val="001E4A86"/>
    <w:rsid w:val="00200966"/>
    <w:rsid w:val="00205741"/>
    <w:rsid w:val="00207323"/>
    <w:rsid w:val="0021642E"/>
    <w:rsid w:val="0022099D"/>
    <w:rsid w:val="00241F94"/>
    <w:rsid w:val="00270162"/>
    <w:rsid w:val="00276AC1"/>
    <w:rsid w:val="00280955"/>
    <w:rsid w:val="00287A02"/>
    <w:rsid w:val="00292C42"/>
    <w:rsid w:val="002B1295"/>
    <w:rsid w:val="002C4435"/>
    <w:rsid w:val="002C5768"/>
    <w:rsid w:val="002F0AF3"/>
    <w:rsid w:val="002F196D"/>
    <w:rsid w:val="002F269C"/>
    <w:rsid w:val="00301E5D"/>
    <w:rsid w:val="00310B61"/>
    <w:rsid w:val="003272D4"/>
    <w:rsid w:val="0033027F"/>
    <w:rsid w:val="00330A15"/>
    <w:rsid w:val="003447CD"/>
    <w:rsid w:val="00352CA7"/>
    <w:rsid w:val="003720CF"/>
    <w:rsid w:val="003831C3"/>
    <w:rsid w:val="003874A1"/>
    <w:rsid w:val="00387754"/>
    <w:rsid w:val="003940D2"/>
    <w:rsid w:val="003A29EF"/>
    <w:rsid w:val="003A75C2"/>
    <w:rsid w:val="003D2BA0"/>
    <w:rsid w:val="003E34C0"/>
    <w:rsid w:val="003F26F9"/>
    <w:rsid w:val="003F3109"/>
    <w:rsid w:val="00413473"/>
    <w:rsid w:val="00425D37"/>
    <w:rsid w:val="004274A9"/>
    <w:rsid w:val="004274D8"/>
    <w:rsid w:val="00432688"/>
    <w:rsid w:val="00444642"/>
    <w:rsid w:val="004468D7"/>
    <w:rsid w:val="00447A01"/>
    <w:rsid w:val="004527F0"/>
    <w:rsid w:val="00476F7B"/>
    <w:rsid w:val="004948B5"/>
    <w:rsid w:val="004B097C"/>
    <w:rsid w:val="004B6EED"/>
    <w:rsid w:val="004C26B3"/>
    <w:rsid w:val="004E0577"/>
    <w:rsid w:val="004E1CF2"/>
    <w:rsid w:val="004E5F16"/>
    <w:rsid w:val="004F3343"/>
    <w:rsid w:val="00550E96"/>
    <w:rsid w:val="00554C35"/>
    <w:rsid w:val="00556E12"/>
    <w:rsid w:val="00565A65"/>
    <w:rsid w:val="00577084"/>
    <w:rsid w:val="00581F6C"/>
    <w:rsid w:val="00586366"/>
    <w:rsid w:val="005A1B47"/>
    <w:rsid w:val="005A1EBD"/>
    <w:rsid w:val="005B43CE"/>
    <w:rsid w:val="005B5DE4"/>
    <w:rsid w:val="005C0981"/>
    <w:rsid w:val="005C6980"/>
    <w:rsid w:val="005D4A03"/>
    <w:rsid w:val="005E655A"/>
    <w:rsid w:val="005E7681"/>
    <w:rsid w:val="005F3AA6"/>
    <w:rsid w:val="0061256B"/>
    <w:rsid w:val="006231A5"/>
    <w:rsid w:val="00630AB3"/>
    <w:rsid w:val="00641D5B"/>
    <w:rsid w:val="006430E5"/>
    <w:rsid w:val="00647789"/>
    <w:rsid w:val="006662DF"/>
    <w:rsid w:val="00670356"/>
    <w:rsid w:val="00670651"/>
    <w:rsid w:val="00681A93"/>
    <w:rsid w:val="00687344"/>
    <w:rsid w:val="006A691C"/>
    <w:rsid w:val="006B26AF"/>
    <w:rsid w:val="006B590A"/>
    <w:rsid w:val="006B5AB9"/>
    <w:rsid w:val="006C46EB"/>
    <w:rsid w:val="006C7CC8"/>
    <w:rsid w:val="006D3E3C"/>
    <w:rsid w:val="006D4204"/>
    <w:rsid w:val="006D4DC3"/>
    <w:rsid w:val="006D562C"/>
    <w:rsid w:val="006E7F6E"/>
    <w:rsid w:val="006F5CC7"/>
    <w:rsid w:val="007101A2"/>
    <w:rsid w:val="007218EB"/>
    <w:rsid w:val="0072551E"/>
    <w:rsid w:val="00727F04"/>
    <w:rsid w:val="00744C86"/>
    <w:rsid w:val="00750030"/>
    <w:rsid w:val="00767CD4"/>
    <w:rsid w:val="00770B9A"/>
    <w:rsid w:val="0079684B"/>
    <w:rsid w:val="007A1A40"/>
    <w:rsid w:val="007B293E"/>
    <w:rsid w:val="007B6497"/>
    <w:rsid w:val="007B7C70"/>
    <w:rsid w:val="007C1D9D"/>
    <w:rsid w:val="007C6893"/>
    <w:rsid w:val="007D30A9"/>
    <w:rsid w:val="007D40F3"/>
    <w:rsid w:val="007D6E7E"/>
    <w:rsid w:val="007E5E46"/>
    <w:rsid w:val="007E73C5"/>
    <w:rsid w:val="007E79D5"/>
    <w:rsid w:val="007F4087"/>
    <w:rsid w:val="00806569"/>
    <w:rsid w:val="008167F4"/>
    <w:rsid w:val="0082408F"/>
    <w:rsid w:val="008354FB"/>
    <w:rsid w:val="00835BA9"/>
    <w:rsid w:val="0083646C"/>
    <w:rsid w:val="00853E42"/>
    <w:rsid w:val="00872BFD"/>
    <w:rsid w:val="00873576"/>
    <w:rsid w:val="00880099"/>
    <w:rsid w:val="00881FC9"/>
    <w:rsid w:val="00885C3B"/>
    <w:rsid w:val="008B52CF"/>
    <w:rsid w:val="008D1240"/>
    <w:rsid w:val="008F0B17"/>
    <w:rsid w:val="008F329F"/>
    <w:rsid w:val="00900ACB"/>
    <w:rsid w:val="0092131B"/>
    <w:rsid w:val="00925D71"/>
    <w:rsid w:val="009822E5"/>
    <w:rsid w:val="00990ECE"/>
    <w:rsid w:val="009A21B9"/>
    <w:rsid w:val="009B5CDD"/>
    <w:rsid w:val="009C0BD3"/>
    <w:rsid w:val="009C13F8"/>
    <w:rsid w:val="00A03635"/>
    <w:rsid w:val="00A03F41"/>
    <w:rsid w:val="00A10451"/>
    <w:rsid w:val="00A269C2"/>
    <w:rsid w:val="00A46ACE"/>
    <w:rsid w:val="00A531EC"/>
    <w:rsid w:val="00A654D0"/>
    <w:rsid w:val="00A83F56"/>
    <w:rsid w:val="00A845DA"/>
    <w:rsid w:val="00A90467"/>
    <w:rsid w:val="00AA0FB7"/>
    <w:rsid w:val="00AC2CF0"/>
    <w:rsid w:val="00AC750E"/>
    <w:rsid w:val="00AD1881"/>
    <w:rsid w:val="00AD78CE"/>
    <w:rsid w:val="00AD7C04"/>
    <w:rsid w:val="00AE212E"/>
    <w:rsid w:val="00AF39A5"/>
    <w:rsid w:val="00B15D83"/>
    <w:rsid w:val="00B1635A"/>
    <w:rsid w:val="00B1769B"/>
    <w:rsid w:val="00B30100"/>
    <w:rsid w:val="00B47730"/>
    <w:rsid w:val="00B51508"/>
    <w:rsid w:val="00B53363"/>
    <w:rsid w:val="00B56B86"/>
    <w:rsid w:val="00B86539"/>
    <w:rsid w:val="00BA4408"/>
    <w:rsid w:val="00BA599A"/>
    <w:rsid w:val="00BC1806"/>
    <w:rsid w:val="00BD289E"/>
    <w:rsid w:val="00BD4E49"/>
    <w:rsid w:val="00BE24A9"/>
    <w:rsid w:val="00BE6A23"/>
    <w:rsid w:val="00BF19B2"/>
    <w:rsid w:val="00BF76F0"/>
    <w:rsid w:val="00C24A78"/>
    <w:rsid w:val="00C35865"/>
    <w:rsid w:val="00C63595"/>
    <w:rsid w:val="00C92A35"/>
    <w:rsid w:val="00C93F56"/>
    <w:rsid w:val="00C96CEE"/>
    <w:rsid w:val="00CA09E2"/>
    <w:rsid w:val="00CA2899"/>
    <w:rsid w:val="00CA30A1"/>
    <w:rsid w:val="00CA43CC"/>
    <w:rsid w:val="00CA6B5C"/>
    <w:rsid w:val="00CC4ED3"/>
    <w:rsid w:val="00CC7C3E"/>
    <w:rsid w:val="00CE602C"/>
    <w:rsid w:val="00CF17D2"/>
    <w:rsid w:val="00CF2643"/>
    <w:rsid w:val="00D07974"/>
    <w:rsid w:val="00D155DB"/>
    <w:rsid w:val="00D30A34"/>
    <w:rsid w:val="00D43357"/>
    <w:rsid w:val="00D44A75"/>
    <w:rsid w:val="00D52CE9"/>
    <w:rsid w:val="00D57D5E"/>
    <w:rsid w:val="00D7674F"/>
    <w:rsid w:val="00D77E74"/>
    <w:rsid w:val="00D94395"/>
    <w:rsid w:val="00D975BE"/>
    <w:rsid w:val="00DA69EA"/>
    <w:rsid w:val="00DB6BFB"/>
    <w:rsid w:val="00DC51E0"/>
    <w:rsid w:val="00DC57C0"/>
    <w:rsid w:val="00DE6E46"/>
    <w:rsid w:val="00DF7976"/>
    <w:rsid w:val="00E008F0"/>
    <w:rsid w:val="00E031BC"/>
    <w:rsid w:val="00E0423E"/>
    <w:rsid w:val="00E06550"/>
    <w:rsid w:val="00E13406"/>
    <w:rsid w:val="00E2221E"/>
    <w:rsid w:val="00E2437C"/>
    <w:rsid w:val="00E310B4"/>
    <w:rsid w:val="00E34500"/>
    <w:rsid w:val="00E37C8F"/>
    <w:rsid w:val="00E42EF6"/>
    <w:rsid w:val="00E43762"/>
    <w:rsid w:val="00E44CB0"/>
    <w:rsid w:val="00E46B3B"/>
    <w:rsid w:val="00E611AD"/>
    <w:rsid w:val="00E611DE"/>
    <w:rsid w:val="00E8414B"/>
    <w:rsid w:val="00E84A4E"/>
    <w:rsid w:val="00E96AB4"/>
    <w:rsid w:val="00E97376"/>
    <w:rsid w:val="00EB55AA"/>
    <w:rsid w:val="00EB5A95"/>
    <w:rsid w:val="00ED266D"/>
    <w:rsid w:val="00ED2846"/>
    <w:rsid w:val="00ED6ADF"/>
    <w:rsid w:val="00EF1E62"/>
    <w:rsid w:val="00F0418B"/>
    <w:rsid w:val="00F23C44"/>
    <w:rsid w:val="00F256B0"/>
    <w:rsid w:val="00F33321"/>
    <w:rsid w:val="00F34140"/>
    <w:rsid w:val="00F36E05"/>
    <w:rsid w:val="00F45136"/>
    <w:rsid w:val="00F461FF"/>
    <w:rsid w:val="00F47902"/>
    <w:rsid w:val="00F53A2E"/>
    <w:rsid w:val="00F5439F"/>
    <w:rsid w:val="00F920E3"/>
    <w:rsid w:val="00FA5BBD"/>
    <w:rsid w:val="00FA63F7"/>
    <w:rsid w:val="00FB2FD6"/>
    <w:rsid w:val="00FC19B9"/>
    <w:rsid w:val="00FC547E"/>
    <w:rsid w:val="00FD241F"/>
    <w:rsid w:val="00FD2B98"/>
    <w:rsid w:val="00FD6ADD"/>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AC3216-4503-4079-96F2-65C2D6BB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7D40F3"/>
    <w:rPr>
      <w:sz w:val="16"/>
      <w:szCs w:val="16"/>
    </w:rPr>
  </w:style>
  <w:style w:type="paragraph" w:styleId="CommentText">
    <w:name w:val="annotation text"/>
    <w:basedOn w:val="Normal"/>
    <w:link w:val="CommentTextChar"/>
    <w:uiPriority w:val="99"/>
    <w:semiHidden/>
    <w:unhideWhenUsed/>
    <w:rsid w:val="007D40F3"/>
    <w:rPr>
      <w:sz w:val="20"/>
      <w:szCs w:val="20"/>
    </w:rPr>
  </w:style>
  <w:style w:type="character" w:customStyle="1" w:styleId="CommentTextChar">
    <w:name w:val="Comment Text Char"/>
    <w:link w:val="CommentText"/>
    <w:uiPriority w:val="99"/>
    <w:semiHidden/>
    <w:rsid w:val="007D40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D40F3"/>
    <w:rPr>
      <w:b/>
      <w:bCs/>
    </w:rPr>
  </w:style>
  <w:style w:type="character" w:customStyle="1" w:styleId="CommentSubjectChar">
    <w:name w:val="Comment Subject Char"/>
    <w:link w:val="CommentSubject"/>
    <w:uiPriority w:val="99"/>
    <w:semiHidden/>
    <w:rsid w:val="007D40F3"/>
    <w:rPr>
      <w:rFonts w:ascii="Times New Roman" w:eastAsia="Times New Roman" w:hAnsi="Times New Roman"/>
      <w:b/>
      <w:bCs/>
    </w:rPr>
  </w:style>
  <w:style w:type="paragraph" w:styleId="NormalWeb">
    <w:name w:val="Normal (Web)"/>
    <w:basedOn w:val="Normal"/>
    <w:uiPriority w:val="99"/>
    <w:unhideWhenUsed/>
    <w:rsid w:val="007D6E7E"/>
    <w:pPr>
      <w:spacing w:before="100" w:beforeAutospacing="1" w:after="100" w:afterAutospacing="1"/>
      <w:ind w:firstLine="0"/>
    </w:pPr>
  </w:style>
  <w:style w:type="paragraph" w:styleId="NoSpacing">
    <w:name w:val="No Spacing"/>
    <w:uiPriority w:val="1"/>
    <w:qFormat/>
    <w:rsid w:val="004E5F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79">
      <w:bodyDiv w:val="1"/>
      <w:marLeft w:val="0"/>
      <w:marRight w:val="0"/>
      <w:marTop w:val="0"/>
      <w:marBottom w:val="0"/>
      <w:divBdr>
        <w:top w:val="none" w:sz="0" w:space="0" w:color="auto"/>
        <w:left w:val="none" w:sz="0" w:space="0" w:color="auto"/>
        <w:bottom w:val="none" w:sz="0" w:space="0" w:color="auto"/>
        <w:right w:val="none" w:sz="0" w:space="0" w:color="auto"/>
      </w:divBdr>
    </w:div>
    <w:div w:id="27625613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73B5-C458-454D-9C2C-CAA7EC90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John, Jaunita</dc:creator>
  <cp:keywords/>
  <cp:lastModifiedBy>Martin, William</cp:lastModifiedBy>
  <cp:revision>30</cp:revision>
  <cp:lastPrinted>2013-04-22T14:57:00Z</cp:lastPrinted>
  <dcterms:created xsi:type="dcterms:W3CDTF">2022-06-07T13:29:00Z</dcterms:created>
  <dcterms:modified xsi:type="dcterms:W3CDTF">2023-01-03T18:17:00Z</dcterms:modified>
</cp:coreProperties>
</file>