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6E59" w14:textId="138DF3B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Int. No. </w:t>
      </w:r>
      <w:r w:rsidR="00104331">
        <w:rPr>
          <w:rFonts w:ascii="Times New Roman" w:eastAsia="Times New Roman" w:hAnsi="Times New Roman" w:cs="Times New Roman"/>
          <w:color w:val="000000"/>
          <w:sz w:val="24"/>
          <w:szCs w:val="24"/>
        </w:rPr>
        <w:t>179</w:t>
      </w:r>
      <w:r w:rsid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15C3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67730DBE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54B983" w14:textId="26DE8069" w:rsidR="001B2A5D" w:rsidRDefault="001B2A5D" w:rsidP="00024E59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Council Members Moya, Cabán, Stevens, Farías, Richardson Jordan, Menin, Won, De La Rosa</w:t>
      </w:r>
      <w:r w:rsidR="005E64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Nurse</w:t>
      </w:r>
      <w:r w:rsidR="005E6485">
        <w:rPr>
          <w:rFonts w:ascii="Times New Roman" w:hAnsi="Times New Roman" w:cs="Times New Roman"/>
          <w:color w:val="000000"/>
          <w:sz w:val="24"/>
          <w:szCs w:val="24"/>
        </w:rPr>
        <w:t>, Bottcher</w:t>
      </w:r>
      <w:r w:rsidR="003C1B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485">
        <w:rPr>
          <w:rFonts w:ascii="Times New Roman" w:hAnsi="Times New Roman" w:cs="Times New Roman"/>
          <w:color w:val="000000"/>
          <w:sz w:val="24"/>
          <w:szCs w:val="24"/>
        </w:rPr>
        <w:t xml:space="preserve"> Williams</w:t>
      </w:r>
      <w:r w:rsidR="001214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BE9">
        <w:rPr>
          <w:rFonts w:ascii="Times New Roman" w:hAnsi="Times New Roman" w:cs="Times New Roman"/>
          <w:color w:val="000000"/>
          <w:sz w:val="24"/>
          <w:szCs w:val="24"/>
        </w:rPr>
        <w:t xml:space="preserve"> Hudson</w:t>
      </w:r>
      <w:r w:rsidR="00486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14D7">
        <w:rPr>
          <w:rFonts w:ascii="Times New Roman" w:hAnsi="Times New Roman" w:cs="Times New Roman"/>
          <w:color w:val="000000"/>
          <w:sz w:val="24"/>
          <w:szCs w:val="24"/>
        </w:rPr>
        <w:t xml:space="preserve"> Narcisse</w:t>
      </w:r>
      <w:r w:rsidR="00444D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69E9">
        <w:rPr>
          <w:rFonts w:ascii="Times New Roman" w:hAnsi="Times New Roman" w:cs="Times New Roman"/>
          <w:color w:val="000000"/>
          <w:sz w:val="24"/>
          <w:szCs w:val="24"/>
        </w:rPr>
        <w:t xml:space="preserve"> Krishnan</w:t>
      </w:r>
      <w:r w:rsidR="00CF0B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4DFC">
        <w:rPr>
          <w:rFonts w:ascii="Times New Roman" w:hAnsi="Times New Roman" w:cs="Times New Roman"/>
          <w:color w:val="000000"/>
          <w:sz w:val="24"/>
          <w:szCs w:val="24"/>
        </w:rPr>
        <w:t xml:space="preserve"> Riley</w:t>
      </w:r>
      <w:r w:rsidR="00C14E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0BF2">
        <w:rPr>
          <w:rFonts w:ascii="Times New Roman" w:hAnsi="Times New Roman" w:cs="Times New Roman"/>
          <w:color w:val="000000"/>
          <w:sz w:val="24"/>
          <w:szCs w:val="24"/>
        </w:rPr>
        <w:t xml:space="preserve"> Brooks-Powers</w:t>
      </w:r>
      <w:r w:rsidR="002438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E36">
        <w:rPr>
          <w:rFonts w:ascii="Times New Roman" w:hAnsi="Times New Roman" w:cs="Times New Roman"/>
          <w:color w:val="000000"/>
          <w:sz w:val="24"/>
          <w:szCs w:val="24"/>
        </w:rPr>
        <w:t xml:space="preserve"> Louis</w:t>
      </w:r>
      <w:r w:rsidR="007A0C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3831">
        <w:rPr>
          <w:rFonts w:ascii="Times New Roman" w:hAnsi="Times New Roman" w:cs="Times New Roman"/>
          <w:color w:val="000000"/>
          <w:sz w:val="24"/>
          <w:szCs w:val="24"/>
        </w:rPr>
        <w:t xml:space="preserve"> Sanchez</w:t>
      </w:r>
      <w:r w:rsidR="00D62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CB4" w:rsidRPr="007A0CB4">
        <w:rPr>
          <w:rFonts w:ascii="Times New Roman" w:hAnsi="Times New Roman" w:cs="Times New Roman"/>
          <w:color w:val="000000"/>
          <w:sz w:val="24"/>
          <w:szCs w:val="24"/>
        </w:rPr>
        <w:t>Avilés</w:t>
      </w:r>
      <w:r w:rsidR="00D62BFE">
        <w:rPr>
          <w:rFonts w:ascii="Times New Roman" w:hAnsi="Times New Roman" w:cs="Times New Roman"/>
          <w:color w:val="000000"/>
          <w:sz w:val="24"/>
          <w:szCs w:val="24"/>
        </w:rPr>
        <w:t xml:space="preserve"> and Hanif</w:t>
      </w:r>
    </w:p>
    <w:p w14:paraId="38CF7BE9" w14:textId="77777777" w:rsidR="00024E59" w:rsidRDefault="00024E59" w:rsidP="00024E59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56F45" w14:textId="77777777" w:rsidR="00024E59" w:rsidRPr="00024E59" w:rsidRDefault="00024E59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024E59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28943CEA" w14:textId="23D44485" w:rsidR="0062271E" w:rsidRDefault="0062271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Local Law </w:t>
      </w:r>
      <w:r w:rsidR="009624AF" w:rsidRPr="009624AF">
        <w:rPr>
          <w:rFonts w:ascii="Times New Roman" w:eastAsia="Times New Roman" w:hAnsi="Times New Roman" w:cs="Times New Roman"/>
          <w:color w:val="000000"/>
          <w:sz w:val="24"/>
          <w:szCs w:val="24"/>
        </w:rPr>
        <w:t>in relation to</w:t>
      </w:r>
      <w:r w:rsidR="00B15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15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 the </w:t>
      </w:r>
      <w:r w:rsidR="009624AF" w:rsidRPr="00962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 of women </w:t>
      </w:r>
      <w:r w:rsidR="009869EA">
        <w:rPr>
          <w:rFonts w:ascii="Times New Roman" w:eastAsia="Times New Roman" w:hAnsi="Times New Roman" w:cs="Times New Roman"/>
          <w:color w:val="000000"/>
          <w:sz w:val="24"/>
          <w:szCs w:val="24"/>
        </w:rPr>
        <w:t>and gender non-binary</w:t>
      </w:r>
      <w:r w:rsidR="00CA6CA6">
        <w:rPr>
          <w:rFonts w:ascii="Times New Roman" w:eastAsia="Times New Roman" w:hAnsi="Times New Roman" w:cs="Times New Roman"/>
          <w:color w:val="000000"/>
          <w:sz w:val="24"/>
          <w:szCs w:val="24"/>
        </w:rPr>
        <w:t>, non-conforming, and intersex workers</w:t>
      </w:r>
      <w:r w:rsidR="00986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4AF" w:rsidRPr="00962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nontraditional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careers</w:t>
      </w:r>
    </w:p>
    <w:p w14:paraId="1EB327FC" w14:textId="71E76A54" w:rsidR="009D0FC8" w:rsidRPr="0062271E" w:rsidRDefault="0062271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2271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  <w:r w:rsidR="00BE25B6" w:rsidRPr="0062271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</w:p>
    <w:p w14:paraId="5A11A41F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D20E3A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2278C6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FA4295" w14:textId="352E15C9" w:rsidR="00107F6C" w:rsidRDefault="009D0FC8" w:rsidP="002E7F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1. a.</w:t>
      </w:r>
      <w:r w:rsidR="00107F6C" w:rsidRPr="00107F6C">
        <w:t xml:space="preserve"> 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07F6C"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. For the purposes of this section, the following t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</w:t>
      </w:r>
      <w:r w:rsidR="00EA1A21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meaning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07F6C"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6F5A6C1" w14:textId="360241F1" w:rsidR="002464C9" w:rsidRDefault="002464C9" w:rsidP="002E7F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ontraditional </w:t>
      </w:r>
      <w:r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careers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term “nontraditional careers” means industries that have traditionally hired a higher proportion of male employees</w:t>
      </w:r>
      <w:r w:rsidR="0035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including, but not limited 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fields such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>the construction, utilities, maintenance, green, and transportation industries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5E5B24" w14:textId="33C72A1B" w:rsidR="00107F6C" w:rsidRDefault="00107F6C" w:rsidP="002E7F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ustained negative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environment. The term “s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ustained negative </w:t>
      </w:r>
      <w:r w:rsidR="00E6372F">
        <w:rPr>
          <w:rFonts w:ascii="Times New Roman" w:eastAsia="Times New Roman" w:hAnsi="Times New Roman" w:cs="Times New Roman"/>
          <w:color w:val="000000"/>
          <w:sz w:val="24"/>
          <w:szCs w:val="24"/>
        </w:rPr>
        <w:t>work environment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63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means</w:t>
      </w:r>
      <w:r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negative</w:t>
      </w:r>
      <w:r w:rsidR="00E63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toxic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3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hostile</w:t>
      </w:r>
      <w:r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envir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onment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culture</w:t>
      </w:r>
      <w:r w:rsidR="0035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</w:t>
      </w:r>
      <w:r w:rsidR="006A4E01">
        <w:rPr>
          <w:rFonts w:ascii="Times New Roman" w:eastAsia="Times New Roman" w:hAnsi="Times New Roman" w:cs="Times New Roman"/>
          <w:color w:val="000000"/>
          <w:sz w:val="24"/>
          <w:szCs w:val="24"/>
        </w:rPr>
        <w:t>harassment, assault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353110"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discrimination</w:t>
      </w:r>
      <w:r w:rsidR="006A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basis of sexual orientation or gender</w:t>
      </w:r>
      <w:r w:rsidRP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4DB79" w14:textId="0968F1C7" w:rsidR="009D0FC8" w:rsidRPr="00F400C4" w:rsidRDefault="00107F6C" w:rsidP="002E7F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5E6485" w:rsidRP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later than </w:t>
      </w:r>
      <w:r w:rsidR="00D4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</w:t>
      </w:r>
      <w:r w:rsidR="005E6485" w:rsidRP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>1, 202</w:t>
      </w:r>
      <w:r w:rsidR="00D409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city office to be designated by </w:t>
      </w:r>
      <w:r w:rsidR="005E6485" w:rsidRP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>mayor</w:t>
      </w:r>
      <w:r w:rsidR="00D4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485" w:rsidRP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submit to the council and publish online a report containing the following information about the role of women and gender non-binary, non-conforming, and intersex workers in nontraditional </w:t>
      </w:r>
      <w:r w:rsidR="002E7FA1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careers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4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B7CCAC" w14:textId="174C950C" w:rsidR="000A460D" w:rsidRDefault="00F01652" w:rsidP="00F400C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7F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comprehensive review of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role of 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such individuals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="009C63EC">
        <w:rPr>
          <w:rFonts w:ascii="Times New Roman" w:eastAsia="Times New Roman" w:hAnsi="Times New Roman" w:cs="Times New Roman"/>
          <w:color w:val="000000"/>
          <w:sz w:val="24"/>
          <w:szCs w:val="24"/>
        </w:rPr>
        <w:t>, but not limited to</w:t>
      </w:r>
      <w:r w:rsidR="000A46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4E209D" w14:textId="4DC5E12E" w:rsidR="000A460D" w:rsidRDefault="000A460D" w:rsidP="000A460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5D25">
        <w:rPr>
          <w:rFonts w:ascii="Times New Roman" w:eastAsia="Times New Roman" w:hAnsi="Times New Roman" w:cs="Times New Roman"/>
          <w:color w:val="000000"/>
          <w:sz w:val="24"/>
          <w:szCs w:val="24"/>
        </w:rPr>
        <w:t>Issues related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recruitment and retention of 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such individuals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8696A3" w14:textId="7C68C95A" w:rsidR="000A460D" w:rsidRDefault="000A460D" w:rsidP="000A460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8D5D25">
        <w:rPr>
          <w:rFonts w:ascii="Times New Roman" w:eastAsia="Times New Roman" w:hAnsi="Times New Roman" w:cs="Times New Roman"/>
          <w:color w:val="000000"/>
          <w:sz w:val="24"/>
          <w:szCs w:val="24"/>
        </w:rPr>
        <w:t>Issues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elated to 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sustained negative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environments for 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>such individuals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34DF09" w14:textId="7DEC3056" w:rsidR="000A460D" w:rsidRDefault="000A460D" w:rsidP="000A460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="008D5D2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ow these environments value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</w:t>
      </w:r>
      <w:r w:rsidR="00C06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inclusion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</w:p>
    <w:p w14:paraId="5A04DBCC" w14:textId="627646E1" w:rsidR="002E7FA1" w:rsidRPr="00B1456F" w:rsidRDefault="000A460D" w:rsidP="000A460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="008D5D2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ther significant barriers to success</w:t>
      </w:r>
      <w:r w:rsidR="006A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>such individuals</w:t>
      </w:r>
      <w:r w:rsidR="00F83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success is indicated by factors </w:t>
      </w:r>
      <w:r w:rsidR="00F837BE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including, but not limited to, promotion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37BE">
        <w:rPr>
          <w:rFonts w:ascii="Times New Roman" w:eastAsia="Times New Roman" w:hAnsi="Times New Roman" w:cs="Times New Roman"/>
          <w:color w:val="000000"/>
          <w:sz w:val="24"/>
          <w:szCs w:val="24"/>
        </w:rPr>
        <w:t>, raises, continued employment</w:t>
      </w:r>
      <w:r w:rsidR="00C0659C">
        <w:rPr>
          <w:rFonts w:ascii="Times New Roman" w:eastAsia="Times New Roman" w:hAnsi="Times New Roman" w:cs="Times New Roman"/>
          <w:color w:val="000000"/>
          <w:sz w:val="24"/>
          <w:szCs w:val="24"/>
        </w:rPr>
        <w:t>, and reasonable accommodations</w:t>
      </w:r>
      <w:r w:rsidR="00CA4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D4F5E7" w14:textId="632E6FAA" w:rsidR="00EB3378" w:rsidRDefault="00F01652" w:rsidP="00F0165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4735">
        <w:rPr>
          <w:rFonts w:ascii="Times New Roman" w:eastAsia="Times New Roman" w:hAnsi="Times New Roman" w:cs="Times New Roman"/>
          <w:color w:val="000000"/>
          <w:sz w:val="24"/>
          <w:szCs w:val="24"/>
        </w:rPr>
        <w:t>Where feasible</w:t>
      </w:r>
      <w:r w:rsidR="001E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extent possible</w:t>
      </w:r>
      <w:r w:rsidR="001E57D7"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revealing personally identifiable information</w:t>
      </w:r>
      <w:r w:rsidR="00054735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AD78F9">
        <w:rPr>
          <w:rFonts w:ascii="Times New Roman" w:eastAsia="Times New Roman" w:hAnsi="Times New Roman" w:cs="Times New Roman"/>
          <w:color w:val="000000"/>
          <w:sz w:val="24"/>
          <w:szCs w:val="24"/>
        </w:rPr>
        <w:t>emographic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related to the status of women and gender non-binary, non-conforming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intersex workers in nontraditional 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>careers</w:t>
      </w:r>
      <w:r w:rsid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</w:t>
      </w:r>
      <w:r w:rsidR="00A765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limited to</w:t>
      </w:r>
      <w:r w:rsidR="00A765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information:</w:t>
      </w:r>
    </w:p>
    <w:p w14:paraId="60176BF9" w14:textId="59256E40" w:rsidR="00EB3378" w:rsidRPr="00EB3378" w:rsidRDefault="00EB3378" w:rsidP="00EB337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total number of individuals working in nontraditional careers in </w:t>
      </w:r>
      <w:r w:rsidR="001E57D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and the number of women and gender non-binary, non-conforming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intersex workers in nontraditional careers, for the past ten years, disaggregated by year, gender, sexuality, race, ethnicity, zip code, and age; </w:t>
      </w:r>
    </w:p>
    <w:p w14:paraId="02597E7B" w14:textId="0B097768" w:rsidR="00EB3378" w:rsidRPr="00EB3378" w:rsidRDefault="00EB3378" w:rsidP="00EB337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</w:t>
      </w:r>
      <w:r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individuals in management positions who identify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wom</w:t>
      </w:r>
      <w:r w:rsidR="00E971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or gender non-binary, non-conforming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intersex workers in nontraditional careers, for the past ten years, disaggregated by year;</w:t>
      </w:r>
    </w:p>
    <w:p w14:paraId="2EDC2936" w14:textId="5C3FC1B8" w:rsidR="00EB3378" w:rsidRDefault="00EB3378" w:rsidP="00EB337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average salary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 and gender non-binary, non-conforming</w:t>
      </w:r>
      <w:r w:rsidR="009677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intersex workers in nontraditional careers, for the past ten years, disaggregated by year, gender, sexuality, race, ethnicity, zip code, and age; and</w:t>
      </w:r>
    </w:p>
    <w:p w14:paraId="1BC0AD9F" w14:textId="195E6FB7" w:rsidR="00F01652" w:rsidRDefault="00A76579" w:rsidP="00EB337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C</w:t>
      </w:r>
      <w:r w:rsidR="00EB3378"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>urrent actions being taken to promote the inclusion of women and gender non-binary, non-conforming, and intersex workers</w:t>
      </w:r>
      <w:r w:rsidR="00880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nontraditional careers</w:t>
      </w:r>
      <w:r w:rsidR="00EB3378" w:rsidRPr="00E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0940">
        <w:rPr>
          <w:rFonts w:ascii="Times New Roman" w:eastAsia="Times New Roman" w:hAnsi="Times New Roman" w:cs="Times New Roman"/>
          <w:color w:val="000000"/>
          <w:sz w:val="24"/>
          <w:szCs w:val="24"/>
        </w:rPr>
        <w:t>in each industry</w:t>
      </w:r>
      <w:r w:rsidR="00CA4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99A9D" w14:textId="309B53AD" w:rsidR="00E971D7" w:rsidRDefault="00F01652" w:rsidP="00353110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An overview of city resources and information available to 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individuals, and an overview of any </w:t>
      </w:r>
      <w:r w:rsidR="00C2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actions and </w:t>
      </w:r>
      <w:r w:rsidR="0010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efforts underway to support </w:t>
      </w:r>
      <w:r w:rsidR="00E971D7">
        <w:rPr>
          <w:rFonts w:ascii="Times New Roman" w:eastAsia="Times New Roman" w:hAnsi="Times New Roman" w:cs="Times New Roman"/>
          <w:color w:val="000000"/>
          <w:sz w:val="24"/>
          <w:szCs w:val="24"/>
        </w:rPr>
        <w:t>such individuals</w:t>
      </w:r>
      <w:r w:rsidR="00F83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pursuing, obtaining, succeeding in, and staying in nontraditional careers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B352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14:paraId="0770F88E" w14:textId="571BA2C0" w:rsidR="002E7FA1" w:rsidRPr="00B1456F" w:rsidRDefault="00AD78F9" w:rsidP="00F0165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01652">
        <w:rPr>
          <w:rFonts w:ascii="Times New Roman" w:eastAsia="Times New Roman" w:hAnsi="Times New Roman" w:cs="Times New Roman"/>
          <w:color w:val="000000"/>
          <w:sz w:val="24"/>
          <w:szCs w:val="24"/>
        </w:rPr>
        <w:t>. R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ecommendations for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mechanisms, resources, and avenues to build upon existing resources</w:t>
      </w:r>
      <w:r w:rsidR="008A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strengthen support</w:t>
      </w:r>
      <w:r w:rsidR="002464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A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empower women and gender non-binary, non-conforming, and intersex workers to pursue and succeed in nontraditional </w:t>
      </w:r>
      <w:r w:rsidR="00685D31">
        <w:rPr>
          <w:rFonts w:ascii="Times New Roman" w:eastAsia="Times New Roman" w:hAnsi="Times New Roman" w:cs="Times New Roman"/>
          <w:color w:val="000000"/>
          <w:sz w:val="24"/>
          <w:szCs w:val="24"/>
        </w:rPr>
        <w:t>careers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</w:t>
      </w:r>
      <w:r w:rsidR="00CA42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limited to</w:t>
      </w:r>
      <w:r w:rsidR="00CA42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recommendations for policy and legislation</w:t>
      </w:r>
      <w:r w:rsidR="008A69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7FA1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E7DA78" w14:textId="06C98FB6" w:rsidR="009D0FC8" w:rsidRPr="00583E40" w:rsidRDefault="00107F6C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Such report shall be created in </w:t>
      </w:r>
      <w:r w:rsidR="002E7FA1" w:rsidRPr="00F0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consultation </w:t>
      </w:r>
      <w:r w:rsidR="002E7FA1" w:rsidRPr="00F400C4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2E7FA1" w:rsidRPr="00F0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commission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gender equity, the city commission on human rights, the economic development corporation, the department of small business services, the department of consumer and worker protection,</w:t>
      </w:r>
      <w:r w:rsidR="00F0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three individuals who 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currently employed in a nontraditional </w:t>
      </w:r>
      <w:r w:rsidR="00685D31">
        <w:rPr>
          <w:rFonts w:ascii="Times New Roman" w:eastAsia="Times New Roman" w:hAnsi="Times New Roman" w:cs="Times New Roman"/>
          <w:color w:val="000000"/>
          <w:sz w:val="24"/>
          <w:szCs w:val="24"/>
        </w:rPr>
        <w:t>career</w:t>
      </w:r>
      <w:r w:rsidR="002E7F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3479">
        <w:rPr>
          <w:rFonts w:ascii="Times New Roman" w:eastAsia="Times New Roman" w:hAnsi="Times New Roman" w:cs="Times New Roman"/>
          <w:sz w:val="24"/>
          <w:szCs w:val="24"/>
        </w:rPr>
        <w:t xml:space="preserve"> at least </w:t>
      </w:r>
      <w:r w:rsidR="002E7FA1">
        <w:rPr>
          <w:rFonts w:ascii="Times New Roman" w:eastAsia="Times New Roman" w:hAnsi="Times New Roman" w:cs="Times New Roman"/>
          <w:sz w:val="24"/>
          <w:szCs w:val="24"/>
        </w:rPr>
        <w:t xml:space="preserve">two individuals who work at unions or organizations </w:t>
      </w:r>
      <w:r w:rsidR="008A6932">
        <w:rPr>
          <w:rFonts w:ascii="Times New Roman" w:eastAsia="Times New Roman" w:hAnsi="Times New Roman" w:cs="Times New Roman"/>
          <w:sz w:val="24"/>
          <w:szCs w:val="24"/>
        </w:rPr>
        <w:t xml:space="preserve">conducting work or research </w:t>
      </w:r>
      <w:r w:rsidR="002E7FA1">
        <w:rPr>
          <w:rFonts w:ascii="Times New Roman" w:eastAsia="Times New Roman" w:hAnsi="Times New Roman" w:cs="Times New Roman"/>
          <w:sz w:val="24"/>
          <w:szCs w:val="24"/>
        </w:rPr>
        <w:t xml:space="preserve">related to </w:t>
      </w:r>
      <w:r w:rsidR="002E7FA1" w:rsidRPr="005E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and gender non-binary, non-conforming, and intersex workers in nontraditional </w:t>
      </w:r>
      <w:r w:rsidR="002E7FA1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careers</w:t>
      </w:r>
      <w:r w:rsidR="00685D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7FA1">
        <w:rPr>
          <w:rFonts w:ascii="Times New Roman" w:eastAsia="Times New Roman" w:hAnsi="Times New Roman" w:cs="Times New Roman"/>
          <w:sz w:val="24"/>
          <w:szCs w:val="24"/>
        </w:rPr>
        <w:t xml:space="preserve"> and at least one</w:t>
      </w:r>
      <w:r w:rsidR="00433479">
        <w:rPr>
          <w:rFonts w:ascii="Times New Roman" w:eastAsia="Times New Roman" w:hAnsi="Times New Roman" w:cs="Times New Roman"/>
          <w:sz w:val="24"/>
          <w:szCs w:val="24"/>
        </w:rPr>
        <w:t xml:space="preserve"> representative from a university or similar academic institution with academic experience and expertise in the study and analysis of labor markets and policy.</w:t>
      </w:r>
    </w:p>
    <w:p w14:paraId="203BE282" w14:textId="61D1E82A" w:rsidR="009D0FC8" w:rsidRPr="00B1456F" w:rsidRDefault="009D0FC8" w:rsidP="00857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§ 2. This local law takes effect immediately.</w:t>
      </w:r>
    </w:p>
    <w:p w14:paraId="346D656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BE7F6" w14:textId="299A7C0F" w:rsidR="00E22117" w:rsidRDefault="00E22117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4971B51A" w14:textId="77777777" w:rsidR="00E22117" w:rsidRPr="00117CE3" w:rsidRDefault="00E22117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14:paraId="7741F586" w14:textId="77777777" w:rsidR="00024E59" w:rsidRDefault="00024E59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14:paraId="6050026C" w14:textId="77777777" w:rsidR="00024E59" w:rsidRDefault="00024E59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14:paraId="2CA187EA" w14:textId="5D13EBF5" w:rsidR="00E22117" w:rsidRPr="002464C9" w:rsidRDefault="00E22117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2464C9">
        <w:rPr>
          <w:color w:val="000000"/>
          <w:sz w:val="20"/>
          <w:szCs w:val="20"/>
          <w:u w:val="single"/>
        </w:rPr>
        <w:t>Session 12</w:t>
      </w:r>
    </w:p>
    <w:p w14:paraId="4BE7D75A" w14:textId="77777777" w:rsidR="00E22117" w:rsidRPr="002464C9" w:rsidRDefault="00E22117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64C9">
        <w:rPr>
          <w:color w:val="000000"/>
          <w:sz w:val="20"/>
          <w:szCs w:val="20"/>
        </w:rPr>
        <w:t>BM</w:t>
      </w:r>
    </w:p>
    <w:p w14:paraId="183D6C24" w14:textId="77777777" w:rsidR="00E22117" w:rsidRPr="002464C9" w:rsidRDefault="00E22117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64C9">
        <w:rPr>
          <w:color w:val="000000"/>
          <w:sz w:val="20"/>
          <w:szCs w:val="20"/>
        </w:rPr>
        <w:t>LS# 2288</w:t>
      </w:r>
    </w:p>
    <w:p w14:paraId="72AB378A" w14:textId="3DA6C0B8" w:rsidR="00B1456F" w:rsidRPr="00650DB0" w:rsidRDefault="00E22117" w:rsidP="00E2211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 w:rsidRPr="002464C9">
        <w:rPr>
          <w:color w:val="000000"/>
          <w:sz w:val="20"/>
          <w:szCs w:val="20"/>
        </w:rPr>
        <w:t>5/</w:t>
      </w:r>
      <w:r w:rsidR="00F837BE">
        <w:rPr>
          <w:color w:val="000000"/>
          <w:sz w:val="20"/>
          <w:szCs w:val="20"/>
        </w:rPr>
        <w:t>11</w:t>
      </w:r>
      <w:r w:rsidRPr="002464C9">
        <w:rPr>
          <w:color w:val="000000"/>
          <w:sz w:val="20"/>
          <w:szCs w:val="20"/>
        </w:rPr>
        <w:t xml:space="preserve">/22 </w:t>
      </w:r>
      <w:r w:rsidR="00CA427C">
        <w:rPr>
          <w:color w:val="000000"/>
          <w:sz w:val="20"/>
          <w:szCs w:val="20"/>
        </w:rPr>
        <w:t>7:05 pm</w:t>
      </w:r>
    </w:p>
    <w:sectPr w:rsidR="00B1456F" w:rsidRPr="00650DB0" w:rsidSect="009D0FC8"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87A9" w16cex:dateUtc="2022-05-09T16:29:00Z"/>
  <w16cex:commentExtensible w16cex:durableId="26265404" w16cex:dateUtc="2022-05-11T19:25:00Z"/>
  <w16cex:commentExtensible w16cex:durableId="26238838" w16cex:dateUtc="2022-05-09T16:31:00Z"/>
  <w16cex:commentExtensible w16cex:durableId="26265407" w16cex:dateUtc="2022-05-11T19:25:00Z"/>
  <w16cex:commentExtensible w16cex:durableId="2624D81B" w16cex:dateUtc="2022-05-10T16:24:00Z"/>
  <w16cex:commentExtensible w16cex:durableId="26265413" w16cex:dateUtc="2022-05-11T19:26:00Z"/>
  <w16cex:commentExtensible w16cex:durableId="26238923" w16cex:dateUtc="2022-05-09T16:35:00Z"/>
  <w16cex:commentExtensible w16cex:durableId="2626541B" w16cex:dateUtc="2022-05-11T19:26:00Z"/>
  <w16cex:commentExtensible w16cex:durableId="2623CEAE" w16cex:dateUtc="2022-05-09T21:32:00Z"/>
  <w16cex:commentExtensible w16cex:durableId="26265431" w16cex:dateUtc="2022-05-11T19:26:00Z"/>
  <w16cex:commentExtensible w16cex:durableId="261666FA" w16cex:dateUtc="2022-04-29T17:30:00Z"/>
  <w16cex:commentExtensible w16cex:durableId="262386E2" w16cex:dateUtc="2022-05-06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7B4D6" w16cid:durableId="262387A9"/>
  <w16cid:commentId w16cid:paraId="3CD3FDD7" w16cid:durableId="26265404"/>
  <w16cid:commentId w16cid:paraId="7A20AD2D" w16cid:durableId="26238838"/>
  <w16cid:commentId w16cid:paraId="77ED57AF" w16cid:durableId="26265407"/>
  <w16cid:commentId w16cid:paraId="1360D5C0" w16cid:durableId="2624D81B"/>
  <w16cid:commentId w16cid:paraId="12D33043" w16cid:durableId="26265413"/>
  <w16cid:commentId w16cid:paraId="67FB593C" w16cid:durableId="26238923"/>
  <w16cid:commentId w16cid:paraId="6CF2482C" w16cid:durableId="2626541B"/>
  <w16cid:commentId w16cid:paraId="51E5D782" w16cid:durableId="2623CEAE"/>
  <w16cid:commentId w16cid:paraId="612BB6C2" w16cid:durableId="26265431"/>
  <w16cid:commentId w16cid:paraId="7F6F4E86" w16cid:durableId="261666FA"/>
  <w16cid:commentId w16cid:paraId="6C2460EA" w16cid:durableId="262386E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8EEC" w14:textId="77777777" w:rsidR="00583945" w:rsidRDefault="00583945" w:rsidP="00E5275F">
      <w:pPr>
        <w:spacing w:after="0" w:line="240" w:lineRule="auto"/>
      </w:pPr>
      <w:r>
        <w:separator/>
      </w:r>
    </w:p>
  </w:endnote>
  <w:endnote w:type="continuationSeparator" w:id="0">
    <w:p w14:paraId="20945B63" w14:textId="77777777" w:rsidR="00583945" w:rsidRDefault="00583945" w:rsidP="00E5275F">
      <w:pPr>
        <w:spacing w:after="0" w:line="240" w:lineRule="auto"/>
      </w:pPr>
      <w:r>
        <w:continuationSeparator/>
      </w:r>
    </w:p>
  </w:endnote>
  <w:endnote w:type="continuationNotice" w:id="1">
    <w:p w14:paraId="0F4C489E" w14:textId="77777777" w:rsidR="00583945" w:rsidRDefault="00583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283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22565" w14:textId="6A578939" w:rsidR="006F7BAE" w:rsidRPr="00E75171" w:rsidRDefault="006F7BAE" w:rsidP="00E75171">
        <w:pPr>
          <w:pStyle w:val="Footer"/>
          <w:jc w:val="center"/>
          <w:rPr>
            <w:rFonts w:ascii="Times New Roman" w:hAnsi="Times New Roman" w:cs="Times New Roman"/>
          </w:rPr>
        </w:pPr>
        <w:r w:rsidRPr="00E75171">
          <w:rPr>
            <w:rFonts w:ascii="Times New Roman" w:hAnsi="Times New Roman" w:cs="Times New Roman"/>
          </w:rPr>
          <w:fldChar w:fldCharType="begin"/>
        </w:r>
        <w:r w:rsidRPr="00E75171">
          <w:rPr>
            <w:rFonts w:ascii="Times New Roman" w:hAnsi="Times New Roman" w:cs="Times New Roman"/>
          </w:rPr>
          <w:instrText xml:space="preserve"> PAGE   \* MERGEFORMAT </w:instrText>
        </w:r>
        <w:r w:rsidRPr="00E75171">
          <w:rPr>
            <w:rFonts w:ascii="Times New Roman" w:hAnsi="Times New Roman" w:cs="Times New Roman"/>
          </w:rPr>
          <w:fldChar w:fldCharType="separate"/>
        </w:r>
        <w:r w:rsidR="00716F97">
          <w:rPr>
            <w:rFonts w:ascii="Times New Roman" w:hAnsi="Times New Roman" w:cs="Times New Roman"/>
            <w:noProof/>
          </w:rPr>
          <w:t>3</w:t>
        </w:r>
        <w:r w:rsidRPr="00E7517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03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97890" w14:textId="36C3A8F7" w:rsidR="008A495A" w:rsidRDefault="008A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04F28" w14:textId="77777777" w:rsidR="008A495A" w:rsidRDefault="008A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EDF8" w14:textId="77777777" w:rsidR="00583945" w:rsidRDefault="00583945" w:rsidP="00E5275F">
      <w:pPr>
        <w:spacing w:after="0" w:line="240" w:lineRule="auto"/>
      </w:pPr>
      <w:r>
        <w:separator/>
      </w:r>
    </w:p>
  </w:footnote>
  <w:footnote w:type="continuationSeparator" w:id="0">
    <w:p w14:paraId="49038F54" w14:textId="77777777" w:rsidR="00583945" w:rsidRDefault="00583945" w:rsidP="00E5275F">
      <w:pPr>
        <w:spacing w:after="0" w:line="240" w:lineRule="auto"/>
      </w:pPr>
      <w:r>
        <w:continuationSeparator/>
      </w:r>
    </w:p>
  </w:footnote>
  <w:footnote w:type="continuationNotice" w:id="1">
    <w:p w14:paraId="5FEBE501" w14:textId="77777777" w:rsidR="00583945" w:rsidRDefault="005839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12"/>
    <w:multiLevelType w:val="multilevel"/>
    <w:tmpl w:val="AAD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61E2"/>
    <w:multiLevelType w:val="multilevel"/>
    <w:tmpl w:val="BBF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E2D29"/>
    <w:multiLevelType w:val="multilevel"/>
    <w:tmpl w:val="746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732B"/>
    <w:multiLevelType w:val="hybridMultilevel"/>
    <w:tmpl w:val="EFF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B1F09"/>
    <w:multiLevelType w:val="multilevel"/>
    <w:tmpl w:val="9F2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537EC"/>
    <w:multiLevelType w:val="multilevel"/>
    <w:tmpl w:val="12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7417B"/>
    <w:multiLevelType w:val="hybridMultilevel"/>
    <w:tmpl w:val="8F4C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B93"/>
    <w:multiLevelType w:val="hybridMultilevel"/>
    <w:tmpl w:val="F7565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F"/>
    <w:rsid w:val="0000420E"/>
    <w:rsid w:val="00013D8D"/>
    <w:rsid w:val="00020F2F"/>
    <w:rsid w:val="00024E59"/>
    <w:rsid w:val="00034D75"/>
    <w:rsid w:val="00054735"/>
    <w:rsid w:val="0006158D"/>
    <w:rsid w:val="000A460D"/>
    <w:rsid w:val="000B13E8"/>
    <w:rsid w:val="000C0183"/>
    <w:rsid w:val="000D2B81"/>
    <w:rsid w:val="000E5BBC"/>
    <w:rsid w:val="000E79C4"/>
    <w:rsid w:val="000F6209"/>
    <w:rsid w:val="00101471"/>
    <w:rsid w:val="00104331"/>
    <w:rsid w:val="00107F6C"/>
    <w:rsid w:val="00117CE3"/>
    <w:rsid w:val="001214D7"/>
    <w:rsid w:val="0012248A"/>
    <w:rsid w:val="00145419"/>
    <w:rsid w:val="00171436"/>
    <w:rsid w:val="00171F60"/>
    <w:rsid w:val="00181EC9"/>
    <w:rsid w:val="001A2B1D"/>
    <w:rsid w:val="001A46CE"/>
    <w:rsid w:val="001A6840"/>
    <w:rsid w:val="001B2A5D"/>
    <w:rsid w:val="001C2BA8"/>
    <w:rsid w:val="001C333A"/>
    <w:rsid w:val="001C5F3A"/>
    <w:rsid w:val="001D1462"/>
    <w:rsid w:val="001E07E7"/>
    <w:rsid w:val="001E2285"/>
    <w:rsid w:val="001E2B2A"/>
    <w:rsid w:val="001E57D7"/>
    <w:rsid w:val="001F1A86"/>
    <w:rsid w:val="001F3D79"/>
    <w:rsid w:val="00210A91"/>
    <w:rsid w:val="0021383C"/>
    <w:rsid w:val="002231EB"/>
    <w:rsid w:val="002234E3"/>
    <w:rsid w:val="00224A1C"/>
    <w:rsid w:val="0023529C"/>
    <w:rsid w:val="00243831"/>
    <w:rsid w:val="002464C9"/>
    <w:rsid w:val="00271417"/>
    <w:rsid w:val="00276605"/>
    <w:rsid w:val="00277EB2"/>
    <w:rsid w:val="002850D3"/>
    <w:rsid w:val="002A291E"/>
    <w:rsid w:val="002C0BB8"/>
    <w:rsid w:val="002D0A47"/>
    <w:rsid w:val="002E7FA1"/>
    <w:rsid w:val="00303AF3"/>
    <w:rsid w:val="003048CF"/>
    <w:rsid w:val="0031445B"/>
    <w:rsid w:val="0032196A"/>
    <w:rsid w:val="00345D30"/>
    <w:rsid w:val="00351B95"/>
    <w:rsid w:val="00353110"/>
    <w:rsid w:val="003646B5"/>
    <w:rsid w:val="00381F63"/>
    <w:rsid w:val="003A052E"/>
    <w:rsid w:val="003A6E6A"/>
    <w:rsid w:val="003B266F"/>
    <w:rsid w:val="003B6345"/>
    <w:rsid w:val="003C1BE9"/>
    <w:rsid w:val="003C4BA8"/>
    <w:rsid w:val="003D43A2"/>
    <w:rsid w:val="003E2EC1"/>
    <w:rsid w:val="003F18BA"/>
    <w:rsid w:val="00416748"/>
    <w:rsid w:val="004257EE"/>
    <w:rsid w:val="00430A55"/>
    <w:rsid w:val="00433479"/>
    <w:rsid w:val="004432EE"/>
    <w:rsid w:val="00444DFC"/>
    <w:rsid w:val="0044562B"/>
    <w:rsid w:val="00447524"/>
    <w:rsid w:val="00457C54"/>
    <w:rsid w:val="00461523"/>
    <w:rsid w:val="004718F8"/>
    <w:rsid w:val="0047363B"/>
    <w:rsid w:val="00473DE5"/>
    <w:rsid w:val="00485FF8"/>
    <w:rsid w:val="004869E9"/>
    <w:rsid w:val="0048757C"/>
    <w:rsid w:val="00497E49"/>
    <w:rsid w:val="004B023C"/>
    <w:rsid w:val="004B30BE"/>
    <w:rsid w:val="004B7BD7"/>
    <w:rsid w:val="004E2FB3"/>
    <w:rsid w:val="004F299B"/>
    <w:rsid w:val="0050635B"/>
    <w:rsid w:val="00512156"/>
    <w:rsid w:val="005253A1"/>
    <w:rsid w:val="00534DF2"/>
    <w:rsid w:val="005350AD"/>
    <w:rsid w:val="005473B5"/>
    <w:rsid w:val="005617D5"/>
    <w:rsid w:val="005735DA"/>
    <w:rsid w:val="00583945"/>
    <w:rsid w:val="00583953"/>
    <w:rsid w:val="00583E40"/>
    <w:rsid w:val="00592AF0"/>
    <w:rsid w:val="005A1E8A"/>
    <w:rsid w:val="005C1F6F"/>
    <w:rsid w:val="005E3F7A"/>
    <w:rsid w:val="005E6485"/>
    <w:rsid w:val="005E7A97"/>
    <w:rsid w:val="005F5F37"/>
    <w:rsid w:val="00611803"/>
    <w:rsid w:val="0061569E"/>
    <w:rsid w:val="0062271E"/>
    <w:rsid w:val="00624FDE"/>
    <w:rsid w:val="0064381C"/>
    <w:rsid w:val="00644B29"/>
    <w:rsid w:val="00650DB0"/>
    <w:rsid w:val="00652878"/>
    <w:rsid w:val="00654B48"/>
    <w:rsid w:val="006616D5"/>
    <w:rsid w:val="0066656C"/>
    <w:rsid w:val="00670644"/>
    <w:rsid w:val="00677779"/>
    <w:rsid w:val="00684F09"/>
    <w:rsid w:val="00685D31"/>
    <w:rsid w:val="006A3FDE"/>
    <w:rsid w:val="006A475B"/>
    <w:rsid w:val="006A4E01"/>
    <w:rsid w:val="006A5398"/>
    <w:rsid w:val="006A55B3"/>
    <w:rsid w:val="006B31CF"/>
    <w:rsid w:val="006C34ED"/>
    <w:rsid w:val="006E11DA"/>
    <w:rsid w:val="006E1F46"/>
    <w:rsid w:val="006E575A"/>
    <w:rsid w:val="006F7951"/>
    <w:rsid w:val="006F7BAE"/>
    <w:rsid w:val="00700105"/>
    <w:rsid w:val="007016E3"/>
    <w:rsid w:val="00701D61"/>
    <w:rsid w:val="007101F1"/>
    <w:rsid w:val="00716653"/>
    <w:rsid w:val="00716F97"/>
    <w:rsid w:val="0072025A"/>
    <w:rsid w:val="00733B92"/>
    <w:rsid w:val="00735851"/>
    <w:rsid w:val="0074145D"/>
    <w:rsid w:val="007476C3"/>
    <w:rsid w:val="00754573"/>
    <w:rsid w:val="00771340"/>
    <w:rsid w:val="00784BC7"/>
    <w:rsid w:val="00791027"/>
    <w:rsid w:val="00797A76"/>
    <w:rsid w:val="007A0CB4"/>
    <w:rsid w:val="007A0E8D"/>
    <w:rsid w:val="007A2AE8"/>
    <w:rsid w:val="007A3748"/>
    <w:rsid w:val="007B3ABD"/>
    <w:rsid w:val="007B754D"/>
    <w:rsid w:val="007C08BC"/>
    <w:rsid w:val="007D3E96"/>
    <w:rsid w:val="007D5D74"/>
    <w:rsid w:val="007E0ACB"/>
    <w:rsid w:val="007E4B2B"/>
    <w:rsid w:val="007E5C98"/>
    <w:rsid w:val="007F2492"/>
    <w:rsid w:val="0081447B"/>
    <w:rsid w:val="0082671E"/>
    <w:rsid w:val="00833BEC"/>
    <w:rsid w:val="008348B0"/>
    <w:rsid w:val="00857DA3"/>
    <w:rsid w:val="00860D8F"/>
    <w:rsid w:val="00874A79"/>
    <w:rsid w:val="0088027C"/>
    <w:rsid w:val="00891AAF"/>
    <w:rsid w:val="0089310B"/>
    <w:rsid w:val="0089539B"/>
    <w:rsid w:val="008A495A"/>
    <w:rsid w:val="008A6932"/>
    <w:rsid w:val="008B00CE"/>
    <w:rsid w:val="008B12DC"/>
    <w:rsid w:val="008C09B1"/>
    <w:rsid w:val="008C1304"/>
    <w:rsid w:val="008C4AA7"/>
    <w:rsid w:val="008C7628"/>
    <w:rsid w:val="008D398E"/>
    <w:rsid w:val="008D5D25"/>
    <w:rsid w:val="008F6555"/>
    <w:rsid w:val="00911088"/>
    <w:rsid w:val="00914B8A"/>
    <w:rsid w:val="00921364"/>
    <w:rsid w:val="00953D05"/>
    <w:rsid w:val="0095549B"/>
    <w:rsid w:val="009560A7"/>
    <w:rsid w:val="00956FA9"/>
    <w:rsid w:val="009624AF"/>
    <w:rsid w:val="0096779D"/>
    <w:rsid w:val="00971579"/>
    <w:rsid w:val="00986071"/>
    <w:rsid w:val="009869EA"/>
    <w:rsid w:val="009A4B3F"/>
    <w:rsid w:val="009A6179"/>
    <w:rsid w:val="009C2171"/>
    <w:rsid w:val="009C63EC"/>
    <w:rsid w:val="009D0FC8"/>
    <w:rsid w:val="009E3116"/>
    <w:rsid w:val="009E32CB"/>
    <w:rsid w:val="009F2EE4"/>
    <w:rsid w:val="00A017BC"/>
    <w:rsid w:val="00A0344D"/>
    <w:rsid w:val="00A22E62"/>
    <w:rsid w:val="00A4005B"/>
    <w:rsid w:val="00A50652"/>
    <w:rsid w:val="00A50F4E"/>
    <w:rsid w:val="00A57DED"/>
    <w:rsid w:val="00A6419F"/>
    <w:rsid w:val="00A6696A"/>
    <w:rsid w:val="00A724D5"/>
    <w:rsid w:val="00A74BA3"/>
    <w:rsid w:val="00A76579"/>
    <w:rsid w:val="00A76C4B"/>
    <w:rsid w:val="00A81A7E"/>
    <w:rsid w:val="00A92A51"/>
    <w:rsid w:val="00AB6886"/>
    <w:rsid w:val="00AB6B9F"/>
    <w:rsid w:val="00AC5E65"/>
    <w:rsid w:val="00AD43B5"/>
    <w:rsid w:val="00AD4434"/>
    <w:rsid w:val="00AD777E"/>
    <w:rsid w:val="00AD78F9"/>
    <w:rsid w:val="00AD7E23"/>
    <w:rsid w:val="00AF2E88"/>
    <w:rsid w:val="00B04BC4"/>
    <w:rsid w:val="00B1456F"/>
    <w:rsid w:val="00B15C39"/>
    <w:rsid w:val="00B15DED"/>
    <w:rsid w:val="00B26446"/>
    <w:rsid w:val="00B40D93"/>
    <w:rsid w:val="00B46C05"/>
    <w:rsid w:val="00BA3652"/>
    <w:rsid w:val="00BB352E"/>
    <w:rsid w:val="00BB50D2"/>
    <w:rsid w:val="00BB64BA"/>
    <w:rsid w:val="00BC233A"/>
    <w:rsid w:val="00BC251F"/>
    <w:rsid w:val="00BC4DB2"/>
    <w:rsid w:val="00BC7FBD"/>
    <w:rsid w:val="00BE0770"/>
    <w:rsid w:val="00BE092E"/>
    <w:rsid w:val="00BE25B6"/>
    <w:rsid w:val="00BE48F6"/>
    <w:rsid w:val="00BE70BE"/>
    <w:rsid w:val="00BF5EB8"/>
    <w:rsid w:val="00C0659C"/>
    <w:rsid w:val="00C14E36"/>
    <w:rsid w:val="00C21F7A"/>
    <w:rsid w:val="00C225BE"/>
    <w:rsid w:val="00C23185"/>
    <w:rsid w:val="00C23867"/>
    <w:rsid w:val="00C239EE"/>
    <w:rsid w:val="00C24EDD"/>
    <w:rsid w:val="00C573A9"/>
    <w:rsid w:val="00C7666C"/>
    <w:rsid w:val="00C8337B"/>
    <w:rsid w:val="00C94D66"/>
    <w:rsid w:val="00CA3BF3"/>
    <w:rsid w:val="00CA427C"/>
    <w:rsid w:val="00CA5897"/>
    <w:rsid w:val="00CA6CA6"/>
    <w:rsid w:val="00CD4D2C"/>
    <w:rsid w:val="00CE156A"/>
    <w:rsid w:val="00CE7978"/>
    <w:rsid w:val="00CF0BF2"/>
    <w:rsid w:val="00CF3358"/>
    <w:rsid w:val="00CF4EB6"/>
    <w:rsid w:val="00CF7A1E"/>
    <w:rsid w:val="00D40940"/>
    <w:rsid w:val="00D430C6"/>
    <w:rsid w:val="00D45CBA"/>
    <w:rsid w:val="00D552D0"/>
    <w:rsid w:val="00D60BEC"/>
    <w:rsid w:val="00D62BFE"/>
    <w:rsid w:val="00D6363D"/>
    <w:rsid w:val="00D65DDB"/>
    <w:rsid w:val="00D70950"/>
    <w:rsid w:val="00D812C4"/>
    <w:rsid w:val="00D95C69"/>
    <w:rsid w:val="00DB208D"/>
    <w:rsid w:val="00DC22C3"/>
    <w:rsid w:val="00DE5233"/>
    <w:rsid w:val="00DE70E2"/>
    <w:rsid w:val="00DF04B1"/>
    <w:rsid w:val="00E053E6"/>
    <w:rsid w:val="00E05E9D"/>
    <w:rsid w:val="00E1394F"/>
    <w:rsid w:val="00E15A24"/>
    <w:rsid w:val="00E20305"/>
    <w:rsid w:val="00E22117"/>
    <w:rsid w:val="00E5275F"/>
    <w:rsid w:val="00E6372F"/>
    <w:rsid w:val="00E64261"/>
    <w:rsid w:val="00E674E1"/>
    <w:rsid w:val="00E71B69"/>
    <w:rsid w:val="00E75171"/>
    <w:rsid w:val="00E76C22"/>
    <w:rsid w:val="00E8101C"/>
    <w:rsid w:val="00E828D5"/>
    <w:rsid w:val="00E87A6C"/>
    <w:rsid w:val="00E90631"/>
    <w:rsid w:val="00E971D7"/>
    <w:rsid w:val="00EA02BA"/>
    <w:rsid w:val="00EA1A21"/>
    <w:rsid w:val="00EB1FF0"/>
    <w:rsid w:val="00EB276A"/>
    <w:rsid w:val="00EB3378"/>
    <w:rsid w:val="00EC76AF"/>
    <w:rsid w:val="00EE4019"/>
    <w:rsid w:val="00EE7A1D"/>
    <w:rsid w:val="00EF466A"/>
    <w:rsid w:val="00F0106E"/>
    <w:rsid w:val="00F01652"/>
    <w:rsid w:val="00F0735D"/>
    <w:rsid w:val="00F07F45"/>
    <w:rsid w:val="00F13370"/>
    <w:rsid w:val="00F207A5"/>
    <w:rsid w:val="00F32BB9"/>
    <w:rsid w:val="00F376F0"/>
    <w:rsid w:val="00F37AF4"/>
    <w:rsid w:val="00F400C4"/>
    <w:rsid w:val="00F40D96"/>
    <w:rsid w:val="00F415E6"/>
    <w:rsid w:val="00F837BE"/>
    <w:rsid w:val="00F91C25"/>
    <w:rsid w:val="00F96177"/>
    <w:rsid w:val="00FB6F40"/>
    <w:rsid w:val="00FC1443"/>
    <w:rsid w:val="00FC599D"/>
    <w:rsid w:val="00FD6DB6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1E351"/>
  <w15:chartTrackingRefBased/>
  <w15:docId w15:val="{E722977B-E066-4E44-A51A-CF78EBE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75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27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E5275F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FootnoteText">
    <w:name w:val="footnote text"/>
    <w:aliases w:val="FT"/>
    <w:basedOn w:val="Normal"/>
    <w:link w:val="FootnoteTextChar"/>
    <w:uiPriority w:val="99"/>
    <w:rsid w:val="00E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527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5275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75F"/>
  </w:style>
  <w:style w:type="character" w:styleId="Hyperlink">
    <w:name w:val="Hyperlink"/>
    <w:basedOn w:val="DefaultParagraphFont"/>
    <w:uiPriority w:val="99"/>
    <w:unhideWhenUsed/>
    <w:rsid w:val="00E5275F"/>
    <w:rPr>
      <w:color w:val="0563C1" w:themeColor="hyperlink"/>
      <w:u w:val="single"/>
    </w:rPr>
  </w:style>
  <w:style w:type="paragraph" w:customStyle="1" w:styleId="Body">
    <w:name w:val="Body"/>
    <w:rsid w:val="00E527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381F63"/>
  </w:style>
  <w:style w:type="paragraph" w:styleId="Header">
    <w:name w:val="header"/>
    <w:basedOn w:val="Normal"/>
    <w:link w:val="Head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B1"/>
  </w:style>
  <w:style w:type="paragraph" w:styleId="Footer">
    <w:name w:val="footer"/>
    <w:basedOn w:val="Normal"/>
    <w:link w:val="Foot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B1"/>
  </w:style>
  <w:style w:type="paragraph" w:styleId="BodyText2">
    <w:name w:val="Body Text 2"/>
    <w:basedOn w:val="Normal"/>
    <w:link w:val="BodyText2Char"/>
    <w:uiPriority w:val="99"/>
    <w:semiHidden/>
    <w:unhideWhenUsed/>
    <w:rsid w:val="00535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0AD"/>
  </w:style>
  <w:style w:type="paragraph" w:styleId="ListParagraph">
    <w:name w:val="List Paragraph"/>
    <w:basedOn w:val="Normal"/>
    <w:uiPriority w:val="34"/>
    <w:qFormat/>
    <w:rsid w:val="004167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16748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16748"/>
  </w:style>
  <w:style w:type="paragraph" w:customStyle="1" w:styleId="BodyA">
    <w:name w:val="Body A"/>
    <w:rsid w:val="00B14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B1456F"/>
  </w:style>
  <w:style w:type="paragraph" w:styleId="BalloonText">
    <w:name w:val="Balloon Text"/>
    <w:basedOn w:val="Normal"/>
    <w:link w:val="BalloonTextChar"/>
    <w:uiPriority w:val="99"/>
    <w:semiHidden/>
    <w:unhideWhenUsed/>
    <w:rsid w:val="0067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E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2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3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57C9-5E7B-4827-BE73-A9CC686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Patrick</dc:creator>
  <cp:keywords/>
  <dc:description/>
  <cp:lastModifiedBy>DelFranco, Ruthie</cp:lastModifiedBy>
  <cp:revision>2</cp:revision>
  <cp:lastPrinted>2022-05-11T23:13:00Z</cp:lastPrinted>
  <dcterms:created xsi:type="dcterms:W3CDTF">2022-11-21T15:18:00Z</dcterms:created>
  <dcterms:modified xsi:type="dcterms:W3CDTF">2022-11-21T15:18:00Z</dcterms:modified>
</cp:coreProperties>
</file>