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FC6EE" w14:textId="77777777" w:rsidR="003F3E60" w:rsidRPr="003925CB" w:rsidRDefault="003F3E60" w:rsidP="003F3E60">
      <w:pPr>
        <w:tabs>
          <w:tab w:val="left" w:pos="5040"/>
        </w:tabs>
        <w:jc w:val="right"/>
        <w:rPr>
          <w:u w:val="single"/>
        </w:rPr>
      </w:pPr>
      <w:bookmarkStart w:id="0" w:name="_GoBack"/>
      <w:bookmarkEnd w:id="0"/>
      <w:r w:rsidRPr="003925CB">
        <w:rPr>
          <w:rFonts w:ascii="Times New Roman" w:hAnsi="Times New Roman"/>
          <w:u w:val="single"/>
        </w:rPr>
        <w:t>Staff: Committee on Sanitation &amp; Solid Waste Management</w:t>
      </w:r>
    </w:p>
    <w:p w14:paraId="2A5F7A05" w14:textId="7CD5450C" w:rsidR="003F3E60" w:rsidRDefault="003F3E60" w:rsidP="003F3E60">
      <w:pPr>
        <w:jc w:val="right"/>
        <w:rPr>
          <w:rFonts w:ascii="Times New Roman" w:hAnsi="Times New Roman"/>
        </w:rPr>
      </w:pPr>
      <w:r>
        <w:rPr>
          <w:rFonts w:ascii="Times New Roman" w:hAnsi="Times New Roman"/>
        </w:rPr>
        <w:t>Jessica Steinberg Albin, Senior Legislative Counsel</w:t>
      </w:r>
    </w:p>
    <w:p w14:paraId="2BD8D853" w14:textId="30D94198" w:rsidR="003F3E60" w:rsidRDefault="003F3E60" w:rsidP="003F3E60">
      <w:pPr>
        <w:jc w:val="right"/>
        <w:rPr>
          <w:rFonts w:ascii="Times New Roman" w:hAnsi="Times New Roman"/>
        </w:rPr>
      </w:pPr>
      <w:r>
        <w:rPr>
          <w:rFonts w:ascii="Times New Roman" w:hAnsi="Times New Roman"/>
        </w:rPr>
        <w:t xml:space="preserve">Ricky Chawla, </w:t>
      </w:r>
      <w:r w:rsidR="00D06F5C">
        <w:rPr>
          <w:rFonts w:ascii="Times New Roman" w:hAnsi="Times New Roman"/>
        </w:rPr>
        <w:t xml:space="preserve">Senior Legislative </w:t>
      </w:r>
      <w:r>
        <w:rPr>
          <w:rFonts w:ascii="Times New Roman" w:hAnsi="Times New Roman"/>
        </w:rPr>
        <w:t>Policy Analyst</w:t>
      </w:r>
    </w:p>
    <w:p w14:paraId="38EFBF12" w14:textId="39D098D3" w:rsidR="003F3E60" w:rsidRDefault="00D06F5C" w:rsidP="003F3E60">
      <w:pPr>
        <w:jc w:val="right"/>
        <w:rPr>
          <w:rFonts w:ascii="Times New Roman" w:hAnsi="Times New Roman"/>
        </w:rPr>
      </w:pPr>
      <w:r>
        <w:rPr>
          <w:rFonts w:ascii="Times New Roman" w:hAnsi="Times New Roman"/>
        </w:rPr>
        <w:t>Andrew</w:t>
      </w:r>
      <w:r w:rsidR="003F3E60">
        <w:rPr>
          <w:rFonts w:ascii="Times New Roman" w:hAnsi="Times New Roman"/>
        </w:rPr>
        <w:t xml:space="preserve"> </w:t>
      </w:r>
      <w:r>
        <w:rPr>
          <w:rFonts w:ascii="Times New Roman" w:hAnsi="Times New Roman"/>
        </w:rPr>
        <w:t>Lane-Lawless</w:t>
      </w:r>
      <w:r w:rsidR="003F3E60">
        <w:rPr>
          <w:rFonts w:ascii="Times New Roman" w:hAnsi="Times New Roman"/>
        </w:rPr>
        <w:t>, Finance Analyst</w:t>
      </w:r>
    </w:p>
    <w:p w14:paraId="6081E3FD" w14:textId="77777777" w:rsidR="003F3E60" w:rsidRDefault="003F3E60" w:rsidP="003F3E60">
      <w:pPr>
        <w:rPr>
          <w:rFonts w:ascii="Times New Roman" w:hAnsi="Times New Roman"/>
        </w:rPr>
      </w:pPr>
    </w:p>
    <w:p w14:paraId="72144191" w14:textId="77777777" w:rsidR="003F3E60" w:rsidRDefault="003F3E60" w:rsidP="003F3E60">
      <w:pPr>
        <w:rPr>
          <w:rFonts w:ascii="Times New Roman" w:hAnsi="Times New Roman"/>
        </w:rPr>
      </w:pPr>
    </w:p>
    <w:p w14:paraId="0E243DA8" w14:textId="77777777" w:rsidR="003F3E60" w:rsidRPr="00406FA4" w:rsidRDefault="003F3E60" w:rsidP="003F3E60">
      <w:pPr>
        <w:rPr>
          <w:rFonts w:ascii="Times New Roman" w:hAnsi="Times New Roman"/>
        </w:rPr>
      </w:pPr>
    </w:p>
    <w:p w14:paraId="1F5E11C0" w14:textId="77777777" w:rsidR="003F3E60" w:rsidRPr="00406FA4" w:rsidRDefault="003F3E60" w:rsidP="003F3E60">
      <w:pPr>
        <w:pStyle w:val="Footer"/>
        <w:tabs>
          <w:tab w:val="clear" w:pos="4320"/>
          <w:tab w:val="clear" w:pos="8640"/>
        </w:tabs>
        <w:rPr>
          <w:noProof/>
          <w:szCs w:val="24"/>
        </w:rPr>
      </w:pPr>
      <w:r>
        <w:rPr>
          <w:noProof/>
        </w:rPr>
        <w:drawing>
          <wp:anchor distT="0" distB="0" distL="114300" distR="114300" simplePos="0" relativeHeight="251659264" behindDoc="0" locked="0" layoutInCell="0" allowOverlap="1" wp14:anchorId="112E8210" wp14:editId="404067D2">
            <wp:simplePos x="0" y="0"/>
            <wp:positionH relativeFrom="column">
              <wp:posOffset>2286000</wp:posOffset>
            </wp:positionH>
            <wp:positionV relativeFrom="paragraph">
              <wp:posOffset>73660</wp:posOffset>
            </wp:positionV>
            <wp:extent cx="1371600" cy="1280160"/>
            <wp:effectExtent l="0" t="0" r="0" b="0"/>
            <wp:wrapNone/>
            <wp:docPr id="2" name="Picture 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BC3AB" w14:textId="77777777" w:rsidR="003F3E60" w:rsidRPr="00406FA4" w:rsidRDefault="003F3E60" w:rsidP="003F3E60">
      <w:pPr>
        <w:pStyle w:val="Footer"/>
        <w:tabs>
          <w:tab w:val="clear" w:pos="4320"/>
          <w:tab w:val="clear" w:pos="8640"/>
        </w:tabs>
        <w:rPr>
          <w:szCs w:val="24"/>
        </w:rPr>
      </w:pPr>
    </w:p>
    <w:p w14:paraId="67EE7DEA" w14:textId="77777777" w:rsidR="003F3E60" w:rsidRPr="00406FA4" w:rsidRDefault="003F3E60" w:rsidP="003F3E60">
      <w:pPr>
        <w:rPr>
          <w:rFonts w:ascii="Times New Roman" w:hAnsi="Times New Roman"/>
        </w:rPr>
      </w:pPr>
    </w:p>
    <w:p w14:paraId="43617185" w14:textId="77777777" w:rsidR="003F3E60" w:rsidRDefault="003F3E60" w:rsidP="003F3E60">
      <w:pPr>
        <w:rPr>
          <w:rFonts w:ascii="Times New Roman" w:hAnsi="Times New Roman"/>
        </w:rPr>
      </w:pPr>
    </w:p>
    <w:p w14:paraId="0C4CCA4B" w14:textId="77777777" w:rsidR="003F3E60" w:rsidRDefault="003F3E60" w:rsidP="003F3E60">
      <w:pPr>
        <w:rPr>
          <w:rFonts w:ascii="Times New Roman" w:hAnsi="Times New Roman"/>
        </w:rPr>
      </w:pPr>
    </w:p>
    <w:p w14:paraId="78F963F4" w14:textId="77777777" w:rsidR="003F3E60" w:rsidRDefault="003F3E60" w:rsidP="003F3E60">
      <w:pPr>
        <w:pStyle w:val="Heading2"/>
        <w:spacing w:line="240" w:lineRule="auto"/>
        <w:rPr>
          <w:rFonts w:ascii="Times New Roman" w:hAnsi="Times New Roman"/>
          <w:i w:val="0"/>
          <w:sz w:val="24"/>
          <w:szCs w:val="40"/>
        </w:rPr>
      </w:pPr>
    </w:p>
    <w:p w14:paraId="127C7723" w14:textId="77777777" w:rsidR="003F3E60" w:rsidRPr="00697A90" w:rsidRDefault="003F3E60" w:rsidP="003F3E60"/>
    <w:p w14:paraId="4BF337FB" w14:textId="77777777" w:rsidR="003F3E60" w:rsidRPr="00C26C84" w:rsidRDefault="003F3E60" w:rsidP="003F3E60">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sidRPr="00C26C84">
        <w:rPr>
          <w:rFonts w:ascii="Times New Roman Bold" w:hAnsi="Times New Roman Bold"/>
          <w:b/>
          <w:bCs/>
          <w:smallCaps/>
          <w:sz w:val="24"/>
          <w:szCs w:val="24"/>
          <w:u w:val="single"/>
        </w:rPr>
        <w:t>The New York City Council</w:t>
      </w:r>
    </w:p>
    <w:p w14:paraId="4CB76FD9" w14:textId="77777777" w:rsidR="003F3E60" w:rsidRPr="0048038C" w:rsidRDefault="003F3E60" w:rsidP="003F3E60">
      <w:pPr>
        <w:tabs>
          <w:tab w:val="center" w:pos="4680"/>
        </w:tabs>
        <w:jc w:val="center"/>
        <w:rPr>
          <w:rFonts w:eastAsia="Arial Unicode MS"/>
          <w:iCs/>
        </w:rPr>
      </w:pPr>
      <w:r>
        <w:rPr>
          <w:iCs/>
        </w:rPr>
        <w:t>Andrea Vazquez, Legislative Director</w:t>
      </w:r>
    </w:p>
    <w:p w14:paraId="344AC59A" w14:textId="77777777" w:rsidR="003F3E60" w:rsidRDefault="003F3E60" w:rsidP="003F3E60">
      <w:pPr>
        <w:tabs>
          <w:tab w:val="left" w:pos="-1440"/>
        </w:tabs>
        <w:ind w:left="4320"/>
        <w:rPr>
          <w:b/>
          <w:szCs w:val="24"/>
        </w:rPr>
      </w:pPr>
    </w:p>
    <w:p w14:paraId="338B82C2" w14:textId="4F9720BD" w:rsidR="003F3E60" w:rsidRPr="00C26C84" w:rsidRDefault="003F3E60" w:rsidP="003F3E60">
      <w:pPr>
        <w:widowControl w:val="0"/>
        <w:jc w:val="center"/>
        <w:outlineLvl w:val="5"/>
        <w:rPr>
          <w:rFonts w:ascii="Times New Roman Bold" w:eastAsia="Times New Roman" w:hAnsi="Times New Roman Bold"/>
          <w:b/>
          <w:bCs/>
          <w:smallCaps/>
          <w:szCs w:val="24"/>
          <w:u w:val="single"/>
        </w:rPr>
      </w:pPr>
      <w:r>
        <w:rPr>
          <w:rFonts w:ascii="Times New Roman Bold" w:hAnsi="Times New Roman Bold"/>
          <w:b/>
          <w:bCs/>
          <w:smallCaps/>
          <w:szCs w:val="24"/>
          <w:u w:val="single"/>
        </w:rPr>
        <w:t>Committee Report of the Infrastructure Division</w:t>
      </w:r>
    </w:p>
    <w:p w14:paraId="0A240FD7" w14:textId="77777777" w:rsidR="003F3E60" w:rsidRPr="00C26C84" w:rsidRDefault="003F3E60" w:rsidP="003F3E60">
      <w:pPr>
        <w:tabs>
          <w:tab w:val="center" w:pos="4680"/>
        </w:tabs>
        <w:jc w:val="center"/>
        <w:rPr>
          <w:szCs w:val="24"/>
        </w:rPr>
      </w:pPr>
      <w:r>
        <w:rPr>
          <w:iCs/>
        </w:rPr>
        <w:t>Brad Reid, Deputy Director</w:t>
      </w:r>
    </w:p>
    <w:p w14:paraId="248069E6" w14:textId="77777777" w:rsidR="003F3E60" w:rsidRPr="00E50863" w:rsidRDefault="003F3E60" w:rsidP="003F3E60">
      <w:pPr>
        <w:tabs>
          <w:tab w:val="left" w:pos="-1440"/>
        </w:tabs>
        <w:ind w:left="4320"/>
        <w:rPr>
          <w:b/>
          <w:szCs w:val="24"/>
        </w:rPr>
      </w:pPr>
    </w:p>
    <w:p w14:paraId="6D6B5845" w14:textId="77777777" w:rsidR="003F3E60" w:rsidRPr="00F71BCE" w:rsidRDefault="003F3E60" w:rsidP="003F3E60">
      <w:pPr>
        <w:tabs>
          <w:tab w:val="center" w:pos="4680"/>
        </w:tabs>
        <w:jc w:val="center"/>
        <w:rPr>
          <w:rFonts w:ascii="Times New Roman Bold" w:hAnsi="Times New Roman Bold"/>
          <w:b/>
          <w:smallCaps/>
          <w:szCs w:val="24"/>
          <w:u w:val="single"/>
        </w:rPr>
      </w:pPr>
      <w:r w:rsidRPr="00C26C84">
        <w:rPr>
          <w:rFonts w:ascii="Times New Roman Bold" w:hAnsi="Times New Roman Bold"/>
          <w:b/>
          <w:smallCaps/>
          <w:szCs w:val="24"/>
          <w:u w:val="single"/>
        </w:rPr>
        <w:t xml:space="preserve">Committee on </w:t>
      </w:r>
      <w:r>
        <w:rPr>
          <w:rFonts w:ascii="Times New Roman Bold" w:hAnsi="Times New Roman Bold"/>
          <w:b/>
          <w:smallCaps/>
          <w:szCs w:val="24"/>
          <w:u w:val="single"/>
        </w:rPr>
        <w:t>Sanitation &amp; Solid Waste Management</w:t>
      </w:r>
    </w:p>
    <w:p w14:paraId="4A26465A" w14:textId="77777777" w:rsidR="003F3E60" w:rsidRPr="00D46BA8" w:rsidRDefault="003F3E60" w:rsidP="003F3E60">
      <w:pPr>
        <w:jc w:val="center"/>
        <w:rPr>
          <w:rFonts w:ascii="Times New Roman" w:hAnsi="Times New Roman"/>
        </w:rPr>
      </w:pPr>
      <w:r w:rsidRPr="00D46BA8">
        <w:rPr>
          <w:rFonts w:ascii="Times New Roman" w:hAnsi="Times New Roman"/>
        </w:rPr>
        <w:t xml:space="preserve">Hon. </w:t>
      </w:r>
      <w:r>
        <w:rPr>
          <w:rFonts w:ascii="Times New Roman" w:hAnsi="Times New Roman"/>
        </w:rPr>
        <w:t>Sandy</w:t>
      </w:r>
      <w:r w:rsidRPr="00D46BA8">
        <w:rPr>
          <w:rFonts w:ascii="Times New Roman" w:hAnsi="Times New Roman"/>
        </w:rPr>
        <w:t xml:space="preserve"> </w:t>
      </w:r>
      <w:r>
        <w:rPr>
          <w:rFonts w:ascii="Times New Roman" w:hAnsi="Times New Roman"/>
        </w:rPr>
        <w:t>Nurse</w:t>
      </w:r>
      <w:r w:rsidRPr="00D46BA8">
        <w:rPr>
          <w:rFonts w:ascii="Times New Roman" w:hAnsi="Times New Roman"/>
        </w:rPr>
        <w:t>, Chair</w:t>
      </w:r>
    </w:p>
    <w:p w14:paraId="3965CB21" w14:textId="5963C4F9" w:rsidR="003F3E60" w:rsidRDefault="003F3E60" w:rsidP="003F3E60">
      <w:pPr>
        <w:jc w:val="center"/>
        <w:rPr>
          <w:rFonts w:ascii="Times New Roman" w:hAnsi="Times New Roman"/>
        </w:rPr>
      </w:pPr>
    </w:p>
    <w:p w14:paraId="63887080" w14:textId="53CC7938" w:rsidR="003F3E60" w:rsidRDefault="006076CF" w:rsidP="003F3E60">
      <w:pPr>
        <w:jc w:val="center"/>
        <w:rPr>
          <w:rFonts w:ascii="Times New Roman" w:hAnsi="Times New Roman"/>
          <w:b/>
          <w:bCs/>
        </w:rPr>
      </w:pPr>
      <w:r>
        <w:rPr>
          <w:rFonts w:ascii="Times New Roman" w:hAnsi="Times New Roman"/>
          <w:b/>
          <w:bCs/>
        </w:rPr>
        <w:t>November 16</w:t>
      </w:r>
      <w:r w:rsidR="003F3E60" w:rsidRPr="003F3E60">
        <w:rPr>
          <w:rFonts w:ascii="Times New Roman" w:hAnsi="Times New Roman"/>
          <w:b/>
          <w:bCs/>
        </w:rPr>
        <w:t>, 2022</w:t>
      </w:r>
    </w:p>
    <w:p w14:paraId="621957CE" w14:textId="014A5FF8" w:rsidR="00D06F5C" w:rsidRDefault="00D06F5C" w:rsidP="003F3E60">
      <w:pPr>
        <w:jc w:val="center"/>
        <w:rPr>
          <w:rFonts w:ascii="Times New Roman" w:hAnsi="Times New Roman"/>
          <w:b/>
          <w:bCs/>
        </w:rPr>
      </w:pPr>
    </w:p>
    <w:p w14:paraId="1D505050" w14:textId="02D741B6" w:rsidR="00D06F5C" w:rsidRPr="00D06F5C" w:rsidRDefault="00D06F5C" w:rsidP="003F3E60">
      <w:pPr>
        <w:jc w:val="center"/>
        <w:rPr>
          <w:rFonts w:ascii="Times New Roman" w:hAnsi="Times New Roman"/>
          <w:b/>
          <w:bCs/>
          <w:smallCaps/>
        </w:rPr>
      </w:pPr>
      <w:r w:rsidRPr="00D06F5C">
        <w:rPr>
          <w:rFonts w:ascii="Times New Roman" w:hAnsi="Times New Roman"/>
          <w:b/>
          <w:bCs/>
          <w:smallCaps/>
        </w:rPr>
        <w:t xml:space="preserve">Oversight: The </w:t>
      </w:r>
      <w:r w:rsidR="006076CF">
        <w:rPr>
          <w:rFonts w:ascii="Times New Roman" w:hAnsi="Times New Roman"/>
          <w:b/>
          <w:bCs/>
          <w:smallCaps/>
        </w:rPr>
        <w:t>Future of the City’s Sanitation Fleet and DSNY’s 2022-2023 Snow Plan</w:t>
      </w:r>
    </w:p>
    <w:p w14:paraId="2793614F" w14:textId="77777777" w:rsidR="0014799B" w:rsidRPr="00BC24AF" w:rsidRDefault="0014799B" w:rsidP="00521876">
      <w:pPr>
        <w:autoSpaceDE w:val="0"/>
        <w:autoSpaceDN w:val="0"/>
        <w:adjustRightInd w:val="0"/>
        <w:jc w:val="both"/>
        <w:rPr>
          <w:rFonts w:ascii="Times New Roman" w:eastAsia="Times New Roman" w:hAnsi="Times New Roman"/>
          <w:bCs/>
          <w:szCs w:val="24"/>
        </w:rPr>
      </w:pPr>
    </w:p>
    <w:p w14:paraId="28BFC59B" w14:textId="4D3BF1FB" w:rsidR="003F3E60" w:rsidRDefault="003F3E60" w:rsidP="008B4D0B">
      <w:pPr>
        <w:autoSpaceDE w:val="0"/>
        <w:autoSpaceDN w:val="0"/>
        <w:adjustRightInd w:val="0"/>
        <w:rPr>
          <w:rFonts w:ascii="Times New Roman" w:eastAsia="Times New Roman" w:hAnsi="Times New Roman"/>
          <w:b/>
          <w:smallCaps/>
          <w:szCs w:val="24"/>
        </w:rPr>
      </w:pPr>
    </w:p>
    <w:p w14:paraId="7003E9FC" w14:textId="77777777" w:rsidR="008B4D0B" w:rsidRDefault="008B4D0B" w:rsidP="008B4D0B">
      <w:pPr>
        <w:pStyle w:val="Body"/>
        <w:spacing w:after="0" w:line="240" w:lineRule="auto"/>
        <w:ind w:left="2880" w:hanging="2880"/>
        <w:jc w:val="center"/>
        <w:rPr>
          <w:rFonts w:ascii="Times New Roman" w:eastAsia="Times New Roman" w:hAnsi="Times New Roman" w:cs="Times New Roman"/>
          <w:b/>
          <w:smallCaps/>
          <w:sz w:val="24"/>
          <w:szCs w:val="24"/>
        </w:rPr>
      </w:pPr>
    </w:p>
    <w:p w14:paraId="6A120498" w14:textId="7DEBF4F5" w:rsidR="00D06F5C" w:rsidRPr="00D06F5C" w:rsidRDefault="008B4D0B" w:rsidP="00D06F5C">
      <w:pPr>
        <w:ind w:left="5040" w:hanging="5040"/>
        <w:rPr>
          <w:rFonts w:ascii="Times New Roman" w:eastAsia="Times New Roman" w:hAnsi="Times New Roman"/>
          <w:szCs w:val="24"/>
        </w:rPr>
      </w:pPr>
      <w:r w:rsidRPr="00552A6C">
        <w:rPr>
          <w:rFonts w:eastAsia="MS Mincho"/>
          <w:b/>
          <w:smallCaps/>
          <w:u w:val="single"/>
        </w:rPr>
        <w:t>I</w:t>
      </w:r>
      <w:r w:rsidR="00552A6C">
        <w:rPr>
          <w:rFonts w:eastAsia="MS Mincho"/>
          <w:b/>
          <w:smallCaps/>
          <w:u w:val="single"/>
        </w:rPr>
        <w:t>nt</w:t>
      </w:r>
      <w:r w:rsidRPr="00552A6C">
        <w:rPr>
          <w:rFonts w:eastAsia="MS Mincho"/>
          <w:b/>
          <w:smallCaps/>
          <w:u w:val="single"/>
        </w:rPr>
        <w:t>. N</w:t>
      </w:r>
      <w:r w:rsidR="00552A6C">
        <w:rPr>
          <w:rFonts w:eastAsia="MS Mincho"/>
          <w:b/>
          <w:smallCaps/>
          <w:u w:val="single"/>
        </w:rPr>
        <w:t>o</w:t>
      </w:r>
      <w:r w:rsidRPr="00552A6C">
        <w:rPr>
          <w:rFonts w:eastAsia="MS Mincho"/>
          <w:b/>
          <w:smallCaps/>
          <w:u w:val="single"/>
        </w:rPr>
        <w:t xml:space="preserve">. </w:t>
      </w:r>
      <w:r w:rsidR="006076CF" w:rsidRPr="00552A6C">
        <w:rPr>
          <w:rFonts w:eastAsia="MS Mincho"/>
          <w:b/>
          <w:smallCaps/>
          <w:u w:val="single"/>
        </w:rPr>
        <w:t>20</w:t>
      </w:r>
      <w:r w:rsidRPr="001D07CF">
        <w:rPr>
          <w:rFonts w:eastAsia="MS Mincho"/>
          <w:b/>
        </w:rPr>
        <w:t xml:space="preserve">:                       </w:t>
      </w:r>
      <w:r w:rsidRPr="001D07CF">
        <w:rPr>
          <w:rFonts w:eastAsia="MS Mincho"/>
          <w:b/>
        </w:rPr>
        <w:tab/>
      </w:r>
      <w:r w:rsidR="00D06F5C" w:rsidRPr="00D06F5C">
        <w:rPr>
          <w:rFonts w:ascii="Times New Roman" w:eastAsia="Times New Roman" w:hAnsi="Times New Roman"/>
          <w:color w:val="000000"/>
          <w:szCs w:val="24"/>
          <w:shd w:val="clear" w:color="auto" w:fill="FFFFFF"/>
        </w:rPr>
        <w:t xml:space="preserve">By Council Members </w:t>
      </w:r>
      <w:r w:rsidR="006076CF">
        <w:rPr>
          <w:rFonts w:ascii="Times New Roman" w:eastAsia="Times New Roman" w:hAnsi="Times New Roman"/>
          <w:color w:val="000000"/>
          <w:szCs w:val="24"/>
          <w:shd w:val="clear" w:color="auto" w:fill="FFFFFF"/>
        </w:rPr>
        <w:t>Brannan, Mealy, Louis, Won and Restler</w:t>
      </w:r>
    </w:p>
    <w:p w14:paraId="2F564585" w14:textId="5047320E" w:rsidR="008B4D0B" w:rsidRPr="001D07CF" w:rsidRDefault="008B4D0B" w:rsidP="008B4D0B">
      <w:pPr>
        <w:ind w:left="5040" w:hanging="5040"/>
        <w:jc w:val="both"/>
        <w:rPr>
          <w:rFonts w:eastAsia="MS Mincho"/>
          <w:b/>
        </w:rPr>
      </w:pPr>
    </w:p>
    <w:p w14:paraId="047DF6B5" w14:textId="45C2649D" w:rsidR="006076CF" w:rsidRDefault="00552A6C" w:rsidP="006076CF">
      <w:pPr>
        <w:pStyle w:val="NormalWeb"/>
        <w:shd w:val="clear" w:color="auto" w:fill="FFFFFF"/>
        <w:spacing w:before="0" w:beforeAutospacing="0" w:after="0" w:afterAutospacing="0"/>
        <w:ind w:left="5040" w:hanging="5040"/>
        <w:jc w:val="both"/>
        <w:rPr>
          <w:color w:val="000000"/>
        </w:rPr>
      </w:pPr>
      <w:r>
        <w:rPr>
          <w:rFonts w:eastAsia="MS Mincho"/>
          <w:b/>
          <w:smallCaps/>
          <w:u w:val="single"/>
        </w:rPr>
        <w:t>Title</w:t>
      </w:r>
      <w:r w:rsidR="008B4D0B" w:rsidRPr="00552A6C">
        <w:rPr>
          <w:rFonts w:eastAsia="MS Mincho"/>
          <w:b/>
          <w:smallCaps/>
        </w:rPr>
        <w:t>:</w:t>
      </w:r>
      <w:r w:rsidR="008B4D0B">
        <w:rPr>
          <w:rFonts w:eastAsia="MS Mincho"/>
          <w:b/>
        </w:rPr>
        <w:t xml:space="preserve"> </w:t>
      </w:r>
      <w:r w:rsidR="008B4D0B">
        <w:rPr>
          <w:rFonts w:eastAsia="MS Mincho"/>
          <w:b/>
        </w:rPr>
        <w:tab/>
      </w:r>
      <w:r w:rsidR="008B4D0B">
        <w:rPr>
          <w:rFonts w:eastAsia="MS Mincho"/>
        </w:rPr>
        <w:t>A</w:t>
      </w:r>
      <w:r w:rsidR="008B4D0B">
        <w:rPr>
          <w:color w:val="000000"/>
        </w:rPr>
        <w:t xml:space="preserve"> Local Law </w:t>
      </w:r>
      <w:r w:rsidR="00D06F5C">
        <w:rPr>
          <w:color w:val="000000"/>
        </w:rPr>
        <w:t xml:space="preserve">in relation to </w:t>
      </w:r>
      <w:r w:rsidR="006076CF">
        <w:rPr>
          <w:color w:val="000000"/>
        </w:rPr>
        <w:t>increasing penalties on chain businesses for failure to remove snow, ice and dirt from sidewalks</w:t>
      </w:r>
    </w:p>
    <w:p w14:paraId="28EB95A1" w14:textId="2397755B" w:rsidR="008B4D0B" w:rsidRDefault="008B4D0B" w:rsidP="006076CF">
      <w:pPr>
        <w:pStyle w:val="NormalWeb"/>
        <w:shd w:val="clear" w:color="auto" w:fill="FFFFFF"/>
        <w:spacing w:before="0" w:beforeAutospacing="0" w:after="0" w:afterAutospacing="0"/>
        <w:ind w:left="5040" w:hanging="5040"/>
        <w:jc w:val="both"/>
        <w:rPr>
          <w:rFonts w:eastAsia="MS Mincho"/>
          <w:b/>
          <w:u w:val="single"/>
        </w:rPr>
      </w:pPr>
    </w:p>
    <w:p w14:paraId="604CAF2F" w14:textId="4275DFC1" w:rsidR="006076CF" w:rsidRPr="00423C34" w:rsidRDefault="00552A6C" w:rsidP="006076CF">
      <w:pPr>
        <w:ind w:left="5040" w:hanging="5040"/>
        <w:jc w:val="both"/>
        <w:rPr>
          <w:rFonts w:eastAsia="MS Mincho"/>
        </w:rPr>
      </w:pPr>
      <w:r>
        <w:rPr>
          <w:rFonts w:eastAsia="MS Mincho"/>
          <w:b/>
          <w:smallCaps/>
          <w:u w:val="single"/>
        </w:rPr>
        <w:t>Administrative Code</w:t>
      </w:r>
      <w:r w:rsidR="006076CF">
        <w:rPr>
          <w:rFonts w:eastAsia="MS Mincho"/>
          <w:b/>
        </w:rPr>
        <w:t>:</w:t>
      </w:r>
      <w:r w:rsidR="006076CF">
        <w:rPr>
          <w:rFonts w:eastAsia="MS Mincho"/>
        </w:rPr>
        <w:tab/>
        <w:t>Adds section 16-123.1</w:t>
      </w:r>
    </w:p>
    <w:p w14:paraId="195ED892" w14:textId="77777777" w:rsidR="008B4D0B" w:rsidRDefault="008B4D0B" w:rsidP="008B4D0B">
      <w:pPr>
        <w:ind w:left="5040" w:hanging="5040"/>
        <w:jc w:val="both"/>
        <w:rPr>
          <w:rFonts w:eastAsia="MS Mincho"/>
          <w:b/>
          <w:u w:val="single"/>
        </w:rPr>
      </w:pPr>
    </w:p>
    <w:p w14:paraId="18C7964F" w14:textId="151253C9" w:rsidR="006076CF" w:rsidRPr="00D06F5C" w:rsidRDefault="00552A6C" w:rsidP="006076CF">
      <w:pPr>
        <w:ind w:left="5040" w:hanging="5040"/>
        <w:rPr>
          <w:rFonts w:ascii="Times New Roman" w:eastAsia="Times New Roman" w:hAnsi="Times New Roman"/>
          <w:szCs w:val="24"/>
        </w:rPr>
      </w:pPr>
      <w:r>
        <w:rPr>
          <w:rFonts w:eastAsia="MS Mincho"/>
          <w:b/>
          <w:u w:val="single"/>
        </w:rPr>
        <w:t>I</w:t>
      </w:r>
      <w:r>
        <w:rPr>
          <w:rFonts w:eastAsia="MS Mincho"/>
          <w:b/>
          <w:smallCaps/>
          <w:u w:val="single"/>
        </w:rPr>
        <w:t>nt No</w:t>
      </w:r>
      <w:r w:rsidR="006076CF">
        <w:rPr>
          <w:rFonts w:eastAsia="MS Mincho"/>
          <w:b/>
          <w:u w:val="single"/>
        </w:rPr>
        <w:t>.</w:t>
      </w:r>
      <w:r w:rsidR="006076CF" w:rsidRPr="001D07CF">
        <w:rPr>
          <w:rFonts w:eastAsia="MS Mincho"/>
          <w:b/>
          <w:u w:val="single"/>
        </w:rPr>
        <w:t xml:space="preserve"> </w:t>
      </w:r>
      <w:r w:rsidR="006076CF">
        <w:rPr>
          <w:rFonts w:eastAsia="MS Mincho"/>
          <w:b/>
          <w:u w:val="single"/>
        </w:rPr>
        <w:t>100</w:t>
      </w:r>
      <w:r w:rsidR="006076CF" w:rsidRPr="001D07CF">
        <w:rPr>
          <w:rFonts w:eastAsia="MS Mincho"/>
          <w:b/>
        </w:rPr>
        <w:t xml:space="preserve">:                       </w:t>
      </w:r>
      <w:r w:rsidR="006076CF" w:rsidRPr="001D07CF">
        <w:rPr>
          <w:rFonts w:eastAsia="MS Mincho"/>
          <w:b/>
        </w:rPr>
        <w:tab/>
      </w:r>
      <w:r w:rsidR="006076CF" w:rsidRPr="00D06F5C">
        <w:rPr>
          <w:rFonts w:ascii="Times New Roman" w:eastAsia="Times New Roman" w:hAnsi="Times New Roman"/>
          <w:color w:val="000000"/>
          <w:szCs w:val="24"/>
          <w:shd w:val="clear" w:color="auto" w:fill="FFFFFF"/>
        </w:rPr>
        <w:t xml:space="preserve">By Council Members </w:t>
      </w:r>
      <w:r w:rsidR="006076CF">
        <w:rPr>
          <w:rFonts w:ascii="Times New Roman" w:eastAsia="Times New Roman" w:hAnsi="Times New Roman"/>
          <w:color w:val="000000"/>
          <w:szCs w:val="24"/>
          <w:shd w:val="clear" w:color="auto" w:fill="FFFFFF"/>
        </w:rPr>
        <w:t>Brannan, Hudson, Lee, Yeger, Stevens, Richardson Jordan and Sanchez</w:t>
      </w:r>
    </w:p>
    <w:p w14:paraId="3BDE0494" w14:textId="77777777" w:rsidR="006076CF" w:rsidRPr="001D07CF" w:rsidRDefault="006076CF" w:rsidP="006076CF">
      <w:pPr>
        <w:ind w:left="5040" w:hanging="5040"/>
        <w:jc w:val="both"/>
        <w:rPr>
          <w:rFonts w:eastAsia="MS Mincho"/>
          <w:b/>
        </w:rPr>
      </w:pPr>
    </w:p>
    <w:p w14:paraId="4F627E3A" w14:textId="5956A57B" w:rsidR="006076CF" w:rsidRDefault="006076CF" w:rsidP="006076CF">
      <w:pPr>
        <w:pStyle w:val="NormalWeb"/>
        <w:shd w:val="clear" w:color="auto" w:fill="FFFFFF"/>
        <w:spacing w:before="0" w:beforeAutospacing="0" w:after="0" w:afterAutospacing="0"/>
        <w:ind w:left="5040" w:hanging="5040"/>
        <w:jc w:val="both"/>
        <w:rPr>
          <w:color w:val="000000"/>
        </w:rPr>
      </w:pPr>
      <w:r w:rsidRPr="001D07CF">
        <w:rPr>
          <w:rFonts w:eastAsia="MS Mincho"/>
          <w:b/>
          <w:u w:val="single"/>
        </w:rPr>
        <w:t>T</w:t>
      </w:r>
      <w:r w:rsidR="00552A6C">
        <w:rPr>
          <w:rFonts w:eastAsia="MS Mincho"/>
          <w:b/>
          <w:smallCaps/>
          <w:u w:val="single"/>
        </w:rPr>
        <w:t>itle</w:t>
      </w:r>
      <w:r w:rsidRPr="001D07CF">
        <w:rPr>
          <w:rFonts w:eastAsia="MS Mincho"/>
          <w:b/>
        </w:rPr>
        <w:t>:</w:t>
      </w:r>
      <w:r>
        <w:rPr>
          <w:rFonts w:eastAsia="MS Mincho"/>
          <w:b/>
        </w:rPr>
        <w:t xml:space="preserve"> </w:t>
      </w:r>
      <w:r>
        <w:rPr>
          <w:rFonts w:eastAsia="MS Mincho"/>
          <w:b/>
        </w:rPr>
        <w:tab/>
      </w:r>
      <w:r>
        <w:rPr>
          <w:rFonts w:eastAsia="MS Mincho"/>
        </w:rPr>
        <w:t>A</w:t>
      </w:r>
      <w:r>
        <w:rPr>
          <w:color w:val="000000"/>
        </w:rPr>
        <w:t xml:space="preserve"> Local Law to amend the administrative code of the city of New York, in relation to </w:t>
      </w:r>
      <w:r>
        <w:rPr>
          <w:color w:val="000000"/>
          <w:shd w:val="clear" w:color="auto" w:fill="FFFFFF"/>
        </w:rPr>
        <w:lastRenderedPageBreak/>
        <w:t>exempting or partially exempting seniors and certain persons with disabilities from penalties for failing to remove snow or ice from sidewalks, crosswalks, curbs and other locations</w:t>
      </w:r>
      <w:r>
        <w:rPr>
          <w:color w:val="000000"/>
        </w:rPr>
        <w:t xml:space="preserve"> </w:t>
      </w:r>
    </w:p>
    <w:p w14:paraId="10915675" w14:textId="77777777" w:rsidR="006076CF" w:rsidRDefault="006076CF" w:rsidP="006076CF">
      <w:pPr>
        <w:ind w:left="5040" w:hanging="5040"/>
        <w:jc w:val="both"/>
        <w:rPr>
          <w:rFonts w:eastAsia="MS Mincho"/>
          <w:b/>
          <w:u w:val="single"/>
        </w:rPr>
      </w:pPr>
    </w:p>
    <w:p w14:paraId="32AE82BF" w14:textId="38EAC323" w:rsidR="006076CF" w:rsidRDefault="00552A6C" w:rsidP="006076CF">
      <w:pPr>
        <w:ind w:left="5040" w:hanging="5040"/>
        <w:jc w:val="both"/>
        <w:rPr>
          <w:rFonts w:eastAsia="MS Mincho"/>
        </w:rPr>
      </w:pPr>
      <w:r>
        <w:rPr>
          <w:rFonts w:eastAsia="MS Mincho"/>
          <w:b/>
          <w:smallCaps/>
          <w:u w:val="single"/>
        </w:rPr>
        <w:t>Administrative Code</w:t>
      </w:r>
      <w:r w:rsidR="006076CF">
        <w:rPr>
          <w:rFonts w:eastAsia="MS Mincho"/>
          <w:b/>
        </w:rPr>
        <w:t>:</w:t>
      </w:r>
      <w:r w:rsidR="006076CF">
        <w:rPr>
          <w:rFonts w:eastAsia="MS Mincho"/>
        </w:rPr>
        <w:tab/>
        <w:t>Amends section 16-123(h) and adds section 16-124.2</w:t>
      </w:r>
    </w:p>
    <w:p w14:paraId="4DA9F9AB" w14:textId="77777777" w:rsidR="006076CF" w:rsidRPr="00423C34" w:rsidRDefault="006076CF" w:rsidP="006076CF">
      <w:pPr>
        <w:ind w:left="5040" w:hanging="5040"/>
        <w:jc w:val="both"/>
        <w:rPr>
          <w:rFonts w:eastAsia="MS Mincho"/>
        </w:rPr>
      </w:pPr>
    </w:p>
    <w:p w14:paraId="5CE11A3D" w14:textId="4974E7F9" w:rsidR="003F3E60" w:rsidRDefault="003F3E60" w:rsidP="00030E2F">
      <w:pPr>
        <w:autoSpaceDE w:val="0"/>
        <w:autoSpaceDN w:val="0"/>
        <w:adjustRightInd w:val="0"/>
        <w:rPr>
          <w:rFonts w:ascii="Times New Roman" w:eastAsia="Times New Roman" w:hAnsi="Times New Roman"/>
          <w:b/>
          <w:szCs w:val="24"/>
        </w:rPr>
      </w:pPr>
    </w:p>
    <w:p w14:paraId="138CBFDB" w14:textId="5C19F7A8" w:rsidR="00785923" w:rsidRPr="00C852C8" w:rsidRDefault="00785923" w:rsidP="00C852C8">
      <w:pPr>
        <w:pStyle w:val="ListParagraph"/>
        <w:numPr>
          <w:ilvl w:val="0"/>
          <w:numId w:val="28"/>
        </w:numPr>
        <w:autoSpaceDE w:val="0"/>
        <w:autoSpaceDN w:val="0"/>
        <w:adjustRightInd w:val="0"/>
        <w:rPr>
          <w:rFonts w:ascii="Times New Roman" w:hAnsi="Times New Roman"/>
          <w:b/>
          <w:smallCaps/>
        </w:rPr>
      </w:pPr>
      <w:r w:rsidRPr="00C852C8">
        <w:rPr>
          <w:rFonts w:ascii="Times New Roman" w:hAnsi="Times New Roman"/>
          <w:b/>
          <w:smallCaps/>
        </w:rPr>
        <w:t>Introduction</w:t>
      </w:r>
    </w:p>
    <w:p w14:paraId="3AB8AA23" w14:textId="77777777" w:rsidR="003F3E60" w:rsidRPr="00BC24AF" w:rsidRDefault="003F3E60" w:rsidP="003F3E60">
      <w:pPr>
        <w:autoSpaceDE w:val="0"/>
        <w:autoSpaceDN w:val="0"/>
        <w:adjustRightInd w:val="0"/>
        <w:rPr>
          <w:rFonts w:ascii="Times New Roman" w:hAnsi="Times New Roman"/>
          <w:b/>
        </w:rPr>
      </w:pPr>
    </w:p>
    <w:p w14:paraId="053B4561" w14:textId="3C6B9786" w:rsidR="003F3E60" w:rsidRDefault="00785923" w:rsidP="004B7B90">
      <w:pPr>
        <w:spacing w:line="480" w:lineRule="auto"/>
        <w:ind w:firstLine="720"/>
        <w:jc w:val="both"/>
        <w:rPr>
          <w:rFonts w:ascii="Times New Roman" w:hAnsi="Times New Roman"/>
        </w:rPr>
      </w:pPr>
      <w:r w:rsidRPr="00BC24AF">
        <w:rPr>
          <w:rFonts w:ascii="Times New Roman" w:hAnsi="Times New Roman"/>
        </w:rPr>
        <w:t xml:space="preserve">On </w:t>
      </w:r>
      <w:r w:rsidR="006076CF">
        <w:rPr>
          <w:rFonts w:ascii="Times New Roman" w:hAnsi="Times New Roman"/>
        </w:rPr>
        <w:t>November 16</w:t>
      </w:r>
      <w:r w:rsidRPr="00BC24AF">
        <w:rPr>
          <w:rFonts w:ascii="Times New Roman" w:hAnsi="Times New Roman"/>
        </w:rPr>
        <w:t>, 202</w:t>
      </w:r>
      <w:r w:rsidR="003F3E60">
        <w:rPr>
          <w:rFonts w:ascii="Times New Roman" w:hAnsi="Times New Roman"/>
        </w:rPr>
        <w:t>2</w:t>
      </w:r>
      <w:r w:rsidR="00405051">
        <w:rPr>
          <w:rFonts w:ascii="Times New Roman" w:hAnsi="Times New Roman"/>
        </w:rPr>
        <w:t>,</w:t>
      </w:r>
      <w:r w:rsidRPr="00BC24AF">
        <w:rPr>
          <w:rFonts w:ascii="Times New Roman" w:hAnsi="Times New Roman"/>
        </w:rPr>
        <w:t xml:space="preserve"> the Committee on Sanitation and Solid Waste Management (“Committee”), chaired by Council Member </w:t>
      </w:r>
      <w:r w:rsidR="003F3E60">
        <w:rPr>
          <w:rFonts w:ascii="Times New Roman" w:hAnsi="Times New Roman"/>
        </w:rPr>
        <w:t>Sandy</w:t>
      </w:r>
      <w:r w:rsidRPr="00BC24AF">
        <w:rPr>
          <w:rFonts w:ascii="Times New Roman" w:hAnsi="Times New Roman"/>
        </w:rPr>
        <w:t xml:space="preserve"> </w:t>
      </w:r>
      <w:r w:rsidR="003F3E60">
        <w:rPr>
          <w:rFonts w:ascii="Times New Roman" w:hAnsi="Times New Roman"/>
        </w:rPr>
        <w:t>Nurse</w:t>
      </w:r>
      <w:r w:rsidRPr="00BC24AF">
        <w:rPr>
          <w:rFonts w:ascii="Times New Roman" w:hAnsi="Times New Roman"/>
        </w:rPr>
        <w:t>, will hold a</w:t>
      </w:r>
      <w:r w:rsidR="00D06F5C">
        <w:rPr>
          <w:rFonts w:ascii="Times New Roman" w:hAnsi="Times New Roman"/>
        </w:rPr>
        <w:t xml:space="preserve">n oversight hearing on the </w:t>
      </w:r>
      <w:r w:rsidR="006076CF">
        <w:rPr>
          <w:rFonts w:ascii="Times New Roman" w:hAnsi="Times New Roman"/>
        </w:rPr>
        <w:t xml:space="preserve">future of the City’s Sanitation Fleet and </w:t>
      </w:r>
      <w:r w:rsidR="00BD0F7A" w:rsidRPr="00BC24AF">
        <w:rPr>
          <w:rFonts w:ascii="Times New Roman" w:hAnsi="Times New Roman"/>
        </w:rPr>
        <w:t>the New York City Department of San</w:t>
      </w:r>
      <w:r w:rsidR="00BD0F7A">
        <w:rPr>
          <w:rFonts w:ascii="Times New Roman" w:hAnsi="Times New Roman"/>
        </w:rPr>
        <w:t>itation (“DSNY”) 2022-2023 Snow Plan</w:t>
      </w:r>
      <w:r w:rsidR="00D06F5C">
        <w:rPr>
          <w:rFonts w:ascii="Times New Roman" w:hAnsi="Times New Roman"/>
        </w:rPr>
        <w:t xml:space="preserve">. The </w:t>
      </w:r>
      <w:r w:rsidR="00B46B2F">
        <w:rPr>
          <w:rFonts w:ascii="Times New Roman" w:hAnsi="Times New Roman"/>
        </w:rPr>
        <w:t>C</w:t>
      </w:r>
      <w:r w:rsidR="00D06F5C">
        <w:rPr>
          <w:rFonts w:ascii="Times New Roman" w:hAnsi="Times New Roman"/>
        </w:rPr>
        <w:t>ommittee will also</w:t>
      </w:r>
      <w:r w:rsidR="008B4D0B">
        <w:rPr>
          <w:rFonts w:ascii="Times New Roman" w:hAnsi="Times New Roman"/>
        </w:rPr>
        <w:t xml:space="preserve"> consider: Int. No. </w:t>
      </w:r>
      <w:r w:rsidR="00BD0F7A">
        <w:rPr>
          <w:rFonts w:ascii="Times New Roman" w:hAnsi="Times New Roman"/>
        </w:rPr>
        <w:t>20</w:t>
      </w:r>
      <w:r w:rsidR="008B4D0B">
        <w:rPr>
          <w:rFonts w:ascii="Times New Roman" w:hAnsi="Times New Roman"/>
        </w:rPr>
        <w:t xml:space="preserve">, sponsored by Council Member </w:t>
      </w:r>
      <w:r w:rsidR="00BD0F7A">
        <w:rPr>
          <w:rFonts w:ascii="Times New Roman" w:hAnsi="Times New Roman"/>
        </w:rPr>
        <w:t>Brannan</w:t>
      </w:r>
      <w:r w:rsidR="008B4D0B">
        <w:rPr>
          <w:rFonts w:ascii="Times New Roman" w:hAnsi="Times New Roman"/>
        </w:rPr>
        <w:t>, in relation</w:t>
      </w:r>
      <w:r w:rsidR="00D06F5C">
        <w:rPr>
          <w:rFonts w:ascii="Times New Roman" w:hAnsi="Times New Roman"/>
        </w:rPr>
        <w:t xml:space="preserve"> to </w:t>
      </w:r>
      <w:r w:rsidR="00B566D1">
        <w:rPr>
          <w:color w:val="000000"/>
          <w:shd w:val="clear" w:color="auto" w:fill="FFFFFF"/>
        </w:rPr>
        <w:t>increasing penalties on chain businesses for failure to remove snow, ice and dirt from sidewalks</w:t>
      </w:r>
      <w:r w:rsidR="00BD0F7A">
        <w:rPr>
          <w:rFonts w:ascii="Times New Roman" w:hAnsi="Times New Roman"/>
        </w:rPr>
        <w:t xml:space="preserve">, and Int. No. 100, </w:t>
      </w:r>
      <w:r w:rsidR="00B21A17">
        <w:rPr>
          <w:rFonts w:ascii="Times New Roman" w:hAnsi="Times New Roman"/>
        </w:rPr>
        <w:t xml:space="preserve">also </w:t>
      </w:r>
      <w:r w:rsidR="00BD0F7A">
        <w:rPr>
          <w:rFonts w:ascii="Times New Roman" w:hAnsi="Times New Roman"/>
        </w:rPr>
        <w:t xml:space="preserve">sponsored by Council </w:t>
      </w:r>
      <w:r w:rsidR="00790FC1">
        <w:rPr>
          <w:rFonts w:ascii="Times New Roman" w:hAnsi="Times New Roman"/>
        </w:rPr>
        <w:t>M</w:t>
      </w:r>
      <w:r w:rsidR="00BD0F7A">
        <w:rPr>
          <w:rFonts w:ascii="Times New Roman" w:hAnsi="Times New Roman"/>
        </w:rPr>
        <w:t xml:space="preserve">ember Brannan, in relation to </w:t>
      </w:r>
      <w:r w:rsidR="00BD0F7A">
        <w:rPr>
          <w:color w:val="000000"/>
          <w:shd w:val="clear" w:color="auto" w:fill="FFFFFF"/>
        </w:rPr>
        <w:t>exempting or partially exempting seniors and certain persons with disabilities from penalties for failing to remove snow or ice from sidewalks, crosswalks, curbs and other locations</w:t>
      </w:r>
      <w:r w:rsidR="008B4D0B">
        <w:rPr>
          <w:rFonts w:ascii="Times New Roman" w:hAnsi="Times New Roman"/>
        </w:rPr>
        <w:t>.</w:t>
      </w:r>
      <w:r w:rsidRPr="00BC24AF">
        <w:rPr>
          <w:rFonts w:ascii="Times New Roman" w:hAnsi="Times New Roman"/>
        </w:rPr>
        <w:t xml:space="preserve"> The Committee expects to receive testimony from representatives of the New York City Department of Sanitation, environmental advocates</w:t>
      </w:r>
      <w:r w:rsidR="00D57ECA">
        <w:rPr>
          <w:rFonts w:ascii="Times New Roman" w:hAnsi="Times New Roman"/>
        </w:rPr>
        <w:t>,</w:t>
      </w:r>
      <w:r w:rsidRPr="00BC24AF">
        <w:rPr>
          <w:rFonts w:ascii="Times New Roman" w:hAnsi="Times New Roman"/>
        </w:rPr>
        <w:t xml:space="preserve"> and interested members of the public.</w:t>
      </w:r>
    </w:p>
    <w:p w14:paraId="14CB743B" w14:textId="77777777" w:rsidR="007720FA" w:rsidRPr="007720FA" w:rsidRDefault="007720FA" w:rsidP="0011189E">
      <w:pPr>
        <w:spacing w:line="480" w:lineRule="auto"/>
        <w:ind w:firstLine="720"/>
        <w:jc w:val="both"/>
        <w:rPr>
          <w:rFonts w:ascii="Times New Roman" w:hAnsi="Times New Roman"/>
        </w:rPr>
      </w:pPr>
    </w:p>
    <w:p w14:paraId="7F3D56AE" w14:textId="6F21D3F0" w:rsidR="00294F8A" w:rsidRPr="00C852C8" w:rsidRDefault="00785923" w:rsidP="00552A6C">
      <w:pPr>
        <w:pStyle w:val="ListParagraph"/>
        <w:numPr>
          <w:ilvl w:val="0"/>
          <w:numId w:val="28"/>
        </w:numPr>
        <w:spacing w:line="480" w:lineRule="auto"/>
        <w:contextualSpacing w:val="0"/>
        <w:jc w:val="both"/>
        <w:rPr>
          <w:rFonts w:ascii="Times New Roman" w:hAnsi="Times New Roman"/>
          <w:b/>
          <w:smallCaps/>
        </w:rPr>
      </w:pPr>
      <w:r w:rsidRPr="00C852C8">
        <w:rPr>
          <w:rFonts w:ascii="Times New Roman" w:hAnsi="Times New Roman"/>
          <w:b/>
          <w:smallCaps/>
        </w:rPr>
        <w:t>Background</w:t>
      </w:r>
    </w:p>
    <w:p w14:paraId="2DF5571B" w14:textId="56463CCC" w:rsidR="00180EC9" w:rsidRPr="00552A6C" w:rsidRDefault="00180EC9" w:rsidP="00552A6C">
      <w:pPr>
        <w:spacing w:line="480" w:lineRule="auto"/>
        <w:rPr>
          <w:rFonts w:ascii="Times New Roman" w:hAnsi="Times New Roman"/>
          <w:bCs/>
          <w:i/>
          <w:iCs/>
        </w:rPr>
      </w:pPr>
      <w:r w:rsidRPr="00552A6C">
        <w:rPr>
          <w:rFonts w:ascii="Times New Roman" w:hAnsi="Times New Roman"/>
          <w:bCs/>
          <w:i/>
          <w:iCs/>
        </w:rPr>
        <w:t>The City’s Sanitation Fleet</w:t>
      </w:r>
    </w:p>
    <w:p w14:paraId="0F948904" w14:textId="7AC29C23" w:rsidR="00AC43F6" w:rsidRDefault="00552A6C" w:rsidP="00552A6C">
      <w:pPr>
        <w:spacing w:line="480" w:lineRule="auto"/>
        <w:ind w:firstLine="720"/>
        <w:jc w:val="both"/>
      </w:pPr>
      <w:r>
        <w:t>DSNY operates 59 district garages and operates a fleet of more than 2,000 collection trucks, 433 mechanical brooms, and 700 large and small salt spreaders.</w:t>
      </w:r>
      <w:r>
        <w:rPr>
          <w:rStyle w:val="FootnoteReference"/>
        </w:rPr>
        <w:footnoteReference w:id="1"/>
      </w:r>
      <w:r>
        <w:t xml:space="preserve">  DCAS manages 5,855 DSNY vehicles,</w:t>
      </w:r>
      <w:r>
        <w:rPr>
          <w:rStyle w:val="FootnoteReference"/>
        </w:rPr>
        <w:footnoteReference w:id="2"/>
      </w:r>
      <w:r>
        <w:t xml:space="preserve"> including 860 light duty, 317 medium duty, 3,777 heavy duty, and 901 other vehicles.</w:t>
      </w:r>
      <w:r>
        <w:rPr>
          <w:rStyle w:val="FootnoteReference"/>
        </w:rPr>
        <w:footnoteReference w:id="3"/>
      </w:r>
      <w:r>
        <w:t xml:space="preserve"> The vehicle in-service rate</w:t>
      </w:r>
      <w:r w:rsidR="007731FA">
        <w:t>, or percentage of the fleet in full service,</w:t>
      </w:r>
      <w:r>
        <w:t xml:space="preserve"> for DSNY vehicles is 83 percent.</w:t>
      </w:r>
      <w:r>
        <w:rPr>
          <w:rStyle w:val="FootnoteReference"/>
        </w:rPr>
        <w:footnoteReference w:id="4"/>
      </w:r>
      <w:r>
        <w:t xml:space="preserve"> As of January 16, 2020, DSNY employed 387 auto mechanics, 90 mechanics (diesel), 15 automotive service workers, 31 electricians (automobile), and 39 part time auto mechanics.</w:t>
      </w:r>
      <w:r>
        <w:rPr>
          <w:rStyle w:val="FootnoteReference"/>
        </w:rPr>
        <w:footnoteReference w:id="5"/>
      </w:r>
    </w:p>
    <w:p w14:paraId="7F0C9B43" w14:textId="7A66225D" w:rsidR="009F6120" w:rsidRDefault="009F6120" w:rsidP="00552A6C">
      <w:pPr>
        <w:spacing w:line="480" w:lineRule="auto"/>
        <w:ind w:firstLine="720"/>
        <w:jc w:val="both"/>
      </w:pPr>
      <w:r w:rsidRPr="009F6120">
        <w:t xml:space="preserve">In February 2020, </w:t>
      </w:r>
      <w:r>
        <w:t>then</w:t>
      </w:r>
      <w:r w:rsidR="00B21A17">
        <w:t>-</w:t>
      </w:r>
      <w:r w:rsidRPr="009F6120">
        <w:t xml:space="preserve">Mayor Bill de Blasio signed Executive Order 53 </w:t>
      </w:r>
      <w:r w:rsidR="00D3743D">
        <w:t>setting a goal that</w:t>
      </w:r>
      <w:r w:rsidR="00D3743D" w:rsidRPr="009F6120">
        <w:t xml:space="preserve"> </w:t>
      </w:r>
      <w:r w:rsidRPr="009F6120">
        <w:t>the entire</w:t>
      </w:r>
      <w:r>
        <w:t>ty of</w:t>
      </w:r>
      <w:r w:rsidRPr="009F6120">
        <w:t xml:space="preserve"> NYC</w:t>
      </w:r>
      <w:r>
        <w:t>’s</w:t>
      </w:r>
      <w:r w:rsidRPr="009F6120">
        <w:t xml:space="preserve"> municipal fleet transition to all-electric</w:t>
      </w:r>
      <w:r w:rsidR="00D3743D">
        <w:t>, carbon neutral,</w:t>
      </w:r>
      <w:r w:rsidRPr="009F6120">
        <w:t xml:space="preserve"> vehicles by 2040</w:t>
      </w:r>
      <w:r>
        <w:t>.</w:t>
      </w:r>
      <w:r>
        <w:rPr>
          <w:rStyle w:val="FootnoteReference"/>
        </w:rPr>
        <w:footnoteReference w:id="6"/>
      </w:r>
      <w:r>
        <w:t xml:space="preserve"> In September of 2020, DSNY began a pilot program in Brooklyn, aimed at </w:t>
      </w:r>
      <w:r w:rsidR="00B21A17">
        <w:t>“</w:t>
      </w:r>
      <w:r>
        <w:t>real world</w:t>
      </w:r>
      <w:r w:rsidR="00B21A17">
        <w:t>”</w:t>
      </w:r>
      <w:r>
        <w:t xml:space="preserve"> testing </w:t>
      </w:r>
      <w:r w:rsidR="00B21A17">
        <w:t xml:space="preserve">of </w:t>
      </w:r>
      <w:r>
        <w:t xml:space="preserve">its first fully electric collection truck, a Mack LR Electric refuse truck, </w:t>
      </w:r>
      <w:r w:rsidRPr="009F6120">
        <w:t>evaluating payload capacity, regenerative braking, overall vehicle performance, operating range and charging requirements</w:t>
      </w:r>
      <w:r>
        <w:t>.</w:t>
      </w:r>
      <w:r>
        <w:rPr>
          <w:rStyle w:val="FootnoteReference"/>
        </w:rPr>
        <w:footnoteReference w:id="7"/>
      </w:r>
      <w:r>
        <w:t xml:space="preserve"> </w:t>
      </w:r>
    </w:p>
    <w:p w14:paraId="71FA9DF1" w14:textId="3723FC95" w:rsidR="00D25394" w:rsidRDefault="009F6120" w:rsidP="00B21A17">
      <w:pPr>
        <w:spacing w:line="480" w:lineRule="auto"/>
        <w:jc w:val="both"/>
      </w:pPr>
      <w:r>
        <w:tab/>
        <w:t>According to Rocco Di</w:t>
      </w:r>
      <w:r w:rsidR="00241659">
        <w:t>R</w:t>
      </w:r>
      <w:r>
        <w:t xml:space="preserve">ico, Deputy Commissioner of Support Services for DSNY, the Mack LR Electric refuse truck performed well during the pilot, which </w:t>
      </w:r>
      <w:r w:rsidRPr="009F6120">
        <w:t xml:space="preserve">consisted of running the unit </w:t>
      </w:r>
      <w:r>
        <w:t>daily</w:t>
      </w:r>
      <w:r w:rsidRPr="009F6120">
        <w:t xml:space="preserve"> for one 8-hour shift</w:t>
      </w:r>
      <w:r>
        <w:t xml:space="preserve"> in different neighborhoods to ensure performance under different conditions</w:t>
      </w:r>
      <w:r w:rsidRPr="009F6120">
        <w:t>, then charging it overnight.</w:t>
      </w:r>
      <w:r>
        <w:rPr>
          <w:rStyle w:val="FootnoteReference"/>
        </w:rPr>
        <w:footnoteReference w:id="8"/>
      </w:r>
      <w:r w:rsidRPr="009F6120">
        <w:t xml:space="preserve"> </w:t>
      </w:r>
      <w:r>
        <w:t>Generally, the truck finished shifts with approximately</w:t>
      </w:r>
      <w:r w:rsidRPr="009F6120">
        <w:t xml:space="preserve"> 50%</w:t>
      </w:r>
      <w:r>
        <w:t xml:space="preserve"> of its charge remaining.</w:t>
      </w:r>
      <w:r>
        <w:rPr>
          <w:rStyle w:val="FootnoteReference"/>
        </w:rPr>
        <w:footnoteReference w:id="9"/>
      </w:r>
      <w:r>
        <w:t xml:space="preserve"> The truck was able to consistently haul the rated payload with no degradation in vehicle performance, no tailpipe exhaust emissions, and r</w:t>
      </w:r>
      <w:r w:rsidR="00D25394">
        <w:t>a</w:t>
      </w:r>
      <w:r>
        <w:t>n so quietly that DSNY opted to outfit the truck with a white noise generator to ensure pedestrian safety.</w:t>
      </w:r>
      <w:r>
        <w:rPr>
          <w:rStyle w:val="FootnoteReference"/>
        </w:rPr>
        <w:footnoteReference w:id="10"/>
      </w:r>
      <w:r>
        <w:t xml:space="preserve"> According to </w:t>
      </w:r>
      <w:r w:rsidR="00D25394">
        <w:t xml:space="preserve">Deputy Commissioner </w:t>
      </w:r>
      <w:r>
        <w:t xml:space="preserve">Dirico, the principal concern with the widespread implementation of electric refuse collection trucks will be </w:t>
      </w:r>
      <w:r w:rsidRPr="009F6120">
        <w:t xml:space="preserve">making sure all </w:t>
      </w:r>
      <w:r>
        <w:t>DSNY</w:t>
      </w:r>
      <w:r w:rsidRPr="009F6120">
        <w:t xml:space="preserve"> facilities have adequate power to support a large deployment of EV chargers in a timely manner</w:t>
      </w:r>
      <w:r>
        <w:t xml:space="preserve">, noting that </w:t>
      </w:r>
      <w:r w:rsidR="00136E11">
        <w:t>only about a</w:t>
      </w:r>
      <w:r>
        <w:t xml:space="preserve"> dozen </w:t>
      </w:r>
      <w:r w:rsidR="00136E11">
        <w:t>of DSNY’s garages</w:t>
      </w:r>
      <w:r>
        <w:t xml:space="preserve"> </w:t>
      </w:r>
      <w:r w:rsidR="003D1B03">
        <w:t xml:space="preserve">then </w:t>
      </w:r>
      <w:r>
        <w:t>ha</w:t>
      </w:r>
      <w:r w:rsidR="00D25394">
        <w:t>d</w:t>
      </w:r>
      <w:r>
        <w:t xml:space="preserve"> the capacity to charge heavy duty trucks as of March, 2022.</w:t>
      </w:r>
      <w:r>
        <w:rPr>
          <w:rStyle w:val="FootnoteReference"/>
        </w:rPr>
        <w:footnoteReference w:id="11"/>
      </w:r>
      <w:r>
        <w:t xml:space="preserve"> There are also concerns about the amount of electricity that a fleet of electric refuse collection trucks would require to charge, and whether local utilities will be able to consistently provide it. DSNY garages would also require backup generators capable of charging the trucks, to ensure that refuse collection is able to continue in the event of a blackout or brownout. </w:t>
      </w:r>
    </w:p>
    <w:p w14:paraId="42637F6D" w14:textId="1F65B328" w:rsidR="00B21A17" w:rsidRPr="00B21A17" w:rsidRDefault="00B21A17" w:rsidP="007731FA">
      <w:pPr>
        <w:spacing w:line="480" w:lineRule="auto"/>
        <w:ind w:firstLine="720"/>
        <w:jc w:val="both"/>
      </w:pPr>
      <w:r w:rsidRPr="00B21A17">
        <w:t>In June of 2021, Mack announced that DSNY had plans to purchase seven additional Mack LR Electric refuse trucks</w:t>
      </w:r>
      <w:r w:rsidR="00F45BB9">
        <w:t>.</w:t>
      </w:r>
      <w:r w:rsidRPr="00B21A17">
        <w:rPr>
          <w:vertAlign w:val="superscript"/>
        </w:rPr>
        <w:footnoteReference w:id="12"/>
      </w:r>
      <w:r w:rsidRPr="00B21A17">
        <w:t xml:space="preserve"> </w:t>
      </w:r>
      <w:r w:rsidR="00F45BB9">
        <w:t>According to Mack’s technical specifications sheet, these trucks</w:t>
      </w:r>
      <w:r w:rsidRPr="00B21A17">
        <w:t xml:space="preserve"> feature two AC motors with 400 kilowatt (kW) </w:t>
      </w:r>
      <w:r w:rsidR="003D1B03">
        <w:t>p</w:t>
      </w:r>
      <w:r w:rsidRPr="00B21A17">
        <w:t>eak</w:t>
      </w:r>
      <w:r w:rsidR="003D1B03">
        <w:t xml:space="preserve"> power</w:t>
      </w:r>
      <w:r w:rsidRPr="00B21A17">
        <w:t xml:space="preserve"> (536 horsepower) and 334 kW (448 horsepower) continuous power, powered by four 600 Volt NMC lithium-ion batteries (Lithium Nickel Manganese Cobalt Oxide)</w:t>
      </w:r>
      <w:r w:rsidR="00F45BB9">
        <w:t xml:space="preserve"> that</w:t>
      </w:r>
      <w:r w:rsidRPr="00B21A17">
        <w:t xml:space="preserve"> can be charged in two hours, and have an operating range of up to 100 miles. The trucks are capable of carrying up to 25,000 lbs of refuse per load.</w:t>
      </w:r>
      <w:r w:rsidRPr="00B21A17">
        <w:rPr>
          <w:vertAlign w:val="superscript"/>
        </w:rPr>
        <w:footnoteReference w:id="13"/>
      </w:r>
    </w:p>
    <w:p w14:paraId="03A27A9B" w14:textId="0C7E169A" w:rsidR="009F6120" w:rsidRPr="00552A6C" w:rsidRDefault="009F6120" w:rsidP="009F6120">
      <w:pPr>
        <w:spacing w:line="480" w:lineRule="auto"/>
        <w:jc w:val="both"/>
      </w:pPr>
    </w:p>
    <w:p w14:paraId="10425444" w14:textId="2C6EB3D2" w:rsidR="00B566D1" w:rsidRPr="00552A6C" w:rsidRDefault="00B566D1" w:rsidP="00552A6C">
      <w:pPr>
        <w:spacing w:line="480" w:lineRule="auto"/>
        <w:rPr>
          <w:rFonts w:ascii="Times New Roman" w:hAnsi="Times New Roman"/>
          <w:bCs/>
          <w:i/>
          <w:iCs/>
        </w:rPr>
      </w:pPr>
      <w:r w:rsidRPr="00552A6C">
        <w:rPr>
          <w:rFonts w:ascii="Times New Roman" w:hAnsi="Times New Roman"/>
          <w:bCs/>
          <w:i/>
          <w:iCs/>
        </w:rPr>
        <w:t>December 2010 Snowstorm</w:t>
      </w:r>
    </w:p>
    <w:p w14:paraId="40D8B86F" w14:textId="31FEE191" w:rsidR="00B566D1" w:rsidRDefault="00B566D1" w:rsidP="009F6120">
      <w:pPr>
        <w:pStyle w:val="PlainText"/>
        <w:spacing w:line="480" w:lineRule="auto"/>
        <w:ind w:firstLine="720"/>
        <w:jc w:val="both"/>
        <w:rPr>
          <w:rFonts w:ascii="Times New Roman" w:hAnsi="Times New Roman" w:cs="Times New Roman"/>
          <w:sz w:val="24"/>
          <w:szCs w:val="24"/>
        </w:rPr>
      </w:pPr>
      <w:r w:rsidRPr="001904CA">
        <w:rPr>
          <w:rFonts w:ascii="Times New Roman" w:hAnsi="Times New Roman" w:cs="Times New Roman"/>
          <w:sz w:val="24"/>
          <w:szCs w:val="24"/>
        </w:rPr>
        <w:t>On December 26 and 27, 2010, a blizzard hit New York City, overwhelming the city for several days.</w:t>
      </w:r>
      <w:r w:rsidRPr="001904CA">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Pr="001904CA">
        <w:rPr>
          <w:rFonts w:ascii="Times New Roman" w:hAnsi="Times New Roman" w:cs="Times New Roman"/>
          <w:sz w:val="24"/>
          <w:szCs w:val="24"/>
        </w:rPr>
        <w:t>Snowfall totals for the storm ranged from 14 to 24 inches throughout the five boroughs, and wind gusts were reported to be as strong as 60 miles per hour.</w:t>
      </w:r>
      <w:r w:rsidRPr="001904CA">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DSNY was unable</w:t>
      </w:r>
      <w:r w:rsidRPr="009C6953">
        <w:rPr>
          <w:rFonts w:ascii="Times New Roman" w:hAnsi="Times New Roman" w:cs="Times New Roman"/>
          <w:sz w:val="24"/>
          <w:szCs w:val="24"/>
        </w:rPr>
        <w:t xml:space="preserve"> to clear snow </w:t>
      </w:r>
      <w:r>
        <w:rPr>
          <w:rFonts w:ascii="Times New Roman" w:hAnsi="Times New Roman" w:cs="Times New Roman"/>
          <w:sz w:val="24"/>
          <w:szCs w:val="24"/>
        </w:rPr>
        <w:t>in a timely fashion</w:t>
      </w:r>
      <w:r w:rsidRPr="009C6953">
        <w:rPr>
          <w:rFonts w:ascii="Times New Roman" w:hAnsi="Times New Roman" w:cs="Times New Roman"/>
          <w:sz w:val="24"/>
          <w:szCs w:val="24"/>
        </w:rPr>
        <w:t xml:space="preserve"> fr</w:t>
      </w:r>
      <w:r>
        <w:rPr>
          <w:rFonts w:ascii="Times New Roman" w:hAnsi="Times New Roman" w:cs="Times New Roman"/>
          <w:sz w:val="24"/>
          <w:szCs w:val="24"/>
        </w:rPr>
        <w:t>om a significant number of city</w:t>
      </w:r>
      <w:r w:rsidRPr="009C6953">
        <w:rPr>
          <w:rFonts w:ascii="Times New Roman" w:hAnsi="Times New Roman" w:cs="Times New Roman"/>
          <w:sz w:val="24"/>
          <w:szCs w:val="24"/>
        </w:rPr>
        <w:t xml:space="preserve"> streets.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Pr="009C6953">
        <w:rPr>
          <w:rFonts w:ascii="Times New Roman" w:hAnsi="Times New Roman" w:cs="Times New Roman"/>
          <w:sz w:val="24"/>
          <w:szCs w:val="24"/>
        </w:rPr>
        <w:t xml:space="preserve">As a result, the blizzard crippled a host of basic and emergency services, most notably the </w:t>
      </w:r>
      <w:r>
        <w:rPr>
          <w:rFonts w:ascii="Times New Roman" w:hAnsi="Times New Roman" w:cs="Times New Roman"/>
          <w:sz w:val="24"/>
          <w:szCs w:val="24"/>
        </w:rPr>
        <w:t>c</w:t>
      </w:r>
      <w:r w:rsidRPr="009C6953">
        <w:rPr>
          <w:rFonts w:ascii="Times New Roman" w:hAnsi="Times New Roman" w:cs="Times New Roman"/>
          <w:sz w:val="24"/>
          <w:szCs w:val="24"/>
        </w:rPr>
        <w:t>ity</w:t>
      </w:r>
      <w:r>
        <w:rPr>
          <w:rFonts w:ascii="Times New Roman" w:hAnsi="Times New Roman" w:cs="Times New Roman"/>
          <w:sz w:val="24"/>
          <w:szCs w:val="24"/>
        </w:rPr>
        <w:t>’</w:t>
      </w:r>
      <w:r w:rsidRPr="009C6953">
        <w:rPr>
          <w:rFonts w:ascii="Times New Roman" w:hAnsi="Times New Roman" w:cs="Times New Roman"/>
          <w:sz w:val="24"/>
          <w:szCs w:val="24"/>
        </w:rPr>
        <w:t>s transportation and emergency</w:t>
      </w:r>
      <w:r>
        <w:rPr>
          <w:rFonts w:ascii="Times New Roman" w:hAnsi="Times New Roman" w:cs="Times New Roman"/>
          <w:sz w:val="24"/>
          <w:szCs w:val="24"/>
        </w:rPr>
        <w:t xml:space="preserve"> response services, and significantly impacted the daily lives of New Yorkers</w:t>
      </w:r>
      <w:r w:rsidRPr="009C6953">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Examples </w:t>
      </w:r>
      <w:r w:rsidRPr="009C6953">
        <w:rPr>
          <w:rFonts w:ascii="Times New Roman" w:hAnsi="Times New Roman" w:cs="Times New Roman"/>
          <w:sz w:val="24"/>
          <w:szCs w:val="24"/>
        </w:rPr>
        <w:t xml:space="preserve">of the breakdown in basic and emergency services </w:t>
      </w:r>
      <w:r>
        <w:rPr>
          <w:rFonts w:ascii="Times New Roman" w:hAnsi="Times New Roman" w:cs="Times New Roman"/>
          <w:sz w:val="24"/>
          <w:szCs w:val="24"/>
        </w:rPr>
        <w:t xml:space="preserve">included the inability of </w:t>
      </w:r>
      <w:r w:rsidRPr="009C6953">
        <w:rPr>
          <w:rFonts w:ascii="Times New Roman" w:hAnsi="Times New Roman" w:cs="Times New Roman"/>
          <w:sz w:val="24"/>
          <w:szCs w:val="24"/>
        </w:rPr>
        <w:t>ambulance</w:t>
      </w:r>
      <w:r>
        <w:rPr>
          <w:rFonts w:ascii="Times New Roman" w:hAnsi="Times New Roman" w:cs="Times New Roman"/>
          <w:sz w:val="24"/>
          <w:szCs w:val="24"/>
        </w:rPr>
        <w:t>, fire</w:t>
      </w:r>
      <w:r w:rsidRPr="009C6953">
        <w:rPr>
          <w:rFonts w:ascii="Times New Roman" w:hAnsi="Times New Roman" w:cs="Times New Roman"/>
          <w:sz w:val="24"/>
          <w:szCs w:val="24"/>
        </w:rPr>
        <w:t xml:space="preserve"> and police </w:t>
      </w:r>
      <w:r>
        <w:rPr>
          <w:rFonts w:ascii="Times New Roman" w:hAnsi="Times New Roman" w:cs="Times New Roman"/>
          <w:sz w:val="24"/>
          <w:szCs w:val="24"/>
        </w:rPr>
        <w:t>services to function properly, with many emergency vehicles, especially ambulances, becoming stuck in unplowed – or partially plowed – streets;</w:t>
      </w:r>
      <w:r>
        <w:rPr>
          <w:rStyle w:val="FootnoteReference"/>
          <w:rFonts w:ascii="Times New Roman" w:hAnsi="Times New Roman" w:cs="Times New Roman"/>
          <w:sz w:val="24"/>
          <w:szCs w:val="24"/>
        </w:rPr>
        <w:footnoteReference w:id="18"/>
      </w:r>
      <w:r w:rsidRPr="009C6953">
        <w:rPr>
          <w:rFonts w:ascii="Times New Roman" w:hAnsi="Times New Roman" w:cs="Times New Roman"/>
          <w:sz w:val="24"/>
          <w:szCs w:val="24"/>
        </w:rPr>
        <w:t xml:space="preserve"> </w:t>
      </w:r>
      <w:r>
        <w:rPr>
          <w:rFonts w:ascii="Times New Roman" w:hAnsi="Times New Roman" w:cs="Times New Roman"/>
          <w:sz w:val="24"/>
          <w:szCs w:val="24"/>
        </w:rPr>
        <w:t>the inability of the 911 and 311 call systems to keep up with and respond to the extremely high volume of calls;</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Pr="009C6953">
        <w:rPr>
          <w:rFonts w:ascii="Times New Roman" w:hAnsi="Times New Roman" w:cs="Times New Roman"/>
          <w:sz w:val="24"/>
          <w:szCs w:val="24"/>
        </w:rPr>
        <w:t xml:space="preserve">and </w:t>
      </w:r>
      <w:r>
        <w:rPr>
          <w:rFonts w:ascii="Times New Roman" w:hAnsi="Times New Roman" w:cs="Times New Roman"/>
          <w:sz w:val="24"/>
          <w:szCs w:val="24"/>
        </w:rPr>
        <w:t>the abandonment of hundreds of vehicles, including approximately 600 M</w:t>
      </w:r>
      <w:r w:rsidR="003A39E7">
        <w:rPr>
          <w:rFonts w:ascii="Times New Roman" w:hAnsi="Times New Roman" w:cs="Times New Roman"/>
          <w:sz w:val="24"/>
          <w:szCs w:val="24"/>
        </w:rPr>
        <w:t xml:space="preserve">etropolitan </w:t>
      </w:r>
      <w:r>
        <w:rPr>
          <w:rFonts w:ascii="Times New Roman" w:hAnsi="Times New Roman" w:cs="Times New Roman"/>
          <w:sz w:val="24"/>
          <w:szCs w:val="24"/>
        </w:rPr>
        <w:t>T</w:t>
      </w:r>
      <w:r w:rsidR="003A39E7">
        <w:rPr>
          <w:rFonts w:ascii="Times New Roman" w:hAnsi="Times New Roman" w:cs="Times New Roman"/>
          <w:sz w:val="24"/>
          <w:szCs w:val="24"/>
        </w:rPr>
        <w:t xml:space="preserve">ransportation </w:t>
      </w:r>
      <w:r>
        <w:rPr>
          <w:rFonts w:ascii="Times New Roman" w:hAnsi="Times New Roman" w:cs="Times New Roman"/>
          <w:sz w:val="24"/>
          <w:szCs w:val="24"/>
        </w:rPr>
        <w:t>A</w:t>
      </w:r>
      <w:r w:rsidR="003A39E7">
        <w:rPr>
          <w:rFonts w:ascii="Times New Roman" w:hAnsi="Times New Roman" w:cs="Times New Roman"/>
          <w:sz w:val="24"/>
          <w:szCs w:val="24"/>
        </w:rPr>
        <w:t>uthority</w:t>
      </w:r>
      <w:r>
        <w:rPr>
          <w:rFonts w:ascii="Times New Roman" w:hAnsi="Times New Roman" w:cs="Times New Roman"/>
          <w:sz w:val="24"/>
          <w:szCs w:val="24"/>
        </w:rPr>
        <w:t xml:space="preserve"> buses, on roads throughout </w:t>
      </w:r>
      <w:r w:rsidRPr="009F6120">
        <w:rPr>
          <w:rFonts w:ascii="Times New Roman" w:hAnsi="Times New Roman" w:cs="Times New Roman"/>
          <w:sz w:val="24"/>
          <w:szCs w:val="24"/>
        </w:rPr>
        <w:t>the City.</w:t>
      </w:r>
      <w:r w:rsidRPr="009F6120">
        <w:rPr>
          <w:rStyle w:val="FootnoteReference"/>
          <w:rFonts w:ascii="Times New Roman" w:hAnsi="Times New Roman" w:cs="Times New Roman"/>
          <w:sz w:val="24"/>
          <w:szCs w:val="24"/>
        </w:rPr>
        <w:footnoteReference w:id="20"/>
      </w:r>
      <w:r w:rsidRPr="009F6120">
        <w:rPr>
          <w:rFonts w:ascii="Times New Roman" w:hAnsi="Times New Roman" w:cs="Times New Roman"/>
          <w:sz w:val="24"/>
          <w:szCs w:val="24"/>
        </w:rPr>
        <w:t xml:space="preserve"> In the aftermath of the December blizzard, the Council held a series of hearings focused on the City’s preparedness for future storm events and subsequently enacted several laws, including Local Law 28 of 2011. </w:t>
      </w:r>
    </w:p>
    <w:p w14:paraId="7C7268FE" w14:textId="77777777" w:rsidR="009F6120" w:rsidRPr="009F6120" w:rsidRDefault="009F6120" w:rsidP="009F6120">
      <w:pPr>
        <w:pStyle w:val="PlainText"/>
        <w:spacing w:line="480" w:lineRule="auto"/>
        <w:ind w:firstLine="720"/>
        <w:jc w:val="both"/>
        <w:rPr>
          <w:rFonts w:ascii="Times New Roman" w:hAnsi="Times New Roman" w:cs="Times New Roman"/>
          <w:sz w:val="24"/>
          <w:szCs w:val="24"/>
        </w:rPr>
      </w:pPr>
    </w:p>
    <w:p w14:paraId="552855F6" w14:textId="351B13ED" w:rsidR="00B566D1" w:rsidRPr="00552A6C" w:rsidRDefault="00B566D1" w:rsidP="00552A6C">
      <w:pPr>
        <w:spacing w:line="480" w:lineRule="auto"/>
        <w:rPr>
          <w:rFonts w:ascii="Times New Roman" w:hAnsi="Times New Roman"/>
          <w:bCs/>
          <w:i/>
          <w:iCs/>
        </w:rPr>
      </w:pPr>
      <w:r w:rsidRPr="00552A6C">
        <w:rPr>
          <w:bCs/>
          <w:i/>
          <w:iCs/>
        </w:rPr>
        <w:t>Local Law 28 of 2011</w:t>
      </w:r>
    </w:p>
    <w:p w14:paraId="07769DD4" w14:textId="77777777" w:rsidR="00B566D1" w:rsidRDefault="00B566D1" w:rsidP="00B566D1">
      <w:pPr>
        <w:spacing w:line="480" w:lineRule="auto"/>
        <w:ind w:firstLine="720"/>
        <w:jc w:val="both"/>
        <w:rPr>
          <w:rFonts w:ascii="Times New Roman" w:hAnsi="Times New Roman"/>
        </w:rPr>
      </w:pPr>
      <w:r>
        <w:rPr>
          <w:rFonts w:ascii="Times New Roman" w:hAnsi="Times New Roman"/>
        </w:rPr>
        <w:t>Local Law 28 of 2011 requires the DSNY Commissioner to submit to the Council and make available to the public, borough-specific plans for snow plowing and removal no later than November 15</w:t>
      </w:r>
      <w:r w:rsidRPr="00B0367F">
        <w:rPr>
          <w:rFonts w:ascii="Times New Roman" w:hAnsi="Times New Roman"/>
        </w:rPr>
        <w:t>th</w:t>
      </w:r>
      <w:r>
        <w:rPr>
          <w:rFonts w:ascii="Times New Roman" w:hAnsi="Times New Roman"/>
        </w:rPr>
        <w:t xml:space="preserve"> of each year. Prior to the November 15</w:t>
      </w:r>
      <w:r w:rsidRPr="00B0367F">
        <w:rPr>
          <w:rFonts w:ascii="Times New Roman" w:hAnsi="Times New Roman"/>
        </w:rPr>
        <w:t>th</w:t>
      </w:r>
      <w:r>
        <w:rPr>
          <w:rFonts w:ascii="Times New Roman" w:hAnsi="Times New Roman"/>
        </w:rPr>
        <w:t xml:space="preserve"> submission of the plan, the Commissioner is required to submit a draft plan for comment to Council members, community boards, and borough presidents in October of each year. Approved amendments to the draft are to be included in the final version of the plan released in November. The plan is required to include the following: </w:t>
      </w:r>
    </w:p>
    <w:p w14:paraId="6C919139" w14:textId="1B96BBB5" w:rsidR="00B566D1" w:rsidRDefault="00B566D1" w:rsidP="00B566D1">
      <w:pPr>
        <w:tabs>
          <w:tab w:val="left" w:pos="9360"/>
        </w:tabs>
        <w:spacing w:line="480" w:lineRule="auto"/>
        <w:ind w:firstLine="720"/>
        <w:jc w:val="both"/>
        <w:rPr>
          <w:rFonts w:ascii="Times New Roman" w:hAnsi="Times New Roman"/>
        </w:rPr>
      </w:pPr>
      <w:r>
        <w:rPr>
          <w:rFonts w:ascii="Times New Roman" w:hAnsi="Times New Roman"/>
        </w:rPr>
        <w:t xml:space="preserve">(1) </w:t>
      </w:r>
      <w:r w:rsidR="00C07076">
        <w:rPr>
          <w:rFonts w:ascii="Times New Roman" w:hAnsi="Times New Roman"/>
        </w:rPr>
        <w:t>T</w:t>
      </w:r>
      <w:r>
        <w:rPr>
          <w:rFonts w:ascii="Times New Roman" w:hAnsi="Times New Roman"/>
        </w:rPr>
        <w:t xml:space="preserve">he address of each DSNY facility that has a role in snow management in each borough, including the sanitation district that the facility is located in and the number of uniformed DSNY employees assigned to the facility; </w:t>
      </w:r>
    </w:p>
    <w:p w14:paraId="277D354A" w14:textId="00ABCEBF" w:rsidR="00B566D1" w:rsidRDefault="00B566D1" w:rsidP="00B566D1">
      <w:pPr>
        <w:tabs>
          <w:tab w:val="left" w:pos="9360"/>
        </w:tabs>
        <w:spacing w:line="480" w:lineRule="auto"/>
        <w:ind w:firstLine="720"/>
        <w:jc w:val="both"/>
        <w:rPr>
          <w:rFonts w:ascii="Times New Roman" w:hAnsi="Times New Roman"/>
        </w:rPr>
      </w:pPr>
      <w:r>
        <w:rPr>
          <w:rFonts w:ascii="Times New Roman" w:hAnsi="Times New Roman"/>
        </w:rPr>
        <w:t xml:space="preserve">(2) </w:t>
      </w:r>
      <w:r w:rsidR="00C07076">
        <w:rPr>
          <w:rFonts w:ascii="Times New Roman" w:hAnsi="Times New Roman"/>
        </w:rPr>
        <w:t>A</w:t>
      </w:r>
      <w:r>
        <w:rPr>
          <w:rFonts w:ascii="Times New Roman" w:hAnsi="Times New Roman"/>
        </w:rPr>
        <w:t xml:space="preserve">n inventory of DSNY- and city-owned snow management equipment and resources that could be made available during a snow event; </w:t>
      </w:r>
    </w:p>
    <w:p w14:paraId="09721BD9" w14:textId="5A272D82" w:rsidR="00B566D1" w:rsidRDefault="00B566D1" w:rsidP="00B566D1">
      <w:pPr>
        <w:tabs>
          <w:tab w:val="left" w:pos="9360"/>
        </w:tabs>
        <w:spacing w:line="480" w:lineRule="auto"/>
        <w:ind w:firstLine="720"/>
        <w:jc w:val="both"/>
        <w:rPr>
          <w:rFonts w:ascii="Times New Roman" w:hAnsi="Times New Roman"/>
        </w:rPr>
      </w:pPr>
      <w:r>
        <w:rPr>
          <w:rFonts w:ascii="Times New Roman" w:hAnsi="Times New Roman"/>
        </w:rPr>
        <w:t xml:space="preserve">(3) </w:t>
      </w:r>
      <w:r w:rsidR="00C07076">
        <w:rPr>
          <w:rFonts w:ascii="Times New Roman" w:hAnsi="Times New Roman"/>
        </w:rPr>
        <w:t>D</w:t>
      </w:r>
      <w:r>
        <w:rPr>
          <w:rFonts w:ascii="Times New Roman" w:hAnsi="Times New Roman"/>
        </w:rPr>
        <w:t xml:space="preserve">efinitions and criteria for selecting priority plow routes and an online map of each community district including the priority designation of each street in the district; </w:t>
      </w:r>
    </w:p>
    <w:p w14:paraId="79A2FDA4" w14:textId="2C09AFF1" w:rsidR="00B566D1" w:rsidRDefault="00B566D1" w:rsidP="00B566D1">
      <w:pPr>
        <w:tabs>
          <w:tab w:val="left" w:pos="9360"/>
        </w:tabs>
        <w:spacing w:line="480" w:lineRule="auto"/>
        <w:ind w:firstLine="720"/>
        <w:jc w:val="both"/>
        <w:rPr>
          <w:rFonts w:ascii="Times New Roman" w:hAnsi="Times New Roman"/>
        </w:rPr>
      </w:pPr>
      <w:r>
        <w:rPr>
          <w:rFonts w:ascii="Times New Roman" w:hAnsi="Times New Roman"/>
        </w:rPr>
        <w:t xml:space="preserve">(4) </w:t>
      </w:r>
      <w:r w:rsidR="00C07076">
        <w:rPr>
          <w:rFonts w:ascii="Times New Roman" w:hAnsi="Times New Roman"/>
        </w:rPr>
        <w:t>H</w:t>
      </w:r>
      <w:r>
        <w:rPr>
          <w:rFonts w:ascii="Times New Roman" w:hAnsi="Times New Roman"/>
        </w:rPr>
        <w:t xml:space="preserve">ow DSNY will remove snow and ice from streets, curb cuts and pedestrian medians at intersections on primary streets, crosswalks, and sidewalks adjacent to parks and bus stops, as well as how DSNY will disperse salt, sand, and other materials applied to roads in icy or snowy conditions; and </w:t>
      </w:r>
    </w:p>
    <w:p w14:paraId="7CE9640D" w14:textId="0AAF7C15" w:rsidR="00B566D1" w:rsidRDefault="00B566D1" w:rsidP="00B566D1">
      <w:pPr>
        <w:tabs>
          <w:tab w:val="left" w:pos="9360"/>
        </w:tabs>
        <w:spacing w:line="480" w:lineRule="auto"/>
        <w:ind w:firstLine="720"/>
        <w:jc w:val="both"/>
        <w:rPr>
          <w:rFonts w:ascii="Times New Roman" w:hAnsi="Times New Roman"/>
        </w:rPr>
      </w:pPr>
      <w:r>
        <w:rPr>
          <w:rFonts w:ascii="Times New Roman" w:hAnsi="Times New Roman"/>
        </w:rPr>
        <w:t xml:space="preserve">(5) </w:t>
      </w:r>
      <w:r w:rsidR="00C07076">
        <w:rPr>
          <w:rFonts w:ascii="Times New Roman" w:hAnsi="Times New Roman"/>
        </w:rPr>
        <w:t>I</w:t>
      </w:r>
      <w:r>
        <w:rPr>
          <w:rFonts w:ascii="Times New Roman" w:hAnsi="Times New Roman"/>
        </w:rPr>
        <w:t>dentification of the borough chiefs responsible for implementing the plan in each borough, DSNY personnel who will liaise with the Office of Emergency Management (OEM) during snow events, and DSNY personnel who will communicate with Council members, community boards, and borough presidents.</w:t>
      </w:r>
    </w:p>
    <w:p w14:paraId="52F2D14F" w14:textId="77777777" w:rsidR="009F6120" w:rsidRDefault="009F6120" w:rsidP="00B566D1">
      <w:pPr>
        <w:tabs>
          <w:tab w:val="left" w:pos="9360"/>
        </w:tabs>
        <w:spacing w:line="480" w:lineRule="auto"/>
        <w:ind w:firstLine="720"/>
        <w:jc w:val="both"/>
        <w:rPr>
          <w:rFonts w:ascii="Times New Roman" w:hAnsi="Times New Roman"/>
        </w:rPr>
      </w:pPr>
    </w:p>
    <w:p w14:paraId="20B04115" w14:textId="0937E8B4" w:rsidR="00B566D1" w:rsidRPr="00552A6C" w:rsidRDefault="00B566D1" w:rsidP="00552A6C">
      <w:pPr>
        <w:spacing w:line="480" w:lineRule="auto"/>
        <w:rPr>
          <w:rFonts w:ascii="Times New Roman" w:hAnsi="Times New Roman"/>
          <w:bCs/>
          <w:i/>
          <w:iCs/>
        </w:rPr>
      </w:pPr>
      <w:r w:rsidRPr="00552A6C">
        <w:rPr>
          <w:bCs/>
          <w:i/>
          <w:iCs/>
        </w:rPr>
        <w:t>2021-2022</w:t>
      </w:r>
      <w:r w:rsidR="00C07076">
        <w:rPr>
          <w:bCs/>
          <w:i/>
          <w:iCs/>
        </w:rPr>
        <w:t xml:space="preserve"> </w:t>
      </w:r>
      <w:r w:rsidRPr="00552A6C">
        <w:rPr>
          <w:bCs/>
          <w:i/>
          <w:iCs/>
        </w:rPr>
        <w:t>Snow Season</w:t>
      </w:r>
    </w:p>
    <w:p w14:paraId="312ECE0D" w14:textId="40E70846" w:rsidR="00B566D1" w:rsidRDefault="00752413" w:rsidP="00752413">
      <w:pPr>
        <w:spacing w:line="480" w:lineRule="auto"/>
        <w:ind w:firstLine="720"/>
        <w:rPr>
          <w:rFonts w:ascii="Times New Roman" w:hAnsi="Times New Roman"/>
        </w:rPr>
      </w:pPr>
      <w:r>
        <w:rPr>
          <w:rFonts w:ascii="Times New Roman" w:hAnsi="Times New Roman"/>
        </w:rPr>
        <w:t xml:space="preserve">New York City had just under 18 inches of snow </w:t>
      </w:r>
      <w:r w:rsidR="00A908DB">
        <w:rPr>
          <w:rFonts w:ascii="Times New Roman" w:hAnsi="Times New Roman"/>
        </w:rPr>
        <w:t>during</w:t>
      </w:r>
      <w:r>
        <w:rPr>
          <w:rFonts w:ascii="Times New Roman" w:hAnsi="Times New Roman"/>
        </w:rPr>
        <w:t xml:space="preserve"> the 2021-2022 snow season.</w:t>
      </w:r>
      <w:r>
        <w:rPr>
          <w:rStyle w:val="FootnoteReference"/>
          <w:rFonts w:ascii="Times New Roman" w:hAnsi="Times New Roman"/>
        </w:rPr>
        <w:footnoteReference w:id="21"/>
      </w:r>
      <w:r>
        <w:rPr>
          <w:rFonts w:ascii="Times New Roman" w:hAnsi="Times New Roman"/>
        </w:rPr>
        <w:t xml:space="preserve"> It was the second</w:t>
      </w:r>
      <w:r w:rsidR="00180EC9">
        <w:rPr>
          <w:rFonts w:ascii="Times New Roman" w:hAnsi="Times New Roman"/>
        </w:rPr>
        <w:t>-</w:t>
      </w:r>
      <w:r>
        <w:rPr>
          <w:rFonts w:ascii="Times New Roman" w:hAnsi="Times New Roman"/>
        </w:rPr>
        <w:t>least snowy winter in a decade</w:t>
      </w:r>
      <w:r w:rsidR="00180EC9">
        <w:rPr>
          <w:rFonts w:ascii="Times New Roman" w:hAnsi="Times New Roman"/>
        </w:rPr>
        <w:t>, with</w:t>
      </w:r>
      <w:r>
        <w:rPr>
          <w:rFonts w:ascii="Times New Roman" w:hAnsi="Times New Roman"/>
        </w:rPr>
        <w:t xml:space="preserve"> about ten inches less than the City’s average snowfall in a season.</w:t>
      </w:r>
      <w:r>
        <w:rPr>
          <w:rStyle w:val="FootnoteReference"/>
          <w:rFonts w:ascii="Times New Roman" w:hAnsi="Times New Roman"/>
        </w:rPr>
        <w:footnoteReference w:id="22"/>
      </w:r>
    </w:p>
    <w:p w14:paraId="16FAD25C" w14:textId="49D643F9" w:rsidR="00B566D1" w:rsidRPr="00552A6C" w:rsidRDefault="00C07076" w:rsidP="00552A6C">
      <w:pPr>
        <w:spacing w:line="480" w:lineRule="auto"/>
        <w:rPr>
          <w:rFonts w:ascii="Times New Roman" w:hAnsi="Times New Roman"/>
          <w:bCs/>
        </w:rPr>
      </w:pPr>
      <w:r>
        <w:rPr>
          <w:rFonts w:ascii="Times New Roman" w:hAnsi="Times New Roman"/>
          <w:bCs/>
          <w:i/>
          <w:iCs/>
        </w:rPr>
        <w:t xml:space="preserve">DSNY </w:t>
      </w:r>
      <w:r w:rsidR="00B566D1" w:rsidRPr="00552A6C">
        <w:rPr>
          <w:rFonts w:ascii="Times New Roman" w:hAnsi="Times New Roman"/>
          <w:bCs/>
          <w:i/>
          <w:iCs/>
        </w:rPr>
        <w:t>Budget</w:t>
      </w:r>
    </w:p>
    <w:p w14:paraId="3A2AB9CA" w14:textId="7A3538D2" w:rsidR="00B566D1" w:rsidRDefault="00B566D1" w:rsidP="00D6567C">
      <w:pPr>
        <w:spacing w:line="480" w:lineRule="auto"/>
        <w:jc w:val="both"/>
        <w:rPr>
          <w:rFonts w:ascii="Times New Roman" w:hAnsi="Times New Roman"/>
        </w:rPr>
      </w:pPr>
      <w:r>
        <w:rPr>
          <w:rFonts w:ascii="Times New Roman" w:hAnsi="Times New Roman"/>
        </w:rPr>
        <w:tab/>
      </w:r>
      <w:r w:rsidR="00D6567C">
        <w:rPr>
          <w:rFonts w:ascii="Times New Roman" w:hAnsi="Times New Roman"/>
        </w:rPr>
        <w:t xml:space="preserve">DSNY’s Fiscal 2023 Adopted Budget provides for </w:t>
      </w:r>
      <w:r w:rsidR="00D6567C" w:rsidRPr="00D6567C">
        <w:rPr>
          <w:rFonts w:ascii="Times New Roman" w:hAnsi="Times New Roman"/>
          <w:bCs/>
          <w:color w:val="000000"/>
        </w:rPr>
        <w:t>9</w:t>
      </w:r>
      <w:r w:rsidR="00D6567C">
        <w:rPr>
          <w:rFonts w:ascii="Times New Roman" w:hAnsi="Times New Roman"/>
          <w:bCs/>
          <w:color w:val="000000"/>
        </w:rPr>
        <w:t>,</w:t>
      </w:r>
      <w:r w:rsidR="00D6567C" w:rsidRPr="00D6567C">
        <w:rPr>
          <w:rFonts w:ascii="Times New Roman" w:hAnsi="Times New Roman"/>
          <w:bCs/>
          <w:color w:val="000000"/>
        </w:rPr>
        <w:t>767</w:t>
      </w:r>
      <w:r w:rsidR="00D6567C">
        <w:rPr>
          <w:rFonts w:ascii="Times New Roman" w:hAnsi="Times New Roman"/>
        </w:rPr>
        <w:t xml:space="preserve"> positions, of which </w:t>
      </w:r>
      <w:r w:rsidR="00D6567C" w:rsidRPr="00D6567C">
        <w:rPr>
          <w:rFonts w:ascii="Times New Roman" w:hAnsi="Times New Roman"/>
          <w:bCs/>
          <w:color w:val="000000"/>
        </w:rPr>
        <w:t>7</w:t>
      </w:r>
      <w:r w:rsidR="00D6567C">
        <w:rPr>
          <w:rFonts w:ascii="Times New Roman" w:hAnsi="Times New Roman"/>
          <w:bCs/>
          <w:color w:val="000000"/>
        </w:rPr>
        <w:t>,</w:t>
      </w:r>
      <w:r w:rsidR="00D6567C" w:rsidRPr="00D6567C">
        <w:rPr>
          <w:rFonts w:ascii="Times New Roman" w:hAnsi="Times New Roman"/>
          <w:bCs/>
          <w:color w:val="000000"/>
        </w:rPr>
        <w:t>449</w:t>
      </w:r>
      <w:r w:rsidR="00D6567C">
        <w:rPr>
          <w:rFonts w:ascii="Times New Roman" w:hAnsi="Times New Roman"/>
        </w:rPr>
        <w:t xml:space="preserve"> are uniform and </w:t>
      </w:r>
      <w:r w:rsidR="00D6567C" w:rsidRPr="00D6567C">
        <w:rPr>
          <w:rFonts w:ascii="Times New Roman" w:hAnsi="Times New Roman"/>
          <w:bCs/>
        </w:rPr>
        <w:t>2</w:t>
      </w:r>
      <w:r w:rsidR="00D6567C">
        <w:rPr>
          <w:rFonts w:ascii="Times New Roman" w:hAnsi="Times New Roman"/>
          <w:bCs/>
        </w:rPr>
        <w:t>,</w:t>
      </w:r>
      <w:r w:rsidR="00D6567C" w:rsidRPr="00D6567C">
        <w:rPr>
          <w:rFonts w:ascii="Times New Roman" w:hAnsi="Times New Roman"/>
          <w:bCs/>
        </w:rPr>
        <w:t>318</w:t>
      </w:r>
      <w:r w:rsidR="00D6567C">
        <w:rPr>
          <w:rFonts w:ascii="Times New Roman" w:hAnsi="Times New Roman"/>
        </w:rPr>
        <w:t xml:space="preserve"> are civilian. Compared to the Fiscal 2022 Adopted Budget of </w:t>
      </w:r>
      <w:r w:rsidR="00D6567C" w:rsidRPr="00D6567C">
        <w:rPr>
          <w:rFonts w:ascii="Times New Roman" w:hAnsi="Times New Roman"/>
          <w:bCs/>
        </w:rPr>
        <w:t>9</w:t>
      </w:r>
      <w:r w:rsidR="00D6567C">
        <w:rPr>
          <w:rFonts w:ascii="Times New Roman" w:hAnsi="Times New Roman"/>
          <w:bCs/>
        </w:rPr>
        <w:t>,</w:t>
      </w:r>
      <w:r w:rsidR="00D6567C" w:rsidRPr="00D6567C">
        <w:rPr>
          <w:rFonts w:ascii="Times New Roman" w:hAnsi="Times New Roman"/>
          <w:bCs/>
        </w:rPr>
        <w:t>667</w:t>
      </w:r>
      <w:r w:rsidR="00D6567C">
        <w:rPr>
          <w:rFonts w:ascii="Times New Roman" w:hAnsi="Times New Roman"/>
        </w:rPr>
        <w:t xml:space="preserve"> positions, the Fiscal 2023 budgeted headcount decreased by </w:t>
      </w:r>
      <w:r w:rsidR="00D6567C" w:rsidRPr="00D6567C">
        <w:rPr>
          <w:rFonts w:ascii="Times New Roman" w:hAnsi="Times New Roman"/>
          <w:bCs/>
          <w:color w:val="000000"/>
        </w:rPr>
        <w:t>33</w:t>
      </w:r>
      <w:r w:rsidR="00D6567C">
        <w:rPr>
          <w:rFonts w:ascii="Times New Roman" w:hAnsi="Times New Roman"/>
        </w:rPr>
        <w:t xml:space="preserve"> uniformed positions and increased</w:t>
      </w:r>
      <w:r w:rsidR="00A908DB">
        <w:rPr>
          <w:rFonts w:ascii="Times New Roman" w:hAnsi="Times New Roman"/>
        </w:rPr>
        <w:t xml:space="preserve"> by</w:t>
      </w:r>
      <w:r w:rsidR="00D6567C">
        <w:rPr>
          <w:rFonts w:ascii="Times New Roman" w:hAnsi="Times New Roman"/>
        </w:rPr>
        <w:t xml:space="preserve"> </w:t>
      </w:r>
      <w:r w:rsidR="00D6567C" w:rsidRPr="00D6567C">
        <w:rPr>
          <w:rFonts w:ascii="Times New Roman" w:hAnsi="Times New Roman"/>
          <w:bCs/>
          <w:color w:val="000000"/>
        </w:rPr>
        <w:t>133</w:t>
      </w:r>
      <w:r w:rsidR="00D6567C">
        <w:rPr>
          <w:rFonts w:ascii="Times New Roman" w:hAnsi="Times New Roman"/>
        </w:rPr>
        <w:t xml:space="preserve"> civilian positions. As of </w:t>
      </w:r>
      <w:r w:rsidR="00A908DB">
        <w:rPr>
          <w:rFonts w:ascii="Times New Roman" w:hAnsi="Times New Roman"/>
        </w:rPr>
        <w:t>November 4, 2022</w:t>
      </w:r>
      <w:r w:rsidR="00D6567C">
        <w:rPr>
          <w:rFonts w:ascii="Times New Roman" w:hAnsi="Times New Roman"/>
          <w:color w:val="000000"/>
        </w:rPr>
        <w:t xml:space="preserve"> </w:t>
      </w:r>
      <w:r w:rsidR="00D6567C">
        <w:rPr>
          <w:rFonts w:ascii="Times New Roman" w:hAnsi="Times New Roman"/>
        </w:rPr>
        <w:t xml:space="preserve">(Fiscal 2023) - the current actual (field effective) headcount is </w:t>
      </w:r>
      <w:r w:rsidR="00D6567C" w:rsidRPr="00D6567C">
        <w:rPr>
          <w:rFonts w:ascii="Times New Roman" w:hAnsi="Times New Roman"/>
          <w:bCs/>
        </w:rPr>
        <w:t>7</w:t>
      </w:r>
      <w:r w:rsidR="00D6567C">
        <w:rPr>
          <w:rFonts w:ascii="Times New Roman" w:hAnsi="Times New Roman"/>
          <w:bCs/>
        </w:rPr>
        <w:t>,</w:t>
      </w:r>
      <w:r w:rsidR="00D6567C" w:rsidRPr="00D6567C">
        <w:rPr>
          <w:rFonts w:ascii="Times New Roman" w:hAnsi="Times New Roman"/>
          <w:bCs/>
        </w:rPr>
        <w:t>928</w:t>
      </w:r>
      <w:r w:rsidR="00D6567C">
        <w:rPr>
          <w:rFonts w:ascii="Times New Roman" w:hAnsi="Times New Roman"/>
        </w:rPr>
        <w:t xml:space="preserve"> uniformed positions and </w:t>
      </w:r>
      <w:r w:rsidR="00D6567C" w:rsidRPr="00D6567C">
        <w:rPr>
          <w:rFonts w:ascii="Times New Roman" w:hAnsi="Times New Roman"/>
          <w:bCs/>
        </w:rPr>
        <w:t>1</w:t>
      </w:r>
      <w:r w:rsidR="00D6567C">
        <w:rPr>
          <w:rFonts w:ascii="Times New Roman" w:hAnsi="Times New Roman"/>
          <w:bCs/>
        </w:rPr>
        <w:t>,</w:t>
      </w:r>
      <w:r w:rsidR="00D6567C" w:rsidRPr="00D6567C">
        <w:rPr>
          <w:rFonts w:ascii="Times New Roman" w:hAnsi="Times New Roman"/>
          <w:bCs/>
        </w:rPr>
        <w:t>881</w:t>
      </w:r>
      <w:r w:rsidR="00D6567C">
        <w:rPr>
          <w:rFonts w:ascii="Times New Roman" w:hAnsi="Times New Roman"/>
        </w:rPr>
        <w:t xml:space="preserve"> civilian positions.</w:t>
      </w:r>
    </w:p>
    <w:p w14:paraId="647AF59A" w14:textId="77777777" w:rsidR="00552A6C" w:rsidRDefault="00552A6C" w:rsidP="00D6567C">
      <w:pPr>
        <w:spacing w:line="480" w:lineRule="auto"/>
        <w:jc w:val="both"/>
        <w:rPr>
          <w:rFonts w:ascii="Times New Roman" w:hAnsi="Times New Roman"/>
        </w:rPr>
      </w:pPr>
    </w:p>
    <w:p w14:paraId="7C00AF3F" w14:textId="1C126769" w:rsidR="00B27872" w:rsidRPr="00EB31F4" w:rsidRDefault="00B27872" w:rsidP="00EB31F4">
      <w:pPr>
        <w:pStyle w:val="ListParagraph"/>
        <w:numPr>
          <w:ilvl w:val="0"/>
          <w:numId w:val="28"/>
        </w:numPr>
        <w:spacing w:line="480" w:lineRule="auto"/>
        <w:jc w:val="both"/>
        <w:rPr>
          <w:rFonts w:ascii="Times New Roman Bold" w:hAnsi="Times New Roman Bold"/>
          <w:b/>
          <w:smallCaps/>
          <w:u w:val="single"/>
        </w:rPr>
      </w:pPr>
      <w:r w:rsidRPr="00EB31F4">
        <w:rPr>
          <w:rFonts w:ascii="Times New Roman Bold" w:hAnsi="Times New Roman Bold"/>
          <w:b/>
          <w:smallCaps/>
          <w:u w:val="single"/>
        </w:rPr>
        <w:t>DSNY 2022-2023 Draft Snow Plan</w:t>
      </w:r>
    </w:p>
    <w:p w14:paraId="414FF9AD" w14:textId="77777777" w:rsidR="00B27872" w:rsidRPr="00552A6C" w:rsidRDefault="00B27872" w:rsidP="00552A6C">
      <w:pPr>
        <w:spacing w:line="480" w:lineRule="auto"/>
        <w:jc w:val="both"/>
        <w:rPr>
          <w:rFonts w:ascii="Times New Roman" w:hAnsi="Times New Roman"/>
          <w:bCs/>
          <w:i/>
          <w:iCs/>
        </w:rPr>
      </w:pPr>
      <w:r w:rsidRPr="00552A6C">
        <w:rPr>
          <w:rFonts w:ascii="Times New Roman" w:hAnsi="Times New Roman"/>
          <w:bCs/>
          <w:i/>
          <w:iCs/>
        </w:rPr>
        <w:t>Overview</w:t>
      </w:r>
    </w:p>
    <w:p w14:paraId="01CD768A" w14:textId="7AF76086" w:rsidR="008B74DA" w:rsidRDefault="00B27872" w:rsidP="00552A6C">
      <w:pPr>
        <w:spacing w:line="480" w:lineRule="auto"/>
        <w:ind w:firstLine="720"/>
        <w:jc w:val="both"/>
        <w:rPr>
          <w:rFonts w:ascii="Times New Roman" w:hAnsi="Times New Roman"/>
        </w:rPr>
      </w:pPr>
      <w:r w:rsidRPr="001A44E2">
        <w:rPr>
          <w:rFonts w:ascii="Times New Roman" w:hAnsi="Times New Roman"/>
        </w:rPr>
        <w:t xml:space="preserve">On </w:t>
      </w:r>
      <w:r>
        <w:rPr>
          <w:rFonts w:ascii="Times New Roman" w:hAnsi="Times New Roman"/>
        </w:rPr>
        <w:t>September 30, 2022</w:t>
      </w:r>
      <w:r w:rsidRPr="001A44E2">
        <w:rPr>
          <w:rFonts w:ascii="Times New Roman" w:hAnsi="Times New Roman"/>
        </w:rPr>
        <w:t xml:space="preserve">, Commissioner </w:t>
      </w:r>
      <w:r>
        <w:rPr>
          <w:rFonts w:ascii="Times New Roman" w:hAnsi="Times New Roman"/>
        </w:rPr>
        <w:t>Jessica Tisch</w:t>
      </w:r>
      <w:r w:rsidRPr="001A44E2">
        <w:rPr>
          <w:rFonts w:ascii="Times New Roman" w:hAnsi="Times New Roman"/>
        </w:rPr>
        <w:t xml:space="preserve"> t</w:t>
      </w:r>
      <w:r>
        <w:rPr>
          <w:rFonts w:ascii="Times New Roman" w:hAnsi="Times New Roman"/>
        </w:rPr>
        <w:t>ransmitted DSNY’s 2022</w:t>
      </w:r>
      <w:r w:rsidRPr="001A44E2">
        <w:rPr>
          <w:rFonts w:ascii="Times New Roman" w:hAnsi="Times New Roman"/>
        </w:rPr>
        <w:t>-20</w:t>
      </w:r>
      <w:r>
        <w:rPr>
          <w:rFonts w:ascii="Times New Roman" w:hAnsi="Times New Roman"/>
        </w:rPr>
        <w:t xml:space="preserve">23 </w:t>
      </w:r>
      <w:r w:rsidRPr="001A44E2">
        <w:rPr>
          <w:rFonts w:ascii="Times New Roman" w:hAnsi="Times New Roman"/>
        </w:rPr>
        <w:t>Draft Borough-based Snow Plans (the “Draft Plans”) to the Council.</w:t>
      </w:r>
      <w:r w:rsidRPr="009B2CE7">
        <w:rPr>
          <w:rStyle w:val="FootnoteReference"/>
          <w:rFonts w:ascii="Times New Roman" w:hAnsi="Times New Roman"/>
        </w:rPr>
        <w:footnoteReference w:id="23"/>
      </w:r>
      <w:r w:rsidRPr="001A44E2">
        <w:rPr>
          <w:rFonts w:ascii="Times New Roman" w:hAnsi="Times New Roman"/>
        </w:rPr>
        <w:t xml:space="preserve"> The Draft Plans cover </w:t>
      </w:r>
      <w:r>
        <w:rPr>
          <w:rFonts w:ascii="Times New Roman" w:hAnsi="Times New Roman"/>
        </w:rPr>
        <w:t>DSNY</w:t>
      </w:r>
      <w:r w:rsidRPr="001A44E2">
        <w:rPr>
          <w:rFonts w:ascii="Times New Roman" w:hAnsi="Times New Roman"/>
        </w:rPr>
        <w:t>’s planning, training, snow removal priority designation categories, assigned equipment and personnel, and implementation of the Plans during a snow event. Implementation details include preparation for a forecasted snow event, salting and plowing operations during a snow event, situational awareness and adjustments during a snow event, collaborations with other city agencies, customer service during and after a snow event, snow clearing operations after precipitation ceases, clearing pedestrian and bicycle infrastructure</w:t>
      </w:r>
      <w:r>
        <w:rPr>
          <w:rFonts w:ascii="Times New Roman" w:hAnsi="Times New Roman"/>
        </w:rPr>
        <w:t>, responsibilities of property owners and managers, and route adjustments due to the City’s Open Restaurants program</w:t>
      </w:r>
      <w:r w:rsidRPr="001A44E2">
        <w:rPr>
          <w:rFonts w:ascii="Times New Roman" w:hAnsi="Times New Roman"/>
        </w:rPr>
        <w:t>.</w:t>
      </w:r>
      <w:r w:rsidRPr="002750FB">
        <w:rPr>
          <w:rStyle w:val="FootnoteReference"/>
          <w:rFonts w:ascii="Times New Roman" w:hAnsi="Times New Roman"/>
        </w:rPr>
        <w:footnoteReference w:id="24"/>
      </w:r>
    </w:p>
    <w:p w14:paraId="6D0F8528" w14:textId="66D1D6DC" w:rsidR="00D6567C" w:rsidRDefault="008B74DA" w:rsidP="008B74DA">
      <w:pPr>
        <w:spacing w:line="480" w:lineRule="auto"/>
        <w:ind w:firstLine="720"/>
        <w:jc w:val="both"/>
        <w:rPr>
          <w:rFonts w:ascii="Times New Roman" w:hAnsi="Times New Roman"/>
          <w:szCs w:val="24"/>
        </w:rPr>
      </w:pPr>
      <w:r w:rsidRPr="00A0765D">
        <w:rPr>
          <w:rFonts w:ascii="Times New Roman" w:hAnsi="Times New Roman"/>
        </w:rPr>
        <w:t>The Draft Plans also</w:t>
      </w:r>
      <w:r>
        <w:rPr>
          <w:rFonts w:ascii="Times New Roman" w:hAnsi="Times New Roman"/>
        </w:rPr>
        <w:t xml:space="preserve"> include several key statistics.</w:t>
      </w:r>
      <w:r w:rsidRPr="00A0765D">
        <w:rPr>
          <w:rFonts w:ascii="Times New Roman" w:hAnsi="Times New Roman"/>
        </w:rPr>
        <w:t xml:space="preserve"> </w:t>
      </w:r>
      <w:r>
        <w:rPr>
          <w:rFonts w:ascii="Times New Roman" w:hAnsi="Times New Roman"/>
        </w:rPr>
        <w:t xml:space="preserve">The </w:t>
      </w:r>
      <w:r w:rsidRPr="00A0765D">
        <w:rPr>
          <w:rFonts w:ascii="Times New Roman" w:hAnsi="Times New Roman"/>
        </w:rPr>
        <w:t xml:space="preserve">number of miles of roadway that </w:t>
      </w:r>
      <w:r w:rsidRPr="00A0765D">
        <w:rPr>
          <w:rFonts w:ascii="Times New Roman" w:hAnsi="Times New Roman"/>
          <w:szCs w:val="24"/>
        </w:rPr>
        <w:t>D</w:t>
      </w:r>
      <w:r>
        <w:rPr>
          <w:rFonts w:ascii="Times New Roman" w:hAnsi="Times New Roman"/>
          <w:szCs w:val="24"/>
        </w:rPr>
        <w:t>SNY is responsible for plowing is 19,000 miles.</w:t>
      </w:r>
      <w:r w:rsidRPr="00A0765D">
        <w:rPr>
          <w:rStyle w:val="FootnoteReference"/>
          <w:rFonts w:ascii="Times New Roman" w:hAnsi="Times New Roman"/>
        </w:rPr>
        <w:footnoteReference w:id="25"/>
      </w:r>
      <w:r w:rsidRPr="00A0765D">
        <w:rPr>
          <w:rFonts w:ascii="Times New Roman" w:hAnsi="Times New Roman"/>
        </w:rPr>
        <w:t xml:space="preserve"> </w:t>
      </w:r>
      <w:r>
        <w:rPr>
          <w:rFonts w:ascii="Times New Roman" w:hAnsi="Times New Roman"/>
          <w:szCs w:val="24"/>
        </w:rPr>
        <w:t xml:space="preserve">There are </w:t>
      </w:r>
      <w:r w:rsidRPr="00A0765D">
        <w:rPr>
          <w:rFonts w:ascii="Times New Roman" w:hAnsi="Times New Roman"/>
          <w:szCs w:val="24"/>
        </w:rPr>
        <w:t>31 permanent and 11 seasonal</w:t>
      </w:r>
      <w:r>
        <w:rPr>
          <w:rFonts w:ascii="Times New Roman" w:hAnsi="Times New Roman"/>
          <w:szCs w:val="24"/>
        </w:rPr>
        <w:t xml:space="preserve"> salt storage</w:t>
      </w:r>
      <w:r w:rsidRPr="00A0765D">
        <w:rPr>
          <w:rFonts w:ascii="Times New Roman" w:hAnsi="Times New Roman"/>
          <w:szCs w:val="24"/>
        </w:rPr>
        <w:t xml:space="preserve"> locations</w:t>
      </w:r>
      <w:r>
        <w:rPr>
          <w:rFonts w:ascii="Times New Roman" w:hAnsi="Times New Roman"/>
          <w:szCs w:val="24"/>
        </w:rPr>
        <w:t>,</w:t>
      </w:r>
      <w:r w:rsidRPr="00A0765D">
        <w:rPr>
          <w:rFonts w:ascii="Times New Roman" w:hAnsi="Times New Roman"/>
          <w:szCs w:val="24"/>
        </w:rPr>
        <w:t xml:space="preserve"> </w:t>
      </w:r>
      <w:r>
        <w:rPr>
          <w:rFonts w:ascii="Times New Roman" w:hAnsi="Times New Roman"/>
          <w:szCs w:val="24"/>
        </w:rPr>
        <w:t xml:space="preserve">with a capacity of over 300,000 tons of rock salt, </w:t>
      </w:r>
      <w:r w:rsidRPr="00A0765D">
        <w:rPr>
          <w:rFonts w:ascii="Times New Roman" w:hAnsi="Times New Roman"/>
          <w:szCs w:val="24"/>
        </w:rPr>
        <w:t xml:space="preserve">and </w:t>
      </w:r>
      <w:r>
        <w:rPr>
          <w:rFonts w:ascii="Times New Roman" w:hAnsi="Times New Roman"/>
          <w:szCs w:val="24"/>
        </w:rPr>
        <w:t xml:space="preserve">52 citywide </w:t>
      </w:r>
      <w:r w:rsidRPr="00A0765D">
        <w:rPr>
          <w:rFonts w:ascii="Times New Roman" w:hAnsi="Times New Roman"/>
          <w:szCs w:val="24"/>
        </w:rPr>
        <w:t>calcium chloride</w:t>
      </w:r>
      <w:r>
        <w:rPr>
          <w:rFonts w:ascii="Times New Roman" w:hAnsi="Times New Roman"/>
          <w:szCs w:val="24"/>
        </w:rPr>
        <w:t xml:space="preserve"> storage locations with a capacity to store 365,500 gallons.</w:t>
      </w:r>
      <w:r>
        <w:rPr>
          <w:rStyle w:val="FootnoteReference"/>
          <w:rFonts w:ascii="Times New Roman" w:hAnsi="Times New Roman"/>
          <w:szCs w:val="24"/>
        </w:rPr>
        <w:footnoteReference w:id="26"/>
      </w:r>
    </w:p>
    <w:p w14:paraId="30E888AD" w14:textId="77777777" w:rsidR="008B74DA" w:rsidRDefault="008B74DA" w:rsidP="008B74DA">
      <w:pPr>
        <w:spacing w:line="480" w:lineRule="auto"/>
        <w:jc w:val="both"/>
        <w:rPr>
          <w:rFonts w:ascii="Times New Roman" w:hAnsi="Times New Roman"/>
        </w:rPr>
      </w:pPr>
    </w:p>
    <w:p w14:paraId="39416DE3" w14:textId="7DA6DAD8" w:rsidR="00C711CC" w:rsidRPr="00552A6C" w:rsidRDefault="00C711CC" w:rsidP="00552A6C">
      <w:pPr>
        <w:spacing w:line="480" w:lineRule="auto"/>
        <w:jc w:val="both"/>
        <w:rPr>
          <w:rFonts w:ascii="Times New Roman" w:hAnsi="Times New Roman"/>
          <w:bCs/>
          <w:i/>
          <w:iCs/>
        </w:rPr>
      </w:pPr>
      <w:r w:rsidRPr="00552A6C">
        <w:rPr>
          <w:rFonts w:ascii="Times New Roman" w:hAnsi="Times New Roman"/>
          <w:bCs/>
          <w:i/>
          <w:iCs/>
        </w:rPr>
        <w:t>Forecast and Preparation</w:t>
      </w:r>
    </w:p>
    <w:p w14:paraId="05268FA0" w14:textId="1B2C9875" w:rsidR="009854F5" w:rsidRPr="009854F5" w:rsidRDefault="00196281" w:rsidP="009854F5">
      <w:pPr>
        <w:spacing w:line="480" w:lineRule="auto"/>
        <w:ind w:firstLine="720"/>
        <w:jc w:val="both"/>
        <w:rPr>
          <w:rFonts w:ascii="Times New Roman" w:hAnsi="Times New Roman"/>
        </w:rPr>
      </w:pPr>
      <w:r>
        <w:rPr>
          <w:rFonts w:ascii="Times New Roman" w:hAnsi="Times New Roman"/>
          <w:szCs w:val="24"/>
        </w:rPr>
        <w:t>According to the Draft Plans, i</w:t>
      </w:r>
      <w:r w:rsidR="00C07076">
        <w:rPr>
          <w:rFonts w:ascii="Times New Roman" w:hAnsi="Times New Roman"/>
          <w:szCs w:val="24"/>
        </w:rPr>
        <w:t>n the event of</w:t>
      </w:r>
      <w:r w:rsidR="009854F5">
        <w:rPr>
          <w:rFonts w:ascii="Times New Roman" w:hAnsi="Times New Roman"/>
          <w:szCs w:val="24"/>
        </w:rPr>
        <w:t xml:space="preserve"> an impending snowstorm, </w:t>
      </w:r>
      <w:r w:rsidR="009854F5" w:rsidRPr="00DF6191">
        <w:rPr>
          <w:rFonts w:ascii="Times New Roman" w:hAnsi="Times New Roman"/>
          <w:szCs w:val="24"/>
        </w:rPr>
        <w:t xml:space="preserve">the </w:t>
      </w:r>
      <w:r w:rsidR="009854F5">
        <w:rPr>
          <w:rFonts w:ascii="Times New Roman" w:hAnsi="Times New Roman"/>
          <w:szCs w:val="24"/>
        </w:rPr>
        <w:t>DSNY</w:t>
      </w:r>
      <w:r w:rsidR="009854F5" w:rsidRPr="00DF6191">
        <w:rPr>
          <w:rFonts w:ascii="Times New Roman" w:hAnsi="Times New Roman"/>
          <w:szCs w:val="24"/>
        </w:rPr>
        <w:t xml:space="preserve"> Bureau Operations Chief will brief the Commissioner, First Deputy Commissioner, and Bureau Director. The First Deputy Commissioner will then make the decision of whether to activate personnel.</w:t>
      </w:r>
      <w:r w:rsidR="009854F5">
        <w:rPr>
          <w:rFonts w:ascii="Times New Roman" w:hAnsi="Times New Roman"/>
          <w:szCs w:val="24"/>
        </w:rPr>
        <w:t xml:space="preserve"> </w:t>
      </w:r>
      <w:r w:rsidR="009854F5" w:rsidRPr="00DF6191">
        <w:rPr>
          <w:rFonts w:ascii="Times New Roman" w:hAnsi="Times New Roman"/>
          <w:szCs w:val="24"/>
        </w:rPr>
        <w:t>If plows will be needed, pers</w:t>
      </w:r>
      <w:r w:rsidR="009854F5">
        <w:rPr>
          <w:rFonts w:ascii="Times New Roman" w:hAnsi="Times New Roman"/>
          <w:szCs w:val="24"/>
        </w:rPr>
        <w:t>onnel are scheduled into two 12-</w:t>
      </w:r>
      <w:r w:rsidR="009854F5" w:rsidRPr="00DF6191">
        <w:rPr>
          <w:rFonts w:ascii="Times New Roman" w:hAnsi="Times New Roman"/>
          <w:szCs w:val="24"/>
        </w:rPr>
        <w:t>hour shifts</w:t>
      </w:r>
      <w:r w:rsidR="009854F5">
        <w:rPr>
          <w:rFonts w:ascii="Times New Roman" w:hAnsi="Times New Roman"/>
          <w:szCs w:val="24"/>
        </w:rPr>
        <w:t>, normally from 7:00am to 7:00pm and from 7:00pm to 7:00am,</w:t>
      </w:r>
      <w:r w:rsidR="009854F5" w:rsidRPr="00DF6191">
        <w:rPr>
          <w:rFonts w:ascii="Times New Roman" w:hAnsi="Times New Roman"/>
          <w:szCs w:val="24"/>
        </w:rPr>
        <w:t xml:space="preserve"> and days off are canceled.</w:t>
      </w:r>
      <w:r w:rsidR="009854F5">
        <w:rPr>
          <w:rFonts w:ascii="Times New Roman" w:hAnsi="Times New Roman"/>
          <w:szCs w:val="24"/>
        </w:rPr>
        <w:t xml:space="preserve"> </w:t>
      </w:r>
      <w:r w:rsidR="009854F5" w:rsidRPr="00DF6191">
        <w:rPr>
          <w:rFonts w:ascii="Times New Roman" w:hAnsi="Times New Roman"/>
          <w:szCs w:val="24"/>
        </w:rPr>
        <w:t>DSNY then makes a series of decisions about how to respond based on predicted conditions.</w:t>
      </w:r>
      <w:r w:rsidR="009854F5">
        <w:rPr>
          <w:rFonts w:ascii="Times New Roman" w:hAnsi="Times New Roman"/>
          <w:szCs w:val="24"/>
        </w:rPr>
        <w:t xml:space="preserve"> </w:t>
      </w:r>
      <w:r w:rsidR="009854F5" w:rsidRPr="00DF6191">
        <w:rPr>
          <w:rFonts w:ascii="Times New Roman" w:hAnsi="Times New Roman"/>
          <w:szCs w:val="24"/>
        </w:rPr>
        <w:t xml:space="preserve">A </w:t>
      </w:r>
      <w:r w:rsidR="009854F5">
        <w:rPr>
          <w:rFonts w:ascii="Times New Roman" w:hAnsi="Times New Roman"/>
          <w:szCs w:val="24"/>
        </w:rPr>
        <w:t>“</w:t>
      </w:r>
      <w:r w:rsidR="009854F5" w:rsidRPr="00DF6191">
        <w:rPr>
          <w:rFonts w:ascii="Times New Roman" w:hAnsi="Times New Roman"/>
          <w:szCs w:val="24"/>
        </w:rPr>
        <w:t>snow alert</w:t>
      </w:r>
      <w:r w:rsidR="009854F5">
        <w:rPr>
          <w:rFonts w:ascii="Times New Roman" w:hAnsi="Times New Roman"/>
          <w:szCs w:val="24"/>
        </w:rPr>
        <w:t>”</w:t>
      </w:r>
      <w:r w:rsidR="009854F5" w:rsidRPr="00DF6191">
        <w:rPr>
          <w:rFonts w:ascii="Times New Roman" w:hAnsi="Times New Roman"/>
          <w:szCs w:val="24"/>
        </w:rPr>
        <w:t xml:space="preserve"> is issued to all DSNY personnel, as well as to other city agencies</w:t>
      </w:r>
      <w:r w:rsidR="009854F5">
        <w:rPr>
          <w:rFonts w:ascii="Times New Roman" w:hAnsi="Times New Roman"/>
          <w:szCs w:val="24"/>
        </w:rPr>
        <w:t>.</w:t>
      </w:r>
      <w:r w:rsidR="009854F5">
        <w:rPr>
          <w:rStyle w:val="FootnoteReference"/>
          <w:rFonts w:ascii="Times New Roman" w:hAnsi="Times New Roman"/>
          <w:szCs w:val="24"/>
        </w:rPr>
        <w:footnoteReference w:id="27"/>
      </w:r>
    </w:p>
    <w:p w14:paraId="595578DE" w14:textId="63E1CAD3" w:rsidR="00C711CC" w:rsidRPr="00552A6C" w:rsidRDefault="009854F5" w:rsidP="00552A6C">
      <w:pPr>
        <w:spacing w:line="480" w:lineRule="auto"/>
        <w:jc w:val="both"/>
        <w:rPr>
          <w:rFonts w:ascii="Times New Roman" w:hAnsi="Times New Roman"/>
          <w:bCs/>
          <w:i/>
          <w:iCs/>
        </w:rPr>
      </w:pPr>
      <w:r w:rsidRPr="00552A6C">
        <w:rPr>
          <w:rFonts w:ascii="Times New Roman" w:hAnsi="Times New Roman"/>
          <w:bCs/>
          <w:i/>
          <w:iCs/>
        </w:rPr>
        <w:t>Salting and Plowing Operations</w:t>
      </w:r>
    </w:p>
    <w:p w14:paraId="3B159C7D" w14:textId="4EA9B9EE" w:rsidR="009854F5" w:rsidRPr="009854F5" w:rsidRDefault="009854F5" w:rsidP="009854F5">
      <w:pPr>
        <w:spacing w:line="480" w:lineRule="auto"/>
        <w:ind w:firstLine="720"/>
        <w:jc w:val="both"/>
        <w:rPr>
          <w:rFonts w:ascii="Times New Roman" w:hAnsi="Times New Roman"/>
          <w:szCs w:val="24"/>
        </w:rPr>
      </w:pPr>
      <w:r w:rsidRPr="009854F5">
        <w:rPr>
          <w:rFonts w:ascii="Times New Roman" w:hAnsi="Times New Roman"/>
          <w:szCs w:val="24"/>
        </w:rPr>
        <w:t xml:space="preserve">At the first sign of snow or frozen precipitation, salt spreaders </w:t>
      </w:r>
      <w:r w:rsidR="00196281">
        <w:rPr>
          <w:rFonts w:ascii="Times New Roman" w:hAnsi="Times New Roman"/>
          <w:szCs w:val="24"/>
        </w:rPr>
        <w:t xml:space="preserve">are to </w:t>
      </w:r>
      <w:r w:rsidRPr="009854F5">
        <w:rPr>
          <w:rFonts w:ascii="Times New Roman" w:hAnsi="Times New Roman"/>
          <w:szCs w:val="24"/>
        </w:rPr>
        <w:t xml:space="preserve">begin dispensing salt on roadways. Plowing </w:t>
      </w:r>
      <w:r w:rsidR="00196281">
        <w:rPr>
          <w:rFonts w:ascii="Times New Roman" w:hAnsi="Times New Roman"/>
          <w:szCs w:val="24"/>
        </w:rPr>
        <w:t xml:space="preserve">is to </w:t>
      </w:r>
      <w:r w:rsidRPr="009854F5">
        <w:rPr>
          <w:rFonts w:ascii="Times New Roman" w:hAnsi="Times New Roman"/>
          <w:szCs w:val="24"/>
        </w:rPr>
        <w:t>begin when snowfall exceeds two inches.</w:t>
      </w:r>
      <w:r>
        <w:rPr>
          <w:rStyle w:val="FootnoteReference"/>
          <w:rFonts w:ascii="Times New Roman" w:hAnsi="Times New Roman"/>
          <w:szCs w:val="24"/>
        </w:rPr>
        <w:footnoteReference w:id="28"/>
      </w:r>
      <w:r w:rsidRPr="009854F5">
        <w:rPr>
          <w:rFonts w:ascii="Times New Roman" w:hAnsi="Times New Roman"/>
          <w:szCs w:val="24"/>
        </w:rPr>
        <w:t xml:space="preserve"> Plow operators </w:t>
      </w:r>
      <w:r w:rsidR="00196281">
        <w:rPr>
          <w:rFonts w:ascii="Times New Roman" w:hAnsi="Times New Roman"/>
          <w:szCs w:val="24"/>
        </w:rPr>
        <w:t xml:space="preserve">are to </w:t>
      </w:r>
      <w:r w:rsidRPr="009854F5">
        <w:rPr>
          <w:rFonts w:ascii="Times New Roman" w:hAnsi="Times New Roman"/>
          <w:szCs w:val="24"/>
        </w:rPr>
        <w:t xml:space="preserve">follow their assigned routes in order to avoid missing street segments. Once roadways are cleared, municipal parking lots, bike lanes, and pedestrian infrastructure </w:t>
      </w:r>
      <w:r w:rsidR="00196281">
        <w:rPr>
          <w:rFonts w:ascii="Times New Roman" w:hAnsi="Times New Roman"/>
          <w:szCs w:val="24"/>
        </w:rPr>
        <w:t>are to</w:t>
      </w:r>
      <w:r w:rsidR="00196281" w:rsidRPr="009854F5">
        <w:rPr>
          <w:rFonts w:ascii="Times New Roman" w:hAnsi="Times New Roman"/>
          <w:szCs w:val="24"/>
        </w:rPr>
        <w:t xml:space="preserve"> </w:t>
      </w:r>
      <w:r w:rsidRPr="009854F5">
        <w:rPr>
          <w:rFonts w:ascii="Times New Roman" w:hAnsi="Times New Roman"/>
          <w:szCs w:val="24"/>
        </w:rPr>
        <w:t>be cleared</w:t>
      </w:r>
      <w:r w:rsidR="00196281">
        <w:rPr>
          <w:rFonts w:ascii="Times New Roman" w:hAnsi="Times New Roman"/>
          <w:szCs w:val="24"/>
        </w:rPr>
        <w:t xml:space="preserve"> next</w:t>
      </w:r>
      <w:r w:rsidRPr="009854F5">
        <w:rPr>
          <w:rFonts w:ascii="Times New Roman" w:hAnsi="Times New Roman"/>
          <w:szCs w:val="24"/>
        </w:rPr>
        <w:t>. In heavy snow events, DSNY may activate emergency hired equipment contracts as needed.</w:t>
      </w:r>
      <w:r>
        <w:rPr>
          <w:rStyle w:val="FootnoteReference"/>
          <w:rFonts w:ascii="Times New Roman" w:hAnsi="Times New Roman"/>
          <w:szCs w:val="24"/>
        </w:rPr>
        <w:footnoteReference w:id="29"/>
      </w:r>
      <w:r w:rsidRPr="009854F5">
        <w:rPr>
          <w:rFonts w:ascii="Times New Roman" w:hAnsi="Times New Roman"/>
          <w:szCs w:val="24"/>
        </w:rPr>
        <w:t xml:space="preserve"> However, customer complaints </w:t>
      </w:r>
      <w:r w:rsidR="00196281">
        <w:rPr>
          <w:rFonts w:ascii="Times New Roman" w:hAnsi="Times New Roman"/>
          <w:szCs w:val="24"/>
        </w:rPr>
        <w:t>would</w:t>
      </w:r>
      <w:r w:rsidR="00196281" w:rsidRPr="009854F5">
        <w:rPr>
          <w:rFonts w:ascii="Times New Roman" w:hAnsi="Times New Roman"/>
          <w:szCs w:val="24"/>
        </w:rPr>
        <w:t xml:space="preserve"> </w:t>
      </w:r>
      <w:r w:rsidRPr="009854F5">
        <w:rPr>
          <w:rFonts w:ascii="Times New Roman" w:hAnsi="Times New Roman"/>
          <w:szCs w:val="24"/>
        </w:rPr>
        <w:t>not be resolved until snow has stopped falling and assigned roadways are clear.</w:t>
      </w:r>
    </w:p>
    <w:p w14:paraId="682EF7B6" w14:textId="748F807B" w:rsidR="009854F5" w:rsidRPr="009854F5" w:rsidRDefault="009854F5" w:rsidP="009854F5">
      <w:pPr>
        <w:spacing w:line="480" w:lineRule="auto"/>
        <w:ind w:firstLine="720"/>
        <w:jc w:val="both"/>
        <w:rPr>
          <w:rFonts w:ascii="Times New Roman" w:hAnsi="Times New Roman"/>
        </w:rPr>
      </w:pPr>
      <w:r>
        <w:rPr>
          <w:rFonts w:ascii="Times New Roman" w:hAnsi="Times New Roman"/>
          <w:szCs w:val="24"/>
        </w:rPr>
        <w:t>DSNY uses a sodium brine solution to pre-treat roadways.</w:t>
      </w:r>
      <w:r>
        <w:rPr>
          <w:rStyle w:val="FootnoteReference"/>
          <w:rFonts w:ascii="Times New Roman" w:hAnsi="Times New Roman"/>
          <w:szCs w:val="24"/>
        </w:rPr>
        <w:footnoteReference w:id="30"/>
      </w:r>
      <w:r>
        <w:rPr>
          <w:rFonts w:ascii="Times New Roman" w:hAnsi="Times New Roman"/>
          <w:szCs w:val="24"/>
        </w:rPr>
        <w:t xml:space="preserve"> The sodium brine solution is designed to reduce snow and ice adhesion to pavement, and </w:t>
      </w:r>
      <w:r w:rsidR="00196281">
        <w:rPr>
          <w:rFonts w:ascii="Times New Roman" w:hAnsi="Times New Roman"/>
          <w:szCs w:val="24"/>
        </w:rPr>
        <w:t>helps</w:t>
      </w:r>
      <w:r>
        <w:rPr>
          <w:rFonts w:ascii="Times New Roman" w:hAnsi="Times New Roman"/>
          <w:szCs w:val="24"/>
        </w:rPr>
        <w:t xml:space="preserve"> to suppress snowfall accumulation, increas</w:t>
      </w:r>
      <w:r w:rsidR="00196281">
        <w:rPr>
          <w:rFonts w:ascii="Times New Roman" w:hAnsi="Times New Roman"/>
          <w:szCs w:val="24"/>
        </w:rPr>
        <w:t>ing</w:t>
      </w:r>
      <w:r>
        <w:rPr>
          <w:rFonts w:ascii="Times New Roman" w:hAnsi="Times New Roman"/>
          <w:szCs w:val="24"/>
        </w:rPr>
        <w:t xml:space="preserve"> plowing operation effectiveness, and provid</w:t>
      </w:r>
      <w:r w:rsidR="00196281">
        <w:rPr>
          <w:rFonts w:ascii="Times New Roman" w:hAnsi="Times New Roman"/>
          <w:szCs w:val="24"/>
        </w:rPr>
        <w:t>ing</w:t>
      </w:r>
      <w:r>
        <w:rPr>
          <w:rFonts w:ascii="Times New Roman" w:hAnsi="Times New Roman"/>
          <w:szCs w:val="24"/>
        </w:rPr>
        <w:t xml:space="preserve"> motorists with greater</w:t>
      </w:r>
      <w:r w:rsidR="00196281">
        <w:rPr>
          <w:rFonts w:ascii="Times New Roman" w:hAnsi="Times New Roman"/>
          <w:szCs w:val="24"/>
        </w:rPr>
        <w:t xml:space="preserve"> roadway traction</w:t>
      </w:r>
      <w:r>
        <w:rPr>
          <w:rFonts w:ascii="Times New Roman" w:hAnsi="Times New Roman"/>
          <w:szCs w:val="24"/>
        </w:rPr>
        <w:t>.</w:t>
      </w:r>
      <w:r>
        <w:rPr>
          <w:rStyle w:val="FootnoteReference"/>
          <w:rFonts w:ascii="Times New Roman" w:hAnsi="Times New Roman"/>
          <w:szCs w:val="24"/>
        </w:rPr>
        <w:footnoteReference w:id="31"/>
      </w:r>
    </w:p>
    <w:p w14:paraId="6B2BE16C" w14:textId="6E6790FA" w:rsidR="009854F5" w:rsidRPr="00552A6C" w:rsidRDefault="009854F5" w:rsidP="00552A6C">
      <w:pPr>
        <w:spacing w:line="480" w:lineRule="auto"/>
        <w:jc w:val="both"/>
        <w:rPr>
          <w:rFonts w:ascii="Times New Roman" w:hAnsi="Times New Roman"/>
          <w:bCs/>
          <w:i/>
          <w:iCs/>
        </w:rPr>
      </w:pPr>
      <w:r w:rsidRPr="00552A6C">
        <w:rPr>
          <w:rFonts w:ascii="Times New Roman" w:hAnsi="Times New Roman"/>
          <w:bCs/>
          <w:i/>
          <w:iCs/>
        </w:rPr>
        <w:t>Situational Awareness</w:t>
      </w:r>
    </w:p>
    <w:p w14:paraId="420BB5BA" w14:textId="5C9BD31F" w:rsidR="00A4016C" w:rsidRPr="00A4016C" w:rsidRDefault="00A4016C" w:rsidP="00A4016C">
      <w:pPr>
        <w:spacing w:line="480" w:lineRule="auto"/>
        <w:ind w:firstLine="720"/>
        <w:jc w:val="both"/>
        <w:rPr>
          <w:rFonts w:ascii="Times New Roman" w:hAnsi="Times New Roman"/>
          <w:b/>
          <w:szCs w:val="24"/>
        </w:rPr>
      </w:pPr>
      <w:r w:rsidRPr="00A4016C">
        <w:rPr>
          <w:rFonts w:ascii="Times New Roman" w:hAnsi="Times New Roman"/>
          <w:szCs w:val="24"/>
        </w:rPr>
        <w:t>DSNY has an extensive communications plan, which allows DSNY headquarters at 125 Worth Street to monitor conditions on the street and quickly deploy resources</w:t>
      </w:r>
      <w:r w:rsidR="00196281">
        <w:rPr>
          <w:rFonts w:ascii="Times New Roman" w:hAnsi="Times New Roman"/>
          <w:szCs w:val="24"/>
        </w:rPr>
        <w:t xml:space="preserve"> as needed</w:t>
      </w:r>
      <w:r w:rsidRPr="00A4016C">
        <w:rPr>
          <w:rFonts w:ascii="Times New Roman" w:hAnsi="Times New Roman"/>
          <w:szCs w:val="24"/>
        </w:rPr>
        <w:t>. DSNY communicates with other city agencies through New York City Emergency Management (NYCEM) Emergency Operations Center. DSNY has GPS devices on all snow-fighting equipment to improve the quality of signal and accuracy of data received during snow operations.</w:t>
      </w:r>
      <w:r>
        <w:rPr>
          <w:rStyle w:val="FootnoteReference"/>
          <w:rFonts w:ascii="Times New Roman" w:hAnsi="Times New Roman"/>
          <w:szCs w:val="24"/>
        </w:rPr>
        <w:footnoteReference w:id="32"/>
      </w:r>
      <w:r w:rsidRPr="00A4016C">
        <w:rPr>
          <w:rFonts w:ascii="Times New Roman" w:hAnsi="Times New Roman"/>
          <w:szCs w:val="24"/>
        </w:rPr>
        <w:t xml:space="preserve"> </w:t>
      </w:r>
    </w:p>
    <w:p w14:paraId="015B3608" w14:textId="087BBA1D" w:rsidR="009854F5" w:rsidRPr="00552A6C" w:rsidRDefault="009854F5" w:rsidP="00552A6C">
      <w:pPr>
        <w:spacing w:line="480" w:lineRule="auto"/>
        <w:jc w:val="both"/>
        <w:rPr>
          <w:rFonts w:ascii="Times New Roman" w:hAnsi="Times New Roman"/>
          <w:bCs/>
          <w:i/>
          <w:iCs/>
        </w:rPr>
      </w:pPr>
      <w:r w:rsidRPr="00552A6C">
        <w:rPr>
          <w:rFonts w:ascii="Times New Roman" w:hAnsi="Times New Roman"/>
          <w:bCs/>
          <w:i/>
          <w:iCs/>
        </w:rPr>
        <w:t>Other City Agencies</w:t>
      </w:r>
    </w:p>
    <w:p w14:paraId="7D49CC71" w14:textId="40EFEF13" w:rsidR="00A4016C" w:rsidRPr="003B2202" w:rsidRDefault="00A4016C" w:rsidP="00A4016C">
      <w:pPr>
        <w:spacing w:line="480" w:lineRule="auto"/>
        <w:ind w:firstLine="720"/>
        <w:jc w:val="both"/>
        <w:rPr>
          <w:rFonts w:ascii="Times New Roman" w:hAnsi="Times New Roman"/>
          <w:szCs w:val="24"/>
        </w:rPr>
      </w:pPr>
      <w:r w:rsidRPr="00DF6191">
        <w:rPr>
          <w:rFonts w:ascii="Times New Roman" w:hAnsi="Times New Roman"/>
          <w:szCs w:val="24"/>
        </w:rPr>
        <w:t>DSNY coordinate</w:t>
      </w:r>
      <w:r>
        <w:rPr>
          <w:rFonts w:ascii="Times New Roman" w:hAnsi="Times New Roman"/>
          <w:szCs w:val="24"/>
        </w:rPr>
        <w:t>s</w:t>
      </w:r>
      <w:r w:rsidRPr="00DF6191">
        <w:rPr>
          <w:rFonts w:ascii="Times New Roman" w:hAnsi="Times New Roman"/>
          <w:szCs w:val="24"/>
        </w:rPr>
        <w:t xml:space="preserve"> with </w:t>
      </w:r>
      <w:r>
        <w:rPr>
          <w:rFonts w:ascii="Times New Roman" w:hAnsi="Times New Roman"/>
          <w:szCs w:val="24"/>
        </w:rPr>
        <w:t xml:space="preserve">NYCEM.  DSNY meets with the Police Department (NYPD) to exchange contract information with the NYPD Traffic and Tow and Highways Divisions and to review the use of NYPD tow trucks during and after heavy snow. In addition, the Port Authority of New York and New Jersey (Port Authority) is responsible for </w:t>
      </w:r>
      <w:r w:rsidR="007731FA">
        <w:rPr>
          <w:rFonts w:ascii="Times New Roman" w:hAnsi="Times New Roman"/>
          <w:szCs w:val="24"/>
        </w:rPr>
        <w:t>clearing snow from</w:t>
      </w:r>
      <w:r>
        <w:rPr>
          <w:rFonts w:ascii="Times New Roman" w:hAnsi="Times New Roman"/>
          <w:szCs w:val="24"/>
        </w:rPr>
        <w:t xml:space="preserve"> bridges and tunnels between New York and New Jersey as well as airports in New York City and Northern New Jersey.</w:t>
      </w:r>
      <w:r>
        <w:rPr>
          <w:rStyle w:val="FootnoteReference"/>
          <w:rFonts w:ascii="Times New Roman" w:hAnsi="Times New Roman"/>
          <w:szCs w:val="24"/>
        </w:rPr>
        <w:footnoteReference w:id="33"/>
      </w:r>
    </w:p>
    <w:p w14:paraId="63CC5473" w14:textId="38D94D79" w:rsidR="009854F5" w:rsidRPr="00552A6C" w:rsidRDefault="009854F5" w:rsidP="00552A6C">
      <w:pPr>
        <w:spacing w:line="480" w:lineRule="auto"/>
        <w:jc w:val="both"/>
        <w:rPr>
          <w:rFonts w:ascii="Times New Roman" w:hAnsi="Times New Roman"/>
          <w:bCs/>
          <w:i/>
          <w:iCs/>
        </w:rPr>
      </w:pPr>
      <w:r w:rsidRPr="00552A6C">
        <w:rPr>
          <w:rFonts w:ascii="Times New Roman" w:hAnsi="Times New Roman"/>
          <w:bCs/>
          <w:i/>
          <w:iCs/>
        </w:rPr>
        <w:t>Customer Service</w:t>
      </w:r>
    </w:p>
    <w:p w14:paraId="38A2E461" w14:textId="7F3EDCE7" w:rsidR="002E2CA2" w:rsidRDefault="00A4016C" w:rsidP="002E2CA2">
      <w:pPr>
        <w:spacing w:line="480" w:lineRule="auto"/>
        <w:ind w:firstLine="720"/>
        <w:contextualSpacing/>
        <w:jc w:val="both"/>
        <w:rPr>
          <w:rFonts w:ascii="Times New Roman" w:hAnsi="Times New Roman"/>
          <w:szCs w:val="24"/>
        </w:rPr>
      </w:pPr>
      <w:r w:rsidRPr="009B22DC">
        <w:rPr>
          <w:rFonts w:ascii="Times New Roman" w:hAnsi="Times New Roman"/>
          <w:szCs w:val="24"/>
        </w:rPr>
        <w:t>DSNY has a system through which it can assess customer complaints through 311. Conditions that are highlighted through this system are addressed once planned snow clearing operations are finished.</w:t>
      </w:r>
      <w:r>
        <w:rPr>
          <w:rStyle w:val="FootnoteReference"/>
          <w:rFonts w:ascii="Times New Roman" w:hAnsi="Times New Roman"/>
          <w:szCs w:val="24"/>
        </w:rPr>
        <w:footnoteReference w:id="34"/>
      </w:r>
      <w:r>
        <w:rPr>
          <w:rFonts w:ascii="Times New Roman" w:hAnsi="Times New Roman"/>
          <w:szCs w:val="24"/>
        </w:rPr>
        <w:t xml:space="preserve"> New Yorkers can use the PlowNYC online mapping tool to track the progress of DSNY snow operations throughout the five boroughs.</w:t>
      </w:r>
      <w:r>
        <w:rPr>
          <w:rStyle w:val="FootnoteReference"/>
          <w:rFonts w:ascii="Times New Roman" w:hAnsi="Times New Roman"/>
          <w:szCs w:val="24"/>
        </w:rPr>
        <w:footnoteReference w:id="35"/>
      </w:r>
      <w:r>
        <w:rPr>
          <w:rFonts w:ascii="Times New Roman" w:hAnsi="Times New Roman"/>
          <w:szCs w:val="24"/>
        </w:rPr>
        <w:t xml:space="preserve"> </w:t>
      </w:r>
      <w:r w:rsidR="002E2CA2">
        <w:rPr>
          <w:rFonts w:ascii="Times New Roman" w:hAnsi="Times New Roman"/>
          <w:szCs w:val="24"/>
        </w:rPr>
        <w:t>During the 2017-2018 snow season, PlowNYC data was made available during snow events, with plow locations being updated several times per hour, and older records being archived.</w:t>
      </w:r>
      <w:r w:rsidR="002E2CA2">
        <w:rPr>
          <w:rStyle w:val="FootnoteReference"/>
          <w:rFonts w:ascii="Times New Roman" w:hAnsi="Times New Roman"/>
          <w:szCs w:val="24"/>
        </w:rPr>
        <w:footnoteReference w:id="36"/>
      </w:r>
      <w:r w:rsidR="002E2CA2">
        <w:rPr>
          <w:rFonts w:ascii="Times New Roman" w:hAnsi="Times New Roman"/>
          <w:szCs w:val="24"/>
        </w:rPr>
        <w:t xml:space="preserve"> The data for the 2022-2023 snow season will again be made available via the Open Data Portal.</w:t>
      </w:r>
      <w:r w:rsidR="002E2CA2">
        <w:rPr>
          <w:rStyle w:val="FootnoteReference"/>
          <w:rFonts w:ascii="Times New Roman" w:hAnsi="Times New Roman"/>
          <w:szCs w:val="24"/>
        </w:rPr>
        <w:footnoteReference w:id="37"/>
      </w:r>
    </w:p>
    <w:p w14:paraId="245C5BA7" w14:textId="2052A5A3" w:rsidR="009854F5" w:rsidRPr="00552A6C" w:rsidRDefault="009854F5" w:rsidP="00552A6C">
      <w:pPr>
        <w:spacing w:line="480" w:lineRule="auto"/>
        <w:jc w:val="both"/>
        <w:rPr>
          <w:rFonts w:ascii="Times New Roman" w:hAnsi="Times New Roman"/>
          <w:bCs/>
          <w:i/>
          <w:iCs/>
        </w:rPr>
      </w:pPr>
      <w:r w:rsidRPr="00552A6C">
        <w:rPr>
          <w:rFonts w:ascii="Times New Roman" w:hAnsi="Times New Roman"/>
          <w:bCs/>
          <w:i/>
          <w:iCs/>
        </w:rPr>
        <w:t>Snow Clearing Operations</w:t>
      </w:r>
    </w:p>
    <w:p w14:paraId="325BE78C" w14:textId="36550DBB" w:rsidR="002E2CA2" w:rsidRPr="002E2CA2" w:rsidRDefault="002E2CA2" w:rsidP="002E2CA2">
      <w:pPr>
        <w:spacing w:line="480" w:lineRule="auto"/>
        <w:ind w:firstLine="720"/>
        <w:jc w:val="both"/>
        <w:rPr>
          <w:rFonts w:ascii="Times New Roman" w:hAnsi="Times New Roman"/>
          <w:szCs w:val="24"/>
        </w:rPr>
      </w:pPr>
      <w:r>
        <w:t xml:space="preserve">If snow accumulations approach 6 to 8 inches, snow </w:t>
      </w:r>
      <w:r w:rsidR="007731FA">
        <w:t xml:space="preserve">is supposed to </w:t>
      </w:r>
      <w:r>
        <w:t>be plowed and piled to keep main streets open.</w:t>
      </w:r>
      <w:r>
        <w:rPr>
          <w:rStyle w:val="FootnoteReference"/>
        </w:rPr>
        <w:footnoteReference w:id="38"/>
      </w:r>
      <w:r>
        <w:t xml:space="preserve"> The snow piles </w:t>
      </w:r>
      <w:r w:rsidR="007731FA">
        <w:t xml:space="preserve">should then </w:t>
      </w:r>
      <w:r>
        <w:t xml:space="preserve">be hauled to approved snow disposal locations until they can be melted or transported to snow melter locations.  </w:t>
      </w:r>
      <w:r w:rsidRPr="002E2CA2">
        <w:rPr>
          <w:rFonts w:ascii="Times New Roman" w:hAnsi="Times New Roman"/>
          <w:szCs w:val="24"/>
        </w:rPr>
        <w:t xml:space="preserve">DSNY has </w:t>
      </w:r>
      <w:r>
        <w:rPr>
          <w:rFonts w:ascii="Times New Roman" w:hAnsi="Times New Roman"/>
          <w:szCs w:val="24"/>
        </w:rPr>
        <w:t>29</w:t>
      </w:r>
      <w:r w:rsidRPr="002E2CA2">
        <w:rPr>
          <w:rFonts w:ascii="Times New Roman" w:hAnsi="Times New Roman"/>
          <w:szCs w:val="24"/>
        </w:rPr>
        <w:t xml:space="preserve"> small </w:t>
      </w:r>
      <w:r w:rsidR="00F009F0">
        <w:rPr>
          <w:rFonts w:ascii="Times New Roman" w:hAnsi="Times New Roman"/>
          <w:szCs w:val="24"/>
        </w:rPr>
        <w:t xml:space="preserve">snow </w:t>
      </w:r>
      <w:r w:rsidRPr="002E2CA2">
        <w:rPr>
          <w:rFonts w:ascii="Times New Roman" w:hAnsi="Times New Roman"/>
          <w:szCs w:val="24"/>
        </w:rPr>
        <w:t>melters that can each melt 60 tons of snow per hour, as well as two larger mega-melters that can melt 135 tons of snow per hour.</w:t>
      </w:r>
      <w:r w:rsidRPr="00F6477D">
        <w:rPr>
          <w:rStyle w:val="FootnoteReference"/>
          <w:rFonts w:ascii="Times New Roman" w:hAnsi="Times New Roman"/>
          <w:szCs w:val="24"/>
        </w:rPr>
        <w:footnoteReference w:id="39"/>
      </w:r>
      <w:r w:rsidRPr="002E2CA2">
        <w:rPr>
          <w:rFonts w:ascii="Times New Roman" w:hAnsi="Times New Roman"/>
          <w:szCs w:val="24"/>
        </w:rPr>
        <w:t xml:space="preserve"> Water from the melted snow is discharged directly into City sewers that the DEP has preapproved for melting.</w:t>
      </w:r>
      <w:r>
        <w:rPr>
          <w:rStyle w:val="FootnoteReference"/>
          <w:rFonts w:ascii="Times New Roman" w:hAnsi="Times New Roman"/>
          <w:szCs w:val="24"/>
        </w:rPr>
        <w:footnoteReference w:id="40"/>
      </w:r>
      <w:r w:rsidRPr="002E2CA2">
        <w:rPr>
          <w:rFonts w:ascii="Times New Roman" w:hAnsi="Times New Roman"/>
          <w:szCs w:val="24"/>
        </w:rPr>
        <w:t xml:space="preserve"> The snow clearing operations continue until all public streets have been serviced. </w:t>
      </w:r>
    </w:p>
    <w:p w14:paraId="268B9905" w14:textId="7EA0F069" w:rsidR="009854F5" w:rsidRPr="00552A6C" w:rsidRDefault="009854F5" w:rsidP="00552A6C">
      <w:pPr>
        <w:spacing w:line="480" w:lineRule="auto"/>
        <w:jc w:val="both"/>
        <w:rPr>
          <w:rFonts w:ascii="Times New Roman" w:hAnsi="Times New Roman"/>
          <w:bCs/>
          <w:i/>
          <w:iCs/>
        </w:rPr>
      </w:pPr>
      <w:r w:rsidRPr="00552A6C">
        <w:rPr>
          <w:rFonts w:ascii="Times New Roman" w:hAnsi="Times New Roman"/>
          <w:bCs/>
          <w:i/>
          <w:iCs/>
        </w:rPr>
        <w:t>Clearing Pedestrian and Bicycle Infrastructure</w:t>
      </w:r>
    </w:p>
    <w:p w14:paraId="1FBB6786" w14:textId="3E4EBA1F" w:rsidR="002E2CA2" w:rsidRPr="002E2CA2" w:rsidRDefault="002E2CA2" w:rsidP="002E2CA2">
      <w:pPr>
        <w:spacing w:line="480" w:lineRule="auto"/>
        <w:ind w:firstLine="720"/>
        <w:jc w:val="both"/>
        <w:rPr>
          <w:rFonts w:ascii="Times New Roman" w:hAnsi="Times New Roman"/>
          <w:szCs w:val="24"/>
        </w:rPr>
      </w:pPr>
      <w:r w:rsidRPr="002E2CA2">
        <w:rPr>
          <w:rFonts w:ascii="Times New Roman" w:hAnsi="Times New Roman"/>
          <w:szCs w:val="24"/>
        </w:rPr>
        <w:t>Once salting and plowing is complete, DSNY addresses bike lanes, pedestrian overpasses and step streets, bus stops, and crosswalks through its temporary seasonal laborers while DSNY resumes refuse collections.</w:t>
      </w:r>
      <w:r>
        <w:rPr>
          <w:rStyle w:val="FootnoteReference"/>
          <w:rFonts w:ascii="Times New Roman" w:hAnsi="Times New Roman"/>
          <w:szCs w:val="24"/>
        </w:rPr>
        <w:footnoteReference w:id="41"/>
      </w:r>
      <w:r w:rsidRPr="002E2CA2">
        <w:rPr>
          <w:rFonts w:ascii="Times New Roman" w:hAnsi="Times New Roman"/>
          <w:szCs w:val="24"/>
        </w:rPr>
        <w:t xml:space="preserve"> DSNY has a fleet of 100 skid-steer loaders, which are smaller machines with lift arms to improve efficiency in clearing these areas.</w:t>
      </w:r>
      <w:r>
        <w:rPr>
          <w:rStyle w:val="FootnoteReference"/>
          <w:rFonts w:ascii="Times New Roman" w:hAnsi="Times New Roman"/>
          <w:szCs w:val="24"/>
        </w:rPr>
        <w:footnoteReference w:id="42"/>
      </w:r>
      <w:r w:rsidRPr="002E2CA2">
        <w:rPr>
          <w:rFonts w:ascii="Times New Roman" w:hAnsi="Times New Roman"/>
          <w:szCs w:val="24"/>
        </w:rPr>
        <w:t xml:space="preserve"> Temporary snow laborers are paid at a rate of $1</w:t>
      </w:r>
      <w:r>
        <w:rPr>
          <w:rFonts w:ascii="Times New Roman" w:hAnsi="Times New Roman"/>
          <w:szCs w:val="24"/>
        </w:rPr>
        <w:t>7</w:t>
      </w:r>
      <w:r w:rsidRPr="002E2CA2">
        <w:rPr>
          <w:rFonts w:ascii="Times New Roman" w:hAnsi="Times New Roman"/>
          <w:szCs w:val="24"/>
        </w:rPr>
        <w:t>.00 per hour, which increases to $2</w:t>
      </w:r>
      <w:r>
        <w:rPr>
          <w:rFonts w:ascii="Times New Roman" w:hAnsi="Times New Roman"/>
          <w:szCs w:val="24"/>
        </w:rPr>
        <w:t>5</w:t>
      </w:r>
      <w:r w:rsidRPr="002E2CA2">
        <w:rPr>
          <w:rFonts w:ascii="Times New Roman" w:hAnsi="Times New Roman"/>
          <w:szCs w:val="24"/>
        </w:rPr>
        <w:t>.50 per hour after completing the first 40 hours in a given week.</w:t>
      </w:r>
      <w:r>
        <w:rPr>
          <w:rStyle w:val="FootnoteReference"/>
          <w:rFonts w:ascii="Times New Roman" w:hAnsi="Times New Roman"/>
          <w:szCs w:val="24"/>
        </w:rPr>
        <w:footnoteReference w:id="43"/>
      </w:r>
      <w:r w:rsidRPr="002E2CA2">
        <w:rPr>
          <w:rFonts w:ascii="Times New Roman" w:hAnsi="Times New Roman"/>
          <w:szCs w:val="24"/>
        </w:rPr>
        <w:t xml:space="preserve"> Citibike, </w:t>
      </w:r>
      <w:r>
        <w:rPr>
          <w:rFonts w:ascii="Times New Roman" w:hAnsi="Times New Roman"/>
          <w:szCs w:val="24"/>
        </w:rPr>
        <w:t>a public-private partnership between the City, represented by DOT, and Lyft</w:t>
      </w:r>
      <w:r w:rsidRPr="002E2CA2">
        <w:rPr>
          <w:rFonts w:ascii="Times New Roman" w:hAnsi="Times New Roman"/>
          <w:szCs w:val="24"/>
        </w:rPr>
        <w:t>, is required to remove snow in a 6-foot radius around bike stations to create a buffer so that DSNY can navigate its plows.</w:t>
      </w:r>
      <w:r>
        <w:rPr>
          <w:rStyle w:val="FootnoteReference"/>
          <w:rFonts w:ascii="Times New Roman" w:hAnsi="Times New Roman"/>
          <w:szCs w:val="24"/>
        </w:rPr>
        <w:footnoteReference w:id="44"/>
      </w:r>
    </w:p>
    <w:p w14:paraId="5A93244E" w14:textId="6027CB57" w:rsidR="009854F5" w:rsidRPr="00552A6C" w:rsidRDefault="009854F5" w:rsidP="00552A6C">
      <w:pPr>
        <w:spacing w:line="480" w:lineRule="auto"/>
        <w:jc w:val="both"/>
        <w:rPr>
          <w:rFonts w:ascii="Times New Roman" w:hAnsi="Times New Roman"/>
          <w:bCs/>
          <w:i/>
          <w:iCs/>
        </w:rPr>
      </w:pPr>
      <w:r w:rsidRPr="00552A6C">
        <w:rPr>
          <w:rFonts w:ascii="Times New Roman" w:hAnsi="Times New Roman"/>
          <w:bCs/>
          <w:i/>
          <w:iCs/>
        </w:rPr>
        <w:t>Property Owner Responsibilities</w:t>
      </w:r>
    </w:p>
    <w:p w14:paraId="71B0A6CA" w14:textId="5E466049" w:rsidR="002E2CA2" w:rsidRPr="002E2CA2" w:rsidRDefault="00905688" w:rsidP="00905688">
      <w:pPr>
        <w:spacing w:line="480" w:lineRule="auto"/>
        <w:ind w:firstLine="720"/>
        <w:jc w:val="both"/>
        <w:rPr>
          <w:rFonts w:ascii="Times New Roman" w:hAnsi="Times New Roman"/>
        </w:rPr>
      </w:pPr>
      <w:r>
        <w:rPr>
          <w:rFonts w:ascii="Times New Roman" w:hAnsi="Times New Roman"/>
        </w:rPr>
        <w:t>Property owners and managers are required to remove snow and ice from sidewalks adjacent to their properties and, where possible, a continuous path at least four feet wide must be cleared.</w:t>
      </w:r>
      <w:r>
        <w:rPr>
          <w:rStyle w:val="FootnoteReference"/>
          <w:rFonts w:ascii="Times New Roman" w:hAnsi="Times New Roman"/>
        </w:rPr>
        <w:footnoteReference w:id="45"/>
      </w:r>
      <w:r>
        <w:rPr>
          <w:rFonts w:ascii="Times New Roman" w:hAnsi="Times New Roman"/>
        </w:rPr>
        <w:t xml:space="preserve"> Property owners are also responsible for shoveling the area around fire hydrants</w:t>
      </w:r>
      <w:r w:rsidR="00F009F0">
        <w:rPr>
          <w:rFonts w:ascii="Times New Roman" w:hAnsi="Times New Roman"/>
        </w:rPr>
        <w:t xml:space="preserve"> adjacent to their property</w:t>
      </w:r>
      <w:r>
        <w:rPr>
          <w:rFonts w:ascii="Times New Roman" w:hAnsi="Times New Roman"/>
        </w:rPr>
        <w:t xml:space="preserve"> and clearing a path to any catch basin.  Property owners can face fines of $100-250 for not complying with these requirements.</w:t>
      </w:r>
      <w:r>
        <w:rPr>
          <w:rStyle w:val="FootnoteReference"/>
          <w:rFonts w:ascii="Times New Roman" w:hAnsi="Times New Roman"/>
        </w:rPr>
        <w:footnoteReference w:id="46"/>
      </w:r>
    </w:p>
    <w:p w14:paraId="21F4537B" w14:textId="4DE8A4A4" w:rsidR="009854F5" w:rsidRPr="00552A6C" w:rsidRDefault="009854F5" w:rsidP="00552A6C">
      <w:pPr>
        <w:spacing w:line="480" w:lineRule="auto"/>
        <w:jc w:val="both"/>
        <w:rPr>
          <w:rFonts w:ascii="Times New Roman" w:hAnsi="Times New Roman"/>
          <w:bCs/>
          <w:i/>
          <w:iCs/>
        </w:rPr>
      </w:pPr>
      <w:r w:rsidRPr="00552A6C">
        <w:rPr>
          <w:rFonts w:ascii="Times New Roman" w:hAnsi="Times New Roman"/>
          <w:bCs/>
          <w:i/>
          <w:iCs/>
        </w:rPr>
        <w:t>Open Restaurants</w:t>
      </w:r>
    </w:p>
    <w:p w14:paraId="7100F760" w14:textId="4854A6C1" w:rsidR="00905688" w:rsidRDefault="00A63557" w:rsidP="00A63557">
      <w:pPr>
        <w:spacing w:line="480" w:lineRule="auto"/>
        <w:ind w:firstLine="720"/>
        <w:jc w:val="both"/>
        <w:rPr>
          <w:rFonts w:ascii="Times New Roman" w:hAnsi="Times New Roman"/>
        </w:rPr>
      </w:pPr>
      <w:r>
        <w:rPr>
          <w:rFonts w:ascii="Times New Roman" w:hAnsi="Times New Roman"/>
        </w:rPr>
        <w:t>During the 2020-2021 snow season, DSNY adjusted some routes to account for changes in roadway conditions because of the City’s Open Restaurants program. If there is a DSNY-issued snow alert, restaurants are prohibited from seating diners in roadway areas and must remove or secure tables and chairs located there.</w:t>
      </w:r>
      <w:r>
        <w:rPr>
          <w:rStyle w:val="FootnoteReference"/>
          <w:rFonts w:ascii="Times New Roman" w:hAnsi="Times New Roman"/>
        </w:rPr>
        <w:footnoteReference w:id="47"/>
      </w:r>
      <w:r>
        <w:rPr>
          <w:rFonts w:ascii="Times New Roman" w:hAnsi="Times New Roman"/>
        </w:rPr>
        <w:t xml:space="preserve">  When the forecast is for 12” or more of snow accumulation, DSNY may require restaurants to remove or consolidate their roadway setups.</w:t>
      </w:r>
      <w:r>
        <w:rPr>
          <w:rStyle w:val="FootnoteReference"/>
          <w:rFonts w:ascii="Times New Roman" w:hAnsi="Times New Roman"/>
        </w:rPr>
        <w:footnoteReference w:id="48"/>
      </w:r>
      <w:r>
        <w:rPr>
          <w:rFonts w:ascii="Times New Roman" w:hAnsi="Times New Roman"/>
        </w:rPr>
        <w:t xml:space="preserve">  DSNY partners with SBS, DOT and the Office of Nightlife to communicate to business owners in advance of winter weather forecasts.</w:t>
      </w:r>
      <w:r>
        <w:rPr>
          <w:rStyle w:val="FootnoteReference"/>
          <w:rFonts w:ascii="Times New Roman" w:hAnsi="Times New Roman"/>
        </w:rPr>
        <w:footnoteReference w:id="49"/>
      </w:r>
    </w:p>
    <w:p w14:paraId="61535D32" w14:textId="6C51B20D" w:rsidR="00AB63EC" w:rsidRPr="001642D4" w:rsidRDefault="00AB63EC" w:rsidP="00EB31F4">
      <w:pPr>
        <w:pStyle w:val="NormalWeb"/>
        <w:numPr>
          <w:ilvl w:val="0"/>
          <w:numId w:val="28"/>
        </w:numPr>
        <w:shd w:val="clear" w:color="auto" w:fill="FFFFFF"/>
        <w:spacing w:before="0" w:beforeAutospacing="0" w:after="0" w:afterAutospacing="0" w:line="480" w:lineRule="auto"/>
        <w:jc w:val="both"/>
        <w:rPr>
          <w:b/>
          <w:bCs/>
          <w:smallCaps/>
        </w:rPr>
      </w:pPr>
      <w:r w:rsidRPr="001642D4">
        <w:rPr>
          <w:b/>
          <w:bCs/>
          <w:smallCaps/>
        </w:rPr>
        <w:t>Legislation</w:t>
      </w:r>
    </w:p>
    <w:p w14:paraId="562B42B8" w14:textId="3C3E8568" w:rsidR="00AB63EC" w:rsidRDefault="00AB63EC" w:rsidP="00AB63EC">
      <w:pPr>
        <w:pStyle w:val="ListParagraph"/>
        <w:spacing w:line="480" w:lineRule="auto"/>
        <w:ind w:left="0" w:right="-360" w:firstLine="720"/>
        <w:jc w:val="both"/>
        <w:rPr>
          <w:rFonts w:ascii="Times New Roman" w:hAnsi="Times New Roman"/>
          <w:color w:val="000000" w:themeColor="text1"/>
          <w:szCs w:val="24"/>
        </w:rPr>
      </w:pPr>
      <w:r w:rsidRPr="001642D4">
        <w:rPr>
          <w:rFonts w:ascii="Times New Roman" w:hAnsi="Times New Roman"/>
          <w:color w:val="000000" w:themeColor="text1"/>
          <w:szCs w:val="24"/>
        </w:rPr>
        <w:t xml:space="preserve">Below is a brief summary of the legislation being heard today by this Committee. This summary is intended for informational purposes only and does not substitute for legal counsel. For more detailed information, review the full text of the bill, which is </w:t>
      </w:r>
      <w:r w:rsidR="004A2870">
        <w:rPr>
          <w:rFonts w:ascii="Times New Roman" w:hAnsi="Times New Roman"/>
          <w:color w:val="000000" w:themeColor="text1"/>
          <w:szCs w:val="24"/>
        </w:rPr>
        <w:t>included</w:t>
      </w:r>
      <w:r w:rsidR="004A2870" w:rsidRPr="001642D4">
        <w:rPr>
          <w:rFonts w:ascii="Times New Roman" w:hAnsi="Times New Roman"/>
          <w:color w:val="000000" w:themeColor="text1"/>
          <w:szCs w:val="24"/>
        </w:rPr>
        <w:t xml:space="preserve"> </w:t>
      </w:r>
      <w:r w:rsidRPr="001642D4">
        <w:rPr>
          <w:rFonts w:ascii="Times New Roman" w:hAnsi="Times New Roman"/>
          <w:color w:val="000000" w:themeColor="text1"/>
          <w:szCs w:val="24"/>
        </w:rPr>
        <w:t>below.</w:t>
      </w:r>
    </w:p>
    <w:p w14:paraId="4590C484" w14:textId="77777777" w:rsidR="00B566D1" w:rsidRPr="001642D4" w:rsidRDefault="00B566D1" w:rsidP="00B566D1">
      <w:pPr>
        <w:pStyle w:val="ListParagraph"/>
        <w:spacing w:line="480" w:lineRule="auto"/>
        <w:ind w:left="0" w:right="-360" w:firstLine="720"/>
        <w:jc w:val="both"/>
        <w:rPr>
          <w:rFonts w:ascii="Times New Roman" w:hAnsi="Times New Roman"/>
          <w:color w:val="000000" w:themeColor="text1"/>
          <w:szCs w:val="24"/>
        </w:rPr>
      </w:pPr>
    </w:p>
    <w:p w14:paraId="51945675" w14:textId="6B1067AB" w:rsidR="00AB63EC" w:rsidRDefault="00AB63EC" w:rsidP="00B566D1">
      <w:pPr>
        <w:spacing w:line="480" w:lineRule="auto"/>
        <w:jc w:val="both"/>
        <w:rPr>
          <w:i/>
          <w:color w:val="000000"/>
          <w:shd w:val="clear" w:color="auto" w:fill="FFFFFF"/>
        </w:rPr>
      </w:pPr>
      <w:r w:rsidRPr="00C852C8">
        <w:rPr>
          <w:rFonts w:ascii="Times New Roman" w:hAnsi="Times New Roman"/>
          <w:i/>
          <w:szCs w:val="24"/>
        </w:rPr>
        <w:t xml:space="preserve">Int. No. </w:t>
      </w:r>
      <w:r w:rsidR="00B566D1">
        <w:rPr>
          <w:rFonts w:ascii="Times New Roman" w:hAnsi="Times New Roman"/>
          <w:i/>
          <w:szCs w:val="24"/>
        </w:rPr>
        <w:t>20</w:t>
      </w:r>
      <w:r w:rsidR="0065324C" w:rsidRPr="00C852C8">
        <w:rPr>
          <w:rFonts w:ascii="Times New Roman" w:hAnsi="Times New Roman"/>
          <w:i/>
          <w:szCs w:val="24"/>
        </w:rPr>
        <w:t>-2022</w:t>
      </w:r>
      <w:r w:rsidR="00B566D1" w:rsidRPr="00B566D1">
        <w:rPr>
          <w:i/>
          <w:color w:val="000000"/>
          <w:shd w:val="clear" w:color="auto" w:fill="FFFFFF"/>
        </w:rPr>
        <w:t xml:space="preserve"> </w:t>
      </w:r>
    </w:p>
    <w:p w14:paraId="1CB1174E" w14:textId="77777777" w:rsidR="00F009F0" w:rsidRPr="00B566D1" w:rsidRDefault="00F009F0" w:rsidP="00B566D1">
      <w:pPr>
        <w:spacing w:line="480" w:lineRule="auto"/>
        <w:jc w:val="both"/>
        <w:rPr>
          <w:rFonts w:ascii="Times New Roman" w:hAnsi="Times New Roman"/>
          <w:i/>
          <w:color w:val="000000"/>
          <w:szCs w:val="24"/>
          <w:shd w:val="clear" w:color="auto" w:fill="FFFFFF"/>
        </w:rPr>
      </w:pPr>
    </w:p>
    <w:p w14:paraId="42F5DAD4" w14:textId="0D71E95F" w:rsidR="00AB63EC" w:rsidRDefault="00AB63EC" w:rsidP="00B566D1">
      <w:pPr>
        <w:spacing w:line="480" w:lineRule="auto"/>
        <w:ind w:firstLine="720"/>
        <w:jc w:val="both"/>
        <w:rPr>
          <w:rFonts w:ascii="Times New Roman" w:hAnsi="Times New Roman"/>
          <w:b/>
          <w:color w:val="000000"/>
          <w:szCs w:val="24"/>
          <w:shd w:val="clear" w:color="auto" w:fill="FFFFFF"/>
        </w:rPr>
      </w:pPr>
      <w:r w:rsidRPr="001642D4">
        <w:rPr>
          <w:rFonts w:ascii="Times New Roman" w:hAnsi="Times New Roman"/>
          <w:color w:val="000000"/>
          <w:szCs w:val="24"/>
          <w:shd w:val="clear" w:color="auto" w:fill="FFFFFF"/>
        </w:rPr>
        <w:t xml:space="preserve">Int. No. </w:t>
      </w:r>
      <w:r w:rsidR="00B566D1">
        <w:rPr>
          <w:rFonts w:ascii="Times New Roman" w:hAnsi="Times New Roman"/>
          <w:color w:val="000000"/>
          <w:szCs w:val="24"/>
          <w:shd w:val="clear" w:color="auto" w:fill="FFFFFF"/>
        </w:rPr>
        <w:t>20</w:t>
      </w:r>
      <w:r w:rsidRPr="001642D4">
        <w:rPr>
          <w:rFonts w:ascii="Times New Roman" w:hAnsi="Times New Roman"/>
          <w:color w:val="000000"/>
          <w:szCs w:val="24"/>
          <w:shd w:val="clear" w:color="auto" w:fill="FFFFFF"/>
        </w:rPr>
        <w:t xml:space="preserve"> would </w:t>
      </w:r>
      <w:r w:rsidR="00B566D1">
        <w:rPr>
          <w:rFonts w:ascii="Times New Roman" w:hAnsi="Times New Roman"/>
          <w:color w:val="000000"/>
          <w:szCs w:val="24"/>
          <w:shd w:val="clear" w:color="auto" w:fill="FFFFFF"/>
        </w:rPr>
        <w:t xml:space="preserve">increase the penalties on chain business owners for failing to properly remove snow, ice and dirt from sidewalks after a snowfall event. </w:t>
      </w:r>
      <w:r w:rsidR="00D06F5C">
        <w:rPr>
          <w:rFonts w:ascii="Times New Roman" w:eastAsia="Times New Roman" w:hAnsi="Times New Roman"/>
          <w:color w:val="000000"/>
          <w:szCs w:val="24"/>
        </w:rPr>
        <w:t>Th</w:t>
      </w:r>
      <w:r w:rsidR="00D16BF3">
        <w:rPr>
          <w:rFonts w:ascii="Times New Roman" w:eastAsia="Times New Roman" w:hAnsi="Times New Roman"/>
          <w:color w:val="000000"/>
          <w:szCs w:val="24"/>
        </w:rPr>
        <w:t>is</w:t>
      </w:r>
      <w:r w:rsidR="00D06F5C">
        <w:rPr>
          <w:rFonts w:ascii="Times New Roman" w:eastAsia="Times New Roman" w:hAnsi="Times New Roman"/>
          <w:color w:val="000000"/>
          <w:szCs w:val="24"/>
        </w:rPr>
        <w:t xml:space="preserve"> local law would take effect immediately. </w:t>
      </w:r>
    </w:p>
    <w:p w14:paraId="22FC10F8" w14:textId="36085DC6" w:rsidR="00D157E3" w:rsidRDefault="00D157E3" w:rsidP="00B566D1">
      <w:pPr>
        <w:spacing w:line="480" w:lineRule="auto"/>
        <w:jc w:val="both"/>
        <w:rPr>
          <w:rFonts w:ascii="Times New Roman" w:hAnsi="Times New Roman"/>
          <w:b/>
          <w:color w:val="000000"/>
          <w:szCs w:val="24"/>
          <w:shd w:val="clear" w:color="auto" w:fill="FFFFFF"/>
        </w:rPr>
      </w:pPr>
    </w:p>
    <w:p w14:paraId="7A025236" w14:textId="0E21A961" w:rsidR="00D06F5C" w:rsidRDefault="00B566D1" w:rsidP="00B566D1">
      <w:pPr>
        <w:spacing w:line="480" w:lineRule="auto"/>
        <w:jc w:val="both"/>
        <w:rPr>
          <w:color w:val="000000"/>
          <w:shd w:val="clear" w:color="auto" w:fill="FFFFFF"/>
        </w:rPr>
      </w:pPr>
      <w:r w:rsidRPr="00C852C8">
        <w:rPr>
          <w:rFonts w:ascii="Times New Roman" w:hAnsi="Times New Roman"/>
          <w:i/>
          <w:szCs w:val="24"/>
        </w:rPr>
        <w:t xml:space="preserve">Int. No. </w:t>
      </w:r>
      <w:r>
        <w:rPr>
          <w:rFonts w:ascii="Times New Roman" w:hAnsi="Times New Roman"/>
          <w:i/>
          <w:szCs w:val="24"/>
        </w:rPr>
        <w:t>100</w:t>
      </w:r>
      <w:r w:rsidRPr="00C852C8">
        <w:rPr>
          <w:rFonts w:ascii="Times New Roman" w:hAnsi="Times New Roman"/>
          <w:i/>
          <w:szCs w:val="24"/>
        </w:rPr>
        <w:t>-2022</w:t>
      </w:r>
    </w:p>
    <w:p w14:paraId="5C41B8BD" w14:textId="63576E20" w:rsidR="006F50BF" w:rsidRDefault="00B566D1" w:rsidP="007E6640">
      <w:pPr>
        <w:spacing w:line="480" w:lineRule="auto"/>
        <w:jc w:val="both"/>
        <w:rPr>
          <w:rFonts w:ascii="Times New Roman" w:hAnsi="Times New Roman"/>
          <w:color w:val="000000"/>
          <w:szCs w:val="24"/>
          <w:shd w:val="clear" w:color="auto" w:fill="FFFFFF"/>
        </w:rPr>
      </w:pPr>
      <w:r>
        <w:rPr>
          <w:color w:val="000000"/>
          <w:shd w:val="clear" w:color="auto" w:fill="FFFFFF"/>
        </w:rPr>
        <w:tab/>
      </w:r>
      <w:r w:rsidRPr="00B566D1">
        <w:rPr>
          <w:rFonts w:ascii="Times New Roman" w:hAnsi="Times New Roman"/>
          <w:color w:val="000000"/>
          <w:szCs w:val="24"/>
          <w:shd w:val="clear" w:color="auto" w:fill="FFFFFF"/>
        </w:rPr>
        <w:t>Int. No. 100 would require DSNY to establish a program to assist seniors and persons with disabilities with snow removal from sidewalks abutting buildings such individuals own, lease or occupy. It would also reduce the fines by at least 50 percent for seniors and persons with disabilities who fail to remove snow from these sidewalks. This local law would take effect immediat</w:t>
      </w:r>
      <w:r w:rsidR="007E6640">
        <w:rPr>
          <w:rFonts w:ascii="Times New Roman" w:hAnsi="Times New Roman"/>
          <w:color w:val="000000"/>
          <w:szCs w:val="24"/>
          <w:shd w:val="clear" w:color="auto" w:fill="FFFFFF"/>
        </w:rPr>
        <w:t>ely.</w:t>
      </w:r>
    </w:p>
    <w:p w14:paraId="2D0E87CD" w14:textId="77777777" w:rsidR="007731FA" w:rsidRDefault="007731FA" w:rsidP="007E6640">
      <w:pPr>
        <w:spacing w:line="480" w:lineRule="auto"/>
        <w:jc w:val="both"/>
        <w:rPr>
          <w:rFonts w:ascii="Times New Roman" w:hAnsi="Times New Roman"/>
          <w:color w:val="000000"/>
          <w:szCs w:val="24"/>
          <w:shd w:val="clear" w:color="auto" w:fill="FFFFFF"/>
        </w:rPr>
      </w:pPr>
    </w:p>
    <w:p w14:paraId="5EC1D434" w14:textId="4CF6A715" w:rsidR="00552A6C" w:rsidRDefault="00552A6C" w:rsidP="007E6640">
      <w:pPr>
        <w:spacing w:line="480" w:lineRule="auto"/>
        <w:jc w:val="both"/>
        <w:rPr>
          <w:rFonts w:ascii="Times New Roman" w:hAnsi="Times New Roman"/>
          <w:color w:val="000000"/>
          <w:szCs w:val="24"/>
          <w:shd w:val="clear" w:color="auto" w:fill="FFFFFF"/>
        </w:rPr>
      </w:pPr>
    </w:p>
    <w:p w14:paraId="61F45A18" w14:textId="77777777" w:rsidR="007731FA" w:rsidRDefault="007731FA" w:rsidP="007E6640">
      <w:pPr>
        <w:spacing w:line="480" w:lineRule="auto"/>
        <w:jc w:val="both"/>
        <w:rPr>
          <w:rFonts w:ascii="Times New Roman" w:hAnsi="Times New Roman"/>
          <w:color w:val="000000"/>
          <w:szCs w:val="24"/>
          <w:shd w:val="clear" w:color="auto" w:fill="FFFFFF"/>
        </w:rPr>
      </w:pPr>
    </w:p>
    <w:p w14:paraId="02AEFC6D" w14:textId="77777777" w:rsidR="007731FA" w:rsidRDefault="007731FA" w:rsidP="007E6640">
      <w:pPr>
        <w:spacing w:line="480" w:lineRule="auto"/>
        <w:jc w:val="both"/>
        <w:rPr>
          <w:rFonts w:ascii="Times New Roman" w:hAnsi="Times New Roman"/>
          <w:color w:val="000000"/>
          <w:szCs w:val="24"/>
          <w:shd w:val="clear" w:color="auto" w:fill="FFFFFF"/>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52A6C" w:rsidRPr="00552A6C" w14:paraId="68D940B7" w14:textId="77777777" w:rsidTr="00552A6C">
        <w:trPr>
          <w:tblCellSpacing w:w="0" w:type="dxa"/>
        </w:trPr>
        <w:tc>
          <w:tcPr>
            <w:tcW w:w="0" w:type="auto"/>
            <w:shd w:val="clear" w:color="auto" w:fill="FFFFFF"/>
            <w:vAlign w:val="center"/>
            <w:hideMark/>
          </w:tcPr>
          <w:p w14:paraId="4FC3129D" w14:textId="77777777" w:rsidR="00241659" w:rsidRDefault="00241659" w:rsidP="00552A6C">
            <w:pPr>
              <w:shd w:val="clear" w:color="auto" w:fill="FFFFFF"/>
              <w:jc w:val="center"/>
              <w:rPr>
                <w:rFonts w:ascii="Times New Roman" w:eastAsia="Times New Roman" w:hAnsi="Times New Roman"/>
                <w:color w:val="000000"/>
                <w:szCs w:val="24"/>
              </w:rPr>
            </w:pPr>
          </w:p>
          <w:p w14:paraId="34A7DEF9" w14:textId="0D7EAD17" w:rsidR="00552A6C" w:rsidRPr="00552A6C" w:rsidRDefault="00552A6C" w:rsidP="00552A6C">
            <w:pPr>
              <w:shd w:val="clear" w:color="auto" w:fill="FFFFFF"/>
              <w:jc w:val="center"/>
              <w:rPr>
                <w:rFonts w:ascii="Times" w:eastAsia="Times New Roman" w:hAnsi="Times" w:cs="Times"/>
                <w:color w:val="000000"/>
                <w:sz w:val="27"/>
                <w:szCs w:val="27"/>
              </w:rPr>
            </w:pPr>
            <w:r w:rsidRPr="00552A6C">
              <w:rPr>
                <w:rFonts w:ascii="Times New Roman" w:eastAsia="Times New Roman" w:hAnsi="Times New Roman"/>
                <w:color w:val="000000"/>
                <w:szCs w:val="24"/>
              </w:rPr>
              <w:t>Int. No. 20</w:t>
            </w:r>
          </w:p>
          <w:p w14:paraId="2721CAC1" w14:textId="77777777" w:rsidR="00552A6C" w:rsidRPr="00552A6C" w:rsidRDefault="00552A6C" w:rsidP="00552A6C">
            <w:pPr>
              <w:shd w:val="clear" w:color="auto" w:fill="FFFFFF"/>
              <w:rPr>
                <w:rFonts w:ascii="Times" w:eastAsia="Times New Roman" w:hAnsi="Times" w:cs="Times"/>
                <w:color w:val="000000"/>
                <w:sz w:val="27"/>
                <w:szCs w:val="27"/>
              </w:rPr>
            </w:pPr>
            <w:r w:rsidRPr="00552A6C">
              <w:rPr>
                <w:rFonts w:ascii="Times New Roman" w:eastAsia="Times New Roman" w:hAnsi="Times New Roman"/>
                <w:color w:val="000000"/>
                <w:szCs w:val="24"/>
              </w:rPr>
              <w:t> </w:t>
            </w:r>
          </w:p>
          <w:p w14:paraId="566C0EDA" w14:textId="77777777" w:rsidR="00552A6C" w:rsidRPr="00552A6C" w:rsidRDefault="00552A6C" w:rsidP="00552A6C">
            <w:pPr>
              <w:shd w:val="clear" w:color="auto" w:fill="FFFFFF"/>
              <w:rPr>
                <w:rFonts w:ascii="Times" w:eastAsia="Times New Roman" w:hAnsi="Times" w:cs="Times"/>
                <w:color w:val="000000"/>
                <w:sz w:val="27"/>
                <w:szCs w:val="27"/>
              </w:rPr>
            </w:pPr>
            <w:r w:rsidRPr="00552A6C">
              <w:rPr>
                <w:rFonts w:ascii="Times New Roman" w:eastAsia="Times New Roman" w:hAnsi="Times New Roman"/>
                <w:color w:val="000000"/>
                <w:szCs w:val="24"/>
              </w:rPr>
              <w:t>By Council Members Brannan, Mealy, Louis, Won and Restler</w:t>
            </w:r>
          </w:p>
          <w:p w14:paraId="0A8298A4" w14:textId="77777777" w:rsidR="00552A6C" w:rsidRPr="00552A6C" w:rsidRDefault="00552A6C" w:rsidP="00552A6C">
            <w:pPr>
              <w:shd w:val="clear" w:color="auto" w:fill="FFFFFF"/>
              <w:rPr>
                <w:rFonts w:ascii="Times" w:eastAsia="Times New Roman" w:hAnsi="Times" w:cs="Times"/>
                <w:color w:val="000000"/>
                <w:sz w:val="27"/>
                <w:szCs w:val="27"/>
              </w:rPr>
            </w:pPr>
            <w:r w:rsidRPr="00552A6C">
              <w:rPr>
                <w:rFonts w:ascii="Times New Roman" w:eastAsia="Times New Roman" w:hAnsi="Times New Roman"/>
                <w:color w:val="000000"/>
                <w:szCs w:val="24"/>
              </w:rPr>
              <w:t> </w:t>
            </w:r>
          </w:p>
          <w:p w14:paraId="4F267E14" w14:textId="77777777" w:rsidR="00552A6C" w:rsidRPr="00552A6C" w:rsidRDefault="00552A6C" w:rsidP="00552A6C">
            <w:pPr>
              <w:shd w:val="clear" w:color="auto" w:fill="FFFFFF"/>
              <w:jc w:val="both"/>
              <w:rPr>
                <w:rFonts w:ascii="Times" w:eastAsia="Times New Roman" w:hAnsi="Times" w:cs="Times"/>
                <w:color w:val="000000"/>
                <w:sz w:val="27"/>
                <w:szCs w:val="27"/>
              </w:rPr>
            </w:pPr>
            <w:r w:rsidRPr="00552A6C">
              <w:rPr>
                <w:rFonts w:ascii="Times New Roman" w:eastAsia="Times New Roman" w:hAnsi="Times New Roman"/>
                <w:color w:val="000000"/>
                <w:szCs w:val="24"/>
              </w:rPr>
              <w:t>A Local Law to amend the administrative code of the city of New York, in relation to increasing penalties on chain businesses for failure to remove snow, ice and dirt from sidewalks</w:t>
            </w:r>
          </w:p>
          <w:p w14:paraId="12BFAF71" w14:textId="77777777" w:rsidR="00552A6C" w:rsidRPr="00552A6C" w:rsidRDefault="00552A6C" w:rsidP="00552A6C">
            <w:pPr>
              <w:shd w:val="clear" w:color="auto" w:fill="FFFFFF"/>
              <w:jc w:val="both"/>
              <w:rPr>
                <w:rFonts w:ascii="Times" w:eastAsia="Times New Roman" w:hAnsi="Times" w:cs="Times"/>
                <w:color w:val="000000"/>
                <w:sz w:val="27"/>
                <w:szCs w:val="27"/>
              </w:rPr>
            </w:pPr>
            <w:r w:rsidRPr="00552A6C">
              <w:rPr>
                <w:rFonts w:ascii="Times New Roman" w:eastAsia="Times New Roman" w:hAnsi="Times New Roman"/>
                <w:color w:val="000000"/>
                <w:szCs w:val="24"/>
              </w:rPr>
              <w:t> </w:t>
            </w:r>
          </w:p>
          <w:p w14:paraId="5EBA4449" w14:textId="77777777" w:rsidR="00552A6C" w:rsidRPr="00552A6C" w:rsidRDefault="00552A6C" w:rsidP="00552A6C">
            <w:pPr>
              <w:shd w:val="clear" w:color="auto" w:fill="FFFFFF"/>
              <w:spacing w:line="480" w:lineRule="auto"/>
              <w:jc w:val="both"/>
              <w:rPr>
                <w:rFonts w:ascii="Times" w:eastAsia="Times New Roman" w:hAnsi="Times" w:cs="Times"/>
                <w:color w:val="000000"/>
                <w:sz w:val="27"/>
                <w:szCs w:val="27"/>
              </w:rPr>
            </w:pPr>
            <w:r w:rsidRPr="00552A6C">
              <w:rPr>
                <w:rFonts w:ascii="Times New Roman" w:eastAsia="Times New Roman" w:hAnsi="Times New Roman"/>
                <w:color w:val="000000"/>
                <w:szCs w:val="24"/>
                <w:u w:val="single"/>
              </w:rPr>
              <w:t>Be it enacted by the Council as follows:</w:t>
            </w:r>
          </w:p>
          <w:p w14:paraId="2ADA943D" w14:textId="77777777" w:rsidR="00552A6C" w:rsidRPr="00552A6C" w:rsidRDefault="00552A6C" w:rsidP="00552A6C">
            <w:pPr>
              <w:shd w:val="clear" w:color="auto" w:fill="FFFFFF"/>
              <w:spacing w:line="480" w:lineRule="auto"/>
              <w:ind w:firstLine="720"/>
              <w:jc w:val="both"/>
              <w:rPr>
                <w:rFonts w:ascii="Times" w:eastAsia="Times New Roman" w:hAnsi="Times" w:cs="Times"/>
                <w:color w:val="000000"/>
                <w:sz w:val="27"/>
                <w:szCs w:val="27"/>
              </w:rPr>
            </w:pPr>
            <w:r w:rsidRPr="00552A6C">
              <w:rPr>
                <w:rFonts w:ascii="Times New Roman" w:eastAsia="Times New Roman" w:hAnsi="Times New Roman"/>
                <w:color w:val="000000"/>
                <w:szCs w:val="24"/>
              </w:rPr>
              <w:t>Section 1. Chapter 1 of title 16 of the administrative code of the city of New York is amended by adding a new section 16-123.1 to read as follows:</w:t>
            </w:r>
          </w:p>
          <w:p w14:paraId="1E75BB55" w14:textId="77777777" w:rsidR="00552A6C" w:rsidRPr="00552A6C" w:rsidRDefault="00552A6C" w:rsidP="00552A6C">
            <w:pPr>
              <w:shd w:val="clear" w:color="auto" w:fill="FFFFFF"/>
              <w:spacing w:line="480" w:lineRule="auto"/>
              <w:ind w:firstLine="720"/>
              <w:jc w:val="both"/>
              <w:rPr>
                <w:rFonts w:ascii="Times" w:eastAsia="Times New Roman" w:hAnsi="Times" w:cs="Times"/>
                <w:color w:val="000000"/>
                <w:sz w:val="27"/>
                <w:szCs w:val="27"/>
              </w:rPr>
            </w:pPr>
            <w:r w:rsidRPr="00552A6C">
              <w:rPr>
                <w:rFonts w:ascii="Times New Roman" w:eastAsia="Times New Roman" w:hAnsi="Times New Roman"/>
                <w:color w:val="000000"/>
                <w:szCs w:val="24"/>
                <w:u w:val="single"/>
              </w:rPr>
              <w:t>§16-123.1 Increased penalties for chain businesses for failure to remove snow, ice and dirt from sidewalks. a. Definitions. For the purposes of this section, the following terms have the following meanings:</w:t>
            </w:r>
          </w:p>
          <w:p w14:paraId="25A0772F" w14:textId="77777777" w:rsidR="00552A6C" w:rsidRPr="00552A6C" w:rsidRDefault="00552A6C" w:rsidP="00552A6C">
            <w:pPr>
              <w:shd w:val="clear" w:color="auto" w:fill="FFFFFF"/>
              <w:spacing w:line="480" w:lineRule="auto"/>
              <w:ind w:firstLine="720"/>
              <w:jc w:val="both"/>
              <w:rPr>
                <w:rFonts w:ascii="Times" w:eastAsia="Times New Roman" w:hAnsi="Times" w:cs="Times"/>
                <w:color w:val="000000"/>
                <w:sz w:val="27"/>
                <w:szCs w:val="27"/>
              </w:rPr>
            </w:pPr>
            <w:r w:rsidRPr="00552A6C">
              <w:rPr>
                <w:rFonts w:ascii="Times New Roman" w:eastAsia="Times New Roman" w:hAnsi="Times New Roman"/>
                <w:color w:val="000000"/>
                <w:szCs w:val="24"/>
                <w:u w:val="single"/>
              </w:rPr>
              <w:t>Chain business. The term “chain business” means any establishment that is part of a group of establishments that share a common owner or principal who owns at least thirty percent of each establishment where such establishments (i) engage in the same business or (ii) operate pursuant to franchise agreements with the same franchisor as defined in general business law section 681.</w:t>
            </w:r>
          </w:p>
          <w:p w14:paraId="18090E9C" w14:textId="77777777" w:rsidR="00552A6C" w:rsidRPr="00552A6C" w:rsidRDefault="00552A6C" w:rsidP="00552A6C">
            <w:pPr>
              <w:shd w:val="clear" w:color="auto" w:fill="FFFFFF"/>
              <w:spacing w:line="480" w:lineRule="auto"/>
              <w:ind w:firstLine="720"/>
              <w:jc w:val="both"/>
              <w:rPr>
                <w:rFonts w:ascii="Times" w:eastAsia="Times New Roman" w:hAnsi="Times" w:cs="Times"/>
                <w:color w:val="000000"/>
                <w:sz w:val="27"/>
                <w:szCs w:val="27"/>
              </w:rPr>
            </w:pPr>
            <w:r w:rsidRPr="00552A6C">
              <w:rPr>
                <w:rFonts w:ascii="Times New Roman" w:eastAsia="Times New Roman" w:hAnsi="Times New Roman"/>
                <w:color w:val="000000"/>
                <w:szCs w:val="24"/>
                <w:u w:val="single"/>
              </w:rPr>
              <w:t>b. Notwithstanding the penalties contained in subdivision h of section 16-123, any chain business that violates the provisions of subdivisions a or b of section 16-123 shall be liable and responsible for a civil penalty of not less than $500 nor more than $1,000 for the first violation, except that for a second violation of either such subdivision within any 12-month period, such chain business shall be liable for a civil penalty of not less than $1,000 nor more than $3,000 and for a third or subsequent violation of either such subdivision within any 12-month period, such chain business shall be liable for a civil penalty of not less than $3,000 nor more than $5,000. Penalties for the violations mentioned herein shall be imposed in lieu of, not in addition to, those fixed by subdivision h of section 16-123.</w:t>
            </w:r>
          </w:p>
          <w:p w14:paraId="2E82238E" w14:textId="77777777" w:rsidR="00552A6C" w:rsidRPr="00552A6C" w:rsidRDefault="00552A6C" w:rsidP="00552A6C">
            <w:pPr>
              <w:shd w:val="clear" w:color="auto" w:fill="FFFFFF"/>
              <w:spacing w:line="480" w:lineRule="auto"/>
              <w:ind w:firstLine="720"/>
              <w:jc w:val="both"/>
              <w:rPr>
                <w:rFonts w:ascii="Times" w:eastAsia="Times New Roman" w:hAnsi="Times" w:cs="Times"/>
                <w:color w:val="000000"/>
                <w:sz w:val="27"/>
                <w:szCs w:val="27"/>
              </w:rPr>
            </w:pPr>
            <w:r w:rsidRPr="00552A6C">
              <w:rPr>
                <w:rFonts w:ascii="Times New Roman" w:eastAsia="Times New Roman" w:hAnsi="Times New Roman"/>
                <w:color w:val="000000"/>
                <w:szCs w:val="24"/>
              </w:rPr>
              <w:t>§ 2. This local law takes effect immediately.</w:t>
            </w:r>
          </w:p>
          <w:p w14:paraId="519AD0DB" w14:textId="77777777" w:rsidR="00552A6C" w:rsidRPr="00552A6C" w:rsidRDefault="00552A6C" w:rsidP="00552A6C">
            <w:pPr>
              <w:shd w:val="clear" w:color="auto" w:fill="FFFFFF"/>
              <w:spacing w:line="480" w:lineRule="auto"/>
              <w:ind w:firstLine="720"/>
              <w:rPr>
                <w:rFonts w:ascii="Times" w:eastAsia="Times New Roman" w:hAnsi="Times" w:cs="Times"/>
                <w:color w:val="000000"/>
                <w:sz w:val="27"/>
                <w:szCs w:val="27"/>
              </w:rPr>
            </w:pPr>
            <w:r w:rsidRPr="00552A6C">
              <w:rPr>
                <w:rFonts w:ascii="Times New Roman" w:eastAsia="Times New Roman" w:hAnsi="Times New Roman"/>
                <w:color w:val="000000"/>
                <w:szCs w:val="24"/>
              </w:rPr>
              <w:t> </w:t>
            </w:r>
          </w:p>
          <w:p w14:paraId="3B4B4C55" w14:textId="77777777" w:rsidR="00552A6C" w:rsidRPr="00552A6C" w:rsidRDefault="00552A6C" w:rsidP="00552A6C">
            <w:pPr>
              <w:shd w:val="clear" w:color="auto" w:fill="FFFFFF"/>
              <w:jc w:val="both"/>
              <w:rPr>
                <w:rFonts w:ascii="Times" w:eastAsia="Times New Roman" w:hAnsi="Times" w:cs="Times"/>
                <w:color w:val="000000"/>
                <w:sz w:val="27"/>
                <w:szCs w:val="27"/>
              </w:rPr>
            </w:pPr>
            <w:r w:rsidRPr="00552A6C">
              <w:rPr>
                <w:rFonts w:ascii="Times New Roman" w:eastAsia="Times New Roman" w:hAnsi="Times New Roman"/>
                <w:color w:val="000000"/>
                <w:sz w:val="20"/>
                <w:szCs w:val="20"/>
              </w:rPr>
              <w:t> </w:t>
            </w:r>
          </w:p>
          <w:p w14:paraId="52BC2C80" w14:textId="77777777" w:rsidR="00552A6C" w:rsidRPr="00552A6C" w:rsidRDefault="00552A6C" w:rsidP="00552A6C">
            <w:pPr>
              <w:shd w:val="clear" w:color="auto" w:fill="FFFFFF"/>
              <w:jc w:val="both"/>
              <w:rPr>
                <w:rFonts w:ascii="Times" w:eastAsia="Times New Roman" w:hAnsi="Times" w:cs="Times"/>
                <w:color w:val="000000"/>
                <w:sz w:val="27"/>
                <w:szCs w:val="27"/>
              </w:rPr>
            </w:pPr>
            <w:r w:rsidRPr="00552A6C">
              <w:rPr>
                <w:rFonts w:ascii="Times New Roman" w:eastAsia="Times New Roman" w:hAnsi="Times New Roman"/>
                <w:color w:val="000000"/>
                <w:sz w:val="20"/>
                <w:szCs w:val="20"/>
              </w:rPr>
              <w:t> </w:t>
            </w:r>
          </w:p>
          <w:p w14:paraId="1803F941" w14:textId="77777777" w:rsidR="00552A6C" w:rsidRPr="00552A6C" w:rsidRDefault="00552A6C" w:rsidP="00552A6C">
            <w:pPr>
              <w:shd w:val="clear" w:color="auto" w:fill="FFFFFF"/>
              <w:jc w:val="both"/>
              <w:rPr>
                <w:rFonts w:ascii="Times" w:eastAsia="Times New Roman" w:hAnsi="Times" w:cs="Times"/>
                <w:color w:val="000000"/>
                <w:sz w:val="27"/>
                <w:szCs w:val="27"/>
              </w:rPr>
            </w:pPr>
            <w:r w:rsidRPr="00552A6C">
              <w:rPr>
                <w:rFonts w:ascii="Times New Roman" w:eastAsia="Times New Roman" w:hAnsi="Times New Roman"/>
                <w:color w:val="000000"/>
                <w:sz w:val="20"/>
                <w:szCs w:val="20"/>
              </w:rPr>
              <w:t> </w:t>
            </w:r>
          </w:p>
          <w:p w14:paraId="6B7DE26A" w14:textId="77777777" w:rsidR="00552A6C" w:rsidRPr="00552A6C" w:rsidRDefault="00552A6C" w:rsidP="00552A6C">
            <w:pPr>
              <w:shd w:val="clear" w:color="auto" w:fill="FFFFFF"/>
              <w:jc w:val="both"/>
              <w:rPr>
                <w:rFonts w:ascii="Times" w:eastAsia="Times New Roman" w:hAnsi="Times" w:cs="Times"/>
                <w:color w:val="000000"/>
                <w:sz w:val="27"/>
                <w:szCs w:val="27"/>
              </w:rPr>
            </w:pPr>
            <w:r w:rsidRPr="00552A6C">
              <w:rPr>
                <w:rFonts w:ascii="Times New Roman" w:eastAsia="Times New Roman" w:hAnsi="Times New Roman"/>
                <w:color w:val="000000"/>
                <w:sz w:val="20"/>
                <w:szCs w:val="20"/>
              </w:rPr>
              <w:t> </w:t>
            </w:r>
          </w:p>
          <w:p w14:paraId="5763F85D" w14:textId="77777777" w:rsidR="00552A6C" w:rsidRPr="00552A6C" w:rsidRDefault="00552A6C" w:rsidP="00552A6C">
            <w:pPr>
              <w:shd w:val="clear" w:color="auto" w:fill="FFFFFF"/>
              <w:jc w:val="both"/>
              <w:rPr>
                <w:rFonts w:ascii="Times" w:eastAsia="Times New Roman" w:hAnsi="Times" w:cs="Times"/>
                <w:color w:val="000000"/>
                <w:sz w:val="27"/>
                <w:szCs w:val="27"/>
              </w:rPr>
            </w:pPr>
            <w:r w:rsidRPr="00552A6C">
              <w:rPr>
                <w:rFonts w:ascii="Times New Roman" w:eastAsia="Times New Roman" w:hAnsi="Times New Roman"/>
                <w:color w:val="000000"/>
                <w:sz w:val="20"/>
                <w:szCs w:val="20"/>
              </w:rPr>
              <w:t> </w:t>
            </w:r>
          </w:p>
          <w:p w14:paraId="313BEB5E" w14:textId="77777777" w:rsidR="00552A6C" w:rsidRPr="00552A6C" w:rsidRDefault="00552A6C" w:rsidP="00552A6C">
            <w:pPr>
              <w:shd w:val="clear" w:color="auto" w:fill="FFFFFF"/>
              <w:jc w:val="both"/>
              <w:rPr>
                <w:rFonts w:ascii="Times" w:eastAsia="Times New Roman" w:hAnsi="Times" w:cs="Times"/>
                <w:color w:val="000000"/>
                <w:sz w:val="27"/>
                <w:szCs w:val="27"/>
              </w:rPr>
            </w:pPr>
            <w:r w:rsidRPr="00552A6C">
              <w:rPr>
                <w:rFonts w:ascii="Times New Roman" w:eastAsia="Times New Roman" w:hAnsi="Times New Roman"/>
                <w:color w:val="000000"/>
                <w:sz w:val="20"/>
                <w:szCs w:val="20"/>
                <w:u w:val="single"/>
              </w:rPr>
              <w:t>Session 12</w:t>
            </w:r>
          </w:p>
          <w:p w14:paraId="62C137FC" w14:textId="77777777" w:rsidR="00552A6C" w:rsidRPr="00552A6C" w:rsidRDefault="00552A6C" w:rsidP="00552A6C">
            <w:pPr>
              <w:shd w:val="clear" w:color="auto" w:fill="FFFFFF"/>
              <w:jc w:val="both"/>
              <w:rPr>
                <w:rFonts w:ascii="Times" w:eastAsia="Times New Roman" w:hAnsi="Times" w:cs="Times"/>
                <w:color w:val="000000"/>
                <w:sz w:val="27"/>
                <w:szCs w:val="27"/>
              </w:rPr>
            </w:pPr>
            <w:r w:rsidRPr="00552A6C">
              <w:rPr>
                <w:rFonts w:ascii="Times New Roman" w:eastAsia="Times New Roman" w:hAnsi="Times New Roman"/>
                <w:color w:val="000000"/>
                <w:sz w:val="20"/>
                <w:szCs w:val="20"/>
              </w:rPr>
              <w:t>NAW</w:t>
            </w:r>
          </w:p>
          <w:p w14:paraId="298D9949" w14:textId="77777777" w:rsidR="00552A6C" w:rsidRPr="00552A6C" w:rsidRDefault="00552A6C" w:rsidP="00552A6C">
            <w:pPr>
              <w:shd w:val="clear" w:color="auto" w:fill="FFFFFF"/>
              <w:jc w:val="both"/>
              <w:rPr>
                <w:rFonts w:ascii="Times" w:eastAsia="Times New Roman" w:hAnsi="Times" w:cs="Times"/>
                <w:color w:val="000000"/>
                <w:sz w:val="27"/>
                <w:szCs w:val="27"/>
              </w:rPr>
            </w:pPr>
            <w:r w:rsidRPr="00552A6C">
              <w:rPr>
                <w:rFonts w:ascii="Times New Roman" w:eastAsia="Times New Roman" w:hAnsi="Times New Roman"/>
                <w:color w:val="000000"/>
                <w:sz w:val="20"/>
                <w:szCs w:val="20"/>
              </w:rPr>
              <w:t>LS 899</w:t>
            </w:r>
          </w:p>
          <w:p w14:paraId="383E5E16" w14:textId="77777777" w:rsidR="00552A6C" w:rsidRPr="00552A6C" w:rsidRDefault="00552A6C" w:rsidP="00552A6C">
            <w:pPr>
              <w:shd w:val="clear" w:color="auto" w:fill="FFFFFF"/>
              <w:jc w:val="both"/>
              <w:rPr>
                <w:rFonts w:ascii="Times" w:eastAsia="Times New Roman" w:hAnsi="Times" w:cs="Times"/>
                <w:color w:val="000000"/>
                <w:sz w:val="27"/>
                <w:szCs w:val="27"/>
              </w:rPr>
            </w:pPr>
            <w:r w:rsidRPr="00552A6C">
              <w:rPr>
                <w:rFonts w:ascii="Times New Roman" w:eastAsia="Times New Roman" w:hAnsi="Times New Roman"/>
                <w:color w:val="000000"/>
                <w:sz w:val="20"/>
                <w:szCs w:val="20"/>
              </w:rPr>
              <w:t>1/14/2022 1:29 PM</w:t>
            </w:r>
          </w:p>
          <w:p w14:paraId="4BAC404B" w14:textId="77777777" w:rsidR="00552A6C" w:rsidRPr="00552A6C" w:rsidRDefault="00552A6C" w:rsidP="00552A6C">
            <w:pPr>
              <w:shd w:val="clear" w:color="auto" w:fill="FFFFFF"/>
              <w:jc w:val="both"/>
              <w:rPr>
                <w:rFonts w:ascii="Times" w:eastAsia="Times New Roman" w:hAnsi="Times" w:cs="Times"/>
                <w:color w:val="000000"/>
                <w:sz w:val="27"/>
                <w:szCs w:val="27"/>
              </w:rPr>
            </w:pPr>
            <w:r w:rsidRPr="00552A6C">
              <w:rPr>
                <w:rFonts w:ascii="Times New Roman" w:eastAsia="Times New Roman" w:hAnsi="Times New Roman"/>
                <w:color w:val="000000"/>
                <w:sz w:val="20"/>
                <w:szCs w:val="20"/>
              </w:rPr>
              <w:t> </w:t>
            </w:r>
          </w:p>
          <w:p w14:paraId="2A2B4FF8" w14:textId="77777777" w:rsidR="00552A6C" w:rsidRPr="00552A6C" w:rsidRDefault="00552A6C" w:rsidP="00552A6C">
            <w:pPr>
              <w:shd w:val="clear" w:color="auto" w:fill="FFFFFF"/>
              <w:jc w:val="both"/>
              <w:rPr>
                <w:rFonts w:ascii="Times" w:eastAsia="Times New Roman" w:hAnsi="Times" w:cs="Times"/>
                <w:color w:val="000000"/>
                <w:sz w:val="27"/>
                <w:szCs w:val="27"/>
              </w:rPr>
            </w:pPr>
            <w:r w:rsidRPr="00552A6C">
              <w:rPr>
                <w:rFonts w:ascii="Times New Roman" w:eastAsia="Times New Roman" w:hAnsi="Times New Roman"/>
                <w:color w:val="000000"/>
                <w:sz w:val="20"/>
                <w:szCs w:val="20"/>
                <w:u w:val="single"/>
              </w:rPr>
              <w:t>Session 11</w:t>
            </w:r>
          </w:p>
          <w:p w14:paraId="5AA7A4F3" w14:textId="77777777" w:rsidR="00552A6C" w:rsidRPr="00552A6C" w:rsidRDefault="00552A6C" w:rsidP="00552A6C">
            <w:pPr>
              <w:shd w:val="clear" w:color="auto" w:fill="FFFFFF"/>
              <w:jc w:val="both"/>
              <w:rPr>
                <w:rFonts w:ascii="Times" w:eastAsia="Times New Roman" w:hAnsi="Times" w:cs="Times"/>
                <w:color w:val="000000"/>
                <w:sz w:val="27"/>
                <w:szCs w:val="27"/>
              </w:rPr>
            </w:pPr>
            <w:r w:rsidRPr="00552A6C">
              <w:rPr>
                <w:rFonts w:ascii="Times New Roman" w:eastAsia="Times New Roman" w:hAnsi="Times New Roman"/>
                <w:color w:val="000000"/>
                <w:sz w:val="20"/>
                <w:szCs w:val="20"/>
              </w:rPr>
              <w:t>NJC</w:t>
            </w:r>
          </w:p>
          <w:p w14:paraId="6C6FDF88" w14:textId="77777777" w:rsidR="00552A6C" w:rsidRPr="00552A6C" w:rsidRDefault="00552A6C" w:rsidP="00552A6C">
            <w:pPr>
              <w:shd w:val="clear" w:color="auto" w:fill="FFFFFF"/>
              <w:jc w:val="both"/>
              <w:rPr>
                <w:rFonts w:ascii="Times" w:eastAsia="Times New Roman" w:hAnsi="Times" w:cs="Times"/>
                <w:color w:val="000000"/>
                <w:sz w:val="27"/>
                <w:szCs w:val="27"/>
              </w:rPr>
            </w:pPr>
            <w:r w:rsidRPr="00552A6C">
              <w:rPr>
                <w:rFonts w:ascii="Times New Roman" w:eastAsia="Times New Roman" w:hAnsi="Times New Roman"/>
                <w:color w:val="000000"/>
                <w:sz w:val="20"/>
                <w:szCs w:val="20"/>
              </w:rPr>
              <w:t>LS 5395.1</w:t>
            </w:r>
          </w:p>
          <w:p w14:paraId="1ADF5BC5" w14:textId="77777777" w:rsidR="00552A6C" w:rsidRPr="00552A6C" w:rsidRDefault="00552A6C" w:rsidP="00552A6C">
            <w:pPr>
              <w:shd w:val="clear" w:color="auto" w:fill="FFFFFF"/>
              <w:jc w:val="both"/>
              <w:rPr>
                <w:rFonts w:ascii="Times" w:eastAsia="Times New Roman" w:hAnsi="Times" w:cs="Times"/>
                <w:color w:val="000000"/>
                <w:sz w:val="27"/>
                <w:szCs w:val="27"/>
              </w:rPr>
            </w:pPr>
            <w:r w:rsidRPr="00552A6C">
              <w:rPr>
                <w:rFonts w:ascii="Times New Roman" w:eastAsia="Times New Roman" w:hAnsi="Times New Roman"/>
                <w:color w:val="000000"/>
                <w:sz w:val="20"/>
                <w:szCs w:val="20"/>
              </w:rPr>
              <w:t>Int. 619-2018</w:t>
            </w:r>
          </w:p>
          <w:p w14:paraId="05D055AF" w14:textId="77777777" w:rsidR="00552A6C" w:rsidRPr="00552A6C" w:rsidRDefault="00552A6C" w:rsidP="00552A6C">
            <w:pPr>
              <w:shd w:val="clear" w:color="auto" w:fill="FFFFFF"/>
              <w:jc w:val="both"/>
              <w:rPr>
                <w:rFonts w:ascii="Times" w:eastAsia="Times New Roman" w:hAnsi="Times" w:cs="Times"/>
                <w:color w:val="000000"/>
                <w:sz w:val="27"/>
                <w:szCs w:val="27"/>
              </w:rPr>
            </w:pPr>
            <w:r w:rsidRPr="00552A6C">
              <w:rPr>
                <w:rFonts w:ascii="Times New Roman" w:eastAsia="Times New Roman" w:hAnsi="Times New Roman"/>
                <w:color w:val="000000"/>
                <w:sz w:val="20"/>
                <w:szCs w:val="20"/>
              </w:rPr>
              <w:t> </w:t>
            </w:r>
          </w:p>
          <w:p w14:paraId="2473C822" w14:textId="77777777" w:rsidR="00552A6C" w:rsidRPr="00552A6C" w:rsidRDefault="00552A6C" w:rsidP="00552A6C">
            <w:pPr>
              <w:shd w:val="clear" w:color="auto" w:fill="FFFFFF"/>
              <w:jc w:val="both"/>
              <w:rPr>
                <w:rFonts w:ascii="Times" w:eastAsia="Times New Roman" w:hAnsi="Times" w:cs="Times"/>
                <w:color w:val="000000"/>
                <w:sz w:val="27"/>
                <w:szCs w:val="27"/>
              </w:rPr>
            </w:pPr>
            <w:r w:rsidRPr="00552A6C">
              <w:rPr>
                <w:rFonts w:ascii="Times New Roman" w:eastAsia="Times New Roman" w:hAnsi="Times New Roman"/>
                <w:color w:val="000000"/>
                <w:sz w:val="20"/>
                <w:szCs w:val="20"/>
              </w:rPr>
              <w:t> </w:t>
            </w:r>
          </w:p>
          <w:p w14:paraId="08D1849D" w14:textId="77777777" w:rsidR="00552A6C" w:rsidRPr="00552A6C" w:rsidRDefault="00552A6C" w:rsidP="00552A6C">
            <w:pPr>
              <w:shd w:val="clear" w:color="auto" w:fill="FFFFFF"/>
              <w:spacing w:line="480" w:lineRule="auto"/>
              <w:rPr>
                <w:rFonts w:ascii="Times" w:eastAsia="Times New Roman" w:hAnsi="Times" w:cs="Times"/>
                <w:color w:val="000000"/>
                <w:sz w:val="27"/>
                <w:szCs w:val="27"/>
              </w:rPr>
            </w:pPr>
            <w:r w:rsidRPr="00552A6C">
              <w:rPr>
                <w:rFonts w:ascii="Times New Roman" w:eastAsia="Times New Roman" w:hAnsi="Times New Roman"/>
                <w:color w:val="000000"/>
                <w:szCs w:val="24"/>
              </w:rPr>
              <w:t> </w:t>
            </w:r>
          </w:p>
        </w:tc>
      </w:tr>
    </w:tbl>
    <w:p w14:paraId="7194A9D5" w14:textId="77777777" w:rsidR="00552A6C" w:rsidRPr="00552A6C" w:rsidRDefault="00552A6C" w:rsidP="00552A6C">
      <w:pPr>
        <w:rPr>
          <w:rFonts w:ascii="Times New Roman" w:eastAsia="Times New Roman" w:hAnsi="Times New Roman"/>
          <w:szCs w:val="24"/>
        </w:rPr>
      </w:pPr>
      <w:r w:rsidRPr="00552A6C">
        <w:rPr>
          <w:rFonts w:ascii="Times" w:eastAsia="Times New Roman" w:hAnsi="Times" w:cs="Times"/>
          <w:color w:val="000000"/>
          <w:sz w:val="27"/>
          <w:szCs w:val="27"/>
        </w:rPr>
        <w:br/>
      </w:r>
    </w:p>
    <w:p w14:paraId="50CC9446" w14:textId="3FE66B63" w:rsidR="00552A6C" w:rsidRDefault="00552A6C" w:rsidP="007E6640">
      <w:pPr>
        <w:spacing w:line="480" w:lineRule="auto"/>
        <w:jc w:val="both"/>
        <w:rPr>
          <w:rFonts w:ascii="Times New Roman" w:hAnsi="Times New Roman"/>
          <w:color w:val="000000"/>
          <w:szCs w:val="24"/>
          <w:shd w:val="clear" w:color="auto" w:fill="FFFFFF"/>
        </w:rPr>
      </w:pPr>
    </w:p>
    <w:p w14:paraId="05B29A6C" w14:textId="2FDAD277" w:rsidR="00552A6C" w:rsidRDefault="00552A6C" w:rsidP="007E6640">
      <w:pPr>
        <w:spacing w:line="480" w:lineRule="auto"/>
        <w:jc w:val="both"/>
        <w:rPr>
          <w:rFonts w:ascii="Times New Roman" w:hAnsi="Times New Roman"/>
          <w:color w:val="000000"/>
          <w:szCs w:val="24"/>
          <w:shd w:val="clear" w:color="auto" w:fill="FFFFFF"/>
        </w:rPr>
      </w:pPr>
    </w:p>
    <w:p w14:paraId="78C8DFAA" w14:textId="4D39850D" w:rsidR="00552A6C" w:rsidRDefault="00552A6C" w:rsidP="007E6640">
      <w:pPr>
        <w:spacing w:line="480" w:lineRule="auto"/>
        <w:jc w:val="both"/>
        <w:rPr>
          <w:rFonts w:ascii="Times New Roman" w:hAnsi="Times New Roman"/>
          <w:color w:val="000000"/>
          <w:szCs w:val="24"/>
          <w:shd w:val="clear" w:color="auto" w:fill="FFFFFF"/>
        </w:rPr>
      </w:pPr>
    </w:p>
    <w:p w14:paraId="32B22D26" w14:textId="787AD415" w:rsidR="00552A6C" w:rsidRDefault="00552A6C" w:rsidP="007E6640">
      <w:pPr>
        <w:spacing w:line="480" w:lineRule="auto"/>
        <w:jc w:val="both"/>
        <w:rPr>
          <w:rFonts w:ascii="Times New Roman" w:hAnsi="Times New Roman"/>
          <w:color w:val="000000"/>
          <w:szCs w:val="24"/>
          <w:shd w:val="clear" w:color="auto" w:fill="FFFFFF"/>
        </w:rPr>
      </w:pPr>
    </w:p>
    <w:p w14:paraId="1B271C32" w14:textId="467179AA" w:rsidR="00552A6C" w:rsidRDefault="00552A6C" w:rsidP="007E6640">
      <w:pPr>
        <w:spacing w:line="480" w:lineRule="auto"/>
        <w:jc w:val="both"/>
        <w:rPr>
          <w:rFonts w:ascii="Times New Roman" w:hAnsi="Times New Roman"/>
          <w:color w:val="000000"/>
          <w:szCs w:val="24"/>
          <w:shd w:val="clear" w:color="auto" w:fill="FFFFFF"/>
        </w:rPr>
      </w:pPr>
    </w:p>
    <w:p w14:paraId="0A553DE3" w14:textId="0333D9C0" w:rsidR="00552A6C" w:rsidRDefault="00552A6C" w:rsidP="007E6640">
      <w:pPr>
        <w:spacing w:line="480" w:lineRule="auto"/>
        <w:jc w:val="both"/>
        <w:rPr>
          <w:rFonts w:ascii="Times New Roman" w:hAnsi="Times New Roman"/>
          <w:color w:val="000000"/>
          <w:szCs w:val="24"/>
          <w:shd w:val="clear" w:color="auto" w:fill="FFFFFF"/>
        </w:rPr>
      </w:pPr>
    </w:p>
    <w:p w14:paraId="77355BA3" w14:textId="55096198" w:rsidR="00552A6C" w:rsidRDefault="00552A6C" w:rsidP="007E6640">
      <w:pPr>
        <w:spacing w:line="480" w:lineRule="auto"/>
        <w:jc w:val="both"/>
        <w:rPr>
          <w:rFonts w:ascii="Times New Roman" w:hAnsi="Times New Roman"/>
          <w:color w:val="000000"/>
          <w:szCs w:val="24"/>
          <w:shd w:val="clear" w:color="auto" w:fill="FFFFFF"/>
        </w:rPr>
      </w:pPr>
    </w:p>
    <w:p w14:paraId="63F1EBD8" w14:textId="52F19F53" w:rsidR="00552A6C" w:rsidRDefault="00552A6C" w:rsidP="007E6640">
      <w:pPr>
        <w:spacing w:line="480" w:lineRule="auto"/>
        <w:jc w:val="both"/>
        <w:rPr>
          <w:rFonts w:ascii="Times New Roman" w:hAnsi="Times New Roman"/>
          <w:color w:val="000000"/>
          <w:szCs w:val="24"/>
          <w:shd w:val="clear" w:color="auto" w:fill="FFFFFF"/>
        </w:rPr>
      </w:pPr>
    </w:p>
    <w:p w14:paraId="400D1271" w14:textId="508941E1" w:rsidR="00552A6C" w:rsidRDefault="00552A6C" w:rsidP="007E6640">
      <w:pPr>
        <w:spacing w:line="480" w:lineRule="auto"/>
        <w:jc w:val="both"/>
        <w:rPr>
          <w:rFonts w:ascii="Times New Roman" w:hAnsi="Times New Roman"/>
          <w:color w:val="000000"/>
          <w:szCs w:val="24"/>
          <w:shd w:val="clear" w:color="auto" w:fill="FFFFFF"/>
        </w:rPr>
      </w:pPr>
    </w:p>
    <w:p w14:paraId="3CB143DC" w14:textId="217C887C" w:rsidR="00552A6C" w:rsidRDefault="00552A6C" w:rsidP="007E6640">
      <w:pPr>
        <w:spacing w:line="480" w:lineRule="auto"/>
        <w:jc w:val="both"/>
        <w:rPr>
          <w:rFonts w:ascii="Times New Roman" w:hAnsi="Times New Roman"/>
          <w:color w:val="000000"/>
          <w:szCs w:val="24"/>
          <w:shd w:val="clear" w:color="auto" w:fill="FFFFFF"/>
        </w:rPr>
      </w:pPr>
    </w:p>
    <w:p w14:paraId="418CBBB0" w14:textId="4F092315" w:rsidR="007731FA" w:rsidRDefault="007731FA" w:rsidP="007E6640">
      <w:pPr>
        <w:spacing w:line="480" w:lineRule="auto"/>
        <w:jc w:val="both"/>
        <w:rPr>
          <w:rFonts w:ascii="Times New Roman" w:hAnsi="Times New Roman"/>
          <w:color w:val="000000"/>
          <w:szCs w:val="24"/>
          <w:shd w:val="clear" w:color="auto" w:fill="FFFFFF"/>
        </w:rPr>
      </w:pPr>
    </w:p>
    <w:p w14:paraId="2C93B5CC" w14:textId="39B20C6E" w:rsidR="007731FA" w:rsidRDefault="007731FA" w:rsidP="007E6640">
      <w:pPr>
        <w:spacing w:line="480" w:lineRule="auto"/>
        <w:jc w:val="both"/>
        <w:rPr>
          <w:rFonts w:ascii="Times New Roman" w:hAnsi="Times New Roman"/>
          <w:color w:val="000000"/>
          <w:szCs w:val="24"/>
          <w:shd w:val="clear" w:color="auto" w:fill="FFFFFF"/>
        </w:rPr>
      </w:pPr>
    </w:p>
    <w:p w14:paraId="7E93B013" w14:textId="77777777" w:rsidR="007731FA" w:rsidRDefault="007731FA" w:rsidP="007E6640">
      <w:pPr>
        <w:spacing w:line="480" w:lineRule="auto"/>
        <w:jc w:val="both"/>
        <w:rPr>
          <w:rFonts w:ascii="Times New Roman" w:hAnsi="Times New Roman"/>
          <w:color w:val="000000"/>
          <w:szCs w:val="24"/>
          <w:shd w:val="clear" w:color="auto" w:fill="FFFFFF"/>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52A6C" w:rsidRPr="00552A6C" w14:paraId="78147324" w14:textId="77777777" w:rsidTr="00552A6C">
        <w:trPr>
          <w:tblCellSpacing w:w="0" w:type="dxa"/>
        </w:trPr>
        <w:tc>
          <w:tcPr>
            <w:tcW w:w="0" w:type="auto"/>
            <w:shd w:val="clear" w:color="auto" w:fill="FFFFFF"/>
            <w:vAlign w:val="center"/>
            <w:hideMark/>
          </w:tcPr>
          <w:p w14:paraId="5BF41B71" w14:textId="77777777" w:rsidR="00552A6C" w:rsidRPr="00552A6C" w:rsidRDefault="00552A6C" w:rsidP="00552A6C">
            <w:pPr>
              <w:shd w:val="clear" w:color="auto" w:fill="FFFFFF"/>
              <w:spacing w:line="480" w:lineRule="auto"/>
              <w:jc w:val="center"/>
              <w:rPr>
                <w:rFonts w:ascii="Times" w:eastAsia="Times New Roman" w:hAnsi="Times" w:cs="Times"/>
                <w:color w:val="000000"/>
                <w:sz w:val="27"/>
                <w:szCs w:val="27"/>
              </w:rPr>
            </w:pPr>
            <w:r w:rsidRPr="00552A6C">
              <w:rPr>
                <w:rFonts w:ascii="Times New Roman" w:eastAsia="Times New Roman" w:hAnsi="Times New Roman"/>
                <w:color w:val="000000"/>
                <w:szCs w:val="24"/>
              </w:rPr>
              <w:t>Int. No. 100</w:t>
            </w:r>
          </w:p>
          <w:p w14:paraId="3ECD962B" w14:textId="77777777" w:rsidR="00552A6C" w:rsidRPr="00552A6C" w:rsidRDefault="00552A6C" w:rsidP="00552A6C">
            <w:pPr>
              <w:shd w:val="clear" w:color="auto" w:fill="FFFFFF"/>
              <w:rPr>
                <w:rFonts w:ascii="Times" w:eastAsia="Times New Roman" w:hAnsi="Times" w:cs="Times"/>
                <w:color w:val="000000"/>
                <w:sz w:val="27"/>
                <w:szCs w:val="27"/>
              </w:rPr>
            </w:pPr>
            <w:r w:rsidRPr="00552A6C">
              <w:rPr>
                <w:rFonts w:ascii="Times New Roman" w:eastAsia="Times New Roman" w:hAnsi="Times New Roman"/>
                <w:color w:val="000000"/>
                <w:szCs w:val="24"/>
              </w:rPr>
              <w:t>By Council Members Brannan, Hudson, Lee, Yeger, Stevens, Richardson Jordan and Sanchez</w:t>
            </w:r>
          </w:p>
          <w:p w14:paraId="7006BA79" w14:textId="77777777" w:rsidR="00552A6C" w:rsidRPr="00552A6C" w:rsidRDefault="00552A6C" w:rsidP="00552A6C">
            <w:pPr>
              <w:shd w:val="clear" w:color="auto" w:fill="FFFFFF"/>
              <w:jc w:val="both"/>
              <w:rPr>
                <w:rFonts w:ascii="Times" w:eastAsia="Times New Roman" w:hAnsi="Times" w:cs="Times"/>
                <w:color w:val="000000"/>
                <w:sz w:val="27"/>
                <w:szCs w:val="27"/>
              </w:rPr>
            </w:pPr>
            <w:r w:rsidRPr="00552A6C">
              <w:rPr>
                <w:rFonts w:ascii="Times New Roman" w:eastAsia="Times New Roman" w:hAnsi="Times New Roman"/>
                <w:color w:val="000000"/>
                <w:szCs w:val="24"/>
              </w:rPr>
              <w:t> </w:t>
            </w:r>
          </w:p>
          <w:p w14:paraId="4D2C9F67" w14:textId="77777777" w:rsidR="00552A6C" w:rsidRPr="00552A6C" w:rsidRDefault="00552A6C" w:rsidP="00552A6C">
            <w:pPr>
              <w:shd w:val="clear" w:color="auto" w:fill="FFFFFF"/>
              <w:jc w:val="both"/>
              <w:rPr>
                <w:rFonts w:ascii="Times" w:eastAsia="Times New Roman" w:hAnsi="Times" w:cs="Times"/>
                <w:color w:val="000000"/>
                <w:sz w:val="27"/>
                <w:szCs w:val="27"/>
              </w:rPr>
            </w:pPr>
            <w:r w:rsidRPr="00552A6C">
              <w:rPr>
                <w:rFonts w:ascii="Times New Roman" w:eastAsia="Times New Roman" w:hAnsi="Times New Roman"/>
                <w:color w:val="000000"/>
                <w:szCs w:val="24"/>
              </w:rPr>
              <w:t>A Local Law to amend the administrative code of the city of New York, in relation to exempting or partially exempting seniors and certain persons with disabilities from penalties for failing to remove snow or ice from sidewalks, crosswalks, curbs and other locations</w:t>
            </w:r>
          </w:p>
          <w:p w14:paraId="43EC1E8A" w14:textId="77777777" w:rsidR="00552A6C" w:rsidRPr="00552A6C" w:rsidRDefault="00552A6C" w:rsidP="00552A6C">
            <w:pPr>
              <w:shd w:val="clear" w:color="auto" w:fill="FFFFFF"/>
              <w:rPr>
                <w:rFonts w:ascii="Times" w:eastAsia="Times New Roman" w:hAnsi="Times" w:cs="Times"/>
                <w:color w:val="000000"/>
                <w:sz w:val="27"/>
                <w:szCs w:val="27"/>
              </w:rPr>
            </w:pPr>
            <w:r w:rsidRPr="00552A6C">
              <w:rPr>
                <w:rFonts w:ascii="Times New Roman" w:eastAsia="Times New Roman" w:hAnsi="Times New Roman"/>
                <w:color w:val="000000"/>
                <w:szCs w:val="24"/>
              </w:rPr>
              <w:t> </w:t>
            </w:r>
          </w:p>
          <w:p w14:paraId="545C7218" w14:textId="77777777" w:rsidR="00552A6C" w:rsidRPr="00552A6C" w:rsidRDefault="00552A6C" w:rsidP="00552A6C">
            <w:pPr>
              <w:shd w:val="clear" w:color="auto" w:fill="FFFFFF"/>
              <w:rPr>
                <w:rFonts w:ascii="Times" w:eastAsia="Times New Roman" w:hAnsi="Times" w:cs="Times"/>
                <w:color w:val="000000"/>
                <w:sz w:val="27"/>
                <w:szCs w:val="27"/>
              </w:rPr>
            </w:pPr>
            <w:r w:rsidRPr="00552A6C">
              <w:rPr>
                <w:rFonts w:ascii="Times New Roman" w:eastAsia="Times New Roman" w:hAnsi="Times New Roman"/>
                <w:color w:val="000000"/>
                <w:szCs w:val="24"/>
                <w:u w:val="single"/>
              </w:rPr>
              <w:t>Be it enacted by the Council as follows:</w:t>
            </w:r>
          </w:p>
          <w:p w14:paraId="7991D403" w14:textId="77777777" w:rsidR="00552A6C" w:rsidRPr="00552A6C" w:rsidRDefault="00552A6C" w:rsidP="00552A6C">
            <w:pPr>
              <w:shd w:val="clear" w:color="auto" w:fill="FFFFFF"/>
              <w:rPr>
                <w:rFonts w:ascii="Times" w:eastAsia="Times New Roman" w:hAnsi="Times" w:cs="Times"/>
                <w:color w:val="000000"/>
                <w:sz w:val="27"/>
                <w:szCs w:val="27"/>
              </w:rPr>
            </w:pPr>
            <w:r w:rsidRPr="00552A6C">
              <w:rPr>
                <w:rFonts w:ascii="Times New Roman" w:eastAsia="Times New Roman" w:hAnsi="Times New Roman"/>
                <w:color w:val="000000"/>
                <w:szCs w:val="24"/>
              </w:rPr>
              <w:t> </w:t>
            </w:r>
          </w:p>
          <w:p w14:paraId="6A7F7A5D" w14:textId="77777777" w:rsidR="00552A6C" w:rsidRPr="00552A6C" w:rsidRDefault="00552A6C" w:rsidP="00552A6C">
            <w:pPr>
              <w:shd w:val="clear" w:color="auto" w:fill="FFFFFF"/>
              <w:spacing w:line="480" w:lineRule="auto"/>
              <w:ind w:firstLine="720"/>
              <w:jc w:val="both"/>
              <w:rPr>
                <w:rFonts w:ascii="Times" w:eastAsia="Times New Roman" w:hAnsi="Times" w:cs="Times"/>
                <w:color w:val="000000"/>
                <w:sz w:val="27"/>
                <w:szCs w:val="27"/>
              </w:rPr>
            </w:pPr>
            <w:r w:rsidRPr="00552A6C">
              <w:rPr>
                <w:rFonts w:ascii="Times New Roman" w:eastAsia="Times New Roman" w:hAnsi="Times New Roman"/>
                <w:color w:val="000000"/>
                <w:szCs w:val="24"/>
              </w:rPr>
              <w:t>Section 1. Subdivision h of section 16-123 of the administrative code of the city of New York,</w:t>
            </w:r>
            <w:r w:rsidRPr="00552A6C">
              <w:rPr>
                <w:rFonts w:ascii="Calibri" w:eastAsia="Times New Roman" w:hAnsi="Calibri" w:cs="Calibri"/>
                <w:color w:val="000000"/>
                <w:sz w:val="22"/>
              </w:rPr>
              <w:t> </w:t>
            </w:r>
            <w:r w:rsidRPr="00552A6C">
              <w:rPr>
                <w:rFonts w:ascii="Times New Roman" w:eastAsia="Times New Roman" w:hAnsi="Times New Roman"/>
                <w:color w:val="000000"/>
                <w:szCs w:val="24"/>
              </w:rPr>
              <w:t>as amended by local law number 1 for the year 2003, is amended to read as follows:</w:t>
            </w:r>
          </w:p>
          <w:p w14:paraId="3786249E" w14:textId="77777777" w:rsidR="00552A6C" w:rsidRPr="00552A6C" w:rsidRDefault="00552A6C" w:rsidP="00552A6C">
            <w:pPr>
              <w:shd w:val="clear" w:color="auto" w:fill="FFFFFF"/>
              <w:spacing w:line="480" w:lineRule="auto"/>
              <w:ind w:firstLine="720"/>
              <w:jc w:val="both"/>
              <w:rPr>
                <w:rFonts w:ascii="Times" w:eastAsia="Times New Roman" w:hAnsi="Times" w:cs="Times"/>
                <w:color w:val="000000"/>
                <w:sz w:val="27"/>
                <w:szCs w:val="27"/>
              </w:rPr>
            </w:pPr>
            <w:r w:rsidRPr="00552A6C">
              <w:rPr>
                <w:rFonts w:ascii="Times New Roman" w:eastAsia="Times New Roman" w:hAnsi="Times New Roman"/>
                <w:color w:val="000000"/>
                <w:szCs w:val="24"/>
              </w:rPr>
              <w:t>h. </w:t>
            </w:r>
            <w:r w:rsidRPr="00552A6C">
              <w:rPr>
                <w:rFonts w:ascii="Times New Roman" w:eastAsia="Times New Roman" w:hAnsi="Times New Roman"/>
                <w:color w:val="000000"/>
                <w:szCs w:val="24"/>
                <w:u w:val="single"/>
              </w:rPr>
              <w:t>1.</w:t>
            </w:r>
            <w:r w:rsidRPr="00552A6C">
              <w:rPr>
                <w:rFonts w:ascii="Times New Roman" w:eastAsia="Times New Roman" w:hAnsi="Times New Roman"/>
                <w:color w:val="000000"/>
                <w:szCs w:val="24"/>
              </w:rPr>
              <w:t> Any person violating the provisions of subdivisions [(a)] </w:t>
            </w:r>
            <w:r w:rsidRPr="00552A6C">
              <w:rPr>
                <w:rFonts w:ascii="Times New Roman" w:eastAsia="Times New Roman" w:hAnsi="Times New Roman"/>
                <w:color w:val="000000"/>
                <w:szCs w:val="24"/>
                <w:u w:val="single"/>
              </w:rPr>
              <w:t>a</w:t>
            </w:r>
            <w:r w:rsidRPr="00552A6C">
              <w:rPr>
                <w:rFonts w:ascii="Times New Roman" w:eastAsia="Times New Roman" w:hAnsi="Times New Roman"/>
                <w:color w:val="000000"/>
                <w:szCs w:val="24"/>
              </w:rPr>
              <w:t> or [(b)] </w:t>
            </w:r>
            <w:r w:rsidRPr="00552A6C">
              <w:rPr>
                <w:rFonts w:ascii="Times New Roman" w:eastAsia="Times New Roman" w:hAnsi="Times New Roman"/>
                <w:color w:val="000000"/>
                <w:szCs w:val="24"/>
                <w:u w:val="single"/>
              </w:rPr>
              <w:t>b</w:t>
            </w:r>
            <w:r w:rsidRPr="00552A6C">
              <w:rPr>
                <w:rFonts w:ascii="Times New Roman" w:eastAsia="Times New Roman" w:hAnsi="Times New Roman"/>
                <w:color w:val="000000"/>
                <w:szCs w:val="24"/>
              </w:rPr>
              <w:t> of this section shall be liable and responsible for a civil penalty of not less than [ten dollars] </w:t>
            </w:r>
            <w:r w:rsidRPr="00552A6C">
              <w:rPr>
                <w:rFonts w:ascii="Times New Roman" w:eastAsia="Times New Roman" w:hAnsi="Times New Roman"/>
                <w:color w:val="000000"/>
                <w:szCs w:val="24"/>
                <w:u w:val="single"/>
              </w:rPr>
              <w:t>$10</w:t>
            </w:r>
            <w:r w:rsidRPr="00552A6C">
              <w:rPr>
                <w:rFonts w:ascii="Times New Roman" w:eastAsia="Times New Roman" w:hAnsi="Times New Roman"/>
                <w:color w:val="000000"/>
                <w:szCs w:val="24"/>
              </w:rPr>
              <w:t>  nor more than [one hundred fifty dollars] </w:t>
            </w:r>
            <w:r w:rsidRPr="00552A6C">
              <w:rPr>
                <w:rFonts w:ascii="Times New Roman" w:eastAsia="Times New Roman" w:hAnsi="Times New Roman"/>
                <w:color w:val="000000"/>
                <w:szCs w:val="24"/>
                <w:u w:val="single"/>
              </w:rPr>
              <w:t>$150</w:t>
            </w:r>
            <w:r w:rsidRPr="00552A6C">
              <w:rPr>
                <w:rFonts w:ascii="Times New Roman" w:eastAsia="Times New Roman" w:hAnsi="Times New Roman"/>
                <w:color w:val="000000"/>
                <w:szCs w:val="24"/>
              </w:rPr>
              <w:t> for the first violation, except that for a second violation of subdivision [(a)]  </w:t>
            </w:r>
            <w:r w:rsidRPr="00552A6C">
              <w:rPr>
                <w:rFonts w:ascii="Times New Roman" w:eastAsia="Times New Roman" w:hAnsi="Times New Roman"/>
                <w:color w:val="000000"/>
                <w:szCs w:val="24"/>
                <w:u w:val="single"/>
              </w:rPr>
              <w:t>a</w:t>
            </w:r>
            <w:r w:rsidRPr="00552A6C">
              <w:rPr>
                <w:rFonts w:ascii="Times New Roman" w:eastAsia="Times New Roman" w:hAnsi="Times New Roman"/>
                <w:color w:val="000000"/>
                <w:szCs w:val="24"/>
              </w:rPr>
              <w:t> or [(b)] </w:t>
            </w:r>
            <w:r w:rsidRPr="00552A6C">
              <w:rPr>
                <w:rFonts w:ascii="Times New Roman" w:eastAsia="Times New Roman" w:hAnsi="Times New Roman"/>
                <w:color w:val="000000"/>
                <w:szCs w:val="24"/>
                <w:u w:val="single"/>
              </w:rPr>
              <w:t>b</w:t>
            </w:r>
            <w:r w:rsidRPr="00552A6C">
              <w:rPr>
                <w:rFonts w:ascii="Times New Roman" w:eastAsia="Times New Roman" w:hAnsi="Times New Roman"/>
                <w:color w:val="000000"/>
                <w:szCs w:val="24"/>
              </w:rPr>
              <w:t> within any [twelve-month] </w:t>
            </w:r>
            <w:r w:rsidRPr="00552A6C">
              <w:rPr>
                <w:rFonts w:ascii="Times New Roman" w:eastAsia="Times New Roman" w:hAnsi="Times New Roman"/>
                <w:color w:val="000000"/>
                <w:szCs w:val="24"/>
                <w:u w:val="single"/>
              </w:rPr>
              <w:t>12-month</w:t>
            </w:r>
            <w:r w:rsidRPr="00552A6C">
              <w:rPr>
                <w:rFonts w:ascii="Times New Roman" w:eastAsia="Times New Roman" w:hAnsi="Times New Roman"/>
                <w:color w:val="000000"/>
                <w:szCs w:val="24"/>
              </w:rPr>
              <w:t> period such person shall be liable for a civil penalty of not less than [one hundred fifty dollars] </w:t>
            </w:r>
            <w:r w:rsidRPr="00552A6C">
              <w:rPr>
                <w:rFonts w:ascii="Times New Roman" w:eastAsia="Times New Roman" w:hAnsi="Times New Roman"/>
                <w:color w:val="000000"/>
                <w:szCs w:val="24"/>
                <w:u w:val="single"/>
              </w:rPr>
              <w:t>$150</w:t>
            </w:r>
            <w:r w:rsidRPr="00552A6C">
              <w:rPr>
                <w:rFonts w:ascii="Times New Roman" w:eastAsia="Times New Roman" w:hAnsi="Times New Roman"/>
                <w:color w:val="000000"/>
                <w:szCs w:val="24"/>
              </w:rPr>
              <w:t> nor more than [two hundred fifty dollars] </w:t>
            </w:r>
            <w:r w:rsidRPr="00552A6C">
              <w:rPr>
                <w:rFonts w:ascii="Times New Roman" w:eastAsia="Times New Roman" w:hAnsi="Times New Roman"/>
                <w:color w:val="000000"/>
                <w:szCs w:val="24"/>
                <w:u w:val="single"/>
              </w:rPr>
              <w:t>$250</w:t>
            </w:r>
            <w:r w:rsidRPr="00552A6C">
              <w:rPr>
                <w:rFonts w:ascii="Times New Roman" w:eastAsia="Times New Roman" w:hAnsi="Times New Roman"/>
                <w:color w:val="000000"/>
                <w:szCs w:val="24"/>
              </w:rPr>
              <w:t> and for a third or subsequent violation of subdivision [(a)] </w:t>
            </w:r>
            <w:r w:rsidRPr="00552A6C">
              <w:rPr>
                <w:rFonts w:ascii="Times New Roman" w:eastAsia="Times New Roman" w:hAnsi="Times New Roman"/>
                <w:color w:val="000000"/>
                <w:szCs w:val="24"/>
                <w:u w:val="single"/>
              </w:rPr>
              <w:t>a</w:t>
            </w:r>
            <w:r w:rsidRPr="00552A6C">
              <w:rPr>
                <w:rFonts w:ascii="Times New Roman" w:eastAsia="Times New Roman" w:hAnsi="Times New Roman"/>
                <w:color w:val="000000"/>
                <w:szCs w:val="24"/>
              </w:rPr>
              <w:t> or [(b)] </w:t>
            </w:r>
            <w:r w:rsidRPr="00552A6C">
              <w:rPr>
                <w:rFonts w:ascii="Times New Roman" w:eastAsia="Times New Roman" w:hAnsi="Times New Roman"/>
                <w:color w:val="000000"/>
                <w:szCs w:val="24"/>
                <w:u w:val="single"/>
              </w:rPr>
              <w:t>b</w:t>
            </w:r>
            <w:r w:rsidRPr="00552A6C">
              <w:rPr>
                <w:rFonts w:ascii="Times New Roman" w:eastAsia="Times New Roman" w:hAnsi="Times New Roman"/>
                <w:color w:val="000000"/>
                <w:szCs w:val="24"/>
              </w:rPr>
              <w:t> within any [twelve-month] </w:t>
            </w:r>
            <w:r w:rsidRPr="00552A6C">
              <w:rPr>
                <w:rFonts w:ascii="Times New Roman" w:eastAsia="Times New Roman" w:hAnsi="Times New Roman"/>
                <w:color w:val="000000"/>
                <w:szCs w:val="24"/>
                <w:u w:val="single"/>
              </w:rPr>
              <w:t>12-month</w:t>
            </w:r>
            <w:r w:rsidRPr="00552A6C">
              <w:rPr>
                <w:rFonts w:ascii="Times New Roman" w:eastAsia="Times New Roman" w:hAnsi="Times New Roman"/>
                <w:color w:val="000000"/>
                <w:szCs w:val="24"/>
              </w:rPr>
              <w:t> period such person shall be liable for a civil penalty of not less than [two hundred fifty dollars] </w:t>
            </w:r>
            <w:r w:rsidRPr="00552A6C">
              <w:rPr>
                <w:rFonts w:ascii="Times New Roman" w:eastAsia="Times New Roman" w:hAnsi="Times New Roman"/>
                <w:color w:val="000000"/>
                <w:szCs w:val="24"/>
                <w:u w:val="single"/>
              </w:rPr>
              <w:t>$250</w:t>
            </w:r>
            <w:r w:rsidRPr="00552A6C">
              <w:rPr>
                <w:rFonts w:ascii="Times New Roman" w:eastAsia="Times New Roman" w:hAnsi="Times New Roman"/>
                <w:color w:val="000000"/>
                <w:szCs w:val="24"/>
              </w:rPr>
              <w:t> nor more than [three hundred fifty dollars] </w:t>
            </w:r>
            <w:r w:rsidRPr="00552A6C">
              <w:rPr>
                <w:rFonts w:ascii="Times New Roman" w:eastAsia="Times New Roman" w:hAnsi="Times New Roman"/>
                <w:color w:val="000000"/>
                <w:szCs w:val="24"/>
                <w:u w:val="single"/>
              </w:rPr>
              <w:t>$350</w:t>
            </w:r>
            <w:r w:rsidRPr="00552A6C">
              <w:rPr>
                <w:rFonts w:ascii="Times New Roman" w:eastAsia="Times New Roman" w:hAnsi="Times New Roman"/>
                <w:color w:val="000000"/>
                <w:szCs w:val="24"/>
              </w:rPr>
              <w:t>.</w:t>
            </w:r>
          </w:p>
          <w:p w14:paraId="30378B47" w14:textId="77777777" w:rsidR="00552A6C" w:rsidRPr="00552A6C" w:rsidRDefault="00552A6C" w:rsidP="00552A6C">
            <w:pPr>
              <w:shd w:val="clear" w:color="auto" w:fill="FFFFFF"/>
              <w:spacing w:line="480" w:lineRule="auto"/>
              <w:ind w:firstLine="720"/>
              <w:jc w:val="both"/>
              <w:rPr>
                <w:rFonts w:ascii="Times" w:eastAsia="Times New Roman" w:hAnsi="Times" w:cs="Times"/>
                <w:color w:val="000000"/>
                <w:sz w:val="27"/>
                <w:szCs w:val="27"/>
              </w:rPr>
            </w:pPr>
            <w:r w:rsidRPr="00552A6C">
              <w:rPr>
                <w:rFonts w:ascii="Times New Roman" w:eastAsia="Times New Roman" w:hAnsi="Times New Roman"/>
                <w:color w:val="000000"/>
                <w:szCs w:val="24"/>
                <w:u w:val="single"/>
              </w:rPr>
              <w:t>2. Notwithstanding paragraph 1, the minimum and maximum civil penalties set forth in this subdivision shall be mitigated by 50 percent where such person establishes the following, to the satisfaction of the office of administrative trials and hearings or the court, as applicable:</w:t>
            </w:r>
          </w:p>
          <w:p w14:paraId="5DE70060" w14:textId="77777777" w:rsidR="00552A6C" w:rsidRPr="00552A6C" w:rsidRDefault="00552A6C" w:rsidP="00552A6C">
            <w:pPr>
              <w:shd w:val="clear" w:color="auto" w:fill="FFFFFF"/>
              <w:spacing w:line="480" w:lineRule="auto"/>
              <w:ind w:firstLine="720"/>
              <w:jc w:val="both"/>
              <w:rPr>
                <w:rFonts w:ascii="Times" w:eastAsia="Times New Roman" w:hAnsi="Times" w:cs="Times"/>
                <w:color w:val="000000"/>
                <w:sz w:val="27"/>
                <w:szCs w:val="27"/>
              </w:rPr>
            </w:pPr>
            <w:r w:rsidRPr="00552A6C">
              <w:rPr>
                <w:rFonts w:ascii="Times New Roman" w:eastAsia="Times New Roman" w:hAnsi="Times New Roman"/>
                <w:color w:val="000000"/>
                <w:szCs w:val="24"/>
                <w:u w:val="single"/>
              </w:rPr>
              <w:t>(a) The person is at least 65 years old or has a disability that substantially interferes with the person’s ability to comply with subdivision a of this section,</w:t>
            </w:r>
            <w:r w:rsidRPr="00552A6C">
              <w:rPr>
                <w:rFonts w:ascii="Calibri" w:eastAsia="Times New Roman" w:hAnsi="Calibri" w:cs="Calibri"/>
                <w:color w:val="000000"/>
                <w:sz w:val="22"/>
              </w:rPr>
              <w:t> </w:t>
            </w:r>
            <w:r w:rsidRPr="00552A6C">
              <w:rPr>
                <w:rFonts w:ascii="Times New Roman" w:eastAsia="Times New Roman" w:hAnsi="Times New Roman"/>
                <w:color w:val="000000"/>
                <w:szCs w:val="24"/>
                <w:u w:val="single"/>
              </w:rPr>
              <w:t>with such disability defined by rules promulgated by the department, in conjunction with the department of health and mental hygiene and the mayor’s office for people with disabilities; and</w:t>
            </w:r>
          </w:p>
          <w:p w14:paraId="02065E10" w14:textId="77777777" w:rsidR="00552A6C" w:rsidRPr="00552A6C" w:rsidRDefault="00552A6C" w:rsidP="00552A6C">
            <w:pPr>
              <w:shd w:val="clear" w:color="auto" w:fill="FFFFFF"/>
              <w:spacing w:line="480" w:lineRule="auto"/>
              <w:ind w:firstLine="720"/>
              <w:jc w:val="both"/>
              <w:rPr>
                <w:rFonts w:ascii="Times" w:eastAsia="Times New Roman" w:hAnsi="Times" w:cs="Times"/>
                <w:color w:val="000000"/>
                <w:sz w:val="27"/>
                <w:szCs w:val="27"/>
              </w:rPr>
            </w:pPr>
            <w:r w:rsidRPr="00552A6C">
              <w:rPr>
                <w:rFonts w:ascii="Times New Roman" w:eastAsia="Times New Roman" w:hAnsi="Times New Roman"/>
                <w:color w:val="000000"/>
                <w:szCs w:val="24"/>
                <w:u w:val="single"/>
              </w:rPr>
              <w:t>(b) The building or lot for which the notice of violation was issued is the person’s primary residence.</w:t>
            </w:r>
          </w:p>
          <w:p w14:paraId="4953309A" w14:textId="77777777" w:rsidR="00552A6C" w:rsidRPr="00552A6C" w:rsidRDefault="00552A6C" w:rsidP="00552A6C">
            <w:pPr>
              <w:shd w:val="clear" w:color="auto" w:fill="FFFFFF"/>
              <w:spacing w:line="480" w:lineRule="auto"/>
              <w:ind w:firstLine="720"/>
              <w:jc w:val="both"/>
              <w:rPr>
                <w:rFonts w:ascii="Times" w:eastAsia="Times New Roman" w:hAnsi="Times" w:cs="Times"/>
                <w:color w:val="000000"/>
                <w:sz w:val="27"/>
                <w:szCs w:val="27"/>
              </w:rPr>
            </w:pPr>
            <w:r w:rsidRPr="00552A6C">
              <w:rPr>
                <w:rFonts w:ascii="Times New Roman" w:eastAsia="Times New Roman" w:hAnsi="Times New Roman"/>
                <w:color w:val="000000"/>
                <w:szCs w:val="24"/>
              </w:rPr>
              <w:t>§ 2. Chapter 1 of title 16 of the administrative code of the city of New York is amended by adding a new section 16-124.2 to read as follows:</w:t>
            </w:r>
          </w:p>
          <w:p w14:paraId="177C64E8" w14:textId="77777777" w:rsidR="00552A6C" w:rsidRPr="00552A6C" w:rsidRDefault="00552A6C" w:rsidP="00552A6C">
            <w:pPr>
              <w:shd w:val="clear" w:color="auto" w:fill="FFFFFF"/>
              <w:spacing w:line="480" w:lineRule="auto"/>
              <w:ind w:firstLine="720"/>
              <w:jc w:val="both"/>
              <w:rPr>
                <w:rFonts w:ascii="Times" w:eastAsia="Times New Roman" w:hAnsi="Times" w:cs="Times"/>
                <w:color w:val="000000"/>
                <w:sz w:val="27"/>
                <w:szCs w:val="27"/>
              </w:rPr>
            </w:pPr>
            <w:r w:rsidRPr="00552A6C">
              <w:rPr>
                <w:rFonts w:ascii="Times New Roman" w:eastAsia="Times New Roman" w:hAnsi="Times New Roman"/>
                <w:color w:val="000000"/>
                <w:szCs w:val="24"/>
                <w:u w:val="single"/>
              </w:rPr>
              <w:t>§ 16-124.2 Snow removal; assistance for seniors and certain persons with disabilities. No later than November 1, 2023, the commissioner shall establish a program, which may include contracting with not-for-profit organizations, for the removal of snow or ice from crosswalks, curb cuts, bus stops and other city property and from sidewalks and gutters abutting residential buildings, where (i) the owner, lessee, tenant, occupant or other person having charge of such building or lot is 65 years or older or has a disability that substantially interferes with such person’s ability to comply with subdivision a of section 16-123, as such disability is defined by rules that the department shall promulgate in conjunction with the department of health and mental hygiene and the mayor’s office for people with disabilities, and (ii) such person registers with the department for such program. The department, in conjunction with the department for the aging, the department of health and mental hygiene and the mayor’s office for people with disabilities, shall develop the procedure for registering for such program. Where snow is removed from curb cuts pursuant to such program, such removal shall provide for a cleared path of at least 40 inches in width to accommodate safe access, by wheelchair or other mobility device, between streets and sidewalks.</w:t>
            </w:r>
          </w:p>
          <w:p w14:paraId="1A37E469" w14:textId="77777777" w:rsidR="00552A6C" w:rsidRPr="00552A6C" w:rsidRDefault="00552A6C" w:rsidP="00552A6C">
            <w:pPr>
              <w:shd w:val="clear" w:color="auto" w:fill="FFFFFF"/>
              <w:spacing w:line="480" w:lineRule="auto"/>
              <w:ind w:firstLine="720"/>
              <w:jc w:val="both"/>
              <w:rPr>
                <w:rFonts w:ascii="Times" w:eastAsia="Times New Roman" w:hAnsi="Times" w:cs="Times"/>
                <w:color w:val="000000"/>
                <w:sz w:val="27"/>
                <w:szCs w:val="27"/>
              </w:rPr>
            </w:pPr>
            <w:r w:rsidRPr="00552A6C">
              <w:rPr>
                <w:rFonts w:ascii="Times New Roman" w:eastAsia="Times New Roman" w:hAnsi="Times New Roman"/>
                <w:color w:val="000000"/>
                <w:szCs w:val="24"/>
              </w:rPr>
              <w:t>§ 3. This local law takes effect immediately.</w:t>
            </w:r>
          </w:p>
          <w:p w14:paraId="6D425899" w14:textId="77777777" w:rsidR="00552A6C" w:rsidRPr="00552A6C" w:rsidRDefault="00552A6C" w:rsidP="00552A6C">
            <w:pPr>
              <w:shd w:val="clear" w:color="auto" w:fill="FFFFFF"/>
              <w:rPr>
                <w:rFonts w:ascii="Times" w:eastAsia="Times New Roman" w:hAnsi="Times" w:cs="Times"/>
                <w:color w:val="000000"/>
                <w:sz w:val="27"/>
                <w:szCs w:val="27"/>
              </w:rPr>
            </w:pPr>
            <w:r w:rsidRPr="00552A6C">
              <w:rPr>
                <w:rFonts w:ascii="Times New Roman" w:eastAsia="Times New Roman" w:hAnsi="Times New Roman"/>
                <w:color w:val="000000"/>
                <w:sz w:val="18"/>
                <w:szCs w:val="18"/>
              </w:rPr>
              <w:t> </w:t>
            </w:r>
          </w:p>
          <w:p w14:paraId="254DD839" w14:textId="77777777" w:rsidR="00552A6C" w:rsidRPr="00552A6C" w:rsidRDefault="00552A6C" w:rsidP="00552A6C">
            <w:pPr>
              <w:shd w:val="clear" w:color="auto" w:fill="FFFFFF"/>
              <w:rPr>
                <w:rFonts w:ascii="Times" w:eastAsia="Times New Roman" w:hAnsi="Times" w:cs="Times"/>
                <w:color w:val="000000"/>
                <w:sz w:val="27"/>
                <w:szCs w:val="27"/>
              </w:rPr>
            </w:pPr>
            <w:r w:rsidRPr="00552A6C">
              <w:rPr>
                <w:rFonts w:ascii="Times New Roman" w:eastAsia="Times New Roman" w:hAnsi="Times New Roman"/>
                <w:color w:val="000000"/>
                <w:sz w:val="18"/>
                <w:szCs w:val="18"/>
              </w:rPr>
              <w:t> </w:t>
            </w:r>
          </w:p>
          <w:p w14:paraId="366CD940" w14:textId="77777777" w:rsidR="00552A6C" w:rsidRPr="00552A6C" w:rsidRDefault="00552A6C" w:rsidP="00552A6C">
            <w:pPr>
              <w:shd w:val="clear" w:color="auto" w:fill="FFFFFF"/>
              <w:rPr>
                <w:rFonts w:ascii="Times" w:eastAsia="Times New Roman" w:hAnsi="Times" w:cs="Times"/>
                <w:color w:val="000000"/>
                <w:sz w:val="27"/>
                <w:szCs w:val="27"/>
              </w:rPr>
            </w:pPr>
            <w:r w:rsidRPr="00552A6C">
              <w:rPr>
                <w:rFonts w:ascii="Times New Roman" w:eastAsia="Times New Roman" w:hAnsi="Times New Roman"/>
                <w:color w:val="000000"/>
                <w:sz w:val="18"/>
                <w:szCs w:val="18"/>
              </w:rPr>
              <w:t> </w:t>
            </w:r>
          </w:p>
          <w:p w14:paraId="08D73E3A" w14:textId="77777777" w:rsidR="00552A6C" w:rsidRPr="00552A6C" w:rsidRDefault="00552A6C" w:rsidP="00552A6C">
            <w:pPr>
              <w:shd w:val="clear" w:color="auto" w:fill="FFFFFF"/>
              <w:rPr>
                <w:rFonts w:ascii="Times" w:eastAsia="Times New Roman" w:hAnsi="Times" w:cs="Times"/>
                <w:color w:val="000000"/>
                <w:sz w:val="27"/>
                <w:szCs w:val="27"/>
              </w:rPr>
            </w:pPr>
            <w:r w:rsidRPr="00552A6C">
              <w:rPr>
                <w:rFonts w:ascii="Times New Roman" w:eastAsia="Times New Roman" w:hAnsi="Times New Roman"/>
                <w:color w:val="000000"/>
                <w:sz w:val="18"/>
                <w:szCs w:val="18"/>
                <w:u w:val="single"/>
              </w:rPr>
              <w:t>Session 12</w:t>
            </w:r>
          </w:p>
          <w:p w14:paraId="447ADF9B" w14:textId="77777777" w:rsidR="00552A6C" w:rsidRPr="00552A6C" w:rsidRDefault="00552A6C" w:rsidP="00552A6C">
            <w:pPr>
              <w:shd w:val="clear" w:color="auto" w:fill="FFFFFF"/>
              <w:rPr>
                <w:rFonts w:ascii="Times" w:eastAsia="Times New Roman" w:hAnsi="Times" w:cs="Times"/>
                <w:color w:val="000000"/>
                <w:sz w:val="27"/>
                <w:szCs w:val="27"/>
              </w:rPr>
            </w:pPr>
            <w:r w:rsidRPr="00552A6C">
              <w:rPr>
                <w:rFonts w:ascii="Times New Roman" w:eastAsia="Times New Roman" w:hAnsi="Times New Roman"/>
                <w:color w:val="000000"/>
                <w:sz w:val="18"/>
                <w:szCs w:val="18"/>
              </w:rPr>
              <w:t>NLB</w:t>
            </w:r>
          </w:p>
          <w:p w14:paraId="38E1216A" w14:textId="77777777" w:rsidR="00552A6C" w:rsidRPr="00552A6C" w:rsidRDefault="00552A6C" w:rsidP="00552A6C">
            <w:pPr>
              <w:shd w:val="clear" w:color="auto" w:fill="FFFFFF"/>
              <w:rPr>
                <w:rFonts w:ascii="Times" w:eastAsia="Times New Roman" w:hAnsi="Times" w:cs="Times"/>
                <w:color w:val="000000"/>
                <w:sz w:val="27"/>
                <w:szCs w:val="27"/>
              </w:rPr>
            </w:pPr>
            <w:r w:rsidRPr="00552A6C">
              <w:rPr>
                <w:rFonts w:ascii="Times New Roman" w:eastAsia="Times New Roman" w:hAnsi="Times New Roman"/>
                <w:color w:val="000000"/>
                <w:sz w:val="18"/>
                <w:szCs w:val="18"/>
              </w:rPr>
              <w:t>LS #240</w:t>
            </w:r>
          </w:p>
          <w:p w14:paraId="2FCBACC3" w14:textId="77777777" w:rsidR="00552A6C" w:rsidRPr="00552A6C" w:rsidRDefault="00552A6C" w:rsidP="00552A6C">
            <w:pPr>
              <w:shd w:val="clear" w:color="auto" w:fill="FFFFFF"/>
              <w:rPr>
                <w:rFonts w:ascii="Times" w:eastAsia="Times New Roman" w:hAnsi="Times" w:cs="Times"/>
                <w:color w:val="000000"/>
                <w:sz w:val="27"/>
                <w:szCs w:val="27"/>
              </w:rPr>
            </w:pPr>
            <w:r w:rsidRPr="00552A6C">
              <w:rPr>
                <w:rFonts w:ascii="Times New Roman" w:eastAsia="Times New Roman" w:hAnsi="Times New Roman"/>
                <w:color w:val="000000"/>
                <w:sz w:val="18"/>
                <w:szCs w:val="18"/>
              </w:rPr>
              <w:t>3/10/2022</w:t>
            </w:r>
          </w:p>
          <w:p w14:paraId="33AF72BB" w14:textId="77777777" w:rsidR="00552A6C" w:rsidRPr="00552A6C" w:rsidRDefault="00552A6C" w:rsidP="00552A6C">
            <w:pPr>
              <w:shd w:val="clear" w:color="auto" w:fill="FFFFFF"/>
              <w:rPr>
                <w:rFonts w:ascii="Times" w:eastAsia="Times New Roman" w:hAnsi="Times" w:cs="Times"/>
                <w:color w:val="000000"/>
                <w:sz w:val="27"/>
                <w:szCs w:val="27"/>
              </w:rPr>
            </w:pPr>
            <w:r w:rsidRPr="00552A6C">
              <w:rPr>
                <w:rFonts w:ascii="Times New Roman" w:eastAsia="Times New Roman" w:hAnsi="Times New Roman"/>
                <w:color w:val="000000"/>
                <w:sz w:val="18"/>
                <w:szCs w:val="18"/>
              </w:rPr>
              <w:t> </w:t>
            </w:r>
          </w:p>
          <w:p w14:paraId="6CD14B1E" w14:textId="77777777" w:rsidR="00552A6C" w:rsidRPr="00552A6C" w:rsidRDefault="00552A6C" w:rsidP="00552A6C">
            <w:pPr>
              <w:shd w:val="clear" w:color="auto" w:fill="FFFFFF"/>
              <w:rPr>
                <w:rFonts w:ascii="Times" w:eastAsia="Times New Roman" w:hAnsi="Times" w:cs="Times"/>
                <w:color w:val="000000"/>
                <w:sz w:val="27"/>
                <w:szCs w:val="27"/>
              </w:rPr>
            </w:pPr>
            <w:r w:rsidRPr="00552A6C">
              <w:rPr>
                <w:rFonts w:ascii="Times New Roman" w:eastAsia="Times New Roman" w:hAnsi="Times New Roman"/>
                <w:color w:val="000000"/>
                <w:sz w:val="18"/>
                <w:szCs w:val="18"/>
                <w:u w:val="single"/>
              </w:rPr>
              <w:t>Session 11</w:t>
            </w:r>
          </w:p>
          <w:p w14:paraId="343BC046" w14:textId="77777777" w:rsidR="00552A6C" w:rsidRPr="00552A6C" w:rsidRDefault="00552A6C" w:rsidP="00552A6C">
            <w:pPr>
              <w:shd w:val="clear" w:color="auto" w:fill="FFFFFF"/>
              <w:rPr>
                <w:rFonts w:ascii="Times" w:eastAsia="Times New Roman" w:hAnsi="Times" w:cs="Times"/>
                <w:color w:val="000000"/>
                <w:sz w:val="27"/>
                <w:szCs w:val="27"/>
              </w:rPr>
            </w:pPr>
            <w:r w:rsidRPr="00552A6C">
              <w:rPr>
                <w:rFonts w:ascii="Times New Roman" w:eastAsia="Times New Roman" w:hAnsi="Times New Roman"/>
                <w:color w:val="000000"/>
                <w:sz w:val="18"/>
                <w:szCs w:val="18"/>
              </w:rPr>
              <w:t>JCH/KS</w:t>
            </w:r>
          </w:p>
          <w:p w14:paraId="734C195D" w14:textId="77777777" w:rsidR="00552A6C" w:rsidRPr="00552A6C" w:rsidRDefault="00552A6C" w:rsidP="00552A6C">
            <w:pPr>
              <w:shd w:val="clear" w:color="auto" w:fill="FFFFFF"/>
              <w:rPr>
                <w:rFonts w:ascii="Times" w:eastAsia="Times New Roman" w:hAnsi="Times" w:cs="Times"/>
                <w:color w:val="000000"/>
                <w:sz w:val="27"/>
                <w:szCs w:val="27"/>
              </w:rPr>
            </w:pPr>
            <w:r w:rsidRPr="00552A6C">
              <w:rPr>
                <w:rFonts w:ascii="Times New Roman" w:eastAsia="Times New Roman" w:hAnsi="Times New Roman"/>
                <w:color w:val="000000"/>
                <w:sz w:val="18"/>
                <w:szCs w:val="18"/>
              </w:rPr>
              <w:t>LS #1196</w:t>
            </w:r>
          </w:p>
          <w:p w14:paraId="4976001E" w14:textId="77777777" w:rsidR="00552A6C" w:rsidRPr="00552A6C" w:rsidRDefault="00552A6C" w:rsidP="00552A6C">
            <w:pPr>
              <w:shd w:val="clear" w:color="auto" w:fill="FFFFFF"/>
              <w:rPr>
                <w:rFonts w:ascii="Times" w:eastAsia="Times New Roman" w:hAnsi="Times" w:cs="Times"/>
                <w:color w:val="000000"/>
                <w:sz w:val="27"/>
                <w:szCs w:val="27"/>
              </w:rPr>
            </w:pPr>
            <w:r w:rsidRPr="00552A6C">
              <w:rPr>
                <w:rFonts w:ascii="Times New Roman" w:eastAsia="Times New Roman" w:hAnsi="Times New Roman"/>
                <w:color w:val="000000"/>
                <w:sz w:val="18"/>
                <w:szCs w:val="18"/>
              </w:rPr>
              <w:t>Int. #234-2018</w:t>
            </w:r>
          </w:p>
          <w:p w14:paraId="4EEF5823" w14:textId="77777777" w:rsidR="00552A6C" w:rsidRPr="00552A6C" w:rsidRDefault="00552A6C" w:rsidP="00552A6C">
            <w:pPr>
              <w:shd w:val="clear" w:color="auto" w:fill="FFFFFF"/>
              <w:rPr>
                <w:rFonts w:ascii="Times" w:eastAsia="Times New Roman" w:hAnsi="Times" w:cs="Times"/>
                <w:color w:val="000000"/>
                <w:sz w:val="27"/>
                <w:szCs w:val="27"/>
              </w:rPr>
            </w:pPr>
            <w:r w:rsidRPr="00552A6C">
              <w:rPr>
                <w:rFonts w:ascii="Times New Roman" w:eastAsia="Times New Roman" w:hAnsi="Times New Roman"/>
                <w:color w:val="000000"/>
                <w:szCs w:val="24"/>
              </w:rPr>
              <w:t> </w:t>
            </w:r>
          </w:p>
          <w:p w14:paraId="4F151D5E" w14:textId="77777777" w:rsidR="00552A6C" w:rsidRPr="00552A6C" w:rsidRDefault="00552A6C" w:rsidP="00552A6C">
            <w:pPr>
              <w:shd w:val="clear" w:color="auto" w:fill="FFFFFF"/>
              <w:spacing w:line="480" w:lineRule="auto"/>
              <w:ind w:firstLine="720"/>
              <w:rPr>
                <w:rFonts w:ascii="Times" w:eastAsia="Times New Roman" w:hAnsi="Times" w:cs="Times"/>
                <w:color w:val="000000"/>
                <w:sz w:val="27"/>
                <w:szCs w:val="27"/>
              </w:rPr>
            </w:pPr>
            <w:r w:rsidRPr="00552A6C">
              <w:rPr>
                <w:rFonts w:ascii="Times New Roman" w:eastAsia="Times New Roman" w:hAnsi="Times New Roman"/>
                <w:color w:val="000000"/>
                <w:szCs w:val="24"/>
              </w:rPr>
              <w:t> </w:t>
            </w:r>
          </w:p>
        </w:tc>
      </w:tr>
    </w:tbl>
    <w:p w14:paraId="43921DAB" w14:textId="77777777" w:rsidR="00552A6C" w:rsidRPr="00552A6C" w:rsidRDefault="00552A6C" w:rsidP="00552A6C">
      <w:pPr>
        <w:rPr>
          <w:rFonts w:ascii="Times New Roman" w:eastAsia="Times New Roman" w:hAnsi="Times New Roman"/>
          <w:szCs w:val="24"/>
        </w:rPr>
      </w:pPr>
      <w:r w:rsidRPr="00552A6C">
        <w:rPr>
          <w:rFonts w:ascii="Times" w:eastAsia="Times New Roman" w:hAnsi="Times" w:cs="Times"/>
          <w:color w:val="000000"/>
          <w:sz w:val="27"/>
          <w:szCs w:val="27"/>
        </w:rPr>
        <w:br/>
      </w:r>
    </w:p>
    <w:p w14:paraId="4DAAAE31" w14:textId="77777777" w:rsidR="00552A6C" w:rsidRDefault="00552A6C" w:rsidP="007E6640">
      <w:pPr>
        <w:spacing w:line="480" w:lineRule="auto"/>
        <w:jc w:val="both"/>
        <w:rPr>
          <w:rFonts w:ascii="Times New Roman" w:hAnsi="Times New Roman"/>
          <w:color w:val="000000"/>
          <w:szCs w:val="24"/>
          <w:shd w:val="clear" w:color="auto" w:fill="FFFFFF"/>
        </w:rPr>
      </w:pPr>
    </w:p>
    <w:p w14:paraId="513482A8" w14:textId="6685533A" w:rsidR="00552A6C" w:rsidRDefault="00552A6C" w:rsidP="007E6640">
      <w:pPr>
        <w:spacing w:line="480" w:lineRule="auto"/>
        <w:jc w:val="both"/>
        <w:rPr>
          <w:rFonts w:ascii="Times New Roman" w:hAnsi="Times New Roman"/>
          <w:color w:val="000000"/>
          <w:szCs w:val="24"/>
          <w:shd w:val="clear" w:color="auto" w:fill="FFFFFF"/>
        </w:rPr>
      </w:pPr>
    </w:p>
    <w:p w14:paraId="23D6BD00" w14:textId="77777777" w:rsidR="00552A6C" w:rsidRPr="00552A6C" w:rsidRDefault="00552A6C" w:rsidP="007E6640">
      <w:pPr>
        <w:spacing w:line="480" w:lineRule="auto"/>
        <w:jc w:val="both"/>
        <w:rPr>
          <w:rFonts w:ascii="Times New Roman" w:hAnsi="Times New Roman"/>
          <w:color w:val="000000"/>
          <w:szCs w:val="24"/>
          <w:shd w:val="clear" w:color="auto" w:fill="FFFFFF"/>
        </w:rPr>
      </w:pPr>
    </w:p>
    <w:sectPr w:rsidR="00552A6C" w:rsidRPr="00552A6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73F15" w14:textId="77777777" w:rsidR="004072F9" w:rsidRDefault="004072F9" w:rsidP="004469BA">
      <w:r>
        <w:separator/>
      </w:r>
    </w:p>
  </w:endnote>
  <w:endnote w:type="continuationSeparator" w:id="0">
    <w:p w14:paraId="155AFF11" w14:textId="77777777" w:rsidR="004072F9" w:rsidRDefault="004072F9" w:rsidP="0044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5A62" w14:textId="486407D6" w:rsidR="009A6D27" w:rsidRDefault="009A6D27">
    <w:pPr>
      <w:pStyle w:val="Footer"/>
      <w:jc w:val="center"/>
    </w:pPr>
    <w:r>
      <w:fldChar w:fldCharType="begin"/>
    </w:r>
    <w:r>
      <w:instrText xml:space="preserve"> PAGE   \* MERGEFORMAT </w:instrText>
    </w:r>
    <w:r>
      <w:fldChar w:fldCharType="separate"/>
    </w:r>
    <w:r w:rsidR="00B129AD">
      <w:rPr>
        <w:noProof/>
      </w:rPr>
      <w:t>1</w:t>
    </w:r>
    <w:r>
      <w:rPr>
        <w:noProof/>
      </w:rPr>
      <w:fldChar w:fldCharType="end"/>
    </w:r>
  </w:p>
  <w:p w14:paraId="61FC2E2D" w14:textId="77777777" w:rsidR="009A6D27" w:rsidRDefault="009A6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D2395" w14:textId="77777777" w:rsidR="004072F9" w:rsidRDefault="004072F9" w:rsidP="004469BA">
      <w:r>
        <w:separator/>
      </w:r>
    </w:p>
  </w:footnote>
  <w:footnote w:type="continuationSeparator" w:id="0">
    <w:p w14:paraId="62351830" w14:textId="77777777" w:rsidR="004072F9" w:rsidRDefault="004072F9" w:rsidP="004469BA">
      <w:r>
        <w:continuationSeparator/>
      </w:r>
    </w:p>
  </w:footnote>
  <w:footnote w:id="1">
    <w:p w14:paraId="2D4CD562" w14:textId="050B63E8" w:rsidR="00552A6C" w:rsidRPr="00552A6C" w:rsidRDefault="00552A6C" w:rsidP="00552A6C">
      <w:pPr>
        <w:pStyle w:val="FootnoteText"/>
      </w:pPr>
      <w:r>
        <w:rPr>
          <w:rStyle w:val="FootnoteReference"/>
        </w:rPr>
        <w:footnoteRef/>
      </w:r>
      <w:r>
        <w:t xml:space="preserve"> New York City Mayor’s Office of Operations. 2022 Mayor’s Management Report, page 133. </w:t>
      </w:r>
      <w:hyperlink r:id="rId1" w:history="1">
        <w:r w:rsidRPr="00F509BD">
          <w:rPr>
            <w:rStyle w:val="Hyperlink"/>
          </w:rPr>
          <w:t>https://www.nyc.gov/assets/operations/downloads/pdf/mmr2022/2022_mmr.pdf</w:t>
        </w:r>
      </w:hyperlink>
      <w:r>
        <w:t xml:space="preserve"> (last accessed 11/7/22)</w:t>
      </w:r>
    </w:p>
  </w:footnote>
  <w:footnote w:id="2">
    <w:p w14:paraId="77A2E44B" w14:textId="50933614" w:rsidR="00552A6C" w:rsidRPr="00843D77" w:rsidRDefault="00552A6C" w:rsidP="00552A6C">
      <w:pPr>
        <w:pStyle w:val="FootnoteText"/>
      </w:pPr>
      <w:r>
        <w:rPr>
          <w:rStyle w:val="FootnoteReference"/>
        </w:rPr>
        <w:footnoteRef/>
      </w:r>
      <w:r>
        <w:t xml:space="preserve"> </w:t>
      </w:r>
      <w:r>
        <w:rPr>
          <w:i/>
        </w:rPr>
        <w:t>Id</w:t>
      </w:r>
      <w:r>
        <w:t>. at 444.</w:t>
      </w:r>
    </w:p>
  </w:footnote>
  <w:footnote w:id="3">
    <w:p w14:paraId="3F1D0D54" w14:textId="77777777" w:rsidR="00552A6C" w:rsidRPr="00843D77" w:rsidRDefault="00552A6C" w:rsidP="00552A6C">
      <w:pPr>
        <w:pStyle w:val="FootnoteText"/>
      </w:pPr>
      <w:r>
        <w:rPr>
          <w:rStyle w:val="FootnoteReference"/>
        </w:rPr>
        <w:footnoteRef/>
      </w:r>
      <w:r>
        <w:t xml:space="preserve"> </w:t>
      </w:r>
      <w:r>
        <w:rPr>
          <w:i/>
        </w:rPr>
        <w:t>Id</w:t>
      </w:r>
      <w:r>
        <w:t>.</w:t>
      </w:r>
    </w:p>
  </w:footnote>
  <w:footnote w:id="4">
    <w:p w14:paraId="58952190" w14:textId="77777777" w:rsidR="00552A6C" w:rsidRPr="00843D77" w:rsidRDefault="00552A6C" w:rsidP="00552A6C">
      <w:pPr>
        <w:pStyle w:val="FootnoteText"/>
      </w:pPr>
      <w:r>
        <w:rPr>
          <w:rStyle w:val="FootnoteReference"/>
        </w:rPr>
        <w:footnoteRef/>
      </w:r>
      <w:r>
        <w:t xml:space="preserve"> </w:t>
      </w:r>
      <w:r>
        <w:rPr>
          <w:i/>
        </w:rPr>
        <w:t>Id</w:t>
      </w:r>
      <w:r>
        <w:t>.</w:t>
      </w:r>
    </w:p>
  </w:footnote>
  <w:footnote w:id="5">
    <w:p w14:paraId="57C42FB1" w14:textId="77777777" w:rsidR="00552A6C" w:rsidRDefault="00552A6C" w:rsidP="00552A6C">
      <w:pPr>
        <w:pStyle w:val="FootnoteText"/>
      </w:pPr>
      <w:r>
        <w:rPr>
          <w:rStyle w:val="FootnoteReference"/>
        </w:rPr>
        <w:footnoteRef/>
      </w:r>
      <w:r>
        <w:t xml:space="preserve"> Information provided by the Department of Sanitation by email on January 28, 2020</w:t>
      </w:r>
    </w:p>
  </w:footnote>
  <w:footnote w:id="6">
    <w:p w14:paraId="45340CA6" w14:textId="1A1E3537" w:rsidR="009F6120" w:rsidRDefault="009F6120">
      <w:pPr>
        <w:pStyle w:val="FootnoteText"/>
      </w:pPr>
      <w:r>
        <w:rPr>
          <w:rStyle w:val="FootnoteReference"/>
        </w:rPr>
        <w:footnoteRef/>
      </w:r>
      <w:r>
        <w:t xml:space="preserve"> </w:t>
      </w:r>
      <w:r w:rsidR="000E3B3E">
        <w:t xml:space="preserve">Executive Order 53/2020, available at: </w:t>
      </w:r>
      <w:r w:rsidR="000E3B3E" w:rsidRPr="000E3B3E">
        <w:t>https://www1.nyc.gov/assets/dcas/downloads/pdf/fleet/NYC-Mayoral-Executive-Order-EO-53-All-Electric-and-Safe-Fleets-of-the-Future.pdf</w:t>
      </w:r>
      <w:r w:rsidR="000E3B3E">
        <w:br/>
      </w:r>
      <w:r>
        <w:t xml:space="preserve">DSNY. Going Green. </w:t>
      </w:r>
      <w:hyperlink r:id="rId2" w:history="1">
        <w:r w:rsidRPr="00F509BD">
          <w:rPr>
            <w:rStyle w:val="Hyperlink"/>
          </w:rPr>
          <w:t>https://www1.nyc.gov/assets/dsny/site/about/going-green</w:t>
        </w:r>
      </w:hyperlink>
      <w:r>
        <w:t xml:space="preserve">  (last accessed 11/9/22)</w:t>
      </w:r>
    </w:p>
  </w:footnote>
  <w:footnote w:id="7">
    <w:p w14:paraId="0B034D9A" w14:textId="0154DE7A" w:rsidR="009F6120" w:rsidRDefault="009F6120">
      <w:pPr>
        <w:pStyle w:val="FootnoteText"/>
      </w:pPr>
      <w:r>
        <w:rPr>
          <w:rStyle w:val="FootnoteReference"/>
        </w:rPr>
        <w:footnoteRef/>
      </w:r>
      <w:r>
        <w:t xml:space="preserve"> David Sickels. Fleet Equipment Magazine. First Mack LR Electric Truck begins service with DSNY. September, 2020. </w:t>
      </w:r>
      <w:hyperlink r:id="rId3" w:history="1">
        <w:r w:rsidRPr="00F509BD">
          <w:rPr>
            <w:rStyle w:val="Hyperlink"/>
          </w:rPr>
          <w:t>https://www.fleetequipmentmag.com/first-mack-lr-electric-truck-dsny/</w:t>
        </w:r>
      </w:hyperlink>
      <w:r>
        <w:t xml:space="preserve"> (last accessed 11/9/22)</w:t>
      </w:r>
    </w:p>
  </w:footnote>
  <w:footnote w:id="8">
    <w:p w14:paraId="35849D88" w14:textId="6A3E9CFF" w:rsidR="009F6120" w:rsidRDefault="009F6120">
      <w:pPr>
        <w:pStyle w:val="FootnoteText"/>
      </w:pPr>
      <w:r>
        <w:rPr>
          <w:rStyle w:val="FootnoteReference"/>
        </w:rPr>
        <w:footnoteRef/>
      </w:r>
      <w:r>
        <w:t xml:space="preserve"> Shelley Mika. What happens when refuse collection goes electric? Government Fleet. March, 2021. </w:t>
      </w:r>
      <w:hyperlink r:id="rId4" w:history="1">
        <w:r w:rsidRPr="00F509BD">
          <w:rPr>
            <w:rStyle w:val="Hyperlink"/>
          </w:rPr>
          <w:t>https://www.government-fleet.com/10162366/what-happens-when-refuse-collection-goes-electric</w:t>
        </w:r>
      </w:hyperlink>
      <w:r>
        <w:t xml:space="preserve"> (last accessed 11/10/22) </w:t>
      </w:r>
    </w:p>
  </w:footnote>
  <w:footnote w:id="9">
    <w:p w14:paraId="4AE47162" w14:textId="477303CA" w:rsidR="009F6120" w:rsidRDefault="009F6120">
      <w:pPr>
        <w:pStyle w:val="FootnoteText"/>
      </w:pPr>
      <w:r>
        <w:rPr>
          <w:rStyle w:val="FootnoteReference"/>
        </w:rPr>
        <w:footnoteRef/>
      </w:r>
      <w:r>
        <w:t xml:space="preserve"> Id. </w:t>
      </w:r>
    </w:p>
  </w:footnote>
  <w:footnote w:id="10">
    <w:p w14:paraId="30D7B3DD" w14:textId="6DEF3A58" w:rsidR="009F6120" w:rsidRDefault="009F6120">
      <w:pPr>
        <w:pStyle w:val="FootnoteText"/>
      </w:pPr>
      <w:r>
        <w:rPr>
          <w:rStyle w:val="FootnoteReference"/>
        </w:rPr>
        <w:footnoteRef/>
      </w:r>
      <w:r>
        <w:t xml:space="preserve"> Id.</w:t>
      </w:r>
    </w:p>
  </w:footnote>
  <w:footnote w:id="11">
    <w:p w14:paraId="35F1944E" w14:textId="5C7EDF01" w:rsidR="009F6120" w:rsidRDefault="009F6120">
      <w:pPr>
        <w:pStyle w:val="FootnoteText"/>
      </w:pPr>
      <w:r>
        <w:rPr>
          <w:rStyle w:val="FootnoteReference"/>
        </w:rPr>
        <w:footnoteRef/>
      </w:r>
      <w:r>
        <w:t xml:space="preserve"> Id.</w:t>
      </w:r>
    </w:p>
  </w:footnote>
  <w:footnote w:id="12">
    <w:p w14:paraId="7E1C45FF" w14:textId="77777777" w:rsidR="00B21A17" w:rsidRDefault="00B21A17" w:rsidP="00B21A17">
      <w:pPr>
        <w:pStyle w:val="FootnoteText"/>
      </w:pPr>
      <w:r>
        <w:rPr>
          <w:rStyle w:val="FootnoteReference"/>
        </w:rPr>
        <w:footnoteRef/>
      </w:r>
      <w:r>
        <w:t xml:space="preserve"> Mack press release. </w:t>
      </w:r>
      <w:r w:rsidRPr="009F6120">
        <w:t>New York City Department of Sanitation to Purchase Seven Mack® LR Electric models</w:t>
      </w:r>
      <w:r>
        <w:t xml:space="preserve">. </w:t>
      </w:r>
      <w:hyperlink r:id="rId5" w:history="1">
        <w:r w:rsidRPr="00F509BD">
          <w:rPr>
            <w:rStyle w:val="Hyperlink"/>
          </w:rPr>
          <w:t>https://www.macktrucks.com/mack-news/2021/new-york-city-department-of-sanitation-to-purchase-seven-mack-lr-electric-models/</w:t>
        </w:r>
      </w:hyperlink>
      <w:r>
        <w:t xml:space="preserve">  (last accessed 11/9/22)</w:t>
      </w:r>
    </w:p>
  </w:footnote>
  <w:footnote w:id="13">
    <w:p w14:paraId="1DB639D4" w14:textId="77777777" w:rsidR="00B21A17" w:rsidRDefault="00B21A17" w:rsidP="00B21A17">
      <w:pPr>
        <w:pStyle w:val="FootnoteText"/>
      </w:pPr>
      <w:r>
        <w:rPr>
          <w:rStyle w:val="FootnoteReference"/>
        </w:rPr>
        <w:footnoteRef/>
      </w:r>
      <w:r>
        <w:t xml:space="preserve"> Mack Trucks. LR Electric Specs. </w:t>
      </w:r>
      <w:hyperlink r:id="rId6" w:history="1">
        <w:r w:rsidRPr="00F509BD">
          <w:rPr>
            <w:rStyle w:val="Hyperlink"/>
          </w:rPr>
          <w:t>https://www.macktrucks.com/trucks/lr-electric/specs/</w:t>
        </w:r>
      </w:hyperlink>
      <w:r>
        <w:t xml:space="preserve">  (last accessed 11/9/22)</w:t>
      </w:r>
    </w:p>
  </w:footnote>
  <w:footnote w:id="14">
    <w:p w14:paraId="4732429B" w14:textId="3DA1546C" w:rsidR="00B566D1" w:rsidRPr="001904CA" w:rsidRDefault="00B566D1" w:rsidP="00B566D1">
      <w:pPr>
        <w:pStyle w:val="FootnoteText"/>
        <w:rPr>
          <w:rFonts w:ascii="Times New Roman" w:hAnsi="Times New Roman"/>
        </w:rPr>
      </w:pPr>
      <w:r w:rsidRPr="001904CA">
        <w:rPr>
          <w:rStyle w:val="FootnoteReference"/>
          <w:rFonts w:ascii="Times New Roman" w:hAnsi="Times New Roman"/>
        </w:rPr>
        <w:footnoteRef/>
      </w:r>
      <w:r w:rsidRPr="001904CA">
        <w:rPr>
          <w:rFonts w:ascii="Times New Roman" w:hAnsi="Times New Roman"/>
        </w:rPr>
        <w:t xml:space="preserve"> Liz Robbins “After Blizzard Ends, A Slow Recovery” NY Times, December 26, 2010. </w:t>
      </w:r>
      <w:r w:rsidR="009F6120">
        <w:rPr>
          <w:rFonts w:ascii="Times New Roman" w:hAnsi="Times New Roman"/>
        </w:rPr>
        <w:t xml:space="preserve"> </w:t>
      </w:r>
    </w:p>
  </w:footnote>
  <w:footnote w:id="15">
    <w:p w14:paraId="6E321F14" w14:textId="77777777" w:rsidR="00B566D1" w:rsidRPr="001904CA" w:rsidRDefault="00B566D1" w:rsidP="00B566D1">
      <w:pPr>
        <w:pStyle w:val="FootnoteText"/>
        <w:rPr>
          <w:rFonts w:ascii="Times New Roman" w:hAnsi="Times New Roman"/>
        </w:rPr>
      </w:pPr>
      <w:r w:rsidRPr="001904CA">
        <w:rPr>
          <w:rStyle w:val="FootnoteReference"/>
          <w:rFonts w:ascii="Times New Roman" w:hAnsi="Times New Roman"/>
        </w:rPr>
        <w:footnoteRef/>
      </w:r>
      <w:r w:rsidRPr="001904CA">
        <w:rPr>
          <w:rFonts w:ascii="Times New Roman" w:hAnsi="Times New Roman"/>
        </w:rPr>
        <w:t xml:space="preserve"> </w:t>
      </w:r>
      <w:r w:rsidRPr="001904CA">
        <w:rPr>
          <w:rFonts w:ascii="Times New Roman" w:hAnsi="Times New Roman"/>
          <w:i/>
        </w:rPr>
        <w:t>See</w:t>
      </w:r>
      <w:r w:rsidRPr="001904CA">
        <w:rPr>
          <w:rFonts w:ascii="Times New Roman" w:hAnsi="Times New Roman"/>
        </w:rPr>
        <w:t xml:space="preserve"> National Weather Service, Forecast Office New York, NY, “Preliminary Data Report; New York City Blizzard of </w:t>
      </w:r>
      <w:r>
        <w:rPr>
          <w:rFonts w:ascii="Times New Roman" w:hAnsi="Times New Roman"/>
        </w:rPr>
        <w:t>December 26-27, 2010</w:t>
      </w:r>
      <w:r w:rsidRPr="001904CA">
        <w:rPr>
          <w:rFonts w:ascii="Times New Roman" w:hAnsi="Times New Roman"/>
        </w:rPr>
        <w:t xml:space="preserve"> (January 2011).</w:t>
      </w:r>
      <w:r>
        <w:rPr>
          <w:rFonts w:ascii="Times New Roman" w:hAnsi="Times New Roman"/>
        </w:rPr>
        <w:t xml:space="preserve"> </w:t>
      </w:r>
      <w:r w:rsidRPr="001904CA">
        <w:rPr>
          <w:rFonts w:ascii="Times New Roman" w:hAnsi="Times New Roman"/>
        </w:rPr>
        <w:t xml:space="preserve">Copies of preliminary report available with Committee staff. </w:t>
      </w:r>
    </w:p>
  </w:footnote>
  <w:footnote w:id="16">
    <w:p w14:paraId="13DF3C40" w14:textId="77777777" w:rsidR="00B566D1" w:rsidRPr="001904CA" w:rsidRDefault="00B566D1" w:rsidP="00B566D1">
      <w:pPr>
        <w:pStyle w:val="FootnoteText"/>
        <w:rPr>
          <w:rFonts w:ascii="Times New Roman" w:hAnsi="Times New Roman"/>
        </w:rPr>
      </w:pPr>
      <w:r w:rsidRPr="001904CA">
        <w:rPr>
          <w:rStyle w:val="FootnoteReference"/>
          <w:rFonts w:ascii="Times New Roman" w:hAnsi="Times New Roman"/>
        </w:rPr>
        <w:footnoteRef/>
      </w:r>
      <w:r w:rsidRPr="001904CA">
        <w:rPr>
          <w:rFonts w:ascii="Times New Roman" w:hAnsi="Times New Roman"/>
        </w:rPr>
        <w:t xml:space="preserve"> </w:t>
      </w:r>
      <w:r w:rsidRPr="001904CA">
        <w:rPr>
          <w:rFonts w:ascii="Times New Roman" w:hAnsi="Times New Roman"/>
          <w:i/>
        </w:rPr>
        <w:t>E.g.</w:t>
      </w:r>
      <w:r w:rsidRPr="001904CA">
        <w:rPr>
          <w:rFonts w:ascii="Times New Roman" w:hAnsi="Times New Roman"/>
        </w:rPr>
        <w:t xml:space="preserve">, Sarah Kugler Frazier “Buses, Ambulances Stuck in Unplowed NY Streets” Huffington Post, December 28, 2010. </w:t>
      </w:r>
    </w:p>
  </w:footnote>
  <w:footnote w:id="17">
    <w:p w14:paraId="761731FF" w14:textId="77777777" w:rsidR="00B566D1" w:rsidRPr="001904CA" w:rsidRDefault="00B566D1" w:rsidP="00B566D1">
      <w:pPr>
        <w:pStyle w:val="FootnoteText"/>
        <w:rPr>
          <w:rFonts w:ascii="Times New Roman" w:hAnsi="Times New Roman"/>
        </w:rPr>
      </w:pPr>
      <w:r w:rsidRPr="001904CA">
        <w:rPr>
          <w:rStyle w:val="FootnoteReference"/>
          <w:rFonts w:ascii="Times New Roman" w:hAnsi="Times New Roman"/>
        </w:rPr>
        <w:footnoteRef/>
      </w:r>
      <w:r w:rsidRPr="001904CA">
        <w:rPr>
          <w:rFonts w:ascii="Times New Roman" w:hAnsi="Times New Roman"/>
        </w:rPr>
        <w:t xml:space="preserve"> </w:t>
      </w:r>
      <w:r w:rsidRPr="001904CA">
        <w:rPr>
          <w:rFonts w:ascii="Times New Roman" w:hAnsi="Times New Roman"/>
          <w:i/>
        </w:rPr>
        <w:t>Id</w:t>
      </w:r>
      <w:r w:rsidRPr="001904CA">
        <w:rPr>
          <w:rFonts w:ascii="Times New Roman" w:hAnsi="Times New Roman"/>
        </w:rPr>
        <w:t xml:space="preserve">; Robbins, </w:t>
      </w:r>
      <w:r>
        <w:rPr>
          <w:rFonts w:ascii="Times New Roman" w:hAnsi="Times New Roman"/>
          <w:i/>
        </w:rPr>
        <w:t>s</w:t>
      </w:r>
      <w:r w:rsidRPr="001904CA">
        <w:rPr>
          <w:rFonts w:ascii="Times New Roman" w:hAnsi="Times New Roman"/>
          <w:i/>
        </w:rPr>
        <w:t>upra</w:t>
      </w:r>
      <w:r>
        <w:rPr>
          <w:rFonts w:ascii="Times New Roman" w:hAnsi="Times New Roman"/>
        </w:rPr>
        <w:t xml:space="preserve"> at n.</w:t>
      </w:r>
      <w:r w:rsidRPr="001904CA">
        <w:rPr>
          <w:rFonts w:ascii="Times New Roman" w:hAnsi="Times New Roman"/>
        </w:rPr>
        <w:t xml:space="preserve"> 1. </w:t>
      </w:r>
    </w:p>
  </w:footnote>
  <w:footnote w:id="18">
    <w:p w14:paraId="72E6002A" w14:textId="77777777" w:rsidR="00B566D1" w:rsidRPr="001904CA" w:rsidRDefault="00B566D1" w:rsidP="00B566D1">
      <w:pPr>
        <w:pStyle w:val="FootnoteText"/>
        <w:rPr>
          <w:rFonts w:ascii="Times New Roman" w:hAnsi="Times New Roman"/>
        </w:rPr>
      </w:pPr>
      <w:r w:rsidRPr="001904CA">
        <w:rPr>
          <w:rStyle w:val="FootnoteReference"/>
          <w:rFonts w:ascii="Times New Roman" w:hAnsi="Times New Roman"/>
        </w:rPr>
        <w:footnoteRef/>
      </w:r>
      <w:r w:rsidRPr="001904CA">
        <w:rPr>
          <w:rFonts w:ascii="Times New Roman" w:hAnsi="Times New Roman"/>
        </w:rPr>
        <w:t xml:space="preserve"> </w:t>
      </w:r>
      <w:r w:rsidRPr="001904CA">
        <w:rPr>
          <w:rFonts w:ascii="Times New Roman" w:hAnsi="Times New Roman"/>
          <w:i/>
        </w:rPr>
        <w:t>Id</w:t>
      </w:r>
      <w:r w:rsidRPr="001904CA">
        <w:rPr>
          <w:rFonts w:ascii="Times New Roman" w:hAnsi="Times New Roman"/>
        </w:rPr>
        <w:t xml:space="preserve">; Sharon Otterman and Al Baker “With Ambulances Stuck in Snow, City Resorted to Triage” NY Times, December 28, 2010. </w:t>
      </w:r>
    </w:p>
  </w:footnote>
  <w:footnote w:id="19">
    <w:p w14:paraId="7CA14743" w14:textId="77777777" w:rsidR="00B566D1" w:rsidRPr="001904CA" w:rsidRDefault="00B566D1" w:rsidP="00B566D1">
      <w:pPr>
        <w:pStyle w:val="FootnoteText"/>
        <w:rPr>
          <w:rFonts w:ascii="Times New Roman" w:hAnsi="Times New Roman"/>
        </w:rPr>
      </w:pPr>
      <w:r w:rsidRPr="001904CA">
        <w:rPr>
          <w:rStyle w:val="FootnoteReference"/>
          <w:rFonts w:ascii="Times New Roman" w:hAnsi="Times New Roman"/>
        </w:rPr>
        <w:footnoteRef/>
      </w:r>
      <w:r w:rsidRPr="001904CA">
        <w:rPr>
          <w:rFonts w:ascii="Times New Roman" w:hAnsi="Times New Roman"/>
        </w:rPr>
        <w:t xml:space="preserve"> Sharon Otterman “’It Was Hell: Dispatchers Tell of Flood of 911 Calls During Storm” NY Times, December 30, 2010. </w:t>
      </w:r>
    </w:p>
  </w:footnote>
  <w:footnote w:id="20">
    <w:p w14:paraId="5237C6DB" w14:textId="77777777" w:rsidR="00B566D1" w:rsidRPr="001904CA" w:rsidRDefault="00B566D1" w:rsidP="00B566D1">
      <w:pPr>
        <w:pStyle w:val="FootnoteText"/>
        <w:rPr>
          <w:rFonts w:ascii="Times New Roman" w:hAnsi="Times New Roman"/>
        </w:rPr>
      </w:pPr>
      <w:r w:rsidRPr="001904CA">
        <w:rPr>
          <w:rStyle w:val="FootnoteReference"/>
          <w:rFonts w:ascii="Times New Roman" w:hAnsi="Times New Roman"/>
        </w:rPr>
        <w:footnoteRef/>
      </w:r>
      <w:r w:rsidRPr="001904CA">
        <w:rPr>
          <w:rFonts w:ascii="Times New Roman" w:hAnsi="Times New Roman"/>
        </w:rPr>
        <w:t xml:space="preserve"> Jim O’Grady “Claim: MTA’s Technical, Supervisory Failures Led to 600 Snowbound Buses” WNYC Transportation Nation, December 30, 2010. </w:t>
      </w:r>
    </w:p>
  </w:footnote>
  <w:footnote w:id="21">
    <w:p w14:paraId="109C44E3" w14:textId="19EC939F" w:rsidR="00752413" w:rsidRDefault="00752413">
      <w:pPr>
        <w:pStyle w:val="FootnoteText"/>
      </w:pPr>
      <w:r>
        <w:rPr>
          <w:rStyle w:val="FootnoteReference"/>
        </w:rPr>
        <w:footnoteRef/>
      </w:r>
      <w:r>
        <w:t xml:space="preserve"> John Davitt, NY1, This winter was an easy one for New Yorkers (March 21, 2022), available at </w:t>
      </w:r>
      <w:hyperlink r:id="rId7" w:history="1">
        <w:r w:rsidRPr="002F6D5F">
          <w:rPr>
            <w:rStyle w:val="Hyperlink"/>
          </w:rPr>
          <w:t>https://www.ny1.com/nyc/all-boroughs/weather/2022/03/17/winter-2021-22-summary--snow-was-a-no-show--</w:t>
        </w:r>
      </w:hyperlink>
      <w:r>
        <w:t xml:space="preserve">. </w:t>
      </w:r>
    </w:p>
  </w:footnote>
  <w:footnote w:id="22">
    <w:p w14:paraId="779EFECF" w14:textId="006D940D" w:rsidR="00752413" w:rsidRPr="00752413" w:rsidRDefault="00752413">
      <w:pPr>
        <w:pStyle w:val="FootnoteText"/>
      </w:pPr>
      <w:r>
        <w:rPr>
          <w:rStyle w:val="FootnoteReference"/>
        </w:rPr>
        <w:footnoteRef/>
      </w:r>
      <w:r>
        <w:t xml:space="preserve"> </w:t>
      </w:r>
      <w:r>
        <w:rPr>
          <w:i/>
        </w:rPr>
        <w:t>Id.</w:t>
      </w:r>
    </w:p>
  </w:footnote>
  <w:footnote w:id="23">
    <w:p w14:paraId="509A3F21" w14:textId="7EF4E32D" w:rsidR="00B27872" w:rsidRPr="00F6477D" w:rsidRDefault="00B27872" w:rsidP="00B27872">
      <w:pPr>
        <w:pStyle w:val="FootnoteText"/>
      </w:pPr>
      <w:r w:rsidRPr="00F6477D">
        <w:rPr>
          <w:rStyle w:val="FootnoteReference"/>
        </w:rPr>
        <w:footnoteRef/>
      </w:r>
      <w:r w:rsidRPr="00F6477D">
        <w:t xml:space="preserve"> </w:t>
      </w:r>
      <w:r>
        <w:t>See September 30, 2022</w:t>
      </w:r>
      <w:r w:rsidRPr="00F6477D">
        <w:t xml:space="preserve"> Transmittal Letter from </w:t>
      </w:r>
      <w:r>
        <w:t>Commissioner Jessica Tisch</w:t>
      </w:r>
      <w:r w:rsidRPr="00F6477D">
        <w:t xml:space="preserve"> to Council Speaker </w:t>
      </w:r>
      <w:r>
        <w:t>Adrienne Adams</w:t>
      </w:r>
    </w:p>
  </w:footnote>
  <w:footnote w:id="24">
    <w:p w14:paraId="6C710691" w14:textId="485B192C" w:rsidR="00B27872" w:rsidRPr="00F6477D" w:rsidRDefault="00B27872" w:rsidP="00B27872">
      <w:pPr>
        <w:pStyle w:val="FootnoteText"/>
      </w:pPr>
      <w:r w:rsidRPr="00F6477D">
        <w:rPr>
          <w:rStyle w:val="FootnoteReference"/>
        </w:rPr>
        <w:footnoteRef/>
      </w:r>
      <w:r>
        <w:t xml:space="preserve"> 2022</w:t>
      </w:r>
      <w:r w:rsidRPr="00F6477D">
        <w:t>-20</w:t>
      </w:r>
      <w:r>
        <w:t>23</w:t>
      </w:r>
      <w:r w:rsidRPr="00F6477D">
        <w:t xml:space="preserve"> </w:t>
      </w:r>
      <w:r>
        <w:t xml:space="preserve">Draft </w:t>
      </w:r>
      <w:r w:rsidRPr="00F6477D">
        <w:t>Snow Plan</w:t>
      </w:r>
      <w:r>
        <w:t xml:space="preserve"> for the Borough of Queens</w:t>
      </w:r>
    </w:p>
  </w:footnote>
  <w:footnote w:id="25">
    <w:p w14:paraId="3CA06F3D" w14:textId="4FB08826" w:rsidR="008B74DA" w:rsidRPr="00182010" w:rsidRDefault="008B74DA" w:rsidP="008B74DA">
      <w:pPr>
        <w:pStyle w:val="FootnoteText"/>
      </w:pPr>
      <w:r w:rsidRPr="00182010">
        <w:rPr>
          <w:rStyle w:val="FootnoteReference"/>
        </w:rPr>
        <w:footnoteRef/>
      </w:r>
      <w:r w:rsidRPr="00182010">
        <w:t xml:space="preserve"> </w:t>
      </w:r>
      <w:r>
        <w:t>2022</w:t>
      </w:r>
      <w:r w:rsidRPr="00F6477D">
        <w:t>-20</w:t>
      </w:r>
      <w:r>
        <w:t>23</w:t>
      </w:r>
      <w:r w:rsidRPr="00F6477D">
        <w:t xml:space="preserve"> </w:t>
      </w:r>
      <w:r>
        <w:t xml:space="preserve">Draft </w:t>
      </w:r>
      <w:r w:rsidRPr="00F6477D">
        <w:t>Snow Plan</w:t>
      </w:r>
      <w:r>
        <w:t xml:space="preserve"> for the Borough of Manhattan, at 1</w:t>
      </w:r>
      <w:r w:rsidRPr="00182010">
        <w:t>.</w:t>
      </w:r>
    </w:p>
  </w:footnote>
  <w:footnote w:id="26">
    <w:p w14:paraId="71D8466E" w14:textId="77777777" w:rsidR="008B74DA" w:rsidRPr="00182010" w:rsidRDefault="008B74DA" w:rsidP="008B74DA">
      <w:pPr>
        <w:pStyle w:val="FootnoteText"/>
      </w:pPr>
      <w:r w:rsidRPr="00182010">
        <w:rPr>
          <w:rStyle w:val="FootnoteReference"/>
        </w:rPr>
        <w:footnoteRef/>
      </w:r>
      <w:r w:rsidRPr="00182010">
        <w:t xml:space="preserve"> </w:t>
      </w:r>
      <w:r w:rsidRPr="00182010">
        <w:rPr>
          <w:i/>
        </w:rPr>
        <w:t>Id.</w:t>
      </w:r>
      <w:r w:rsidRPr="00182010">
        <w:t xml:space="preserve"> at 2.</w:t>
      </w:r>
    </w:p>
  </w:footnote>
  <w:footnote w:id="27">
    <w:p w14:paraId="14936EB3" w14:textId="645FDE66" w:rsidR="009854F5" w:rsidRDefault="009854F5">
      <w:pPr>
        <w:pStyle w:val="FootnoteText"/>
      </w:pPr>
      <w:r>
        <w:rPr>
          <w:rStyle w:val="FootnoteReference"/>
        </w:rPr>
        <w:footnoteRef/>
      </w:r>
      <w:r>
        <w:t xml:space="preserve"> 2022</w:t>
      </w:r>
      <w:r w:rsidRPr="00F6477D">
        <w:t>-20</w:t>
      </w:r>
      <w:r>
        <w:t>23</w:t>
      </w:r>
      <w:r w:rsidRPr="00F6477D">
        <w:t xml:space="preserve"> </w:t>
      </w:r>
      <w:r>
        <w:t xml:space="preserve">Draft </w:t>
      </w:r>
      <w:r w:rsidRPr="00F6477D">
        <w:t>Snow Plan</w:t>
      </w:r>
      <w:r>
        <w:t xml:space="preserve"> for the Borough of Queens</w:t>
      </w:r>
      <w:r w:rsidR="008B74DA">
        <w:t>,</w:t>
      </w:r>
      <w:r>
        <w:t xml:space="preserve"> at 3-4.</w:t>
      </w:r>
    </w:p>
  </w:footnote>
  <w:footnote w:id="28">
    <w:p w14:paraId="4721285F" w14:textId="77777777" w:rsidR="009854F5" w:rsidRDefault="009854F5" w:rsidP="009854F5">
      <w:pPr>
        <w:pStyle w:val="FootnoteText"/>
      </w:pPr>
      <w:r w:rsidRPr="00182010">
        <w:rPr>
          <w:rStyle w:val="FootnoteReference"/>
        </w:rPr>
        <w:footnoteRef/>
      </w:r>
      <w:r w:rsidRPr="00182010">
        <w:t xml:space="preserve"> </w:t>
      </w:r>
      <w:r w:rsidRPr="00182010">
        <w:rPr>
          <w:i/>
        </w:rPr>
        <w:t>Id</w:t>
      </w:r>
      <w:r w:rsidRPr="00182010">
        <w:t>. at 4.</w:t>
      </w:r>
    </w:p>
  </w:footnote>
  <w:footnote w:id="29">
    <w:p w14:paraId="278BB46D" w14:textId="5A4E07C3" w:rsidR="009854F5" w:rsidRDefault="009854F5" w:rsidP="009854F5">
      <w:pPr>
        <w:pStyle w:val="FootnoteText"/>
      </w:pPr>
      <w:r w:rsidRPr="00F6477D">
        <w:rPr>
          <w:rStyle w:val="FootnoteReference"/>
        </w:rPr>
        <w:footnoteRef/>
      </w:r>
      <w:r>
        <w:t xml:space="preserve"> </w:t>
      </w:r>
      <w:r>
        <w:rPr>
          <w:i/>
        </w:rPr>
        <w:t>Id.</w:t>
      </w:r>
      <w:r w:rsidRPr="00F6477D">
        <w:rPr>
          <w:i/>
        </w:rPr>
        <w:t xml:space="preserve"> </w:t>
      </w:r>
      <w:r w:rsidRPr="00F6477D">
        <w:t>at</w:t>
      </w:r>
      <w:r>
        <w:t xml:space="preserve"> 5</w:t>
      </w:r>
      <w:r w:rsidRPr="00F6477D">
        <w:t>.</w:t>
      </w:r>
    </w:p>
  </w:footnote>
  <w:footnote w:id="30">
    <w:p w14:paraId="0E97BF48" w14:textId="77777777" w:rsidR="009854F5" w:rsidRDefault="009854F5" w:rsidP="009854F5">
      <w:pPr>
        <w:pStyle w:val="FootnoteText"/>
      </w:pPr>
      <w:r>
        <w:rPr>
          <w:rStyle w:val="FootnoteReference"/>
        </w:rPr>
        <w:footnoteRef/>
      </w:r>
      <w:r>
        <w:t xml:space="preserve"> </w:t>
      </w:r>
      <w:r w:rsidRPr="00412A2C">
        <w:rPr>
          <w:i/>
        </w:rPr>
        <w:t>Id.</w:t>
      </w:r>
      <w:r>
        <w:t xml:space="preserve"> at 4.</w:t>
      </w:r>
    </w:p>
  </w:footnote>
  <w:footnote w:id="31">
    <w:p w14:paraId="6E91DE3B" w14:textId="77777777" w:rsidR="009854F5" w:rsidRDefault="009854F5" w:rsidP="009854F5">
      <w:pPr>
        <w:pStyle w:val="FootnoteText"/>
      </w:pPr>
      <w:r>
        <w:rPr>
          <w:rStyle w:val="FootnoteReference"/>
        </w:rPr>
        <w:footnoteRef/>
      </w:r>
      <w:r>
        <w:t xml:space="preserve"> </w:t>
      </w:r>
      <w:r w:rsidRPr="00412A2C">
        <w:rPr>
          <w:i/>
        </w:rPr>
        <w:t>Id.</w:t>
      </w:r>
      <w:r>
        <w:t xml:space="preserve"> </w:t>
      </w:r>
    </w:p>
  </w:footnote>
  <w:footnote w:id="32">
    <w:p w14:paraId="564768BA" w14:textId="77777777" w:rsidR="00A4016C" w:rsidRDefault="00A4016C" w:rsidP="00A4016C">
      <w:pPr>
        <w:pStyle w:val="FootnoteText"/>
      </w:pPr>
      <w:r>
        <w:rPr>
          <w:rStyle w:val="FootnoteReference"/>
        </w:rPr>
        <w:footnoteRef/>
      </w:r>
      <w:r>
        <w:t xml:space="preserve"> </w:t>
      </w:r>
      <w:r w:rsidRPr="00E21C9A">
        <w:rPr>
          <w:i/>
        </w:rPr>
        <w:t>Id</w:t>
      </w:r>
      <w:r>
        <w:t>. at 5.</w:t>
      </w:r>
    </w:p>
  </w:footnote>
  <w:footnote w:id="33">
    <w:p w14:paraId="13351286" w14:textId="77777777" w:rsidR="00A4016C" w:rsidRDefault="00A4016C" w:rsidP="00A4016C">
      <w:pPr>
        <w:pStyle w:val="FootnoteText"/>
      </w:pPr>
      <w:r>
        <w:rPr>
          <w:rStyle w:val="FootnoteReference"/>
        </w:rPr>
        <w:footnoteRef/>
      </w:r>
      <w:r>
        <w:t xml:space="preserve"> </w:t>
      </w:r>
      <w:r w:rsidRPr="00E21C9A">
        <w:rPr>
          <w:i/>
        </w:rPr>
        <w:t>Id</w:t>
      </w:r>
      <w:r>
        <w:t>. at 6.</w:t>
      </w:r>
    </w:p>
  </w:footnote>
  <w:footnote w:id="34">
    <w:p w14:paraId="4F08C382" w14:textId="77777777" w:rsidR="00A4016C" w:rsidRPr="0062262A" w:rsidRDefault="00A4016C" w:rsidP="00A4016C">
      <w:pPr>
        <w:pStyle w:val="FootnoteText"/>
      </w:pPr>
      <w:r>
        <w:rPr>
          <w:rStyle w:val="FootnoteReference"/>
        </w:rPr>
        <w:footnoteRef/>
      </w:r>
      <w:r>
        <w:t xml:space="preserve"> </w:t>
      </w:r>
      <w:r>
        <w:rPr>
          <w:i/>
        </w:rPr>
        <w:t xml:space="preserve">Id. </w:t>
      </w:r>
      <w:r>
        <w:t>at 7</w:t>
      </w:r>
    </w:p>
  </w:footnote>
  <w:footnote w:id="35">
    <w:p w14:paraId="1E41368F" w14:textId="3CB37B3B" w:rsidR="00A4016C" w:rsidRPr="0062262A" w:rsidRDefault="00A4016C" w:rsidP="00A4016C">
      <w:pPr>
        <w:pStyle w:val="FootnoteText"/>
      </w:pPr>
      <w:r>
        <w:rPr>
          <w:rStyle w:val="FootnoteReference"/>
        </w:rPr>
        <w:footnoteRef/>
      </w:r>
      <w:r>
        <w:t xml:space="preserve"> </w:t>
      </w:r>
      <w:r>
        <w:rPr>
          <w:i/>
        </w:rPr>
        <w:t>Id</w:t>
      </w:r>
      <w:r>
        <w:t>. at 6-7</w:t>
      </w:r>
    </w:p>
  </w:footnote>
  <w:footnote w:id="36">
    <w:p w14:paraId="59A33ACF" w14:textId="77777777" w:rsidR="002E2CA2" w:rsidRPr="00F6477D" w:rsidRDefault="002E2CA2" w:rsidP="002E2CA2">
      <w:pPr>
        <w:pStyle w:val="FootnoteText"/>
      </w:pPr>
      <w:r>
        <w:rPr>
          <w:rStyle w:val="FootnoteReference"/>
        </w:rPr>
        <w:footnoteRef/>
      </w:r>
      <w:r>
        <w:t xml:space="preserve"> 2017</w:t>
      </w:r>
      <w:r w:rsidRPr="00F6477D">
        <w:t>-201</w:t>
      </w:r>
      <w:r>
        <w:t>8</w:t>
      </w:r>
      <w:r w:rsidRPr="00F6477D">
        <w:t xml:space="preserve"> Snow Plan f</w:t>
      </w:r>
      <w:r>
        <w:t xml:space="preserve">or the Borough of Queens at 7. </w:t>
      </w:r>
    </w:p>
  </w:footnote>
  <w:footnote w:id="37">
    <w:p w14:paraId="6613FE26" w14:textId="77777777" w:rsidR="002E2CA2" w:rsidRDefault="002E2CA2" w:rsidP="002E2CA2">
      <w:pPr>
        <w:pStyle w:val="FootnoteText"/>
      </w:pPr>
      <w:r>
        <w:rPr>
          <w:rStyle w:val="FootnoteReference"/>
        </w:rPr>
        <w:footnoteRef/>
      </w:r>
      <w:r>
        <w:t xml:space="preserve"> 2019-2020</w:t>
      </w:r>
      <w:r w:rsidRPr="00F6477D">
        <w:t xml:space="preserve"> </w:t>
      </w:r>
      <w:r>
        <w:t xml:space="preserve">Draft </w:t>
      </w:r>
      <w:r w:rsidRPr="00F6477D">
        <w:t>Snow Plan f</w:t>
      </w:r>
      <w:r>
        <w:t>or the Borough of Queens at 7.</w:t>
      </w:r>
    </w:p>
  </w:footnote>
  <w:footnote w:id="38">
    <w:p w14:paraId="0ACEC074" w14:textId="77777777" w:rsidR="002E2CA2" w:rsidRDefault="002E2CA2" w:rsidP="002E2CA2">
      <w:pPr>
        <w:pStyle w:val="FootnoteText"/>
      </w:pPr>
      <w:r>
        <w:rPr>
          <w:rStyle w:val="FootnoteReference"/>
        </w:rPr>
        <w:footnoteRef/>
      </w:r>
      <w:r>
        <w:t xml:space="preserve"> </w:t>
      </w:r>
      <w:r w:rsidRPr="00412A2C">
        <w:rPr>
          <w:i/>
        </w:rPr>
        <w:t>Id.</w:t>
      </w:r>
      <w:r>
        <w:t xml:space="preserve"> at 7.</w:t>
      </w:r>
    </w:p>
  </w:footnote>
  <w:footnote w:id="39">
    <w:p w14:paraId="38B9C668" w14:textId="77777777" w:rsidR="002E2CA2" w:rsidRDefault="002E2CA2" w:rsidP="002E2CA2">
      <w:pPr>
        <w:pStyle w:val="FootnoteText"/>
      </w:pPr>
      <w:r>
        <w:rPr>
          <w:rStyle w:val="FootnoteReference"/>
        </w:rPr>
        <w:footnoteRef/>
      </w:r>
      <w:r>
        <w:t xml:space="preserve"> </w:t>
      </w:r>
      <w:r>
        <w:rPr>
          <w:i/>
        </w:rPr>
        <w:t xml:space="preserve">Id. </w:t>
      </w:r>
      <w:r>
        <w:t>at 8.</w:t>
      </w:r>
    </w:p>
  </w:footnote>
  <w:footnote w:id="40">
    <w:p w14:paraId="49FD5A53" w14:textId="77777777" w:rsidR="002E2CA2" w:rsidRPr="0035696C" w:rsidRDefault="002E2CA2" w:rsidP="002E2CA2">
      <w:pPr>
        <w:pStyle w:val="FootnoteText"/>
      </w:pPr>
      <w:r>
        <w:rPr>
          <w:rStyle w:val="FootnoteReference"/>
        </w:rPr>
        <w:footnoteRef/>
      </w:r>
      <w:r>
        <w:t xml:space="preserve"> </w:t>
      </w:r>
      <w:r w:rsidRPr="008B2865">
        <w:rPr>
          <w:i/>
        </w:rPr>
        <w:t xml:space="preserve">Id. </w:t>
      </w:r>
    </w:p>
  </w:footnote>
  <w:footnote w:id="41">
    <w:p w14:paraId="737F31A7" w14:textId="77777777" w:rsidR="002E2CA2" w:rsidRDefault="002E2CA2" w:rsidP="002E2CA2">
      <w:pPr>
        <w:pStyle w:val="FootnoteText"/>
      </w:pPr>
      <w:r>
        <w:rPr>
          <w:rStyle w:val="FootnoteReference"/>
        </w:rPr>
        <w:footnoteRef/>
      </w:r>
      <w:r>
        <w:t xml:space="preserve"> </w:t>
      </w:r>
      <w:r w:rsidRPr="008B2865">
        <w:rPr>
          <w:i/>
        </w:rPr>
        <w:t>Id.</w:t>
      </w:r>
      <w:r>
        <w:t xml:space="preserve"> </w:t>
      </w:r>
    </w:p>
  </w:footnote>
  <w:footnote w:id="42">
    <w:p w14:paraId="71A0D9C9" w14:textId="77777777" w:rsidR="002E2CA2" w:rsidRDefault="002E2CA2" w:rsidP="002E2CA2">
      <w:pPr>
        <w:pStyle w:val="FootnoteText"/>
      </w:pPr>
      <w:r>
        <w:rPr>
          <w:rStyle w:val="FootnoteReference"/>
        </w:rPr>
        <w:footnoteRef/>
      </w:r>
      <w:r>
        <w:t xml:space="preserve"> </w:t>
      </w:r>
      <w:r w:rsidRPr="008B2865">
        <w:rPr>
          <w:i/>
        </w:rPr>
        <w:t>Id.</w:t>
      </w:r>
      <w:r>
        <w:t xml:space="preserve"> </w:t>
      </w:r>
    </w:p>
  </w:footnote>
  <w:footnote w:id="43">
    <w:p w14:paraId="42CFF99E" w14:textId="77777777" w:rsidR="002E2CA2" w:rsidRDefault="002E2CA2" w:rsidP="002E2CA2">
      <w:pPr>
        <w:pStyle w:val="FootnoteText"/>
      </w:pPr>
      <w:r>
        <w:rPr>
          <w:rStyle w:val="FootnoteReference"/>
        </w:rPr>
        <w:footnoteRef/>
      </w:r>
      <w:r>
        <w:t xml:space="preserve"> </w:t>
      </w:r>
      <w:r w:rsidRPr="008B2865">
        <w:rPr>
          <w:i/>
        </w:rPr>
        <w:t>Id.</w:t>
      </w:r>
      <w:r>
        <w:t xml:space="preserve"> </w:t>
      </w:r>
    </w:p>
  </w:footnote>
  <w:footnote w:id="44">
    <w:p w14:paraId="3FA7F725" w14:textId="23901331" w:rsidR="002E2CA2" w:rsidRDefault="002E2CA2" w:rsidP="002E2CA2">
      <w:pPr>
        <w:pStyle w:val="FootnoteText"/>
      </w:pPr>
      <w:r>
        <w:rPr>
          <w:rStyle w:val="FootnoteReference"/>
        </w:rPr>
        <w:footnoteRef/>
      </w:r>
      <w:r>
        <w:t xml:space="preserve"> </w:t>
      </w:r>
      <w:r w:rsidRPr="000E64D7">
        <w:rPr>
          <w:i/>
        </w:rPr>
        <w:t>Id</w:t>
      </w:r>
      <w:r>
        <w:t>. at 9.</w:t>
      </w:r>
    </w:p>
  </w:footnote>
  <w:footnote w:id="45">
    <w:p w14:paraId="55AC89DF" w14:textId="51F648F3" w:rsidR="00905688" w:rsidRPr="00905688" w:rsidRDefault="00905688">
      <w:pPr>
        <w:pStyle w:val="FootnoteText"/>
        <w:rPr>
          <w:i/>
        </w:rPr>
      </w:pPr>
      <w:r>
        <w:rPr>
          <w:rStyle w:val="FootnoteReference"/>
        </w:rPr>
        <w:footnoteRef/>
      </w:r>
      <w:r>
        <w:t xml:space="preserve"> </w:t>
      </w:r>
      <w:r>
        <w:rPr>
          <w:i/>
        </w:rPr>
        <w:t>Id.</w:t>
      </w:r>
    </w:p>
  </w:footnote>
  <w:footnote w:id="46">
    <w:p w14:paraId="5660FFE9" w14:textId="58289353" w:rsidR="00905688" w:rsidRPr="00905688" w:rsidRDefault="00905688">
      <w:pPr>
        <w:pStyle w:val="FootnoteText"/>
        <w:rPr>
          <w:i/>
        </w:rPr>
      </w:pPr>
      <w:r>
        <w:rPr>
          <w:rStyle w:val="FootnoteReference"/>
        </w:rPr>
        <w:footnoteRef/>
      </w:r>
      <w:r>
        <w:t xml:space="preserve"> </w:t>
      </w:r>
      <w:r>
        <w:rPr>
          <w:i/>
        </w:rPr>
        <w:t>Id.</w:t>
      </w:r>
    </w:p>
  </w:footnote>
  <w:footnote w:id="47">
    <w:p w14:paraId="5A9435CF" w14:textId="6451AA6A" w:rsidR="00A63557" w:rsidRPr="00A63557" w:rsidRDefault="00A63557">
      <w:pPr>
        <w:pStyle w:val="FootnoteText"/>
        <w:rPr>
          <w:i/>
        </w:rPr>
      </w:pPr>
      <w:r>
        <w:rPr>
          <w:rStyle w:val="FootnoteReference"/>
        </w:rPr>
        <w:footnoteRef/>
      </w:r>
      <w:r>
        <w:t xml:space="preserve"> </w:t>
      </w:r>
      <w:r>
        <w:rPr>
          <w:i/>
        </w:rPr>
        <w:t>Id.</w:t>
      </w:r>
    </w:p>
  </w:footnote>
  <w:footnote w:id="48">
    <w:p w14:paraId="163C07B6" w14:textId="0D8F8EB9" w:rsidR="00A63557" w:rsidRPr="00A63557" w:rsidRDefault="00A63557">
      <w:pPr>
        <w:pStyle w:val="FootnoteText"/>
        <w:rPr>
          <w:i/>
        </w:rPr>
      </w:pPr>
      <w:r>
        <w:rPr>
          <w:rStyle w:val="FootnoteReference"/>
        </w:rPr>
        <w:footnoteRef/>
      </w:r>
      <w:r>
        <w:t xml:space="preserve"> </w:t>
      </w:r>
      <w:r>
        <w:rPr>
          <w:i/>
        </w:rPr>
        <w:t xml:space="preserve">Id. </w:t>
      </w:r>
      <w:r w:rsidRPr="00A63557">
        <w:t>at 10</w:t>
      </w:r>
      <w:r>
        <w:rPr>
          <w:i/>
        </w:rPr>
        <w:t>.</w:t>
      </w:r>
    </w:p>
  </w:footnote>
  <w:footnote w:id="49">
    <w:p w14:paraId="307EDDDE" w14:textId="30D5B7D4" w:rsidR="00A63557" w:rsidRPr="00A63557" w:rsidRDefault="00A63557">
      <w:pPr>
        <w:pStyle w:val="FootnoteText"/>
      </w:pPr>
      <w:r>
        <w:rPr>
          <w:rStyle w:val="FootnoteReference"/>
        </w:rPr>
        <w:footnoteRef/>
      </w:r>
      <w:r>
        <w:t xml:space="preserve"> </w:t>
      </w:r>
      <w:r>
        <w:rPr>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6D0F"/>
    <w:multiLevelType w:val="hybridMultilevel"/>
    <w:tmpl w:val="5C7A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04046"/>
    <w:multiLevelType w:val="hybridMultilevel"/>
    <w:tmpl w:val="49860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97ABD"/>
    <w:multiLevelType w:val="hybridMultilevel"/>
    <w:tmpl w:val="ED08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26360B"/>
    <w:multiLevelType w:val="hybridMultilevel"/>
    <w:tmpl w:val="E146B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177528"/>
    <w:multiLevelType w:val="hybridMultilevel"/>
    <w:tmpl w:val="19EAA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769F8"/>
    <w:multiLevelType w:val="hybridMultilevel"/>
    <w:tmpl w:val="61D241D2"/>
    <w:lvl w:ilvl="0" w:tplc="B328A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37470F"/>
    <w:multiLevelType w:val="hybridMultilevel"/>
    <w:tmpl w:val="82241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CC0463"/>
    <w:multiLevelType w:val="hybridMultilevel"/>
    <w:tmpl w:val="FF98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57EC0"/>
    <w:multiLevelType w:val="hybridMultilevel"/>
    <w:tmpl w:val="93C464C0"/>
    <w:lvl w:ilvl="0" w:tplc="C40EE2E2">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4F3548"/>
    <w:multiLevelType w:val="multilevel"/>
    <w:tmpl w:val="7B6A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21763"/>
    <w:multiLevelType w:val="hybridMultilevel"/>
    <w:tmpl w:val="DF568786"/>
    <w:lvl w:ilvl="0" w:tplc="85662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8470D7"/>
    <w:multiLevelType w:val="hybridMultilevel"/>
    <w:tmpl w:val="F40ACCF8"/>
    <w:lvl w:ilvl="0" w:tplc="CC10F762">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7C1389"/>
    <w:multiLevelType w:val="hybridMultilevel"/>
    <w:tmpl w:val="42A4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74514"/>
    <w:multiLevelType w:val="hybridMultilevel"/>
    <w:tmpl w:val="73D052FA"/>
    <w:lvl w:ilvl="0" w:tplc="22A69EE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C72E93"/>
    <w:multiLevelType w:val="hybridMultilevel"/>
    <w:tmpl w:val="63C4D37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1B6EE9"/>
    <w:multiLevelType w:val="hybridMultilevel"/>
    <w:tmpl w:val="69485626"/>
    <w:lvl w:ilvl="0" w:tplc="181C3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687ED2"/>
    <w:multiLevelType w:val="hybridMultilevel"/>
    <w:tmpl w:val="DABC1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A469A2"/>
    <w:multiLevelType w:val="hybridMultilevel"/>
    <w:tmpl w:val="8814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A6CD1"/>
    <w:multiLevelType w:val="hybridMultilevel"/>
    <w:tmpl w:val="5B508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A66B6"/>
    <w:multiLevelType w:val="multilevel"/>
    <w:tmpl w:val="44F4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E45449"/>
    <w:multiLevelType w:val="hybridMultilevel"/>
    <w:tmpl w:val="8A381224"/>
    <w:lvl w:ilvl="0" w:tplc="12F6BA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AE6E60"/>
    <w:multiLevelType w:val="hybridMultilevel"/>
    <w:tmpl w:val="34982A2C"/>
    <w:lvl w:ilvl="0" w:tplc="3940DAF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84B6413"/>
    <w:multiLevelType w:val="hybridMultilevel"/>
    <w:tmpl w:val="79146AAE"/>
    <w:lvl w:ilvl="0" w:tplc="F28ED8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3E666A"/>
    <w:multiLevelType w:val="hybridMultilevel"/>
    <w:tmpl w:val="C3204BF6"/>
    <w:lvl w:ilvl="0" w:tplc="FCFACE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1D6BD5"/>
    <w:multiLevelType w:val="hybridMultilevel"/>
    <w:tmpl w:val="2AFC7F4E"/>
    <w:lvl w:ilvl="0" w:tplc="BEDC8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D7093E"/>
    <w:multiLevelType w:val="hybridMultilevel"/>
    <w:tmpl w:val="9D485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3D39E5"/>
    <w:multiLevelType w:val="hybridMultilevel"/>
    <w:tmpl w:val="F312B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14CE2"/>
    <w:multiLevelType w:val="hybridMultilevel"/>
    <w:tmpl w:val="0CEAC58A"/>
    <w:lvl w:ilvl="0" w:tplc="1C4AA1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A20A25"/>
    <w:multiLevelType w:val="hybridMultilevel"/>
    <w:tmpl w:val="37203D14"/>
    <w:lvl w:ilvl="0" w:tplc="F3BAAE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1A605B"/>
    <w:multiLevelType w:val="hybridMultilevel"/>
    <w:tmpl w:val="4D1CA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20"/>
  </w:num>
  <w:num w:numId="4">
    <w:abstractNumId w:val="21"/>
  </w:num>
  <w:num w:numId="5">
    <w:abstractNumId w:val="10"/>
  </w:num>
  <w:num w:numId="6">
    <w:abstractNumId w:val="11"/>
  </w:num>
  <w:num w:numId="7">
    <w:abstractNumId w:val="13"/>
  </w:num>
  <w:num w:numId="8">
    <w:abstractNumId w:val="22"/>
  </w:num>
  <w:num w:numId="9">
    <w:abstractNumId w:val="27"/>
  </w:num>
  <w:num w:numId="10">
    <w:abstractNumId w:val="28"/>
  </w:num>
  <w:num w:numId="11">
    <w:abstractNumId w:val="7"/>
  </w:num>
  <w:num w:numId="12">
    <w:abstractNumId w:val="17"/>
  </w:num>
  <w:num w:numId="13">
    <w:abstractNumId w:val="8"/>
  </w:num>
  <w:num w:numId="14">
    <w:abstractNumId w:val="12"/>
  </w:num>
  <w:num w:numId="15">
    <w:abstractNumId w:val="3"/>
  </w:num>
  <w:num w:numId="16">
    <w:abstractNumId w:val="25"/>
  </w:num>
  <w:num w:numId="17">
    <w:abstractNumId w:val="4"/>
  </w:num>
  <w:num w:numId="18">
    <w:abstractNumId w:val="1"/>
  </w:num>
  <w:num w:numId="19">
    <w:abstractNumId w:val="2"/>
  </w:num>
  <w:num w:numId="20">
    <w:abstractNumId w:val="6"/>
  </w:num>
  <w:num w:numId="21">
    <w:abstractNumId w:val="16"/>
  </w:num>
  <w:num w:numId="22">
    <w:abstractNumId w:val="19"/>
  </w:num>
  <w:num w:numId="23">
    <w:abstractNumId w:val="9"/>
  </w:num>
  <w:num w:numId="24">
    <w:abstractNumId w:val="26"/>
  </w:num>
  <w:num w:numId="25">
    <w:abstractNumId w:val="18"/>
  </w:num>
  <w:num w:numId="26">
    <w:abstractNumId w:val="14"/>
  </w:num>
  <w:num w:numId="27">
    <w:abstractNumId w:val="0"/>
  </w:num>
  <w:num w:numId="28">
    <w:abstractNumId w:val="23"/>
  </w:num>
  <w:num w:numId="29">
    <w:abstractNumId w:val="2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B0"/>
    <w:rsid w:val="000100B5"/>
    <w:rsid w:val="00011721"/>
    <w:rsid w:val="0002474C"/>
    <w:rsid w:val="00030E2F"/>
    <w:rsid w:val="00031758"/>
    <w:rsid w:val="00032441"/>
    <w:rsid w:val="00033219"/>
    <w:rsid w:val="000401E5"/>
    <w:rsid w:val="00043E2C"/>
    <w:rsid w:val="00055C06"/>
    <w:rsid w:val="000566F5"/>
    <w:rsid w:val="000642C8"/>
    <w:rsid w:val="0006470E"/>
    <w:rsid w:val="0006561A"/>
    <w:rsid w:val="00065CC5"/>
    <w:rsid w:val="0006614F"/>
    <w:rsid w:val="00067DAF"/>
    <w:rsid w:val="00071BB5"/>
    <w:rsid w:val="00073E43"/>
    <w:rsid w:val="00074D8C"/>
    <w:rsid w:val="00074DB3"/>
    <w:rsid w:val="0008127C"/>
    <w:rsid w:val="00083572"/>
    <w:rsid w:val="000A0BAC"/>
    <w:rsid w:val="000A35FF"/>
    <w:rsid w:val="000B0368"/>
    <w:rsid w:val="000B0DBE"/>
    <w:rsid w:val="000B3B16"/>
    <w:rsid w:val="000B511D"/>
    <w:rsid w:val="000C33AD"/>
    <w:rsid w:val="000C581D"/>
    <w:rsid w:val="000C6542"/>
    <w:rsid w:val="000D03B0"/>
    <w:rsid w:val="000D641E"/>
    <w:rsid w:val="000D66D3"/>
    <w:rsid w:val="000E3B3E"/>
    <w:rsid w:val="000E3FAD"/>
    <w:rsid w:val="000E60CB"/>
    <w:rsid w:val="000F0B24"/>
    <w:rsid w:val="000F652A"/>
    <w:rsid w:val="00104433"/>
    <w:rsid w:val="00111004"/>
    <w:rsid w:val="0011189E"/>
    <w:rsid w:val="00112809"/>
    <w:rsid w:val="00115219"/>
    <w:rsid w:val="00117C41"/>
    <w:rsid w:val="00122C06"/>
    <w:rsid w:val="00127566"/>
    <w:rsid w:val="0013049E"/>
    <w:rsid w:val="00136084"/>
    <w:rsid w:val="00136E11"/>
    <w:rsid w:val="00136F82"/>
    <w:rsid w:val="001408BB"/>
    <w:rsid w:val="00142F8A"/>
    <w:rsid w:val="0014799B"/>
    <w:rsid w:val="00155B22"/>
    <w:rsid w:val="001670E8"/>
    <w:rsid w:val="001701B1"/>
    <w:rsid w:val="00175643"/>
    <w:rsid w:val="001801F7"/>
    <w:rsid w:val="001804E2"/>
    <w:rsid w:val="00180EC9"/>
    <w:rsid w:val="00184EEC"/>
    <w:rsid w:val="00191EFA"/>
    <w:rsid w:val="0019255C"/>
    <w:rsid w:val="00195D2C"/>
    <w:rsid w:val="00196281"/>
    <w:rsid w:val="001966C5"/>
    <w:rsid w:val="001A2A24"/>
    <w:rsid w:val="001A2BC6"/>
    <w:rsid w:val="001B0D92"/>
    <w:rsid w:val="001C584D"/>
    <w:rsid w:val="001D0062"/>
    <w:rsid w:val="001D29D7"/>
    <w:rsid w:val="001D545E"/>
    <w:rsid w:val="001D73E8"/>
    <w:rsid w:val="001E0E9F"/>
    <w:rsid w:val="001E4DC6"/>
    <w:rsid w:val="001F273A"/>
    <w:rsid w:val="001F35CB"/>
    <w:rsid w:val="001F5133"/>
    <w:rsid w:val="001F5AB5"/>
    <w:rsid w:val="001F6538"/>
    <w:rsid w:val="001F79F9"/>
    <w:rsid w:val="00205A83"/>
    <w:rsid w:val="00206397"/>
    <w:rsid w:val="002063A2"/>
    <w:rsid w:val="0020674F"/>
    <w:rsid w:val="002079A4"/>
    <w:rsid w:val="00214078"/>
    <w:rsid w:val="00217E48"/>
    <w:rsid w:val="0022034B"/>
    <w:rsid w:val="00221F97"/>
    <w:rsid w:val="002303C8"/>
    <w:rsid w:val="00241148"/>
    <w:rsid w:val="00241659"/>
    <w:rsid w:val="00241ABA"/>
    <w:rsid w:val="00257B91"/>
    <w:rsid w:val="0026795F"/>
    <w:rsid w:val="00270F67"/>
    <w:rsid w:val="0027503F"/>
    <w:rsid w:val="00275E92"/>
    <w:rsid w:val="002901E6"/>
    <w:rsid w:val="00293D44"/>
    <w:rsid w:val="00294953"/>
    <w:rsid w:val="00294F8A"/>
    <w:rsid w:val="002968EB"/>
    <w:rsid w:val="002A01D9"/>
    <w:rsid w:val="002A32DC"/>
    <w:rsid w:val="002A5657"/>
    <w:rsid w:val="002A63A3"/>
    <w:rsid w:val="002B06A6"/>
    <w:rsid w:val="002B373D"/>
    <w:rsid w:val="002B416A"/>
    <w:rsid w:val="002C64F4"/>
    <w:rsid w:val="002D0731"/>
    <w:rsid w:val="002D08EE"/>
    <w:rsid w:val="002D12E4"/>
    <w:rsid w:val="002D2043"/>
    <w:rsid w:val="002D620A"/>
    <w:rsid w:val="002D621D"/>
    <w:rsid w:val="002E001F"/>
    <w:rsid w:val="002E2CA2"/>
    <w:rsid w:val="002F0E54"/>
    <w:rsid w:val="002F11A7"/>
    <w:rsid w:val="002F2286"/>
    <w:rsid w:val="002F4707"/>
    <w:rsid w:val="00303FFF"/>
    <w:rsid w:val="0030547B"/>
    <w:rsid w:val="00306BE1"/>
    <w:rsid w:val="0031109C"/>
    <w:rsid w:val="00312A82"/>
    <w:rsid w:val="00314036"/>
    <w:rsid w:val="003142FA"/>
    <w:rsid w:val="00314DB8"/>
    <w:rsid w:val="003166B3"/>
    <w:rsid w:val="00322BA2"/>
    <w:rsid w:val="00324B4D"/>
    <w:rsid w:val="003255C6"/>
    <w:rsid w:val="00325A60"/>
    <w:rsid w:val="003303AC"/>
    <w:rsid w:val="00331B71"/>
    <w:rsid w:val="00336935"/>
    <w:rsid w:val="003402A8"/>
    <w:rsid w:val="00344FB4"/>
    <w:rsid w:val="00351AA5"/>
    <w:rsid w:val="003522B7"/>
    <w:rsid w:val="003525FE"/>
    <w:rsid w:val="003536F6"/>
    <w:rsid w:val="00353996"/>
    <w:rsid w:val="0035429C"/>
    <w:rsid w:val="00354AB4"/>
    <w:rsid w:val="00360FE5"/>
    <w:rsid w:val="003622E3"/>
    <w:rsid w:val="003637F9"/>
    <w:rsid w:val="00366E37"/>
    <w:rsid w:val="003708C0"/>
    <w:rsid w:val="0037313B"/>
    <w:rsid w:val="00375D76"/>
    <w:rsid w:val="00376E84"/>
    <w:rsid w:val="003806A9"/>
    <w:rsid w:val="003807E5"/>
    <w:rsid w:val="003823D6"/>
    <w:rsid w:val="00382BFE"/>
    <w:rsid w:val="003909D8"/>
    <w:rsid w:val="003925CB"/>
    <w:rsid w:val="00395F49"/>
    <w:rsid w:val="003A311E"/>
    <w:rsid w:val="003A39E7"/>
    <w:rsid w:val="003A3C14"/>
    <w:rsid w:val="003A547F"/>
    <w:rsid w:val="003A6131"/>
    <w:rsid w:val="003A6DD5"/>
    <w:rsid w:val="003B0806"/>
    <w:rsid w:val="003B191B"/>
    <w:rsid w:val="003C3F88"/>
    <w:rsid w:val="003C4091"/>
    <w:rsid w:val="003D1B03"/>
    <w:rsid w:val="003D227F"/>
    <w:rsid w:val="003D2983"/>
    <w:rsid w:val="003E0FB3"/>
    <w:rsid w:val="003E22A8"/>
    <w:rsid w:val="003E4F78"/>
    <w:rsid w:val="003E5D49"/>
    <w:rsid w:val="003E5E64"/>
    <w:rsid w:val="003E68D5"/>
    <w:rsid w:val="003F3E60"/>
    <w:rsid w:val="003F4297"/>
    <w:rsid w:val="003F538A"/>
    <w:rsid w:val="003F70F2"/>
    <w:rsid w:val="00402F68"/>
    <w:rsid w:val="00403C3B"/>
    <w:rsid w:val="00405051"/>
    <w:rsid w:val="00406ECA"/>
    <w:rsid w:val="004072F9"/>
    <w:rsid w:val="00411712"/>
    <w:rsid w:val="00431435"/>
    <w:rsid w:val="00437633"/>
    <w:rsid w:val="004469BA"/>
    <w:rsid w:val="00451A72"/>
    <w:rsid w:val="0045295A"/>
    <w:rsid w:val="00455F25"/>
    <w:rsid w:val="004566BF"/>
    <w:rsid w:val="00462B56"/>
    <w:rsid w:val="00467EC3"/>
    <w:rsid w:val="00471DD5"/>
    <w:rsid w:val="00475714"/>
    <w:rsid w:val="004773B5"/>
    <w:rsid w:val="0047758B"/>
    <w:rsid w:val="00477F87"/>
    <w:rsid w:val="004807A1"/>
    <w:rsid w:val="00480C5B"/>
    <w:rsid w:val="004859FB"/>
    <w:rsid w:val="0049260C"/>
    <w:rsid w:val="00493210"/>
    <w:rsid w:val="004A2870"/>
    <w:rsid w:val="004A5FE0"/>
    <w:rsid w:val="004B18F9"/>
    <w:rsid w:val="004B241A"/>
    <w:rsid w:val="004B33A8"/>
    <w:rsid w:val="004B5675"/>
    <w:rsid w:val="004B7A31"/>
    <w:rsid w:val="004B7B90"/>
    <w:rsid w:val="004C0A24"/>
    <w:rsid w:val="004C50A2"/>
    <w:rsid w:val="004D73E2"/>
    <w:rsid w:val="004E0644"/>
    <w:rsid w:val="004E3103"/>
    <w:rsid w:val="004E35EA"/>
    <w:rsid w:val="004E7D31"/>
    <w:rsid w:val="004F2356"/>
    <w:rsid w:val="004F3B56"/>
    <w:rsid w:val="004F6602"/>
    <w:rsid w:val="00500648"/>
    <w:rsid w:val="005014F6"/>
    <w:rsid w:val="0050276E"/>
    <w:rsid w:val="005061AF"/>
    <w:rsid w:val="00507135"/>
    <w:rsid w:val="005101A7"/>
    <w:rsid w:val="00510337"/>
    <w:rsid w:val="005131EE"/>
    <w:rsid w:val="00515EB6"/>
    <w:rsid w:val="00515F4E"/>
    <w:rsid w:val="00521876"/>
    <w:rsid w:val="00525DC3"/>
    <w:rsid w:val="0053007B"/>
    <w:rsid w:val="00532037"/>
    <w:rsid w:val="00532683"/>
    <w:rsid w:val="00536A85"/>
    <w:rsid w:val="00536F04"/>
    <w:rsid w:val="00544264"/>
    <w:rsid w:val="00550711"/>
    <w:rsid w:val="005513A6"/>
    <w:rsid w:val="00551572"/>
    <w:rsid w:val="00552A6C"/>
    <w:rsid w:val="00553DF7"/>
    <w:rsid w:val="00554AE0"/>
    <w:rsid w:val="00554D85"/>
    <w:rsid w:val="00555256"/>
    <w:rsid w:val="005567F0"/>
    <w:rsid w:val="0055726F"/>
    <w:rsid w:val="00557CDA"/>
    <w:rsid w:val="00560BD7"/>
    <w:rsid w:val="00567D52"/>
    <w:rsid w:val="00575DD3"/>
    <w:rsid w:val="00583826"/>
    <w:rsid w:val="00584B2A"/>
    <w:rsid w:val="00590654"/>
    <w:rsid w:val="00590C90"/>
    <w:rsid w:val="005913C0"/>
    <w:rsid w:val="00591604"/>
    <w:rsid w:val="0059385B"/>
    <w:rsid w:val="005A0686"/>
    <w:rsid w:val="005A0A1F"/>
    <w:rsid w:val="005A1055"/>
    <w:rsid w:val="005A2A63"/>
    <w:rsid w:val="005A3969"/>
    <w:rsid w:val="005A62D7"/>
    <w:rsid w:val="005A6A72"/>
    <w:rsid w:val="005B0B97"/>
    <w:rsid w:val="005B5AEB"/>
    <w:rsid w:val="005C1660"/>
    <w:rsid w:val="005C1ACB"/>
    <w:rsid w:val="005C29C0"/>
    <w:rsid w:val="005D0DEF"/>
    <w:rsid w:val="005D2F27"/>
    <w:rsid w:val="005D33BC"/>
    <w:rsid w:val="005D4FED"/>
    <w:rsid w:val="005D553C"/>
    <w:rsid w:val="005D61D7"/>
    <w:rsid w:val="005D6F03"/>
    <w:rsid w:val="005E00F8"/>
    <w:rsid w:val="005E112F"/>
    <w:rsid w:val="005E140B"/>
    <w:rsid w:val="005E1F76"/>
    <w:rsid w:val="005E51D6"/>
    <w:rsid w:val="005F00EF"/>
    <w:rsid w:val="005F5CD4"/>
    <w:rsid w:val="006000F9"/>
    <w:rsid w:val="006002C1"/>
    <w:rsid w:val="00601D56"/>
    <w:rsid w:val="00606D8F"/>
    <w:rsid w:val="006076CF"/>
    <w:rsid w:val="00615637"/>
    <w:rsid w:val="0061575A"/>
    <w:rsid w:val="00615E56"/>
    <w:rsid w:val="00616E5A"/>
    <w:rsid w:val="00626603"/>
    <w:rsid w:val="00631B84"/>
    <w:rsid w:val="00633DCA"/>
    <w:rsid w:val="00635B84"/>
    <w:rsid w:val="00635CA8"/>
    <w:rsid w:val="00636B20"/>
    <w:rsid w:val="00640B69"/>
    <w:rsid w:val="00647F46"/>
    <w:rsid w:val="00651050"/>
    <w:rsid w:val="0065322A"/>
    <w:rsid w:val="0065324C"/>
    <w:rsid w:val="0065726D"/>
    <w:rsid w:val="00662BC6"/>
    <w:rsid w:val="006654F3"/>
    <w:rsid w:val="00670A6E"/>
    <w:rsid w:val="0067422F"/>
    <w:rsid w:val="006751AD"/>
    <w:rsid w:val="006766CA"/>
    <w:rsid w:val="00680999"/>
    <w:rsid w:val="00680D22"/>
    <w:rsid w:val="006833AA"/>
    <w:rsid w:val="0069054A"/>
    <w:rsid w:val="00691C8B"/>
    <w:rsid w:val="00691FE9"/>
    <w:rsid w:val="006926FC"/>
    <w:rsid w:val="00692741"/>
    <w:rsid w:val="006930F8"/>
    <w:rsid w:val="0069639E"/>
    <w:rsid w:val="00697A90"/>
    <w:rsid w:val="006A255C"/>
    <w:rsid w:val="006A30AF"/>
    <w:rsid w:val="006A4585"/>
    <w:rsid w:val="006A4EEA"/>
    <w:rsid w:val="006B070F"/>
    <w:rsid w:val="006B585B"/>
    <w:rsid w:val="006C01A6"/>
    <w:rsid w:val="006C06C9"/>
    <w:rsid w:val="006C07A8"/>
    <w:rsid w:val="006C07E7"/>
    <w:rsid w:val="006C44E8"/>
    <w:rsid w:val="006C5A1C"/>
    <w:rsid w:val="006D70E9"/>
    <w:rsid w:val="006E08C9"/>
    <w:rsid w:val="006E2EE5"/>
    <w:rsid w:val="006E40C6"/>
    <w:rsid w:val="006F1362"/>
    <w:rsid w:val="006F1C36"/>
    <w:rsid w:val="006F3BB0"/>
    <w:rsid w:val="006F3CCC"/>
    <w:rsid w:val="006F50BF"/>
    <w:rsid w:val="00704E07"/>
    <w:rsid w:val="0070746B"/>
    <w:rsid w:val="00710727"/>
    <w:rsid w:val="007129A4"/>
    <w:rsid w:val="00715B21"/>
    <w:rsid w:val="00720076"/>
    <w:rsid w:val="00721E97"/>
    <w:rsid w:val="00722178"/>
    <w:rsid w:val="00722873"/>
    <w:rsid w:val="007248F9"/>
    <w:rsid w:val="00733172"/>
    <w:rsid w:val="00733200"/>
    <w:rsid w:val="00734F95"/>
    <w:rsid w:val="00735E9F"/>
    <w:rsid w:val="0073744A"/>
    <w:rsid w:val="00741E22"/>
    <w:rsid w:val="00746BED"/>
    <w:rsid w:val="00750691"/>
    <w:rsid w:val="00750D5D"/>
    <w:rsid w:val="00751209"/>
    <w:rsid w:val="00751C70"/>
    <w:rsid w:val="00752413"/>
    <w:rsid w:val="0075326B"/>
    <w:rsid w:val="00753EA0"/>
    <w:rsid w:val="007546D9"/>
    <w:rsid w:val="00760116"/>
    <w:rsid w:val="00762647"/>
    <w:rsid w:val="0076395D"/>
    <w:rsid w:val="007645B2"/>
    <w:rsid w:val="007651AF"/>
    <w:rsid w:val="007667F2"/>
    <w:rsid w:val="00767302"/>
    <w:rsid w:val="0077165C"/>
    <w:rsid w:val="007720FA"/>
    <w:rsid w:val="007731FA"/>
    <w:rsid w:val="00774E47"/>
    <w:rsid w:val="007751D2"/>
    <w:rsid w:val="00781B74"/>
    <w:rsid w:val="00783F81"/>
    <w:rsid w:val="0078537B"/>
    <w:rsid w:val="00785923"/>
    <w:rsid w:val="00786873"/>
    <w:rsid w:val="00787C9C"/>
    <w:rsid w:val="007908E8"/>
    <w:rsid w:val="00790FC1"/>
    <w:rsid w:val="00791124"/>
    <w:rsid w:val="007A53E5"/>
    <w:rsid w:val="007A6515"/>
    <w:rsid w:val="007A6D42"/>
    <w:rsid w:val="007B535A"/>
    <w:rsid w:val="007C1E87"/>
    <w:rsid w:val="007C3EF2"/>
    <w:rsid w:val="007C52AB"/>
    <w:rsid w:val="007D031B"/>
    <w:rsid w:val="007D5E36"/>
    <w:rsid w:val="007E113B"/>
    <w:rsid w:val="007E1251"/>
    <w:rsid w:val="007E1B84"/>
    <w:rsid w:val="007E1D93"/>
    <w:rsid w:val="007E2EF8"/>
    <w:rsid w:val="007E6640"/>
    <w:rsid w:val="008045A2"/>
    <w:rsid w:val="00804D80"/>
    <w:rsid w:val="00806C19"/>
    <w:rsid w:val="0081029B"/>
    <w:rsid w:val="00817FB1"/>
    <w:rsid w:val="0082248F"/>
    <w:rsid w:val="008231FB"/>
    <w:rsid w:val="0082544B"/>
    <w:rsid w:val="00825AD3"/>
    <w:rsid w:val="00826380"/>
    <w:rsid w:val="00832741"/>
    <w:rsid w:val="00832EAC"/>
    <w:rsid w:val="00836265"/>
    <w:rsid w:val="00836849"/>
    <w:rsid w:val="008377DC"/>
    <w:rsid w:val="0084014F"/>
    <w:rsid w:val="008403B2"/>
    <w:rsid w:val="0084565E"/>
    <w:rsid w:val="00846F44"/>
    <w:rsid w:val="008504EA"/>
    <w:rsid w:val="008523DA"/>
    <w:rsid w:val="00852D73"/>
    <w:rsid w:val="00853336"/>
    <w:rsid w:val="00853646"/>
    <w:rsid w:val="0085450C"/>
    <w:rsid w:val="00864132"/>
    <w:rsid w:val="00874784"/>
    <w:rsid w:val="00874AFD"/>
    <w:rsid w:val="0087561D"/>
    <w:rsid w:val="00875672"/>
    <w:rsid w:val="008759EC"/>
    <w:rsid w:val="00877915"/>
    <w:rsid w:val="00890746"/>
    <w:rsid w:val="00892C07"/>
    <w:rsid w:val="00895516"/>
    <w:rsid w:val="0089606A"/>
    <w:rsid w:val="00896986"/>
    <w:rsid w:val="008A163E"/>
    <w:rsid w:val="008A433E"/>
    <w:rsid w:val="008A603B"/>
    <w:rsid w:val="008B0597"/>
    <w:rsid w:val="008B284C"/>
    <w:rsid w:val="008B2F86"/>
    <w:rsid w:val="008B36F3"/>
    <w:rsid w:val="008B4D0B"/>
    <w:rsid w:val="008B74DA"/>
    <w:rsid w:val="008B7968"/>
    <w:rsid w:val="008B7C1C"/>
    <w:rsid w:val="008C4C21"/>
    <w:rsid w:val="008C6876"/>
    <w:rsid w:val="008D0AB1"/>
    <w:rsid w:val="008D4CE8"/>
    <w:rsid w:val="008E4517"/>
    <w:rsid w:val="008F4248"/>
    <w:rsid w:val="00903109"/>
    <w:rsid w:val="0090389E"/>
    <w:rsid w:val="00904308"/>
    <w:rsid w:val="0090543A"/>
    <w:rsid w:val="00905688"/>
    <w:rsid w:val="00905EAB"/>
    <w:rsid w:val="009117F6"/>
    <w:rsid w:val="0091207B"/>
    <w:rsid w:val="00912BA4"/>
    <w:rsid w:val="009133D3"/>
    <w:rsid w:val="009153CF"/>
    <w:rsid w:val="00917E8C"/>
    <w:rsid w:val="00920DB2"/>
    <w:rsid w:val="009368E5"/>
    <w:rsid w:val="00936F84"/>
    <w:rsid w:val="00937BD9"/>
    <w:rsid w:val="009401A2"/>
    <w:rsid w:val="0094089F"/>
    <w:rsid w:val="00944691"/>
    <w:rsid w:val="0094504E"/>
    <w:rsid w:val="00946EAA"/>
    <w:rsid w:val="0095120F"/>
    <w:rsid w:val="00952638"/>
    <w:rsid w:val="00955326"/>
    <w:rsid w:val="0096106D"/>
    <w:rsid w:val="0096691D"/>
    <w:rsid w:val="00966A3C"/>
    <w:rsid w:val="00967116"/>
    <w:rsid w:val="00971246"/>
    <w:rsid w:val="00972CF7"/>
    <w:rsid w:val="00975C4D"/>
    <w:rsid w:val="009854F5"/>
    <w:rsid w:val="00987B9A"/>
    <w:rsid w:val="00990163"/>
    <w:rsid w:val="00992631"/>
    <w:rsid w:val="00997081"/>
    <w:rsid w:val="009A0774"/>
    <w:rsid w:val="009A23E5"/>
    <w:rsid w:val="009A6D27"/>
    <w:rsid w:val="009A7640"/>
    <w:rsid w:val="009A79A5"/>
    <w:rsid w:val="009B0FF8"/>
    <w:rsid w:val="009B23CB"/>
    <w:rsid w:val="009B2B18"/>
    <w:rsid w:val="009B5633"/>
    <w:rsid w:val="009B5A26"/>
    <w:rsid w:val="009C259E"/>
    <w:rsid w:val="009C2B62"/>
    <w:rsid w:val="009C5137"/>
    <w:rsid w:val="009C6E62"/>
    <w:rsid w:val="009D246B"/>
    <w:rsid w:val="009D2DCF"/>
    <w:rsid w:val="009D2E28"/>
    <w:rsid w:val="009D3FA5"/>
    <w:rsid w:val="009D793C"/>
    <w:rsid w:val="009E0B9B"/>
    <w:rsid w:val="009E1705"/>
    <w:rsid w:val="009E296B"/>
    <w:rsid w:val="009E55F4"/>
    <w:rsid w:val="009E7896"/>
    <w:rsid w:val="009F10E3"/>
    <w:rsid w:val="009F1581"/>
    <w:rsid w:val="009F6120"/>
    <w:rsid w:val="009F7FEB"/>
    <w:rsid w:val="00A037B0"/>
    <w:rsid w:val="00A052B7"/>
    <w:rsid w:val="00A154CE"/>
    <w:rsid w:val="00A2127C"/>
    <w:rsid w:val="00A214EB"/>
    <w:rsid w:val="00A261B3"/>
    <w:rsid w:val="00A264C1"/>
    <w:rsid w:val="00A26B24"/>
    <w:rsid w:val="00A31673"/>
    <w:rsid w:val="00A35C8B"/>
    <w:rsid w:val="00A4016C"/>
    <w:rsid w:val="00A4077B"/>
    <w:rsid w:val="00A40B7E"/>
    <w:rsid w:val="00A42E92"/>
    <w:rsid w:val="00A442E1"/>
    <w:rsid w:val="00A51070"/>
    <w:rsid w:val="00A55089"/>
    <w:rsid w:val="00A5617F"/>
    <w:rsid w:val="00A61BE8"/>
    <w:rsid w:val="00A6217F"/>
    <w:rsid w:val="00A621B3"/>
    <w:rsid w:val="00A63557"/>
    <w:rsid w:val="00A63868"/>
    <w:rsid w:val="00A6637F"/>
    <w:rsid w:val="00A67A89"/>
    <w:rsid w:val="00A67E61"/>
    <w:rsid w:val="00A71DBF"/>
    <w:rsid w:val="00A729CE"/>
    <w:rsid w:val="00A7394C"/>
    <w:rsid w:val="00A73E5E"/>
    <w:rsid w:val="00A7748A"/>
    <w:rsid w:val="00A81CC3"/>
    <w:rsid w:val="00A8487E"/>
    <w:rsid w:val="00A858A4"/>
    <w:rsid w:val="00A908DB"/>
    <w:rsid w:val="00A95793"/>
    <w:rsid w:val="00A9673A"/>
    <w:rsid w:val="00AA0C04"/>
    <w:rsid w:val="00AA19F8"/>
    <w:rsid w:val="00AA1F2B"/>
    <w:rsid w:val="00AA397C"/>
    <w:rsid w:val="00AA5CB8"/>
    <w:rsid w:val="00AB017D"/>
    <w:rsid w:val="00AB0CFD"/>
    <w:rsid w:val="00AB1E8C"/>
    <w:rsid w:val="00AB3425"/>
    <w:rsid w:val="00AB63EC"/>
    <w:rsid w:val="00AC0D34"/>
    <w:rsid w:val="00AC3B47"/>
    <w:rsid w:val="00AC43F6"/>
    <w:rsid w:val="00AD35D5"/>
    <w:rsid w:val="00AD3DA1"/>
    <w:rsid w:val="00AD509E"/>
    <w:rsid w:val="00AE01E1"/>
    <w:rsid w:val="00AE01E3"/>
    <w:rsid w:val="00AE325B"/>
    <w:rsid w:val="00AE5062"/>
    <w:rsid w:val="00AE6760"/>
    <w:rsid w:val="00AE6DF6"/>
    <w:rsid w:val="00AF0B6E"/>
    <w:rsid w:val="00AF1734"/>
    <w:rsid w:val="00AF3311"/>
    <w:rsid w:val="00AF608C"/>
    <w:rsid w:val="00AF7F11"/>
    <w:rsid w:val="00B0060A"/>
    <w:rsid w:val="00B01E00"/>
    <w:rsid w:val="00B070C1"/>
    <w:rsid w:val="00B10B4A"/>
    <w:rsid w:val="00B10FA6"/>
    <w:rsid w:val="00B129AD"/>
    <w:rsid w:val="00B13163"/>
    <w:rsid w:val="00B15B36"/>
    <w:rsid w:val="00B161F4"/>
    <w:rsid w:val="00B16381"/>
    <w:rsid w:val="00B21083"/>
    <w:rsid w:val="00B21A17"/>
    <w:rsid w:val="00B27872"/>
    <w:rsid w:val="00B3430A"/>
    <w:rsid w:val="00B35F5F"/>
    <w:rsid w:val="00B367D3"/>
    <w:rsid w:val="00B37CDB"/>
    <w:rsid w:val="00B44EDF"/>
    <w:rsid w:val="00B4661D"/>
    <w:rsid w:val="00B46B2F"/>
    <w:rsid w:val="00B50420"/>
    <w:rsid w:val="00B51722"/>
    <w:rsid w:val="00B566D1"/>
    <w:rsid w:val="00B62A90"/>
    <w:rsid w:val="00B638DD"/>
    <w:rsid w:val="00B67674"/>
    <w:rsid w:val="00B71861"/>
    <w:rsid w:val="00B7279A"/>
    <w:rsid w:val="00B7415E"/>
    <w:rsid w:val="00B74371"/>
    <w:rsid w:val="00B74E11"/>
    <w:rsid w:val="00B834A0"/>
    <w:rsid w:val="00B872C4"/>
    <w:rsid w:val="00B944D3"/>
    <w:rsid w:val="00B951D8"/>
    <w:rsid w:val="00BB1867"/>
    <w:rsid w:val="00BB22AF"/>
    <w:rsid w:val="00BB4E60"/>
    <w:rsid w:val="00BB519C"/>
    <w:rsid w:val="00BC24AF"/>
    <w:rsid w:val="00BC38D5"/>
    <w:rsid w:val="00BC4C3A"/>
    <w:rsid w:val="00BC6CFB"/>
    <w:rsid w:val="00BD0438"/>
    <w:rsid w:val="00BD0F7A"/>
    <w:rsid w:val="00BE2E9D"/>
    <w:rsid w:val="00BE6DC2"/>
    <w:rsid w:val="00BF12E1"/>
    <w:rsid w:val="00BF215D"/>
    <w:rsid w:val="00BF3F00"/>
    <w:rsid w:val="00C00E81"/>
    <w:rsid w:val="00C02719"/>
    <w:rsid w:val="00C02C16"/>
    <w:rsid w:val="00C047C8"/>
    <w:rsid w:val="00C04B76"/>
    <w:rsid w:val="00C07076"/>
    <w:rsid w:val="00C078B4"/>
    <w:rsid w:val="00C07AB5"/>
    <w:rsid w:val="00C10D7B"/>
    <w:rsid w:val="00C10DD1"/>
    <w:rsid w:val="00C1336A"/>
    <w:rsid w:val="00C17438"/>
    <w:rsid w:val="00C20F57"/>
    <w:rsid w:val="00C26FE9"/>
    <w:rsid w:val="00C278D2"/>
    <w:rsid w:val="00C313BF"/>
    <w:rsid w:val="00C31E98"/>
    <w:rsid w:val="00C34163"/>
    <w:rsid w:val="00C34DA5"/>
    <w:rsid w:val="00C37AEC"/>
    <w:rsid w:val="00C416DF"/>
    <w:rsid w:val="00C42C67"/>
    <w:rsid w:val="00C42F1E"/>
    <w:rsid w:val="00C45503"/>
    <w:rsid w:val="00C45F3D"/>
    <w:rsid w:val="00C5014F"/>
    <w:rsid w:val="00C521EA"/>
    <w:rsid w:val="00C5304E"/>
    <w:rsid w:val="00C539F5"/>
    <w:rsid w:val="00C568BE"/>
    <w:rsid w:val="00C575CA"/>
    <w:rsid w:val="00C57D25"/>
    <w:rsid w:val="00C616FD"/>
    <w:rsid w:val="00C62F67"/>
    <w:rsid w:val="00C6724B"/>
    <w:rsid w:val="00C678F2"/>
    <w:rsid w:val="00C711CC"/>
    <w:rsid w:val="00C71997"/>
    <w:rsid w:val="00C71C15"/>
    <w:rsid w:val="00C731B1"/>
    <w:rsid w:val="00C737A1"/>
    <w:rsid w:val="00C803DE"/>
    <w:rsid w:val="00C852C8"/>
    <w:rsid w:val="00C860CD"/>
    <w:rsid w:val="00C905FC"/>
    <w:rsid w:val="00CA0108"/>
    <w:rsid w:val="00CA2039"/>
    <w:rsid w:val="00CA4EBC"/>
    <w:rsid w:val="00CA54AD"/>
    <w:rsid w:val="00CA6CA2"/>
    <w:rsid w:val="00CA74D1"/>
    <w:rsid w:val="00CB1304"/>
    <w:rsid w:val="00CB13B6"/>
    <w:rsid w:val="00CB2325"/>
    <w:rsid w:val="00CB23A5"/>
    <w:rsid w:val="00CB7861"/>
    <w:rsid w:val="00CC05BB"/>
    <w:rsid w:val="00CC17E3"/>
    <w:rsid w:val="00CC1852"/>
    <w:rsid w:val="00CC20C6"/>
    <w:rsid w:val="00CC2768"/>
    <w:rsid w:val="00CC46F4"/>
    <w:rsid w:val="00CC6813"/>
    <w:rsid w:val="00CC7B7F"/>
    <w:rsid w:val="00CD0035"/>
    <w:rsid w:val="00CD2B64"/>
    <w:rsid w:val="00CD790B"/>
    <w:rsid w:val="00CE7CF1"/>
    <w:rsid w:val="00CF07A9"/>
    <w:rsid w:val="00CF0802"/>
    <w:rsid w:val="00CF26AC"/>
    <w:rsid w:val="00CF380F"/>
    <w:rsid w:val="00CF7C48"/>
    <w:rsid w:val="00D03205"/>
    <w:rsid w:val="00D032EB"/>
    <w:rsid w:val="00D069D1"/>
    <w:rsid w:val="00D06A12"/>
    <w:rsid w:val="00D06F5C"/>
    <w:rsid w:val="00D10743"/>
    <w:rsid w:val="00D157E3"/>
    <w:rsid w:val="00D15B76"/>
    <w:rsid w:val="00D16BF3"/>
    <w:rsid w:val="00D1700A"/>
    <w:rsid w:val="00D231A3"/>
    <w:rsid w:val="00D23911"/>
    <w:rsid w:val="00D25394"/>
    <w:rsid w:val="00D263C0"/>
    <w:rsid w:val="00D30524"/>
    <w:rsid w:val="00D32FE3"/>
    <w:rsid w:val="00D32FEB"/>
    <w:rsid w:val="00D33698"/>
    <w:rsid w:val="00D3743D"/>
    <w:rsid w:val="00D374B5"/>
    <w:rsid w:val="00D408A7"/>
    <w:rsid w:val="00D44A04"/>
    <w:rsid w:val="00D46522"/>
    <w:rsid w:val="00D46BA8"/>
    <w:rsid w:val="00D47B23"/>
    <w:rsid w:val="00D50051"/>
    <w:rsid w:val="00D521C9"/>
    <w:rsid w:val="00D52BF1"/>
    <w:rsid w:val="00D53DDD"/>
    <w:rsid w:val="00D56802"/>
    <w:rsid w:val="00D57ECA"/>
    <w:rsid w:val="00D62216"/>
    <w:rsid w:val="00D6567C"/>
    <w:rsid w:val="00D65E39"/>
    <w:rsid w:val="00D71371"/>
    <w:rsid w:val="00D7140B"/>
    <w:rsid w:val="00D74100"/>
    <w:rsid w:val="00D7595A"/>
    <w:rsid w:val="00D76CAE"/>
    <w:rsid w:val="00D77EA4"/>
    <w:rsid w:val="00D801C7"/>
    <w:rsid w:val="00D84AFC"/>
    <w:rsid w:val="00D85C7C"/>
    <w:rsid w:val="00D91024"/>
    <w:rsid w:val="00D937BD"/>
    <w:rsid w:val="00D94817"/>
    <w:rsid w:val="00D94ED9"/>
    <w:rsid w:val="00D970D2"/>
    <w:rsid w:val="00D9784E"/>
    <w:rsid w:val="00DA1E6B"/>
    <w:rsid w:val="00DA2CDA"/>
    <w:rsid w:val="00DA328D"/>
    <w:rsid w:val="00DA48EB"/>
    <w:rsid w:val="00DA655B"/>
    <w:rsid w:val="00DB47EF"/>
    <w:rsid w:val="00DB5856"/>
    <w:rsid w:val="00DB6F3B"/>
    <w:rsid w:val="00DC03AE"/>
    <w:rsid w:val="00DC414D"/>
    <w:rsid w:val="00DC5602"/>
    <w:rsid w:val="00DC5C5E"/>
    <w:rsid w:val="00DC6834"/>
    <w:rsid w:val="00DD4926"/>
    <w:rsid w:val="00DE06AD"/>
    <w:rsid w:val="00DE1ACE"/>
    <w:rsid w:val="00DE2968"/>
    <w:rsid w:val="00DE3BC7"/>
    <w:rsid w:val="00DE3D5C"/>
    <w:rsid w:val="00DE4D54"/>
    <w:rsid w:val="00DE56AA"/>
    <w:rsid w:val="00DE5908"/>
    <w:rsid w:val="00DF2695"/>
    <w:rsid w:val="00DF5094"/>
    <w:rsid w:val="00E00537"/>
    <w:rsid w:val="00E113B5"/>
    <w:rsid w:val="00E121C5"/>
    <w:rsid w:val="00E13148"/>
    <w:rsid w:val="00E13F6C"/>
    <w:rsid w:val="00E14B8F"/>
    <w:rsid w:val="00E17CD3"/>
    <w:rsid w:val="00E2444F"/>
    <w:rsid w:val="00E30F3A"/>
    <w:rsid w:val="00E3113F"/>
    <w:rsid w:val="00E35BCC"/>
    <w:rsid w:val="00E4045F"/>
    <w:rsid w:val="00E44FC7"/>
    <w:rsid w:val="00E45A62"/>
    <w:rsid w:val="00E50A51"/>
    <w:rsid w:val="00E511EA"/>
    <w:rsid w:val="00E53C62"/>
    <w:rsid w:val="00E56F73"/>
    <w:rsid w:val="00E57165"/>
    <w:rsid w:val="00E57645"/>
    <w:rsid w:val="00E57DC5"/>
    <w:rsid w:val="00E57E0C"/>
    <w:rsid w:val="00E61F4E"/>
    <w:rsid w:val="00E63BC9"/>
    <w:rsid w:val="00E64BEC"/>
    <w:rsid w:val="00E67D03"/>
    <w:rsid w:val="00E70A95"/>
    <w:rsid w:val="00E7308F"/>
    <w:rsid w:val="00E7454E"/>
    <w:rsid w:val="00E75425"/>
    <w:rsid w:val="00E75ACB"/>
    <w:rsid w:val="00E77AC5"/>
    <w:rsid w:val="00E77DFA"/>
    <w:rsid w:val="00E85CC0"/>
    <w:rsid w:val="00E8613C"/>
    <w:rsid w:val="00E87D5C"/>
    <w:rsid w:val="00E92A73"/>
    <w:rsid w:val="00E96BE1"/>
    <w:rsid w:val="00EA2213"/>
    <w:rsid w:val="00EA3409"/>
    <w:rsid w:val="00EA7907"/>
    <w:rsid w:val="00EB00B4"/>
    <w:rsid w:val="00EB31F4"/>
    <w:rsid w:val="00EB5E64"/>
    <w:rsid w:val="00EB60B0"/>
    <w:rsid w:val="00EC15CD"/>
    <w:rsid w:val="00EC4449"/>
    <w:rsid w:val="00EC4BDF"/>
    <w:rsid w:val="00ED128B"/>
    <w:rsid w:val="00ED3397"/>
    <w:rsid w:val="00ED4DAD"/>
    <w:rsid w:val="00EE01D8"/>
    <w:rsid w:val="00EE0D74"/>
    <w:rsid w:val="00EE15A0"/>
    <w:rsid w:val="00EE1C96"/>
    <w:rsid w:val="00EF10DC"/>
    <w:rsid w:val="00EF3A71"/>
    <w:rsid w:val="00EF5DD3"/>
    <w:rsid w:val="00F009F0"/>
    <w:rsid w:val="00F02046"/>
    <w:rsid w:val="00F048E2"/>
    <w:rsid w:val="00F115B9"/>
    <w:rsid w:val="00F11730"/>
    <w:rsid w:val="00F20A7F"/>
    <w:rsid w:val="00F20B5C"/>
    <w:rsid w:val="00F20D12"/>
    <w:rsid w:val="00F217E6"/>
    <w:rsid w:val="00F21D4C"/>
    <w:rsid w:val="00F21E60"/>
    <w:rsid w:val="00F24B52"/>
    <w:rsid w:val="00F31583"/>
    <w:rsid w:val="00F31CCF"/>
    <w:rsid w:val="00F345C8"/>
    <w:rsid w:val="00F409DE"/>
    <w:rsid w:val="00F41DBC"/>
    <w:rsid w:val="00F41EB7"/>
    <w:rsid w:val="00F428D5"/>
    <w:rsid w:val="00F4303F"/>
    <w:rsid w:val="00F45A96"/>
    <w:rsid w:val="00F45BB9"/>
    <w:rsid w:val="00F464CC"/>
    <w:rsid w:val="00F46E54"/>
    <w:rsid w:val="00F470C3"/>
    <w:rsid w:val="00F569B6"/>
    <w:rsid w:val="00F56C18"/>
    <w:rsid w:val="00F6037A"/>
    <w:rsid w:val="00F65A30"/>
    <w:rsid w:val="00F71BCE"/>
    <w:rsid w:val="00F722F2"/>
    <w:rsid w:val="00F72D58"/>
    <w:rsid w:val="00F7336F"/>
    <w:rsid w:val="00F77318"/>
    <w:rsid w:val="00F82475"/>
    <w:rsid w:val="00F82667"/>
    <w:rsid w:val="00F8736A"/>
    <w:rsid w:val="00F90206"/>
    <w:rsid w:val="00F92ECC"/>
    <w:rsid w:val="00F96FA0"/>
    <w:rsid w:val="00F9799A"/>
    <w:rsid w:val="00FA0908"/>
    <w:rsid w:val="00FA223C"/>
    <w:rsid w:val="00FA4707"/>
    <w:rsid w:val="00FB6AFC"/>
    <w:rsid w:val="00FB7F8C"/>
    <w:rsid w:val="00FC109E"/>
    <w:rsid w:val="00FC3875"/>
    <w:rsid w:val="00FC672A"/>
    <w:rsid w:val="00FD4BA4"/>
    <w:rsid w:val="00FE3658"/>
    <w:rsid w:val="00FE7FC4"/>
    <w:rsid w:val="00FF2C29"/>
    <w:rsid w:val="00FF3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5E20B"/>
  <w15:docId w15:val="{7B4B3996-77D2-C54D-A52E-76B760FF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Roman" w:eastAsia="Calibri" w:hAnsi="Times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638"/>
    <w:rPr>
      <w:sz w:val="24"/>
      <w:szCs w:val="22"/>
    </w:rPr>
  </w:style>
  <w:style w:type="paragraph" w:styleId="Heading1">
    <w:name w:val="heading 1"/>
    <w:basedOn w:val="Normal"/>
    <w:next w:val="Normal"/>
    <w:link w:val="Heading1Char"/>
    <w:qFormat/>
    <w:rsid w:val="005D0DEF"/>
    <w:pPr>
      <w:keepNext/>
      <w:spacing w:before="240" w:after="60" w:line="480" w:lineRule="auto"/>
      <w:outlineLvl w:val="0"/>
    </w:pPr>
    <w:rPr>
      <w:rFonts w:ascii="Arial" w:eastAsia="Times New Roman" w:hAnsi="Arial"/>
      <w:b/>
      <w:kern w:val="32"/>
      <w:sz w:val="32"/>
      <w:szCs w:val="20"/>
    </w:rPr>
  </w:style>
  <w:style w:type="paragraph" w:styleId="Heading2">
    <w:name w:val="heading 2"/>
    <w:basedOn w:val="Normal"/>
    <w:next w:val="Normal"/>
    <w:link w:val="Heading2Char"/>
    <w:qFormat/>
    <w:rsid w:val="005D0DEF"/>
    <w:pPr>
      <w:keepNext/>
      <w:spacing w:before="240" w:after="60" w:line="480" w:lineRule="auto"/>
      <w:outlineLvl w:val="1"/>
    </w:pPr>
    <w:rPr>
      <w:rFonts w:ascii="Arial" w:eastAsia="Times New Roman" w:hAnsi="Arial"/>
      <w:b/>
      <w:i/>
      <w:sz w:val="28"/>
      <w:szCs w:val="20"/>
    </w:rPr>
  </w:style>
  <w:style w:type="paragraph" w:styleId="Heading3">
    <w:name w:val="heading 3"/>
    <w:basedOn w:val="Normal"/>
    <w:next w:val="Normal"/>
    <w:link w:val="Heading3Char"/>
    <w:uiPriority w:val="9"/>
    <w:semiHidden/>
    <w:unhideWhenUsed/>
    <w:qFormat/>
    <w:rsid w:val="00E35BCC"/>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5D0DEF"/>
    <w:pPr>
      <w:keepNext/>
      <w:spacing w:before="100" w:after="100"/>
      <w:ind w:firstLine="540"/>
      <w:outlineLvl w:val="3"/>
    </w:pPr>
    <w:rPr>
      <w:rFonts w:ascii="Times New Roman" w:eastAsia="Times New Roman" w:hAnsi="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nhideWhenUsed/>
    <w:rsid w:val="004469BA"/>
    <w:rPr>
      <w:sz w:val="20"/>
      <w:szCs w:val="20"/>
    </w:rPr>
  </w:style>
  <w:style w:type="character" w:customStyle="1" w:styleId="FootnoteTextChar">
    <w:name w:val="Footnote Text Char"/>
    <w:aliases w:val="FT Char"/>
    <w:link w:val="FootnoteText"/>
    <w:rsid w:val="004469BA"/>
    <w:rPr>
      <w:sz w:val="20"/>
      <w:szCs w:val="20"/>
    </w:rPr>
  </w:style>
  <w:style w:type="character" w:styleId="FootnoteReference">
    <w:name w:val="footnote reference"/>
    <w:uiPriority w:val="99"/>
    <w:unhideWhenUsed/>
    <w:rsid w:val="004469BA"/>
    <w:rPr>
      <w:vertAlign w:val="superscript"/>
    </w:rPr>
  </w:style>
  <w:style w:type="character" w:styleId="Hyperlink">
    <w:name w:val="Hyperlink"/>
    <w:uiPriority w:val="99"/>
    <w:unhideWhenUsed/>
    <w:rsid w:val="00781B74"/>
    <w:rPr>
      <w:color w:val="0000FF"/>
      <w:u w:val="single"/>
    </w:rPr>
  </w:style>
  <w:style w:type="character" w:styleId="FollowedHyperlink">
    <w:name w:val="FollowedHyperlink"/>
    <w:uiPriority w:val="99"/>
    <w:semiHidden/>
    <w:unhideWhenUsed/>
    <w:rsid w:val="005101A7"/>
    <w:rPr>
      <w:color w:val="800080"/>
      <w:u w:val="single"/>
    </w:rPr>
  </w:style>
  <w:style w:type="character" w:customStyle="1" w:styleId="Heading1Char">
    <w:name w:val="Heading 1 Char"/>
    <w:link w:val="Heading1"/>
    <w:rsid w:val="005D0DEF"/>
    <w:rPr>
      <w:rFonts w:ascii="Arial" w:eastAsia="Times New Roman" w:hAnsi="Arial" w:cs="Times New Roman"/>
      <w:b/>
      <w:kern w:val="32"/>
      <w:sz w:val="32"/>
      <w:szCs w:val="20"/>
    </w:rPr>
  </w:style>
  <w:style w:type="character" w:customStyle="1" w:styleId="Heading2Char">
    <w:name w:val="Heading 2 Char"/>
    <w:link w:val="Heading2"/>
    <w:rsid w:val="005D0DEF"/>
    <w:rPr>
      <w:rFonts w:ascii="Arial" w:eastAsia="Times New Roman" w:hAnsi="Arial" w:cs="Times New Roman"/>
      <w:b/>
      <w:i/>
      <w:sz w:val="28"/>
      <w:szCs w:val="20"/>
    </w:rPr>
  </w:style>
  <w:style w:type="character" w:customStyle="1" w:styleId="Heading4Char">
    <w:name w:val="Heading 4 Char"/>
    <w:link w:val="Heading4"/>
    <w:rsid w:val="005D0DEF"/>
    <w:rPr>
      <w:rFonts w:ascii="Times New Roman" w:eastAsia="Times New Roman" w:hAnsi="Times New Roman" w:cs="Times New Roman"/>
      <w:color w:val="000000"/>
      <w:szCs w:val="20"/>
    </w:rPr>
  </w:style>
  <w:style w:type="paragraph" w:styleId="Footer">
    <w:name w:val="footer"/>
    <w:basedOn w:val="Normal"/>
    <w:link w:val="FooterChar"/>
    <w:uiPriority w:val="99"/>
    <w:rsid w:val="005D0DEF"/>
    <w:pPr>
      <w:tabs>
        <w:tab w:val="center" w:pos="4320"/>
        <w:tab w:val="right" w:pos="8640"/>
      </w:tabs>
    </w:pPr>
    <w:rPr>
      <w:rFonts w:ascii="Times New Roman" w:eastAsia="Times New Roman" w:hAnsi="Times New Roman"/>
      <w:szCs w:val="20"/>
    </w:rPr>
  </w:style>
  <w:style w:type="character" w:customStyle="1" w:styleId="FooterChar">
    <w:name w:val="Footer Char"/>
    <w:link w:val="Footer"/>
    <w:uiPriority w:val="99"/>
    <w:rsid w:val="005D0DEF"/>
    <w:rPr>
      <w:rFonts w:ascii="Times New Roman" w:eastAsia="Times New Roman" w:hAnsi="Times New Roman" w:cs="Times New Roman"/>
      <w:szCs w:val="20"/>
    </w:rPr>
  </w:style>
  <w:style w:type="paragraph" w:customStyle="1" w:styleId="Default">
    <w:name w:val="Default"/>
    <w:rsid w:val="00E17CD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067DAF"/>
    <w:pPr>
      <w:tabs>
        <w:tab w:val="center" w:pos="4680"/>
        <w:tab w:val="right" w:pos="9360"/>
      </w:tabs>
    </w:pPr>
  </w:style>
  <w:style w:type="character" w:customStyle="1" w:styleId="HeaderChar">
    <w:name w:val="Header Char"/>
    <w:basedOn w:val="DefaultParagraphFont"/>
    <w:link w:val="Header"/>
    <w:uiPriority w:val="99"/>
    <w:rsid w:val="00067DAF"/>
  </w:style>
  <w:style w:type="paragraph" w:styleId="BalloonText">
    <w:name w:val="Balloon Text"/>
    <w:basedOn w:val="Normal"/>
    <w:link w:val="BalloonTextChar"/>
    <w:uiPriority w:val="99"/>
    <w:semiHidden/>
    <w:unhideWhenUsed/>
    <w:rsid w:val="001408BB"/>
    <w:rPr>
      <w:rFonts w:ascii="Tahoma" w:hAnsi="Tahoma" w:cs="Tahoma"/>
      <w:sz w:val="16"/>
      <w:szCs w:val="16"/>
    </w:rPr>
  </w:style>
  <w:style w:type="character" w:customStyle="1" w:styleId="BalloonTextChar">
    <w:name w:val="Balloon Text Char"/>
    <w:link w:val="BalloonText"/>
    <w:uiPriority w:val="99"/>
    <w:semiHidden/>
    <w:rsid w:val="001408BB"/>
    <w:rPr>
      <w:rFonts w:ascii="Tahoma" w:hAnsi="Tahoma" w:cs="Tahoma"/>
      <w:sz w:val="16"/>
      <w:szCs w:val="16"/>
    </w:rPr>
  </w:style>
  <w:style w:type="character" w:styleId="CommentReference">
    <w:name w:val="annotation reference"/>
    <w:uiPriority w:val="99"/>
    <w:semiHidden/>
    <w:unhideWhenUsed/>
    <w:rsid w:val="001F5AB5"/>
    <w:rPr>
      <w:sz w:val="16"/>
      <w:szCs w:val="16"/>
    </w:rPr>
  </w:style>
  <w:style w:type="paragraph" w:styleId="CommentText">
    <w:name w:val="annotation text"/>
    <w:basedOn w:val="Normal"/>
    <w:link w:val="CommentTextChar"/>
    <w:uiPriority w:val="99"/>
    <w:unhideWhenUsed/>
    <w:rsid w:val="001F5AB5"/>
    <w:rPr>
      <w:sz w:val="20"/>
      <w:szCs w:val="20"/>
    </w:rPr>
  </w:style>
  <w:style w:type="character" w:customStyle="1" w:styleId="CommentTextChar">
    <w:name w:val="Comment Text Char"/>
    <w:link w:val="CommentText"/>
    <w:uiPriority w:val="99"/>
    <w:rsid w:val="001F5AB5"/>
    <w:rPr>
      <w:sz w:val="20"/>
      <w:szCs w:val="20"/>
    </w:rPr>
  </w:style>
  <w:style w:type="paragraph" w:styleId="CommentSubject">
    <w:name w:val="annotation subject"/>
    <w:basedOn w:val="CommentText"/>
    <w:next w:val="CommentText"/>
    <w:link w:val="CommentSubjectChar"/>
    <w:uiPriority w:val="99"/>
    <w:semiHidden/>
    <w:unhideWhenUsed/>
    <w:rsid w:val="001F5AB5"/>
    <w:rPr>
      <w:b/>
      <w:bCs/>
    </w:rPr>
  </w:style>
  <w:style w:type="character" w:customStyle="1" w:styleId="CommentSubjectChar">
    <w:name w:val="Comment Subject Char"/>
    <w:link w:val="CommentSubject"/>
    <w:uiPriority w:val="99"/>
    <w:semiHidden/>
    <w:rsid w:val="001F5AB5"/>
    <w:rPr>
      <w:b/>
      <w:bCs/>
      <w:sz w:val="20"/>
      <w:szCs w:val="20"/>
    </w:rPr>
  </w:style>
  <w:style w:type="paragraph" w:styleId="Revision">
    <w:name w:val="Revision"/>
    <w:hidden/>
    <w:uiPriority w:val="99"/>
    <w:semiHidden/>
    <w:rsid w:val="001F5AB5"/>
    <w:rPr>
      <w:sz w:val="24"/>
      <w:szCs w:val="22"/>
    </w:rPr>
  </w:style>
  <w:style w:type="paragraph" w:styleId="ListParagraph">
    <w:name w:val="List Paragraph"/>
    <w:basedOn w:val="Normal"/>
    <w:uiPriority w:val="34"/>
    <w:qFormat/>
    <w:rsid w:val="00C00E81"/>
    <w:pPr>
      <w:ind w:left="720"/>
      <w:contextualSpacing/>
    </w:pPr>
  </w:style>
  <w:style w:type="character" w:customStyle="1" w:styleId="apple-converted-space">
    <w:name w:val="apple-converted-space"/>
    <w:basedOn w:val="DefaultParagraphFont"/>
    <w:rsid w:val="00EE15A0"/>
  </w:style>
  <w:style w:type="character" w:customStyle="1" w:styleId="st1">
    <w:name w:val="st1"/>
    <w:basedOn w:val="DefaultParagraphFont"/>
    <w:rsid w:val="00CB2325"/>
  </w:style>
  <w:style w:type="character" w:customStyle="1" w:styleId="st2">
    <w:name w:val="st2"/>
    <w:basedOn w:val="DefaultParagraphFont"/>
    <w:rsid w:val="00CB2325"/>
  </w:style>
  <w:style w:type="paragraph" w:styleId="HTMLPreformatted">
    <w:name w:val="HTML Preformatted"/>
    <w:basedOn w:val="Normal"/>
    <w:link w:val="HTMLPreformattedChar"/>
    <w:uiPriority w:val="99"/>
    <w:unhideWhenUsed/>
    <w:rsid w:val="00D521C9"/>
    <w:rPr>
      <w:rFonts w:ascii="Consolas" w:hAnsi="Consolas" w:cs="Consolas"/>
      <w:sz w:val="20"/>
      <w:szCs w:val="20"/>
    </w:rPr>
  </w:style>
  <w:style w:type="character" w:customStyle="1" w:styleId="HTMLPreformattedChar">
    <w:name w:val="HTML Preformatted Char"/>
    <w:link w:val="HTMLPreformatted"/>
    <w:uiPriority w:val="99"/>
    <w:rsid w:val="00D521C9"/>
    <w:rPr>
      <w:rFonts w:ascii="Consolas" w:eastAsia="Calibri" w:hAnsi="Consolas" w:cs="Consolas"/>
      <w:sz w:val="20"/>
      <w:szCs w:val="20"/>
    </w:rPr>
  </w:style>
  <w:style w:type="paragraph" w:styleId="NoSpacing">
    <w:name w:val="No Spacing"/>
    <w:uiPriority w:val="1"/>
    <w:qFormat/>
    <w:rsid w:val="00AC3B47"/>
    <w:rPr>
      <w:rFonts w:ascii="Calibri" w:hAnsi="Calibri"/>
      <w:sz w:val="22"/>
      <w:szCs w:val="22"/>
    </w:rPr>
  </w:style>
  <w:style w:type="paragraph" w:styleId="NormalWeb">
    <w:name w:val="Normal (Web)"/>
    <w:basedOn w:val="Normal"/>
    <w:uiPriority w:val="99"/>
    <w:unhideWhenUsed/>
    <w:rsid w:val="00853646"/>
    <w:pPr>
      <w:spacing w:before="100" w:beforeAutospacing="1" w:after="100" w:afterAutospacing="1"/>
    </w:pPr>
    <w:rPr>
      <w:rFonts w:ascii="Times New Roman" w:eastAsia="Times New Roman" w:hAnsi="Times New Roman"/>
      <w:szCs w:val="24"/>
    </w:rPr>
  </w:style>
  <w:style w:type="paragraph" w:customStyle="1" w:styleId="Body">
    <w:name w:val="Body"/>
    <w:rsid w:val="00F71BCE"/>
    <w:pPr>
      <w:pBdr>
        <w:top w:val="nil"/>
        <w:left w:val="nil"/>
        <w:bottom w:val="nil"/>
        <w:right w:val="nil"/>
        <w:between w:val="nil"/>
        <w:bar w:val="nil"/>
      </w:pBdr>
      <w:spacing w:after="200" w:line="276" w:lineRule="auto"/>
    </w:pPr>
    <w:rPr>
      <w:rFonts w:ascii="Calibri" w:hAnsi="Calibri" w:cs="Calibri"/>
      <w:color w:val="000000"/>
      <w:sz w:val="22"/>
      <w:szCs w:val="22"/>
      <w:u w:color="000000"/>
      <w:bdr w:val="nil"/>
    </w:rPr>
  </w:style>
  <w:style w:type="table" w:styleId="TableGrid">
    <w:name w:val="Table Grid"/>
    <w:basedOn w:val="TableNormal"/>
    <w:uiPriority w:val="59"/>
    <w:rsid w:val="005D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E70A9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70A9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E70A95"/>
    <w:rPr>
      <w:vertAlign w:val="superscript"/>
    </w:rPr>
  </w:style>
  <w:style w:type="character" w:customStyle="1" w:styleId="UnresolvedMention1">
    <w:name w:val="Unresolved Mention1"/>
    <w:basedOn w:val="DefaultParagraphFont"/>
    <w:uiPriority w:val="99"/>
    <w:semiHidden/>
    <w:unhideWhenUsed/>
    <w:rsid w:val="001B0D92"/>
    <w:rPr>
      <w:color w:val="605E5C"/>
      <w:shd w:val="clear" w:color="auto" w:fill="E1DFDD"/>
    </w:rPr>
  </w:style>
  <w:style w:type="character" w:styleId="PageNumber">
    <w:name w:val="page number"/>
    <w:basedOn w:val="DefaultParagraphFont"/>
    <w:uiPriority w:val="99"/>
    <w:semiHidden/>
    <w:unhideWhenUsed/>
    <w:rsid w:val="00EE01D8"/>
  </w:style>
  <w:style w:type="character" w:customStyle="1" w:styleId="UnresolvedMention2">
    <w:name w:val="Unresolved Mention2"/>
    <w:basedOn w:val="DefaultParagraphFont"/>
    <w:uiPriority w:val="99"/>
    <w:semiHidden/>
    <w:unhideWhenUsed/>
    <w:rsid w:val="00874AFD"/>
    <w:rPr>
      <w:color w:val="605E5C"/>
      <w:shd w:val="clear" w:color="auto" w:fill="E1DFDD"/>
    </w:rPr>
  </w:style>
  <w:style w:type="character" w:customStyle="1" w:styleId="UnresolvedMention3">
    <w:name w:val="Unresolved Mention3"/>
    <w:basedOn w:val="DefaultParagraphFont"/>
    <w:uiPriority w:val="99"/>
    <w:rsid w:val="00C6724B"/>
    <w:rPr>
      <w:color w:val="605E5C"/>
      <w:shd w:val="clear" w:color="auto" w:fill="E1DFDD"/>
    </w:rPr>
  </w:style>
  <w:style w:type="character" w:customStyle="1" w:styleId="Heading3Char">
    <w:name w:val="Heading 3 Char"/>
    <w:basedOn w:val="DefaultParagraphFont"/>
    <w:link w:val="Heading3"/>
    <w:uiPriority w:val="9"/>
    <w:semiHidden/>
    <w:rsid w:val="00E35BCC"/>
    <w:rPr>
      <w:rFonts w:asciiTheme="majorHAnsi" w:eastAsiaTheme="majorEastAsia" w:hAnsiTheme="majorHAnsi" w:cstheme="majorBidi"/>
      <w:color w:val="1F3763" w:themeColor="accent1" w:themeShade="7F"/>
      <w:sz w:val="24"/>
      <w:szCs w:val="24"/>
    </w:rPr>
  </w:style>
  <w:style w:type="character" w:customStyle="1" w:styleId="UnresolvedMention4">
    <w:name w:val="Unresolved Mention4"/>
    <w:basedOn w:val="DefaultParagraphFont"/>
    <w:uiPriority w:val="99"/>
    <w:rsid w:val="008B0597"/>
    <w:rPr>
      <w:color w:val="605E5C"/>
      <w:shd w:val="clear" w:color="auto" w:fill="E1DFDD"/>
    </w:rPr>
  </w:style>
  <w:style w:type="character" w:customStyle="1" w:styleId="UnresolvedMention5">
    <w:name w:val="Unresolved Mention5"/>
    <w:basedOn w:val="DefaultParagraphFont"/>
    <w:uiPriority w:val="99"/>
    <w:semiHidden/>
    <w:unhideWhenUsed/>
    <w:rsid w:val="00B367D3"/>
    <w:rPr>
      <w:color w:val="605E5C"/>
      <w:shd w:val="clear" w:color="auto" w:fill="E1DFDD"/>
    </w:rPr>
  </w:style>
  <w:style w:type="character" w:customStyle="1" w:styleId="UnresolvedMention6">
    <w:name w:val="Unresolved Mention6"/>
    <w:basedOn w:val="DefaultParagraphFont"/>
    <w:uiPriority w:val="99"/>
    <w:semiHidden/>
    <w:unhideWhenUsed/>
    <w:rsid w:val="009B5A26"/>
    <w:rPr>
      <w:color w:val="605E5C"/>
      <w:shd w:val="clear" w:color="auto" w:fill="E1DFDD"/>
    </w:rPr>
  </w:style>
  <w:style w:type="character" w:customStyle="1" w:styleId="UnresolvedMention7">
    <w:name w:val="Unresolved Mention7"/>
    <w:basedOn w:val="DefaultParagraphFont"/>
    <w:uiPriority w:val="99"/>
    <w:semiHidden/>
    <w:unhideWhenUsed/>
    <w:rsid w:val="00CF26AC"/>
    <w:rPr>
      <w:color w:val="605E5C"/>
      <w:shd w:val="clear" w:color="auto" w:fill="E1DFDD"/>
    </w:rPr>
  </w:style>
  <w:style w:type="character" w:customStyle="1" w:styleId="UnresolvedMention8">
    <w:name w:val="Unresolved Mention8"/>
    <w:basedOn w:val="DefaultParagraphFont"/>
    <w:uiPriority w:val="99"/>
    <w:semiHidden/>
    <w:unhideWhenUsed/>
    <w:rsid w:val="00753EA0"/>
    <w:rPr>
      <w:color w:val="605E5C"/>
      <w:shd w:val="clear" w:color="auto" w:fill="E1DFDD"/>
    </w:rPr>
  </w:style>
  <w:style w:type="character" w:customStyle="1" w:styleId="UnresolvedMention9">
    <w:name w:val="Unresolved Mention9"/>
    <w:basedOn w:val="DefaultParagraphFont"/>
    <w:uiPriority w:val="99"/>
    <w:semiHidden/>
    <w:unhideWhenUsed/>
    <w:rsid w:val="00AE5062"/>
    <w:rPr>
      <w:color w:val="605E5C"/>
      <w:shd w:val="clear" w:color="auto" w:fill="E1DFDD"/>
    </w:rPr>
  </w:style>
  <w:style w:type="character" w:customStyle="1" w:styleId="UnresolvedMention10">
    <w:name w:val="Unresolved Mention10"/>
    <w:basedOn w:val="DefaultParagraphFont"/>
    <w:uiPriority w:val="99"/>
    <w:semiHidden/>
    <w:unhideWhenUsed/>
    <w:rsid w:val="00AA5CB8"/>
    <w:rPr>
      <w:color w:val="605E5C"/>
      <w:shd w:val="clear" w:color="auto" w:fill="E1DFDD"/>
    </w:rPr>
  </w:style>
  <w:style w:type="character" w:customStyle="1" w:styleId="UnresolvedMention11">
    <w:name w:val="Unresolved Mention11"/>
    <w:basedOn w:val="DefaultParagraphFont"/>
    <w:uiPriority w:val="99"/>
    <w:semiHidden/>
    <w:unhideWhenUsed/>
    <w:rsid w:val="00D06F5C"/>
    <w:rPr>
      <w:color w:val="605E5C"/>
      <w:shd w:val="clear" w:color="auto" w:fill="E1DFDD"/>
    </w:rPr>
  </w:style>
  <w:style w:type="paragraph" w:styleId="PlainText">
    <w:name w:val="Plain Text"/>
    <w:basedOn w:val="Normal"/>
    <w:link w:val="PlainTextChar"/>
    <w:uiPriority w:val="99"/>
    <w:unhideWhenUsed/>
    <w:rsid w:val="00B566D1"/>
    <w:rPr>
      <w:rFonts w:ascii="Calibri" w:hAnsi="Calibri" w:cs="Consolas"/>
      <w:sz w:val="22"/>
      <w:szCs w:val="21"/>
    </w:rPr>
  </w:style>
  <w:style w:type="character" w:customStyle="1" w:styleId="PlainTextChar">
    <w:name w:val="Plain Text Char"/>
    <w:basedOn w:val="DefaultParagraphFont"/>
    <w:link w:val="PlainText"/>
    <w:uiPriority w:val="99"/>
    <w:rsid w:val="00B566D1"/>
    <w:rPr>
      <w:rFonts w:ascii="Calibri" w:hAnsi="Calibri" w:cs="Consolas"/>
      <w:sz w:val="22"/>
      <w:szCs w:val="21"/>
    </w:rPr>
  </w:style>
  <w:style w:type="character" w:customStyle="1" w:styleId="UnresolvedMention12">
    <w:name w:val="Unresolved Mention12"/>
    <w:basedOn w:val="DefaultParagraphFont"/>
    <w:uiPriority w:val="99"/>
    <w:semiHidden/>
    <w:unhideWhenUsed/>
    <w:rsid w:val="00552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234">
      <w:bodyDiv w:val="1"/>
      <w:marLeft w:val="0"/>
      <w:marRight w:val="0"/>
      <w:marTop w:val="0"/>
      <w:marBottom w:val="0"/>
      <w:divBdr>
        <w:top w:val="none" w:sz="0" w:space="0" w:color="auto"/>
        <w:left w:val="none" w:sz="0" w:space="0" w:color="auto"/>
        <w:bottom w:val="none" w:sz="0" w:space="0" w:color="auto"/>
        <w:right w:val="none" w:sz="0" w:space="0" w:color="auto"/>
      </w:divBdr>
    </w:div>
    <w:div w:id="103810233">
      <w:bodyDiv w:val="1"/>
      <w:marLeft w:val="0"/>
      <w:marRight w:val="0"/>
      <w:marTop w:val="0"/>
      <w:marBottom w:val="0"/>
      <w:divBdr>
        <w:top w:val="none" w:sz="0" w:space="0" w:color="auto"/>
        <w:left w:val="none" w:sz="0" w:space="0" w:color="auto"/>
        <w:bottom w:val="none" w:sz="0" w:space="0" w:color="auto"/>
        <w:right w:val="none" w:sz="0" w:space="0" w:color="auto"/>
      </w:divBdr>
    </w:div>
    <w:div w:id="137184602">
      <w:bodyDiv w:val="1"/>
      <w:marLeft w:val="0"/>
      <w:marRight w:val="0"/>
      <w:marTop w:val="0"/>
      <w:marBottom w:val="0"/>
      <w:divBdr>
        <w:top w:val="none" w:sz="0" w:space="0" w:color="auto"/>
        <w:left w:val="none" w:sz="0" w:space="0" w:color="auto"/>
        <w:bottom w:val="none" w:sz="0" w:space="0" w:color="auto"/>
        <w:right w:val="none" w:sz="0" w:space="0" w:color="auto"/>
      </w:divBdr>
    </w:div>
    <w:div w:id="177888272">
      <w:bodyDiv w:val="1"/>
      <w:marLeft w:val="0"/>
      <w:marRight w:val="0"/>
      <w:marTop w:val="0"/>
      <w:marBottom w:val="0"/>
      <w:divBdr>
        <w:top w:val="none" w:sz="0" w:space="0" w:color="auto"/>
        <w:left w:val="none" w:sz="0" w:space="0" w:color="auto"/>
        <w:bottom w:val="none" w:sz="0" w:space="0" w:color="auto"/>
        <w:right w:val="none" w:sz="0" w:space="0" w:color="auto"/>
      </w:divBdr>
    </w:div>
    <w:div w:id="259415320">
      <w:bodyDiv w:val="1"/>
      <w:marLeft w:val="0"/>
      <w:marRight w:val="0"/>
      <w:marTop w:val="0"/>
      <w:marBottom w:val="0"/>
      <w:divBdr>
        <w:top w:val="none" w:sz="0" w:space="0" w:color="auto"/>
        <w:left w:val="none" w:sz="0" w:space="0" w:color="auto"/>
        <w:bottom w:val="none" w:sz="0" w:space="0" w:color="auto"/>
        <w:right w:val="none" w:sz="0" w:space="0" w:color="auto"/>
      </w:divBdr>
    </w:div>
    <w:div w:id="274212289">
      <w:bodyDiv w:val="1"/>
      <w:marLeft w:val="0"/>
      <w:marRight w:val="0"/>
      <w:marTop w:val="0"/>
      <w:marBottom w:val="0"/>
      <w:divBdr>
        <w:top w:val="none" w:sz="0" w:space="0" w:color="auto"/>
        <w:left w:val="none" w:sz="0" w:space="0" w:color="auto"/>
        <w:bottom w:val="none" w:sz="0" w:space="0" w:color="auto"/>
        <w:right w:val="none" w:sz="0" w:space="0" w:color="auto"/>
      </w:divBdr>
    </w:div>
    <w:div w:id="281230561">
      <w:bodyDiv w:val="1"/>
      <w:marLeft w:val="0"/>
      <w:marRight w:val="0"/>
      <w:marTop w:val="0"/>
      <w:marBottom w:val="0"/>
      <w:divBdr>
        <w:top w:val="none" w:sz="0" w:space="0" w:color="auto"/>
        <w:left w:val="none" w:sz="0" w:space="0" w:color="auto"/>
        <w:bottom w:val="none" w:sz="0" w:space="0" w:color="auto"/>
        <w:right w:val="none" w:sz="0" w:space="0" w:color="auto"/>
      </w:divBdr>
    </w:div>
    <w:div w:id="314532346">
      <w:bodyDiv w:val="1"/>
      <w:marLeft w:val="0"/>
      <w:marRight w:val="0"/>
      <w:marTop w:val="0"/>
      <w:marBottom w:val="0"/>
      <w:divBdr>
        <w:top w:val="none" w:sz="0" w:space="0" w:color="auto"/>
        <w:left w:val="none" w:sz="0" w:space="0" w:color="auto"/>
        <w:bottom w:val="none" w:sz="0" w:space="0" w:color="auto"/>
        <w:right w:val="none" w:sz="0" w:space="0" w:color="auto"/>
      </w:divBdr>
    </w:div>
    <w:div w:id="378165691">
      <w:bodyDiv w:val="1"/>
      <w:marLeft w:val="0"/>
      <w:marRight w:val="0"/>
      <w:marTop w:val="0"/>
      <w:marBottom w:val="0"/>
      <w:divBdr>
        <w:top w:val="none" w:sz="0" w:space="0" w:color="auto"/>
        <w:left w:val="none" w:sz="0" w:space="0" w:color="auto"/>
        <w:bottom w:val="none" w:sz="0" w:space="0" w:color="auto"/>
        <w:right w:val="none" w:sz="0" w:space="0" w:color="auto"/>
      </w:divBdr>
    </w:div>
    <w:div w:id="387345677">
      <w:bodyDiv w:val="1"/>
      <w:marLeft w:val="0"/>
      <w:marRight w:val="0"/>
      <w:marTop w:val="0"/>
      <w:marBottom w:val="0"/>
      <w:divBdr>
        <w:top w:val="none" w:sz="0" w:space="0" w:color="auto"/>
        <w:left w:val="none" w:sz="0" w:space="0" w:color="auto"/>
        <w:bottom w:val="none" w:sz="0" w:space="0" w:color="auto"/>
        <w:right w:val="none" w:sz="0" w:space="0" w:color="auto"/>
      </w:divBdr>
    </w:div>
    <w:div w:id="466515758">
      <w:bodyDiv w:val="1"/>
      <w:marLeft w:val="0"/>
      <w:marRight w:val="0"/>
      <w:marTop w:val="0"/>
      <w:marBottom w:val="0"/>
      <w:divBdr>
        <w:top w:val="none" w:sz="0" w:space="0" w:color="auto"/>
        <w:left w:val="none" w:sz="0" w:space="0" w:color="auto"/>
        <w:bottom w:val="none" w:sz="0" w:space="0" w:color="auto"/>
        <w:right w:val="none" w:sz="0" w:space="0" w:color="auto"/>
      </w:divBdr>
    </w:div>
    <w:div w:id="547837566">
      <w:bodyDiv w:val="1"/>
      <w:marLeft w:val="0"/>
      <w:marRight w:val="0"/>
      <w:marTop w:val="0"/>
      <w:marBottom w:val="0"/>
      <w:divBdr>
        <w:top w:val="none" w:sz="0" w:space="0" w:color="auto"/>
        <w:left w:val="none" w:sz="0" w:space="0" w:color="auto"/>
        <w:bottom w:val="none" w:sz="0" w:space="0" w:color="auto"/>
        <w:right w:val="none" w:sz="0" w:space="0" w:color="auto"/>
      </w:divBdr>
    </w:div>
    <w:div w:id="559246024">
      <w:bodyDiv w:val="1"/>
      <w:marLeft w:val="0"/>
      <w:marRight w:val="0"/>
      <w:marTop w:val="0"/>
      <w:marBottom w:val="0"/>
      <w:divBdr>
        <w:top w:val="none" w:sz="0" w:space="0" w:color="auto"/>
        <w:left w:val="none" w:sz="0" w:space="0" w:color="auto"/>
        <w:bottom w:val="none" w:sz="0" w:space="0" w:color="auto"/>
        <w:right w:val="none" w:sz="0" w:space="0" w:color="auto"/>
      </w:divBdr>
    </w:div>
    <w:div w:id="602425165">
      <w:bodyDiv w:val="1"/>
      <w:marLeft w:val="0"/>
      <w:marRight w:val="0"/>
      <w:marTop w:val="0"/>
      <w:marBottom w:val="0"/>
      <w:divBdr>
        <w:top w:val="none" w:sz="0" w:space="0" w:color="auto"/>
        <w:left w:val="none" w:sz="0" w:space="0" w:color="auto"/>
        <w:bottom w:val="none" w:sz="0" w:space="0" w:color="auto"/>
        <w:right w:val="none" w:sz="0" w:space="0" w:color="auto"/>
      </w:divBdr>
    </w:div>
    <w:div w:id="718096388">
      <w:bodyDiv w:val="1"/>
      <w:marLeft w:val="0"/>
      <w:marRight w:val="0"/>
      <w:marTop w:val="0"/>
      <w:marBottom w:val="0"/>
      <w:divBdr>
        <w:top w:val="none" w:sz="0" w:space="0" w:color="auto"/>
        <w:left w:val="none" w:sz="0" w:space="0" w:color="auto"/>
        <w:bottom w:val="none" w:sz="0" w:space="0" w:color="auto"/>
        <w:right w:val="none" w:sz="0" w:space="0" w:color="auto"/>
      </w:divBdr>
      <w:divsChild>
        <w:div w:id="511145719">
          <w:marLeft w:val="0"/>
          <w:marRight w:val="0"/>
          <w:marTop w:val="0"/>
          <w:marBottom w:val="0"/>
          <w:divBdr>
            <w:top w:val="none" w:sz="0" w:space="0" w:color="auto"/>
            <w:left w:val="none" w:sz="0" w:space="0" w:color="auto"/>
            <w:bottom w:val="none" w:sz="0" w:space="0" w:color="auto"/>
            <w:right w:val="none" w:sz="0" w:space="0" w:color="auto"/>
          </w:divBdr>
          <w:divsChild>
            <w:div w:id="1673290189">
              <w:marLeft w:val="0"/>
              <w:marRight w:val="0"/>
              <w:marTop w:val="0"/>
              <w:marBottom w:val="0"/>
              <w:divBdr>
                <w:top w:val="none" w:sz="0" w:space="0" w:color="C0C0C0"/>
                <w:left w:val="none" w:sz="0" w:space="0" w:color="C0C0C0"/>
                <w:bottom w:val="none" w:sz="0" w:space="0" w:color="C0C0C0"/>
                <w:right w:val="none" w:sz="0" w:space="0" w:color="C0C0C0"/>
              </w:divBdr>
              <w:divsChild>
                <w:div w:id="1901163781">
                  <w:marLeft w:val="0"/>
                  <w:marRight w:val="0"/>
                  <w:marTop w:val="0"/>
                  <w:marBottom w:val="0"/>
                  <w:divBdr>
                    <w:top w:val="none" w:sz="0" w:space="0" w:color="auto"/>
                    <w:left w:val="none" w:sz="0" w:space="0" w:color="auto"/>
                    <w:bottom w:val="none" w:sz="0" w:space="0" w:color="auto"/>
                    <w:right w:val="none" w:sz="0" w:space="0" w:color="auto"/>
                  </w:divBdr>
                  <w:divsChild>
                    <w:div w:id="2044093500">
                      <w:marLeft w:val="0"/>
                      <w:marRight w:val="0"/>
                      <w:marTop w:val="0"/>
                      <w:marBottom w:val="0"/>
                      <w:divBdr>
                        <w:top w:val="none" w:sz="0" w:space="0" w:color="auto"/>
                        <w:left w:val="none" w:sz="0" w:space="0" w:color="auto"/>
                        <w:bottom w:val="none" w:sz="0" w:space="0" w:color="auto"/>
                        <w:right w:val="none" w:sz="0" w:space="0" w:color="auto"/>
                      </w:divBdr>
                      <w:divsChild>
                        <w:div w:id="1370689747">
                          <w:marLeft w:val="150"/>
                          <w:marRight w:val="150"/>
                          <w:marTop w:val="150"/>
                          <w:marBottom w:val="150"/>
                          <w:divBdr>
                            <w:top w:val="none" w:sz="0" w:space="0" w:color="auto"/>
                            <w:left w:val="none" w:sz="0" w:space="0" w:color="auto"/>
                            <w:bottom w:val="none" w:sz="0" w:space="0" w:color="auto"/>
                            <w:right w:val="none" w:sz="0" w:space="0" w:color="auto"/>
                          </w:divBdr>
                          <w:divsChild>
                            <w:div w:id="714157164">
                              <w:marLeft w:val="0"/>
                              <w:marRight w:val="0"/>
                              <w:marTop w:val="0"/>
                              <w:marBottom w:val="0"/>
                              <w:divBdr>
                                <w:top w:val="none" w:sz="0" w:space="0" w:color="auto"/>
                                <w:left w:val="none" w:sz="0" w:space="0" w:color="auto"/>
                                <w:bottom w:val="none" w:sz="0" w:space="0" w:color="auto"/>
                                <w:right w:val="none" w:sz="0" w:space="0" w:color="auto"/>
                              </w:divBdr>
                              <w:divsChild>
                                <w:div w:id="12727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364330">
      <w:bodyDiv w:val="1"/>
      <w:marLeft w:val="0"/>
      <w:marRight w:val="0"/>
      <w:marTop w:val="0"/>
      <w:marBottom w:val="0"/>
      <w:divBdr>
        <w:top w:val="none" w:sz="0" w:space="0" w:color="auto"/>
        <w:left w:val="none" w:sz="0" w:space="0" w:color="auto"/>
        <w:bottom w:val="none" w:sz="0" w:space="0" w:color="auto"/>
        <w:right w:val="none" w:sz="0" w:space="0" w:color="auto"/>
      </w:divBdr>
    </w:div>
    <w:div w:id="800416481">
      <w:bodyDiv w:val="1"/>
      <w:marLeft w:val="0"/>
      <w:marRight w:val="0"/>
      <w:marTop w:val="0"/>
      <w:marBottom w:val="0"/>
      <w:divBdr>
        <w:top w:val="none" w:sz="0" w:space="0" w:color="auto"/>
        <w:left w:val="none" w:sz="0" w:space="0" w:color="auto"/>
        <w:bottom w:val="none" w:sz="0" w:space="0" w:color="auto"/>
        <w:right w:val="none" w:sz="0" w:space="0" w:color="auto"/>
      </w:divBdr>
    </w:div>
    <w:div w:id="802581292">
      <w:bodyDiv w:val="1"/>
      <w:marLeft w:val="0"/>
      <w:marRight w:val="0"/>
      <w:marTop w:val="0"/>
      <w:marBottom w:val="0"/>
      <w:divBdr>
        <w:top w:val="none" w:sz="0" w:space="0" w:color="auto"/>
        <w:left w:val="none" w:sz="0" w:space="0" w:color="auto"/>
        <w:bottom w:val="none" w:sz="0" w:space="0" w:color="auto"/>
        <w:right w:val="none" w:sz="0" w:space="0" w:color="auto"/>
      </w:divBdr>
      <w:divsChild>
        <w:div w:id="34085005">
          <w:marLeft w:val="0"/>
          <w:marRight w:val="0"/>
          <w:marTop w:val="0"/>
          <w:marBottom w:val="0"/>
          <w:divBdr>
            <w:top w:val="none" w:sz="0" w:space="0" w:color="auto"/>
            <w:left w:val="none" w:sz="0" w:space="0" w:color="auto"/>
            <w:bottom w:val="none" w:sz="0" w:space="0" w:color="auto"/>
            <w:right w:val="none" w:sz="0" w:space="0" w:color="auto"/>
          </w:divBdr>
        </w:div>
        <w:div w:id="57175050">
          <w:marLeft w:val="0"/>
          <w:marRight w:val="0"/>
          <w:marTop w:val="0"/>
          <w:marBottom w:val="0"/>
          <w:divBdr>
            <w:top w:val="none" w:sz="0" w:space="0" w:color="auto"/>
            <w:left w:val="none" w:sz="0" w:space="0" w:color="auto"/>
            <w:bottom w:val="none" w:sz="0" w:space="0" w:color="auto"/>
            <w:right w:val="none" w:sz="0" w:space="0" w:color="auto"/>
          </w:divBdr>
        </w:div>
        <w:div w:id="106970982">
          <w:marLeft w:val="0"/>
          <w:marRight w:val="0"/>
          <w:marTop w:val="0"/>
          <w:marBottom w:val="0"/>
          <w:divBdr>
            <w:top w:val="none" w:sz="0" w:space="0" w:color="auto"/>
            <w:left w:val="none" w:sz="0" w:space="0" w:color="auto"/>
            <w:bottom w:val="none" w:sz="0" w:space="0" w:color="auto"/>
            <w:right w:val="none" w:sz="0" w:space="0" w:color="auto"/>
          </w:divBdr>
        </w:div>
        <w:div w:id="150295751">
          <w:marLeft w:val="0"/>
          <w:marRight w:val="0"/>
          <w:marTop w:val="0"/>
          <w:marBottom w:val="0"/>
          <w:divBdr>
            <w:top w:val="none" w:sz="0" w:space="0" w:color="auto"/>
            <w:left w:val="none" w:sz="0" w:space="0" w:color="auto"/>
            <w:bottom w:val="none" w:sz="0" w:space="0" w:color="auto"/>
            <w:right w:val="none" w:sz="0" w:space="0" w:color="auto"/>
          </w:divBdr>
        </w:div>
        <w:div w:id="168102245">
          <w:marLeft w:val="0"/>
          <w:marRight w:val="0"/>
          <w:marTop w:val="0"/>
          <w:marBottom w:val="0"/>
          <w:divBdr>
            <w:top w:val="none" w:sz="0" w:space="0" w:color="auto"/>
            <w:left w:val="none" w:sz="0" w:space="0" w:color="auto"/>
            <w:bottom w:val="none" w:sz="0" w:space="0" w:color="auto"/>
            <w:right w:val="none" w:sz="0" w:space="0" w:color="auto"/>
          </w:divBdr>
        </w:div>
        <w:div w:id="204106284">
          <w:marLeft w:val="0"/>
          <w:marRight w:val="0"/>
          <w:marTop w:val="0"/>
          <w:marBottom w:val="0"/>
          <w:divBdr>
            <w:top w:val="none" w:sz="0" w:space="0" w:color="auto"/>
            <w:left w:val="none" w:sz="0" w:space="0" w:color="auto"/>
            <w:bottom w:val="none" w:sz="0" w:space="0" w:color="auto"/>
            <w:right w:val="none" w:sz="0" w:space="0" w:color="auto"/>
          </w:divBdr>
        </w:div>
        <w:div w:id="269631067">
          <w:marLeft w:val="0"/>
          <w:marRight w:val="0"/>
          <w:marTop w:val="0"/>
          <w:marBottom w:val="0"/>
          <w:divBdr>
            <w:top w:val="none" w:sz="0" w:space="0" w:color="auto"/>
            <w:left w:val="none" w:sz="0" w:space="0" w:color="auto"/>
            <w:bottom w:val="none" w:sz="0" w:space="0" w:color="auto"/>
            <w:right w:val="none" w:sz="0" w:space="0" w:color="auto"/>
          </w:divBdr>
        </w:div>
        <w:div w:id="319388550">
          <w:marLeft w:val="0"/>
          <w:marRight w:val="0"/>
          <w:marTop w:val="0"/>
          <w:marBottom w:val="0"/>
          <w:divBdr>
            <w:top w:val="none" w:sz="0" w:space="0" w:color="auto"/>
            <w:left w:val="none" w:sz="0" w:space="0" w:color="auto"/>
            <w:bottom w:val="none" w:sz="0" w:space="0" w:color="auto"/>
            <w:right w:val="none" w:sz="0" w:space="0" w:color="auto"/>
          </w:divBdr>
        </w:div>
        <w:div w:id="339159398">
          <w:marLeft w:val="0"/>
          <w:marRight w:val="0"/>
          <w:marTop w:val="0"/>
          <w:marBottom w:val="0"/>
          <w:divBdr>
            <w:top w:val="none" w:sz="0" w:space="0" w:color="auto"/>
            <w:left w:val="none" w:sz="0" w:space="0" w:color="auto"/>
            <w:bottom w:val="none" w:sz="0" w:space="0" w:color="auto"/>
            <w:right w:val="none" w:sz="0" w:space="0" w:color="auto"/>
          </w:divBdr>
        </w:div>
        <w:div w:id="380517412">
          <w:marLeft w:val="0"/>
          <w:marRight w:val="0"/>
          <w:marTop w:val="0"/>
          <w:marBottom w:val="0"/>
          <w:divBdr>
            <w:top w:val="none" w:sz="0" w:space="0" w:color="auto"/>
            <w:left w:val="none" w:sz="0" w:space="0" w:color="auto"/>
            <w:bottom w:val="none" w:sz="0" w:space="0" w:color="auto"/>
            <w:right w:val="none" w:sz="0" w:space="0" w:color="auto"/>
          </w:divBdr>
        </w:div>
        <w:div w:id="425003508">
          <w:marLeft w:val="0"/>
          <w:marRight w:val="0"/>
          <w:marTop w:val="0"/>
          <w:marBottom w:val="0"/>
          <w:divBdr>
            <w:top w:val="none" w:sz="0" w:space="0" w:color="auto"/>
            <w:left w:val="none" w:sz="0" w:space="0" w:color="auto"/>
            <w:bottom w:val="none" w:sz="0" w:space="0" w:color="auto"/>
            <w:right w:val="none" w:sz="0" w:space="0" w:color="auto"/>
          </w:divBdr>
        </w:div>
        <w:div w:id="470948243">
          <w:marLeft w:val="0"/>
          <w:marRight w:val="0"/>
          <w:marTop w:val="0"/>
          <w:marBottom w:val="0"/>
          <w:divBdr>
            <w:top w:val="none" w:sz="0" w:space="0" w:color="auto"/>
            <w:left w:val="none" w:sz="0" w:space="0" w:color="auto"/>
            <w:bottom w:val="none" w:sz="0" w:space="0" w:color="auto"/>
            <w:right w:val="none" w:sz="0" w:space="0" w:color="auto"/>
          </w:divBdr>
        </w:div>
        <w:div w:id="525026426">
          <w:marLeft w:val="0"/>
          <w:marRight w:val="0"/>
          <w:marTop w:val="0"/>
          <w:marBottom w:val="0"/>
          <w:divBdr>
            <w:top w:val="none" w:sz="0" w:space="0" w:color="auto"/>
            <w:left w:val="none" w:sz="0" w:space="0" w:color="auto"/>
            <w:bottom w:val="none" w:sz="0" w:space="0" w:color="auto"/>
            <w:right w:val="none" w:sz="0" w:space="0" w:color="auto"/>
          </w:divBdr>
        </w:div>
        <w:div w:id="530726567">
          <w:marLeft w:val="0"/>
          <w:marRight w:val="0"/>
          <w:marTop w:val="0"/>
          <w:marBottom w:val="0"/>
          <w:divBdr>
            <w:top w:val="none" w:sz="0" w:space="0" w:color="auto"/>
            <w:left w:val="none" w:sz="0" w:space="0" w:color="auto"/>
            <w:bottom w:val="none" w:sz="0" w:space="0" w:color="auto"/>
            <w:right w:val="none" w:sz="0" w:space="0" w:color="auto"/>
          </w:divBdr>
        </w:div>
        <w:div w:id="542986574">
          <w:marLeft w:val="0"/>
          <w:marRight w:val="0"/>
          <w:marTop w:val="0"/>
          <w:marBottom w:val="0"/>
          <w:divBdr>
            <w:top w:val="none" w:sz="0" w:space="0" w:color="auto"/>
            <w:left w:val="none" w:sz="0" w:space="0" w:color="auto"/>
            <w:bottom w:val="none" w:sz="0" w:space="0" w:color="auto"/>
            <w:right w:val="none" w:sz="0" w:space="0" w:color="auto"/>
          </w:divBdr>
        </w:div>
        <w:div w:id="568808592">
          <w:marLeft w:val="0"/>
          <w:marRight w:val="0"/>
          <w:marTop w:val="0"/>
          <w:marBottom w:val="0"/>
          <w:divBdr>
            <w:top w:val="none" w:sz="0" w:space="0" w:color="auto"/>
            <w:left w:val="none" w:sz="0" w:space="0" w:color="auto"/>
            <w:bottom w:val="none" w:sz="0" w:space="0" w:color="auto"/>
            <w:right w:val="none" w:sz="0" w:space="0" w:color="auto"/>
          </w:divBdr>
        </w:div>
        <w:div w:id="579945935">
          <w:marLeft w:val="0"/>
          <w:marRight w:val="0"/>
          <w:marTop w:val="0"/>
          <w:marBottom w:val="0"/>
          <w:divBdr>
            <w:top w:val="none" w:sz="0" w:space="0" w:color="auto"/>
            <w:left w:val="none" w:sz="0" w:space="0" w:color="auto"/>
            <w:bottom w:val="none" w:sz="0" w:space="0" w:color="auto"/>
            <w:right w:val="none" w:sz="0" w:space="0" w:color="auto"/>
          </w:divBdr>
        </w:div>
        <w:div w:id="604656018">
          <w:marLeft w:val="0"/>
          <w:marRight w:val="0"/>
          <w:marTop w:val="0"/>
          <w:marBottom w:val="0"/>
          <w:divBdr>
            <w:top w:val="none" w:sz="0" w:space="0" w:color="auto"/>
            <w:left w:val="none" w:sz="0" w:space="0" w:color="auto"/>
            <w:bottom w:val="none" w:sz="0" w:space="0" w:color="auto"/>
            <w:right w:val="none" w:sz="0" w:space="0" w:color="auto"/>
          </w:divBdr>
        </w:div>
        <w:div w:id="634406277">
          <w:marLeft w:val="0"/>
          <w:marRight w:val="0"/>
          <w:marTop w:val="0"/>
          <w:marBottom w:val="0"/>
          <w:divBdr>
            <w:top w:val="none" w:sz="0" w:space="0" w:color="auto"/>
            <w:left w:val="none" w:sz="0" w:space="0" w:color="auto"/>
            <w:bottom w:val="none" w:sz="0" w:space="0" w:color="auto"/>
            <w:right w:val="none" w:sz="0" w:space="0" w:color="auto"/>
          </w:divBdr>
        </w:div>
        <w:div w:id="668751187">
          <w:marLeft w:val="0"/>
          <w:marRight w:val="0"/>
          <w:marTop w:val="0"/>
          <w:marBottom w:val="0"/>
          <w:divBdr>
            <w:top w:val="none" w:sz="0" w:space="0" w:color="auto"/>
            <w:left w:val="none" w:sz="0" w:space="0" w:color="auto"/>
            <w:bottom w:val="none" w:sz="0" w:space="0" w:color="auto"/>
            <w:right w:val="none" w:sz="0" w:space="0" w:color="auto"/>
          </w:divBdr>
        </w:div>
        <w:div w:id="675961116">
          <w:marLeft w:val="0"/>
          <w:marRight w:val="0"/>
          <w:marTop w:val="0"/>
          <w:marBottom w:val="0"/>
          <w:divBdr>
            <w:top w:val="none" w:sz="0" w:space="0" w:color="auto"/>
            <w:left w:val="none" w:sz="0" w:space="0" w:color="auto"/>
            <w:bottom w:val="none" w:sz="0" w:space="0" w:color="auto"/>
            <w:right w:val="none" w:sz="0" w:space="0" w:color="auto"/>
          </w:divBdr>
        </w:div>
        <w:div w:id="702823080">
          <w:marLeft w:val="0"/>
          <w:marRight w:val="0"/>
          <w:marTop w:val="0"/>
          <w:marBottom w:val="0"/>
          <w:divBdr>
            <w:top w:val="none" w:sz="0" w:space="0" w:color="auto"/>
            <w:left w:val="none" w:sz="0" w:space="0" w:color="auto"/>
            <w:bottom w:val="none" w:sz="0" w:space="0" w:color="auto"/>
            <w:right w:val="none" w:sz="0" w:space="0" w:color="auto"/>
          </w:divBdr>
        </w:div>
        <w:div w:id="710961071">
          <w:marLeft w:val="0"/>
          <w:marRight w:val="0"/>
          <w:marTop w:val="0"/>
          <w:marBottom w:val="0"/>
          <w:divBdr>
            <w:top w:val="none" w:sz="0" w:space="0" w:color="auto"/>
            <w:left w:val="none" w:sz="0" w:space="0" w:color="auto"/>
            <w:bottom w:val="none" w:sz="0" w:space="0" w:color="auto"/>
            <w:right w:val="none" w:sz="0" w:space="0" w:color="auto"/>
          </w:divBdr>
        </w:div>
        <w:div w:id="721831651">
          <w:marLeft w:val="0"/>
          <w:marRight w:val="0"/>
          <w:marTop w:val="0"/>
          <w:marBottom w:val="0"/>
          <w:divBdr>
            <w:top w:val="none" w:sz="0" w:space="0" w:color="auto"/>
            <w:left w:val="none" w:sz="0" w:space="0" w:color="auto"/>
            <w:bottom w:val="none" w:sz="0" w:space="0" w:color="auto"/>
            <w:right w:val="none" w:sz="0" w:space="0" w:color="auto"/>
          </w:divBdr>
        </w:div>
        <w:div w:id="735471988">
          <w:marLeft w:val="0"/>
          <w:marRight w:val="0"/>
          <w:marTop w:val="0"/>
          <w:marBottom w:val="0"/>
          <w:divBdr>
            <w:top w:val="none" w:sz="0" w:space="0" w:color="auto"/>
            <w:left w:val="none" w:sz="0" w:space="0" w:color="auto"/>
            <w:bottom w:val="none" w:sz="0" w:space="0" w:color="auto"/>
            <w:right w:val="none" w:sz="0" w:space="0" w:color="auto"/>
          </w:divBdr>
        </w:div>
        <w:div w:id="750005582">
          <w:marLeft w:val="0"/>
          <w:marRight w:val="0"/>
          <w:marTop w:val="0"/>
          <w:marBottom w:val="0"/>
          <w:divBdr>
            <w:top w:val="none" w:sz="0" w:space="0" w:color="auto"/>
            <w:left w:val="none" w:sz="0" w:space="0" w:color="auto"/>
            <w:bottom w:val="none" w:sz="0" w:space="0" w:color="auto"/>
            <w:right w:val="none" w:sz="0" w:space="0" w:color="auto"/>
          </w:divBdr>
        </w:div>
        <w:div w:id="764231829">
          <w:marLeft w:val="0"/>
          <w:marRight w:val="0"/>
          <w:marTop w:val="0"/>
          <w:marBottom w:val="0"/>
          <w:divBdr>
            <w:top w:val="none" w:sz="0" w:space="0" w:color="auto"/>
            <w:left w:val="none" w:sz="0" w:space="0" w:color="auto"/>
            <w:bottom w:val="none" w:sz="0" w:space="0" w:color="auto"/>
            <w:right w:val="none" w:sz="0" w:space="0" w:color="auto"/>
          </w:divBdr>
        </w:div>
        <w:div w:id="773330788">
          <w:marLeft w:val="0"/>
          <w:marRight w:val="0"/>
          <w:marTop w:val="0"/>
          <w:marBottom w:val="0"/>
          <w:divBdr>
            <w:top w:val="none" w:sz="0" w:space="0" w:color="auto"/>
            <w:left w:val="none" w:sz="0" w:space="0" w:color="auto"/>
            <w:bottom w:val="none" w:sz="0" w:space="0" w:color="auto"/>
            <w:right w:val="none" w:sz="0" w:space="0" w:color="auto"/>
          </w:divBdr>
        </w:div>
        <w:div w:id="794637056">
          <w:marLeft w:val="0"/>
          <w:marRight w:val="0"/>
          <w:marTop w:val="0"/>
          <w:marBottom w:val="0"/>
          <w:divBdr>
            <w:top w:val="none" w:sz="0" w:space="0" w:color="auto"/>
            <w:left w:val="none" w:sz="0" w:space="0" w:color="auto"/>
            <w:bottom w:val="none" w:sz="0" w:space="0" w:color="auto"/>
            <w:right w:val="none" w:sz="0" w:space="0" w:color="auto"/>
          </w:divBdr>
        </w:div>
        <w:div w:id="879707252">
          <w:marLeft w:val="0"/>
          <w:marRight w:val="0"/>
          <w:marTop w:val="0"/>
          <w:marBottom w:val="0"/>
          <w:divBdr>
            <w:top w:val="none" w:sz="0" w:space="0" w:color="auto"/>
            <w:left w:val="none" w:sz="0" w:space="0" w:color="auto"/>
            <w:bottom w:val="none" w:sz="0" w:space="0" w:color="auto"/>
            <w:right w:val="none" w:sz="0" w:space="0" w:color="auto"/>
          </w:divBdr>
        </w:div>
        <w:div w:id="885290838">
          <w:marLeft w:val="0"/>
          <w:marRight w:val="0"/>
          <w:marTop w:val="0"/>
          <w:marBottom w:val="0"/>
          <w:divBdr>
            <w:top w:val="none" w:sz="0" w:space="0" w:color="auto"/>
            <w:left w:val="none" w:sz="0" w:space="0" w:color="auto"/>
            <w:bottom w:val="none" w:sz="0" w:space="0" w:color="auto"/>
            <w:right w:val="none" w:sz="0" w:space="0" w:color="auto"/>
          </w:divBdr>
        </w:div>
        <w:div w:id="890045043">
          <w:marLeft w:val="0"/>
          <w:marRight w:val="0"/>
          <w:marTop w:val="0"/>
          <w:marBottom w:val="0"/>
          <w:divBdr>
            <w:top w:val="none" w:sz="0" w:space="0" w:color="auto"/>
            <w:left w:val="none" w:sz="0" w:space="0" w:color="auto"/>
            <w:bottom w:val="none" w:sz="0" w:space="0" w:color="auto"/>
            <w:right w:val="none" w:sz="0" w:space="0" w:color="auto"/>
          </w:divBdr>
        </w:div>
        <w:div w:id="953635822">
          <w:marLeft w:val="0"/>
          <w:marRight w:val="0"/>
          <w:marTop w:val="0"/>
          <w:marBottom w:val="0"/>
          <w:divBdr>
            <w:top w:val="none" w:sz="0" w:space="0" w:color="auto"/>
            <w:left w:val="none" w:sz="0" w:space="0" w:color="auto"/>
            <w:bottom w:val="none" w:sz="0" w:space="0" w:color="auto"/>
            <w:right w:val="none" w:sz="0" w:space="0" w:color="auto"/>
          </w:divBdr>
        </w:div>
        <w:div w:id="988510753">
          <w:marLeft w:val="0"/>
          <w:marRight w:val="0"/>
          <w:marTop w:val="0"/>
          <w:marBottom w:val="0"/>
          <w:divBdr>
            <w:top w:val="none" w:sz="0" w:space="0" w:color="auto"/>
            <w:left w:val="none" w:sz="0" w:space="0" w:color="auto"/>
            <w:bottom w:val="none" w:sz="0" w:space="0" w:color="auto"/>
            <w:right w:val="none" w:sz="0" w:space="0" w:color="auto"/>
          </w:divBdr>
        </w:div>
        <w:div w:id="1075201174">
          <w:marLeft w:val="0"/>
          <w:marRight w:val="0"/>
          <w:marTop w:val="0"/>
          <w:marBottom w:val="0"/>
          <w:divBdr>
            <w:top w:val="none" w:sz="0" w:space="0" w:color="auto"/>
            <w:left w:val="none" w:sz="0" w:space="0" w:color="auto"/>
            <w:bottom w:val="none" w:sz="0" w:space="0" w:color="auto"/>
            <w:right w:val="none" w:sz="0" w:space="0" w:color="auto"/>
          </w:divBdr>
        </w:div>
        <w:div w:id="1091704470">
          <w:marLeft w:val="0"/>
          <w:marRight w:val="0"/>
          <w:marTop w:val="0"/>
          <w:marBottom w:val="0"/>
          <w:divBdr>
            <w:top w:val="none" w:sz="0" w:space="0" w:color="auto"/>
            <w:left w:val="none" w:sz="0" w:space="0" w:color="auto"/>
            <w:bottom w:val="none" w:sz="0" w:space="0" w:color="auto"/>
            <w:right w:val="none" w:sz="0" w:space="0" w:color="auto"/>
          </w:divBdr>
        </w:div>
        <w:div w:id="1091857332">
          <w:marLeft w:val="0"/>
          <w:marRight w:val="0"/>
          <w:marTop w:val="0"/>
          <w:marBottom w:val="0"/>
          <w:divBdr>
            <w:top w:val="none" w:sz="0" w:space="0" w:color="auto"/>
            <w:left w:val="none" w:sz="0" w:space="0" w:color="auto"/>
            <w:bottom w:val="none" w:sz="0" w:space="0" w:color="auto"/>
            <w:right w:val="none" w:sz="0" w:space="0" w:color="auto"/>
          </w:divBdr>
        </w:div>
        <w:div w:id="1110852676">
          <w:marLeft w:val="0"/>
          <w:marRight w:val="0"/>
          <w:marTop w:val="0"/>
          <w:marBottom w:val="0"/>
          <w:divBdr>
            <w:top w:val="none" w:sz="0" w:space="0" w:color="auto"/>
            <w:left w:val="none" w:sz="0" w:space="0" w:color="auto"/>
            <w:bottom w:val="none" w:sz="0" w:space="0" w:color="auto"/>
            <w:right w:val="none" w:sz="0" w:space="0" w:color="auto"/>
          </w:divBdr>
        </w:div>
        <w:div w:id="1120344080">
          <w:marLeft w:val="0"/>
          <w:marRight w:val="0"/>
          <w:marTop w:val="0"/>
          <w:marBottom w:val="0"/>
          <w:divBdr>
            <w:top w:val="none" w:sz="0" w:space="0" w:color="auto"/>
            <w:left w:val="none" w:sz="0" w:space="0" w:color="auto"/>
            <w:bottom w:val="none" w:sz="0" w:space="0" w:color="auto"/>
            <w:right w:val="none" w:sz="0" w:space="0" w:color="auto"/>
          </w:divBdr>
        </w:div>
        <w:div w:id="1162618073">
          <w:marLeft w:val="0"/>
          <w:marRight w:val="0"/>
          <w:marTop w:val="0"/>
          <w:marBottom w:val="0"/>
          <w:divBdr>
            <w:top w:val="none" w:sz="0" w:space="0" w:color="auto"/>
            <w:left w:val="none" w:sz="0" w:space="0" w:color="auto"/>
            <w:bottom w:val="none" w:sz="0" w:space="0" w:color="auto"/>
            <w:right w:val="none" w:sz="0" w:space="0" w:color="auto"/>
          </w:divBdr>
        </w:div>
        <w:div w:id="1184854980">
          <w:marLeft w:val="0"/>
          <w:marRight w:val="0"/>
          <w:marTop w:val="0"/>
          <w:marBottom w:val="0"/>
          <w:divBdr>
            <w:top w:val="none" w:sz="0" w:space="0" w:color="auto"/>
            <w:left w:val="none" w:sz="0" w:space="0" w:color="auto"/>
            <w:bottom w:val="none" w:sz="0" w:space="0" w:color="auto"/>
            <w:right w:val="none" w:sz="0" w:space="0" w:color="auto"/>
          </w:divBdr>
        </w:div>
        <w:div w:id="1185169408">
          <w:marLeft w:val="0"/>
          <w:marRight w:val="0"/>
          <w:marTop w:val="0"/>
          <w:marBottom w:val="0"/>
          <w:divBdr>
            <w:top w:val="none" w:sz="0" w:space="0" w:color="auto"/>
            <w:left w:val="none" w:sz="0" w:space="0" w:color="auto"/>
            <w:bottom w:val="none" w:sz="0" w:space="0" w:color="auto"/>
            <w:right w:val="none" w:sz="0" w:space="0" w:color="auto"/>
          </w:divBdr>
        </w:div>
        <w:div w:id="1272862874">
          <w:marLeft w:val="0"/>
          <w:marRight w:val="0"/>
          <w:marTop w:val="0"/>
          <w:marBottom w:val="0"/>
          <w:divBdr>
            <w:top w:val="none" w:sz="0" w:space="0" w:color="auto"/>
            <w:left w:val="none" w:sz="0" w:space="0" w:color="auto"/>
            <w:bottom w:val="none" w:sz="0" w:space="0" w:color="auto"/>
            <w:right w:val="none" w:sz="0" w:space="0" w:color="auto"/>
          </w:divBdr>
        </w:div>
        <w:div w:id="1341658534">
          <w:marLeft w:val="0"/>
          <w:marRight w:val="0"/>
          <w:marTop w:val="0"/>
          <w:marBottom w:val="0"/>
          <w:divBdr>
            <w:top w:val="none" w:sz="0" w:space="0" w:color="auto"/>
            <w:left w:val="none" w:sz="0" w:space="0" w:color="auto"/>
            <w:bottom w:val="none" w:sz="0" w:space="0" w:color="auto"/>
            <w:right w:val="none" w:sz="0" w:space="0" w:color="auto"/>
          </w:divBdr>
        </w:div>
        <w:div w:id="1407915128">
          <w:marLeft w:val="0"/>
          <w:marRight w:val="0"/>
          <w:marTop w:val="0"/>
          <w:marBottom w:val="0"/>
          <w:divBdr>
            <w:top w:val="none" w:sz="0" w:space="0" w:color="auto"/>
            <w:left w:val="none" w:sz="0" w:space="0" w:color="auto"/>
            <w:bottom w:val="none" w:sz="0" w:space="0" w:color="auto"/>
            <w:right w:val="none" w:sz="0" w:space="0" w:color="auto"/>
          </w:divBdr>
        </w:div>
        <w:div w:id="1452095305">
          <w:marLeft w:val="0"/>
          <w:marRight w:val="0"/>
          <w:marTop w:val="0"/>
          <w:marBottom w:val="0"/>
          <w:divBdr>
            <w:top w:val="none" w:sz="0" w:space="0" w:color="auto"/>
            <w:left w:val="none" w:sz="0" w:space="0" w:color="auto"/>
            <w:bottom w:val="none" w:sz="0" w:space="0" w:color="auto"/>
            <w:right w:val="none" w:sz="0" w:space="0" w:color="auto"/>
          </w:divBdr>
        </w:div>
        <w:div w:id="1472402947">
          <w:marLeft w:val="0"/>
          <w:marRight w:val="0"/>
          <w:marTop w:val="0"/>
          <w:marBottom w:val="0"/>
          <w:divBdr>
            <w:top w:val="none" w:sz="0" w:space="0" w:color="auto"/>
            <w:left w:val="none" w:sz="0" w:space="0" w:color="auto"/>
            <w:bottom w:val="none" w:sz="0" w:space="0" w:color="auto"/>
            <w:right w:val="none" w:sz="0" w:space="0" w:color="auto"/>
          </w:divBdr>
        </w:div>
        <w:div w:id="1472822098">
          <w:marLeft w:val="0"/>
          <w:marRight w:val="0"/>
          <w:marTop w:val="0"/>
          <w:marBottom w:val="0"/>
          <w:divBdr>
            <w:top w:val="none" w:sz="0" w:space="0" w:color="auto"/>
            <w:left w:val="none" w:sz="0" w:space="0" w:color="auto"/>
            <w:bottom w:val="none" w:sz="0" w:space="0" w:color="auto"/>
            <w:right w:val="none" w:sz="0" w:space="0" w:color="auto"/>
          </w:divBdr>
        </w:div>
        <w:div w:id="1500389458">
          <w:marLeft w:val="0"/>
          <w:marRight w:val="0"/>
          <w:marTop w:val="0"/>
          <w:marBottom w:val="0"/>
          <w:divBdr>
            <w:top w:val="none" w:sz="0" w:space="0" w:color="auto"/>
            <w:left w:val="none" w:sz="0" w:space="0" w:color="auto"/>
            <w:bottom w:val="none" w:sz="0" w:space="0" w:color="auto"/>
            <w:right w:val="none" w:sz="0" w:space="0" w:color="auto"/>
          </w:divBdr>
        </w:div>
        <w:div w:id="1515533692">
          <w:marLeft w:val="0"/>
          <w:marRight w:val="0"/>
          <w:marTop w:val="0"/>
          <w:marBottom w:val="0"/>
          <w:divBdr>
            <w:top w:val="none" w:sz="0" w:space="0" w:color="auto"/>
            <w:left w:val="none" w:sz="0" w:space="0" w:color="auto"/>
            <w:bottom w:val="none" w:sz="0" w:space="0" w:color="auto"/>
            <w:right w:val="none" w:sz="0" w:space="0" w:color="auto"/>
          </w:divBdr>
        </w:div>
        <w:div w:id="1518156780">
          <w:marLeft w:val="0"/>
          <w:marRight w:val="0"/>
          <w:marTop w:val="0"/>
          <w:marBottom w:val="0"/>
          <w:divBdr>
            <w:top w:val="none" w:sz="0" w:space="0" w:color="auto"/>
            <w:left w:val="none" w:sz="0" w:space="0" w:color="auto"/>
            <w:bottom w:val="none" w:sz="0" w:space="0" w:color="auto"/>
            <w:right w:val="none" w:sz="0" w:space="0" w:color="auto"/>
          </w:divBdr>
        </w:div>
        <w:div w:id="1568760456">
          <w:marLeft w:val="0"/>
          <w:marRight w:val="0"/>
          <w:marTop w:val="0"/>
          <w:marBottom w:val="0"/>
          <w:divBdr>
            <w:top w:val="none" w:sz="0" w:space="0" w:color="auto"/>
            <w:left w:val="none" w:sz="0" w:space="0" w:color="auto"/>
            <w:bottom w:val="none" w:sz="0" w:space="0" w:color="auto"/>
            <w:right w:val="none" w:sz="0" w:space="0" w:color="auto"/>
          </w:divBdr>
        </w:div>
        <w:div w:id="1570308655">
          <w:marLeft w:val="0"/>
          <w:marRight w:val="0"/>
          <w:marTop w:val="0"/>
          <w:marBottom w:val="0"/>
          <w:divBdr>
            <w:top w:val="none" w:sz="0" w:space="0" w:color="auto"/>
            <w:left w:val="none" w:sz="0" w:space="0" w:color="auto"/>
            <w:bottom w:val="none" w:sz="0" w:space="0" w:color="auto"/>
            <w:right w:val="none" w:sz="0" w:space="0" w:color="auto"/>
          </w:divBdr>
        </w:div>
        <w:div w:id="1603297775">
          <w:marLeft w:val="0"/>
          <w:marRight w:val="0"/>
          <w:marTop w:val="0"/>
          <w:marBottom w:val="0"/>
          <w:divBdr>
            <w:top w:val="none" w:sz="0" w:space="0" w:color="auto"/>
            <w:left w:val="none" w:sz="0" w:space="0" w:color="auto"/>
            <w:bottom w:val="none" w:sz="0" w:space="0" w:color="auto"/>
            <w:right w:val="none" w:sz="0" w:space="0" w:color="auto"/>
          </w:divBdr>
        </w:div>
        <w:div w:id="1614745208">
          <w:marLeft w:val="0"/>
          <w:marRight w:val="0"/>
          <w:marTop w:val="0"/>
          <w:marBottom w:val="0"/>
          <w:divBdr>
            <w:top w:val="none" w:sz="0" w:space="0" w:color="auto"/>
            <w:left w:val="none" w:sz="0" w:space="0" w:color="auto"/>
            <w:bottom w:val="none" w:sz="0" w:space="0" w:color="auto"/>
            <w:right w:val="none" w:sz="0" w:space="0" w:color="auto"/>
          </w:divBdr>
        </w:div>
        <w:div w:id="1618026310">
          <w:marLeft w:val="0"/>
          <w:marRight w:val="0"/>
          <w:marTop w:val="0"/>
          <w:marBottom w:val="0"/>
          <w:divBdr>
            <w:top w:val="none" w:sz="0" w:space="0" w:color="auto"/>
            <w:left w:val="none" w:sz="0" w:space="0" w:color="auto"/>
            <w:bottom w:val="none" w:sz="0" w:space="0" w:color="auto"/>
            <w:right w:val="none" w:sz="0" w:space="0" w:color="auto"/>
          </w:divBdr>
        </w:div>
        <w:div w:id="1635017862">
          <w:marLeft w:val="0"/>
          <w:marRight w:val="0"/>
          <w:marTop w:val="0"/>
          <w:marBottom w:val="0"/>
          <w:divBdr>
            <w:top w:val="none" w:sz="0" w:space="0" w:color="auto"/>
            <w:left w:val="none" w:sz="0" w:space="0" w:color="auto"/>
            <w:bottom w:val="none" w:sz="0" w:space="0" w:color="auto"/>
            <w:right w:val="none" w:sz="0" w:space="0" w:color="auto"/>
          </w:divBdr>
        </w:div>
        <w:div w:id="1647855724">
          <w:marLeft w:val="0"/>
          <w:marRight w:val="0"/>
          <w:marTop w:val="0"/>
          <w:marBottom w:val="0"/>
          <w:divBdr>
            <w:top w:val="none" w:sz="0" w:space="0" w:color="auto"/>
            <w:left w:val="none" w:sz="0" w:space="0" w:color="auto"/>
            <w:bottom w:val="none" w:sz="0" w:space="0" w:color="auto"/>
            <w:right w:val="none" w:sz="0" w:space="0" w:color="auto"/>
          </w:divBdr>
        </w:div>
        <w:div w:id="1733312612">
          <w:marLeft w:val="0"/>
          <w:marRight w:val="0"/>
          <w:marTop w:val="0"/>
          <w:marBottom w:val="0"/>
          <w:divBdr>
            <w:top w:val="none" w:sz="0" w:space="0" w:color="auto"/>
            <w:left w:val="none" w:sz="0" w:space="0" w:color="auto"/>
            <w:bottom w:val="none" w:sz="0" w:space="0" w:color="auto"/>
            <w:right w:val="none" w:sz="0" w:space="0" w:color="auto"/>
          </w:divBdr>
        </w:div>
        <w:div w:id="1745686346">
          <w:marLeft w:val="0"/>
          <w:marRight w:val="0"/>
          <w:marTop w:val="0"/>
          <w:marBottom w:val="0"/>
          <w:divBdr>
            <w:top w:val="none" w:sz="0" w:space="0" w:color="auto"/>
            <w:left w:val="none" w:sz="0" w:space="0" w:color="auto"/>
            <w:bottom w:val="none" w:sz="0" w:space="0" w:color="auto"/>
            <w:right w:val="none" w:sz="0" w:space="0" w:color="auto"/>
          </w:divBdr>
        </w:div>
        <w:div w:id="1759055935">
          <w:marLeft w:val="0"/>
          <w:marRight w:val="0"/>
          <w:marTop w:val="0"/>
          <w:marBottom w:val="0"/>
          <w:divBdr>
            <w:top w:val="none" w:sz="0" w:space="0" w:color="auto"/>
            <w:left w:val="none" w:sz="0" w:space="0" w:color="auto"/>
            <w:bottom w:val="none" w:sz="0" w:space="0" w:color="auto"/>
            <w:right w:val="none" w:sz="0" w:space="0" w:color="auto"/>
          </w:divBdr>
        </w:div>
        <w:div w:id="1782452599">
          <w:marLeft w:val="0"/>
          <w:marRight w:val="0"/>
          <w:marTop w:val="0"/>
          <w:marBottom w:val="0"/>
          <w:divBdr>
            <w:top w:val="none" w:sz="0" w:space="0" w:color="auto"/>
            <w:left w:val="none" w:sz="0" w:space="0" w:color="auto"/>
            <w:bottom w:val="none" w:sz="0" w:space="0" w:color="auto"/>
            <w:right w:val="none" w:sz="0" w:space="0" w:color="auto"/>
          </w:divBdr>
        </w:div>
        <w:div w:id="1806045914">
          <w:marLeft w:val="0"/>
          <w:marRight w:val="0"/>
          <w:marTop w:val="0"/>
          <w:marBottom w:val="0"/>
          <w:divBdr>
            <w:top w:val="none" w:sz="0" w:space="0" w:color="auto"/>
            <w:left w:val="none" w:sz="0" w:space="0" w:color="auto"/>
            <w:bottom w:val="none" w:sz="0" w:space="0" w:color="auto"/>
            <w:right w:val="none" w:sz="0" w:space="0" w:color="auto"/>
          </w:divBdr>
        </w:div>
        <w:div w:id="1855724788">
          <w:marLeft w:val="0"/>
          <w:marRight w:val="0"/>
          <w:marTop w:val="0"/>
          <w:marBottom w:val="0"/>
          <w:divBdr>
            <w:top w:val="none" w:sz="0" w:space="0" w:color="auto"/>
            <w:left w:val="none" w:sz="0" w:space="0" w:color="auto"/>
            <w:bottom w:val="none" w:sz="0" w:space="0" w:color="auto"/>
            <w:right w:val="none" w:sz="0" w:space="0" w:color="auto"/>
          </w:divBdr>
        </w:div>
        <w:div w:id="1890915869">
          <w:marLeft w:val="0"/>
          <w:marRight w:val="0"/>
          <w:marTop w:val="0"/>
          <w:marBottom w:val="0"/>
          <w:divBdr>
            <w:top w:val="none" w:sz="0" w:space="0" w:color="auto"/>
            <w:left w:val="none" w:sz="0" w:space="0" w:color="auto"/>
            <w:bottom w:val="none" w:sz="0" w:space="0" w:color="auto"/>
            <w:right w:val="none" w:sz="0" w:space="0" w:color="auto"/>
          </w:divBdr>
        </w:div>
        <w:div w:id="1978799938">
          <w:marLeft w:val="0"/>
          <w:marRight w:val="0"/>
          <w:marTop w:val="0"/>
          <w:marBottom w:val="0"/>
          <w:divBdr>
            <w:top w:val="none" w:sz="0" w:space="0" w:color="auto"/>
            <w:left w:val="none" w:sz="0" w:space="0" w:color="auto"/>
            <w:bottom w:val="none" w:sz="0" w:space="0" w:color="auto"/>
            <w:right w:val="none" w:sz="0" w:space="0" w:color="auto"/>
          </w:divBdr>
        </w:div>
        <w:div w:id="1984314807">
          <w:marLeft w:val="0"/>
          <w:marRight w:val="0"/>
          <w:marTop w:val="0"/>
          <w:marBottom w:val="0"/>
          <w:divBdr>
            <w:top w:val="none" w:sz="0" w:space="0" w:color="auto"/>
            <w:left w:val="none" w:sz="0" w:space="0" w:color="auto"/>
            <w:bottom w:val="none" w:sz="0" w:space="0" w:color="auto"/>
            <w:right w:val="none" w:sz="0" w:space="0" w:color="auto"/>
          </w:divBdr>
        </w:div>
        <w:div w:id="2005740231">
          <w:marLeft w:val="0"/>
          <w:marRight w:val="0"/>
          <w:marTop w:val="0"/>
          <w:marBottom w:val="0"/>
          <w:divBdr>
            <w:top w:val="none" w:sz="0" w:space="0" w:color="auto"/>
            <w:left w:val="none" w:sz="0" w:space="0" w:color="auto"/>
            <w:bottom w:val="none" w:sz="0" w:space="0" w:color="auto"/>
            <w:right w:val="none" w:sz="0" w:space="0" w:color="auto"/>
          </w:divBdr>
        </w:div>
        <w:div w:id="2021463406">
          <w:marLeft w:val="0"/>
          <w:marRight w:val="0"/>
          <w:marTop w:val="0"/>
          <w:marBottom w:val="0"/>
          <w:divBdr>
            <w:top w:val="none" w:sz="0" w:space="0" w:color="auto"/>
            <w:left w:val="none" w:sz="0" w:space="0" w:color="auto"/>
            <w:bottom w:val="none" w:sz="0" w:space="0" w:color="auto"/>
            <w:right w:val="none" w:sz="0" w:space="0" w:color="auto"/>
          </w:divBdr>
        </w:div>
        <w:div w:id="2035419788">
          <w:marLeft w:val="0"/>
          <w:marRight w:val="0"/>
          <w:marTop w:val="0"/>
          <w:marBottom w:val="0"/>
          <w:divBdr>
            <w:top w:val="none" w:sz="0" w:space="0" w:color="auto"/>
            <w:left w:val="none" w:sz="0" w:space="0" w:color="auto"/>
            <w:bottom w:val="none" w:sz="0" w:space="0" w:color="auto"/>
            <w:right w:val="none" w:sz="0" w:space="0" w:color="auto"/>
          </w:divBdr>
        </w:div>
      </w:divsChild>
    </w:div>
    <w:div w:id="820388692">
      <w:bodyDiv w:val="1"/>
      <w:marLeft w:val="0"/>
      <w:marRight w:val="0"/>
      <w:marTop w:val="0"/>
      <w:marBottom w:val="0"/>
      <w:divBdr>
        <w:top w:val="none" w:sz="0" w:space="0" w:color="auto"/>
        <w:left w:val="none" w:sz="0" w:space="0" w:color="auto"/>
        <w:bottom w:val="none" w:sz="0" w:space="0" w:color="auto"/>
        <w:right w:val="none" w:sz="0" w:space="0" w:color="auto"/>
      </w:divBdr>
    </w:div>
    <w:div w:id="842279289">
      <w:bodyDiv w:val="1"/>
      <w:marLeft w:val="0"/>
      <w:marRight w:val="0"/>
      <w:marTop w:val="0"/>
      <w:marBottom w:val="0"/>
      <w:divBdr>
        <w:top w:val="none" w:sz="0" w:space="0" w:color="auto"/>
        <w:left w:val="none" w:sz="0" w:space="0" w:color="auto"/>
        <w:bottom w:val="none" w:sz="0" w:space="0" w:color="auto"/>
        <w:right w:val="none" w:sz="0" w:space="0" w:color="auto"/>
      </w:divBdr>
    </w:div>
    <w:div w:id="1178887410">
      <w:bodyDiv w:val="1"/>
      <w:marLeft w:val="0"/>
      <w:marRight w:val="0"/>
      <w:marTop w:val="0"/>
      <w:marBottom w:val="0"/>
      <w:divBdr>
        <w:top w:val="none" w:sz="0" w:space="0" w:color="auto"/>
        <w:left w:val="none" w:sz="0" w:space="0" w:color="auto"/>
        <w:bottom w:val="none" w:sz="0" w:space="0" w:color="auto"/>
        <w:right w:val="none" w:sz="0" w:space="0" w:color="auto"/>
      </w:divBdr>
      <w:divsChild>
        <w:div w:id="124203516">
          <w:marLeft w:val="0"/>
          <w:marRight w:val="0"/>
          <w:marTop w:val="0"/>
          <w:marBottom w:val="0"/>
          <w:divBdr>
            <w:top w:val="none" w:sz="0" w:space="0" w:color="auto"/>
            <w:left w:val="none" w:sz="0" w:space="0" w:color="auto"/>
            <w:bottom w:val="none" w:sz="0" w:space="0" w:color="auto"/>
            <w:right w:val="none" w:sz="0" w:space="0" w:color="auto"/>
          </w:divBdr>
          <w:divsChild>
            <w:div w:id="762184391">
              <w:marLeft w:val="0"/>
              <w:marRight w:val="0"/>
              <w:marTop w:val="0"/>
              <w:marBottom w:val="0"/>
              <w:divBdr>
                <w:top w:val="none" w:sz="0" w:space="0" w:color="C0C0C0"/>
                <w:left w:val="none" w:sz="0" w:space="0" w:color="C0C0C0"/>
                <w:bottom w:val="none" w:sz="0" w:space="0" w:color="C0C0C0"/>
                <w:right w:val="none" w:sz="0" w:space="0" w:color="C0C0C0"/>
              </w:divBdr>
              <w:divsChild>
                <w:div w:id="1499661517">
                  <w:marLeft w:val="0"/>
                  <w:marRight w:val="0"/>
                  <w:marTop w:val="0"/>
                  <w:marBottom w:val="0"/>
                  <w:divBdr>
                    <w:top w:val="none" w:sz="0" w:space="0" w:color="auto"/>
                    <w:left w:val="none" w:sz="0" w:space="0" w:color="auto"/>
                    <w:bottom w:val="none" w:sz="0" w:space="0" w:color="auto"/>
                    <w:right w:val="none" w:sz="0" w:space="0" w:color="auto"/>
                  </w:divBdr>
                  <w:divsChild>
                    <w:div w:id="526330702">
                      <w:marLeft w:val="0"/>
                      <w:marRight w:val="0"/>
                      <w:marTop w:val="0"/>
                      <w:marBottom w:val="0"/>
                      <w:divBdr>
                        <w:top w:val="none" w:sz="0" w:space="0" w:color="auto"/>
                        <w:left w:val="none" w:sz="0" w:space="0" w:color="auto"/>
                        <w:bottom w:val="none" w:sz="0" w:space="0" w:color="auto"/>
                        <w:right w:val="none" w:sz="0" w:space="0" w:color="auto"/>
                      </w:divBdr>
                      <w:divsChild>
                        <w:div w:id="2014911674">
                          <w:marLeft w:val="150"/>
                          <w:marRight w:val="150"/>
                          <w:marTop w:val="150"/>
                          <w:marBottom w:val="150"/>
                          <w:divBdr>
                            <w:top w:val="none" w:sz="0" w:space="0" w:color="auto"/>
                            <w:left w:val="none" w:sz="0" w:space="0" w:color="auto"/>
                            <w:bottom w:val="none" w:sz="0" w:space="0" w:color="auto"/>
                            <w:right w:val="none" w:sz="0" w:space="0" w:color="auto"/>
                          </w:divBdr>
                          <w:divsChild>
                            <w:div w:id="214318831">
                              <w:marLeft w:val="0"/>
                              <w:marRight w:val="0"/>
                              <w:marTop w:val="0"/>
                              <w:marBottom w:val="0"/>
                              <w:divBdr>
                                <w:top w:val="none" w:sz="0" w:space="0" w:color="auto"/>
                                <w:left w:val="none" w:sz="0" w:space="0" w:color="auto"/>
                                <w:bottom w:val="none" w:sz="0" w:space="0" w:color="auto"/>
                                <w:right w:val="none" w:sz="0" w:space="0" w:color="auto"/>
                              </w:divBdr>
                              <w:divsChild>
                                <w:div w:id="4192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314733">
      <w:bodyDiv w:val="1"/>
      <w:marLeft w:val="0"/>
      <w:marRight w:val="0"/>
      <w:marTop w:val="0"/>
      <w:marBottom w:val="0"/>
      <w:divBdr>
        <w:top w:val="none" w:sz="0" w:space="0" w:color="auto"/>
        <w:left w:val="none" w:sz="0" w:space="0" w:color="auto"/>
        <w:bottom w:val="none" w:sz="0" w:space="0" w:color="auto"/>
        <w:right w:val="none" w:sz="0" w:space="0" w:color="auto"/>
      </w:divBdr>
    </w:div>
    <w:div w:id="1199858270">
      <w:bodyDiv w:val="1"/>
      <w:marLeft w:val="0"/>
      <w:marRight w:val="0"/>
      <w:marTop w:val="0"/>
      <w:marBottom w:val="0"/>
      <w:divBdr>
        <w:top w:val="none" w:sz="0" w:space="0" w:color="auto"/>
        <w:left w:val="none" w:sz="0" w:space="0" w:color="auto"/>
        <w:bottom w:val="none" w:sz="0" w:space="0" w:color="auto"/>
        <w:right w:val="none" w:sz="0" w:space="0" w:color="auto"/>
      </w:divBdr>
      <w:divsChild>
        <w:div w:id="237859838">
          <w:marLeft w:val="0"/>
          <w:marRight w:val="0"/>
          <w:marTop w:val="0"/>
          <w:marBottom w:val="0"/>
          <w:divBdr>
            <w:top w:val="none" w:sz="0" w:space="0" w:color="auto"/>
            <w:left w:val="none" w:sz="0" w:space="0" w:color="auto"/>
            <w:bottom w:val="none" w:sz="0" w:space="0" w:color="auto"/>
            <w:right w:val="none" w:sz="0" w:space="0" w:color="auto"/>
          </w:divBdr>
        </w:div>
        <w:div w:id="210314571">
          <w:marLeft w:val="0"/>
          <w:marRight w:val="0"/>
          <w:marTop w:val="0"/>
          <w:marBottom w:val="0"/>
          <w:divBdr>
            <w:top w:val="none" w:sz="0" w:space="0" w:color="auto"/>
            <w:left w:val="none" w:sz="0" w:space="0" w:color="auto"/>
            <w:bottom w:val="single" w:sz="6" w:space="4" w:color="CCCCCC"/>
            <w:right w:val="none" w:sz="0" w:space="0" w:color="auto"/>
          </w:divBdr>
        </w:div>
      </w:divsChild>
    </w:div>
    <w:div w:id="1251041189">
      <w:bodyDiv w:val="1"/>
      <w:marLeft w:val="0"/>
      <w:marRight w:val="0"/>
      <w:marTop w:val="0"/>
      <w:marBottom w:val="0"/>
      <w:divBdr>
        <w:top w:val="none" w:sz="0" w:space="0" w:color="auto"/>
        <w:left w:val="none" w:sz="0" w:space="0" w:color="auto"/>
        <w:bottom w:val="none" w:sz="0" w:space="0" w:color="auto"/>
        <w:right w:val="none" w:sz="0" w:space="0" w:color="auto"/>
      </w:divBdr>
    </w:div>
    <w:div w:id="1325738878">
      <w:bodyDiv w:val="1"/>
      <w:marLeft w:val="0"/>
      <w:marRight w:val="0"/>
      <w:marTop w:val="0"/>
      <w:marBottom w:val="0"/>
      <w:divBdr>
        <w:top w:val="none" w:sz="0" w:space="0" w:color="auto"/>
        <w:left w:val="none" w:sz="0" w:space="0" w:color="auto"/>
        <w:bottom w:val="none" w:sz="0" w:space="0" w:color="auto"/>
        <w:right w:val="none" w:sz="0" w:space="0" w:color="auto"/>
      </w:divBdr>
      <w:divsChild>
        <w:div w:id="647322715">
          <w:marLeft w:val="0"/>
          <w:marRight w:val="0"/>
          <w:marTop w:val="0"/>
          <w:marBottom w:val="0"/>
          <w:divBdr>
            <w:top w:val="none" w:sz="0" w:space="0" w:color="auto"/>
            <w:left w:val="none" w:sz="0" w:space="0" w:color="auto"/>
            <w:bottom w:val="none" w:sz="0" w:space="0" w:color="auto"/>
            <w:right w:val="none" w:sz="0" w:space="0" w:color="auto"/>
          </w:divBdr>
          <w:divsChild>
            <w:div w:id="174737304">
              <w:marLeft w:val="0"/>
              <w:marRight w:val="0"/>
              <w:marTop w:val="0"/>
              <w:marBottom w:val="0"/>
              <w:divBdr>
                <w:top w:val="none" w:sz="0" w:space="0" w:color="C0C0C0"/>
                <w:left w:val="none" w:sz="0" w:space="0" w:color="C0C0C0"/>
                <w:bottom w:val="none" w:sz="0" w:space="0" w:color="C0C0C0"/>
                <w:right w:val="none" w:sz="0" w:space="0" w:color="C0C0C0"/>
              </w:divBdr>
              <w:divsChild>
                <w:div w:id="445002262">
                  <w:marLeft w:val="0"/>
                  <w:marRight w:val="0"/>
                  <w:marTop w:val="0"/>
                  <w:marBottom w:val="0"/>
                  <w:divBdr>
                    <w:top w:val="none" w:sz="0" w:space="0" w:color="auto"/>
                    <w:left w:val="none" w:sz="0" w:space="0" w:color="auto"/>
                    <w:bottom w:val="none" w:sz="0" w:space="0" w:color="auto"/>
                    <w:right w:val="none" w:sz="0" w:space="0" w:color="auto"/>
                  </w:divBdr>
                  <w:divsChild>
                    <w:div w:id="2037533705">
                      <w:marLeft w:val="0"/>
                      <w:marRight w:val="0"/>
                      <w:marTop w:val="0"/>
                      <w:marBottom w:val="0"/>
                      <w:divBdr>
                        <w:top w:val="none" w:sz="0" w:space="0" w:color="auto"/>
                        <w:left w:val="none" w:sz="0" w:space="0" w:color="auto"/>
                        <w:bottom w:val="none" w:sz="0" w:space="0" w:color="auto"/>
                        <w:right w:val="none" w:sz="0" w:space="0" w:color="auto"/>
                      </w:divBdr>
                      <w:divsChild>
                        <w:div w:id="652150200">
                          <w:marLeft w:val="150"/>
                          <w:marRight w:val="150"/>
                          <w:marTop w:val="150"/>
                          <w:marBottom w:val="150"/>
                          <w:divBdr>
                            <w:top w:val="none" w:sz="0" w:space="0" w:color="auto"/>
                            <w:left w:val="none" w:sz="0" w:space="0" w:color="auto"/>
                            <w:bottom w:val="none" w:sz="0" w:space="0" w:color="auto"/>
                            <w:right w:val="none" w:sz="0" w:space="0" w:color="auto"/>
                          </w:divBdr>
                          <w:divsChild>
                            <w:div w:id="678002311">
                              <w:marLeft w:val="0"/>
                              <w:marRight w:val="0"/>
                              <w:marTop w:val="0"/>
                              <w:marBottom w:val="0"/>
                              <w:divBdr>
                                <w:top w:val="none" w:sz="0" w:space="0" w:color="auto"/>
                                <w:left w:val="none" w:sz="0" w:space="0" w:color="auto"/>
                                <w:bottom w:val="none" w:sz="0" w:space="0" w:color="auto"/>
                                <w:right w:val="none" w:sz="0" w:space="0" w:color="auto"/>
                              </w:divBdr>
                              <w:divsChild>
                                <w:div w:id="9985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522617">
      <w:bodyDiv w:val="1"/>
      <w:marLeft w:val="0"/>
      <w:marRight w:val="0"/>
      <w:marTop w:val="0"/>
      <w:marBottom w:val="0"/>
      <w:divBdr>
        <w:top w:val="none" w:sz="0" w:space="0" w:color="auto"/>
        <w:left w:val="none" w:sz="0" w:space="0" w:color="auto"/>
        <w:bottom w:val="none" w:sz="0" w:space="0" w:color="auto"/>
        <w:right w:val="none" w:sz="0" w:space="0" w:color="auto"/>
      </w:divBdr>
      <w:divsChild>
        <w:div w:id="422577063">
          <w:marLeft w:val="0"/>
          <w:marRight w:val="0"/>
          <w:marTop w:val="0"/>
          <w:marBottom w:val="0"/>
          <w:divBdr>
            <w:top w:val="none" w:sz="0" w:space="0" w:color="auto"/>
            <w:left w:val="none" w:sz="0" w:space="0" w:color="auto"/>
            <w:bottom w:val="none" w:sz="0" w:space="0" w:color="auto"/>
            <w:right w:val="none" w:sz="0" w:space="0" w:color="auto"/>
          </w:divBdr>
        </w:div>
        <w:div w:id="797068946">
          <w:marLeft w:val="0"/>
          <w:marRight w:val="0"/>
          <w:marTop w:val="0"/>
          <w:marBottom w:val="0"/>
          <w:divBdr>
            <w:top w:val="none" w:sz="0" w:space="0" w:color="auto"/>
            <w:left w:val="none" w:sz="0" w:space="0" w:color="auto"/>
            <w:bottom w:val="none" w:sz="0" w:space="0" w:color="auto"/>
            <w:right w:val="none" w:sz="0" w:space="0" w:color="auto"/>
          </w:divBdr>
        </w:div>
      </w:divsChild>
    </w:div>
    <w:div w:id="1363242716">
      <w:bodyDiv w:val="1"/>
      <w:marLeft w:val="0"/>
      <w:marRight w:val="0"/>
      <w:marTop w:val="0"/>
      <w:marBottom w:val="0"/>
      <w:divBdr>
        <w:top w:val="none" w:sz="0" w:space="0" w:color="auto"/>
        <w:left w:val="none" w:sz="0" w:space="0" w:color="auto"/>
        <w:bottom w:val="none" w:sz="0" w:space="0" w:color="auto"/>
        <w:right w:val="none" w:sz="0" w:space="0" w:color="auto"/>
      </w:divBdr>
      <w:divsChild>
        <w:div w:id="649947977">
          <w:marLeft w:val="0"/>
          <w:marRight w:val="0"/>
          <w:marTop w:val="0"/>
          <w:marBottom w:val="0"/>
          <w:divBdr>
            <w:top w:val="none" w:sz="0" w:space="0" w:color="auto"/>
            <w:left w:val="none" w:sz="0" w:space="0" w:color="auto"/>
            <w:bottom w:val="none" w:sz="0" w:space="0" w:color="auto"/>
            <w:right w:val="none" w:sz="0" w:space="0" w:color="auto"/>
          </w:divBdr>
          <w:divsChild>
            <w:div w:id="1966813518">
              <w:marLeft w:val="0"/>
              <w:marRight w:val="0"/>
              <w:marTop w:val="0"/>
              <w:marBottom w:val="0"/>
              <w:divBdr>
                <w:top w:val="none" w:sz="0" w:space="0" w:color="C0C0C0"/>
                <w:left w:val="none" w:sz="0" w:space="0" w:color="C0C0C0"/>
                <w:bottom w:val="none" w:sz="0" w:space="0" w:color="C0C0C0"/>
                <w:right w:val="none" w:sz="0" w:space="0" w:color="C0C0C0"/>
              </w:divBdr>
              <w:divsChild>
                <w:div w:id="61408976">
                  <w:marLeft w:val="0"/>
                  <w:marRight w:val="0"/>
                  <w:marTop w:val="0"/>
                  <w:marBottom w:val="0"/>
                  <w:divBdr>
                    <w:top w:val="none" w:sz="0" w:space="0" w:color="auto"/>
                    <w:left w:val="none" w:sz="0" w:space="0" w:color="auto"/>
                    <w:bottom w:val="none" w:sz="0" w:space="0" w:color="auto"/>
                    <w:right w:val="none" w:sz="0" w:space="0" w:color="auto"/>
                  </w:divBdr>
                  <w:divsChild>
                    <w:div w:id="1545749122">
                      <w:marLeft w:val="0"/>
                      <w:marRight w:val="0"/>
                      <w:marTop w:val="0"/>
                      <w:marBottom w:val="0"/>
                      <w:divBdr>
                        <w:top w:val="none" w:sz="0" w:space="0" w:color="auto"/>
                        <w:left w:val="none" w:sz="0" w:space="0" w:color="auto"/>
                        <w:bottom w:val="none" w:sz="0" w:space="0" w:color="auto"/>
                        <w:right w:val="none" w:sz="0" w:space="0" w:color="auto"/>
                      </w:divBdr>
                      <w:divsChild>
                        <w:div w:id="931545458">
                          <w:marLeft w:val="150"/>
                          <w:marRight w:val="150"/>
                          <w:marTop w:val="150"/>
                          <w:marBottom w:val="150"/>
                          <w:divBdr>
                            <w:top w:val="none" w:sz="0" w:space="0" w:color="auto"/>
                            <w:left w:val="none" w:sz="0" w:space="0" w:color="auto"/>
                            <w:bottom w:val="none" w:sz="0" w:space="0" w:color="auto"/>
                            <w:right w:val="none" w:sz="0" w:space="0" w:color="auto"/>
                          </w:divBdr>
                          <w:divsChild>
                            <w:div w:id="1917205409">
                              <w:marLeft w:val="0"/>
                              <w:marRight w:val="0"/>
                              <w:marTop w:val="0"/>
                              <w:marBottom w:val="0"/>
                              <w:divBdr>
                                <w:top w:val="none" w:sz="0" w:space="0" w:color="auto"/>
                                <w:left w:val="none" w:sz="0" w:space="0" w:color="auto"/>
                                <w:bottom w:val="none" w:sz="0" w:space="0" w:color="auto"/>
                                <w:right w:val="none" w:sz="0" w:space="0" w:color="auto"/>
                              </w:divBdr>
                              <w:divsChild>
                                <w:div w:id="19441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750269">
      <w:bodyDiv w:val="1"/>
      <w:marLeft w:val="0"/>
      <w:marRight w:val="0"/>
      <w:marTop w:val="0"/>
      <w:marBottom w:val="0"/>
      <w:divBdr>
        <w:top w:val="none" w:sz="0" w:space="0" w:color="auto"/>
        <w:left w:val="none" w:sz="0" w:space="0" w:color="auto"/>
        <w:bottom w:val="none" w:sz="0" w:space="0" w:color="auto"/>
        <w:right w:val="none" w:sz="0" w:space="0" w:color="auto"/>
      </w:divBdr>
    </w:div>
    <w:div w:id="1438480004">
      <w:bodyDiv w:val="1"/>
      <w:marLeft w:val="0"/>
      <w:marRight w:val="0"/>
      <w:marTop w:val="0"/>
      <w:marBottom w:val="0"/>
      <w:divBdr>
        <w:top w:val="none" w:sz="0" w:space="0" w:color="auto"/>
        <w:left w:val="none" w:sz="0" w:space="0" w:color="auto"/>
        <w:bottom w:val="none" w:sz="0" w:space="0" w:color="auto"/>
        <w:right w:val="none" w:sz="0" w:space="0" w:color="auto"/>
      </w:divBdr>
    </w:div>
    <w:div w:id="1467310385">
      <w:bodyDiv w:val="1"/>
      <w:marLeft w:val="0"/>
      <w:marRight w:val="0"/>
      <w:marTop w:val="0"/>
      <w:marBottom w:val="0"/>
      <w:divBdr>
        <w:top w:val="none" w:sz="0" w:space="0" w:color="auto"/>
        <w:left w:val="none" w:sz="0" w:space="0" w:color="auto"/>
        <w:bottom w:val="none" w:sz="0" w:space="0" w:color="auto"/>
        <w:right w:val="none" w:sz="0" w:space="0" w:color="auto"/>
      </w:divBdr>
      <w:divsChild>
        <w:div w:id="1848665478">
          <w:marLeft w:val="0"/>
          <w:marRight w:val="0"/>
          <w:marTop w:val="0"/>
          <w:marBottom w:val="0"/>
          <w:divBdr>
            <w:top w:val="none" w:sz="0" w:space="0" w:color="auto"/>
            <w:left w:val="none" w:sz="0" w:space="0" w:color="auto"/>
            <w:bottom w:val="none" w:sz="0" w:space="0" w:color="auto"/>
            <w:right w:val="none" w:sz="0" w:space="0" w:color="auto"/>
          </w:divBdr>
          <w:divsChild>
            <w:div w:id="507645956">
              <w:marLeft w:val="0"/>
              <w:marRight w:val="0"/>
              <w:marTop w:val="0"/>
              <w:marBottom w:val="0"/>
              <w:divBdr>
                <w:top w:val="none" w:sz="0" w:space="0" w:color="C0C0C0"/>
                <w:left w:val="none" w:sz="0" w:space="0" w:color="C0C0C0"/>
                <w:bottom w:val="none" w:sz="0" w:space="0" w:color="C0C0C0"/>
                <w:right w:val="none" w:sz="0" w:space="0" w:color="C0C0C0"/>
              </w:divBdr>
              <w:divsChild>
                <w:div w:id="820193580">
                  <w:marLeft w:val="0"/>
                  <w:marRight w:val="0"/>
                  <w:marTop w:val="0"/>
                  <w:marBottom w:val="0"/>
                  <w:divBdr>
                    <w:top w:val="none" w:sz="0" w:space="0" w:color="auto"/>
                    <w:left w:val="none" w:sz="0" w:space="0" w:color="auto"/>
                    <w:bottom w:val="none" w:sz="0" w:space="0" w:color="auto"/>
                    <w:right w:val="none" w:sz="0" w:space="0" w:color="auto"/>
                  </w:divBdr>
                  <w:divsChild>
                    <w:div w:id="1949968274">
                      <w:marLeft w:val="0"/>
                      <w:marRight w:val="0"/>
                      <w:marTop w:val="0"/>
                      <w:marBottom w:val="0"/>
                      <w:divBdr>
                        <w:top w:val="none" w:sz="0" w:space="0" w:color="auto"/>
                        <w:left w:val="none" w:sz="0" w:space="0" w:color="auto"/>
                        <w:bottom w:val="none" w:sz="0" w:space="0" w:color="auto"/>
                        <w:right w:val="none" w:sz="0" w:space="0" w:color="auto"/>
                      </w:divBdr>
                      <w:divsChild>
                        <w:div w:id="123233600">
                          <w:marLeft w:val="150"/>
                          <w:marRight w:val="150"/>
                          <w:marTop w:val="150"/>
                          <w:marBottom w:val="150"/>
                          <w:divBdr>
                            <w:top w:val="none" w:sz="0" w:space="0" w:color="auto"/>
                            <w:left w:val="none" w:sz="0" w:space="0" w:color="auto"/>
                            <w:bottom w:val="none" w:sz="0" w:space="0" w:color="auto"/>
                            <w:right w:val="none" w:sz="0" w:space="0" w:color="auto"/>
                          </w:divBdr>
                          <w:divsChild>
                            <w:div w:id="1754401169">
                              <w:marLeft w:val="0"/>
                              <w:marRight w:val="0"/>
                              <w:marTop w:val="0"/>
                              <w:marBottom w:val="0"/>
                              <w:divBdr>
                                <w:top w:val="none" w:sz="0" w:space="0" w:color="auto"/>
                                <w:left w:val="none" w:sz="0" w:space="0" w:color="auto"/>
                                <w:bottom w:val="none" w:sz="0" w:space="0" w:color="auto"/>
                                <w:right w:val="none" w:sz="0" w:space="0" w:color="auto"/>
                              </w:divBdr>
                              <w:divsChild>
                                <w:div w:id="7774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645579">
      <w:bodyDiv w:val="1"/>
      <w:marLeft w:val="0"/>
      <w:marRight w:val="0"/>
      <w:marTop w:val="0"/>
      <w:marBottom w:val="0"/>
      <w:divBdr>
        <w:top w:val="none" w:sz="0" w:space="0" w:color="auto"/>
        <w:left w:val="none" w:sz="0" w:space="0" w:color="auto"/>
        <w:bottom w:val="none" w:sz="0" w:space="0" w:color="auto"/>
        <w:right w:val="none" w:sz="0" w:space="0" w:color="auto"/>
      </w:divBdr>
      <w:divsChild>
        <w:div w:id="12540183">
          <w:marLeft w:val="0"/>
          <w:marRight w:val="0"/>
          <w:marTop w:val="0"/>
          <w:marBottom w:val="0"/>
          <w:divBdr>
            <w:top w:val="none" w:sz="0" w:space="0" w:color="auto"/>
            <w:left w:val="none" w:sz="0" w:space="0" w:color="auto"/>
            <w:bottom w:val="none" w:sz="0" w:space="0" w:color="auto"/>
            <w:right w:val="none" w:sz="0" w:space="0" w:color="auto"/>
          </w:divBdr>
          <w:divsChild>
            <w:div w:id="340201827">
              <w:marLeft w:val="0"/>
              <w:marRight w:val="0"/>
              <w:marTop w:val="0"/>
              <w:marBottom w:val="0"/>
              <w:divBdr>
                <w:top w:val="none" w:sz="0" w:space="0" w:color="C0C0C0"/>
                <w:left w:val="none" w:sz="0" w:space="0" w:color="C0C0C0"/>
                <w:bottom w:val="none" w:sz="0" w:space="0" w:color="C0C0C0"/>
                <w:right w:val="none" w:sz="0" w:space="0" w:color="C0C0C0"/>
              </w:divBdr>
              <w:divsChild>
                <w:div w:id="881283875">
                  <w:marLeft w:val="0"/>
                  <w:marRight w:val="0"/>
                  <w:marTop w:val="0"/>
                  <w:marBottom w:val="0"/>
                  <w:divBdr>
                    <w:top w:val="none" w:sz="0" w:space="0" w:color="auto"/>
                    <w:left w:val="none" w:sz="0" w:space="0" w:color="auto"/>
                    <w:bottom w:val="none" w:sz="0" w:space="0" w:color="auto"/>
                    <w:right w:val="none" w:sz="0" w:space="0" w:color="auto"/>
                  </w:divBdr>
                  <w:divsChild>
                    <w:div w:id="1339501452">
                      <w:marLeft w:val="0"/>
                      <w:marRight w:val="0"/>
                      <w:marTop w:val="0"/>
                      <w:marBottom w:val="0"/>
                      <w:divBdr>
                        <w:top w:val="none" w:sz="0" w:space="0" w:color="auto"/>
                        <w:left w:val="none" w:sz="0" w:space="0" w:color="auto"/>
                        <w:bottom w:val="none" w:sz="0" w:space="0" w:color="auto"/>
                        <w:right w:val="none" w:sz="0" w:space="0" w:color="auto"/>
                      </w:divBdr>
                      <w:divsChild>
                        <w:div w:id="1765956166">
                          <w:marLeft w:val="150"/>
                          <w:marRight w:val="150"/>
                          <w:marTop w:val="150"/>
                          <w:marBottom w:val="150"/>
                          <w:divBdr>
                            <w:top w:val="none" w:sz="0" w:space="0" w:color="auto"/>
                            <w:left w:val="none" w:sz="0" w:space="0" w:color="auto"/>
                            <w:bottom w:val="none" w:sz="0" w:space="0" w:color="auto"/>
                            <w:right w:val="none" w:sz="0" w:space="0" w:color="auto"/>
                          </w:divBdr>
                          <w:divsChild>
                            <w:div w:id="971255300">
                              <w:marLeft w:val="0"/>
                              <w:marRight w:val="0"/>
                              <w:marTop w:val="0"/>
                              <w:marBottom w:val="0"/>
                              <w:divBdr>
                                <w:top w:val="none" w:sz="0" w:space="0" w:color="auto"/>
                                <w:left w:val="none" w:sz="0" w:space="0" w:color="auto"/>
                                <w:bottom w:val="none" w:sz="0" w:space="0" w:color="auto"/>
                                <w:right w:val="none" w:sz="0" w:space="0" w:color="auto"/>
                              </w:divBdr>
                              <w:divsChild>
                                <w:div w:id="4981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780372">
      <w:bodyDiv w:val="1"/>
      <w:marLeft w:val="0"/>
      <w:marRight w:val="0"/>
      <w:marTop w:val="0"/>
      <w:marBottom w:val="0"/>
      <w:divBdr>
        <w:top w:val="none" w:sz="0" w:space="0" w:color="auto"/>
        <w:left w:val="none" w:sz="0" w:space="0" w:color="auto"/>
        <w:bottom w:val="none" w:sz="0" w:space="0" w:color="auto"/>
        <w:right w:val="none" w:sz="0" w:space="0" w:color="auto"/>
      </w:divBdr>
      <w:divsChild>
        <w:div w:id="2013219655">
          <w:marLeft w:val="0"/>
          <w:marRight w:val="0"/>
          <w:marTop w:val="0"/>
          <w:marBottom w:val="0"/>
          <w:divBdr>
            <w:top w:val="single" w:sz="6" w:space="9" w:color="CCCCCC"/>
            <w:left w:val="single" w:sz="2" w:space="18" w:color="CCCCCC"/>
            <w:bottom w:val="single" w:sz="6" w:space="9" w:color="CCCCCC"/>
            <w:right w:val="single" w:sz="2" w:space="18" w:color="CCCCCC"/>
          </w:divBdr>
          <w:divsChild>
            <w:div w:id="559487474">
              <w:marLeft w:val="0"/>
              <w:marRight w:val="0"/>
              <w:marTop w:val="0"/>
              <w:marBottom w:val="0"/>
              <w:divBdr>
                <w:top w:val="none" w:sz="0" w:space="0" w:color="auto"/>
                <w:left w:val="none" w:sz="0" w:space="0" w:color="auto"/>
                <w:bottom w:val="none" w:sz="0" w:space="0" w:color="auto"/>
                <w:right w:val="none" w:sz="0" w:space="0" w:color="auto"/>
              </w:divBdr>
              <w:divsChild>
                <w:div w:id="16304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5908">
      <w:bodyDiv w:val="1"/>
      <w:marLeft w:val="0"/>
      <w:marRight w:val="0"/>
      <w:marTop w:val="0"/>
      <w:marBottom w:val="0"/>
      <w:divBdr>
        <w:top w:val="none" w:sz="0" w:space="0" w:color="auto"/>
        <w:left w:val="none" w:sz="0" w:space="0" w:color="auto"/>
        <w:bottom w:val="none" w:sz="0" w:space="0" w:color="auto"/>
        <w:right w:val="none" w:sz="0" w:space="0" w:color="auto"/>
      </w:divBdr>
    </w:div>
    <w:div w:id="1941913515">
      <w:bodyDiv w:val="1"/>
      <w:marLeft w:val="0"/>
      <w:marRight w:val="0"/>
      <w:marTop w:val="0"/>
      <w:marBottom w:val="0"/>
      <w:divBdr>
        <w:top w:val="none" w:sz="0" w:space="0" w:color="auto"/>
        <w:left w:val="none" w:sz="0" w:space="0" w:color="auto"/>
        <w:bottom w:val="none" w:sz="0" w:space="0" w:color="auto"/>
        <w:right w:val="none" w:sz="0" w:space="0" w:color="auto"/>
      </w:divBdr>
    </w:div>
    <w:div w:id="1993096997">
      <w:bodyDiv w:val="1"/>
      <w:marLeft w:val="0"/>
      <w:marRight w:val="0"/>
      <w:marTop w:val="0"/>
      <w:marBottom w:val="0"/>
      <w:divBdr>
        <w:top w:val="none" w:sz="0" w:space="0" w:color="auto"/>
        <w:left w:val="none" w:sz="0" w:space="0" w:color="auto"/>
        <w:bottom w:val="none" w:sz="0" w:space="0" w:color="auto"/>
        <w:right w:val="none" w:sz="0" w:space="0" w:color="auto"/>
      </w:divBdr>
      <w:divsChild>
        <w:div w:id="236474745">
          <w:marLeft w:val="0"/>
          <w:marRight w:val="0"/>
          <w:marTop w:val="0"/>
          <w:marBottom w:val="0"/>
          <w:divBdr>
            <w:top w:val="none" w:sz="0" w:space="0" w:color="auto"/>
            <w:left w:val="none" w:sz="0" w:space="0" w:color="auto"/>
            <w:bottom w:val="none" w:sz="0" w:space="0" w:color="auto"/>
            <w:right w:val="none" w:sz="0" w:space="0" w:color="auto"/>
          </w:divBdr>
          <w:divsChild>
            <w:div w:id="44374769">
              <w:marLeft w:val="0"/>
              <w:marRight w:val="0"/>
              <w:marTop w:val="0"/>
              <w:marBottom w:val="0"/>
              <w:divBdr>
                <w:top w:val="none" w:sz="0" w:space="0" w:color="C0C0C0"/>
                <w:left w:val="none" w:sz="0" w:space="0" w:color="C0C0C0"/>
                <w:bottom w:val="none" w:sz="0" w:space="0" w:color="C0C0C0"/>
                <w:right w:val="none" w:sz="0" w:space="0" w:color="C0C0C0"/>
              </w:divBdr>
              <w:divsChild>
                <w:div w:id="1903249620">
                  <w:marLeft w:val="0"/>
                  <w:marRight w:val="0"/>
                  <w:marTop w:val="0"/>
                  <w:marBottom w:val="0"/>
                  <w:divBdr>
                    <w:top w:val="none" w:sz="0" w:space="0" w:color="auto"/>
                    <w:left w:val="none" w:sz="0" w:space="0" w:color="auto"/>
                    <w:bottom w:val="none" w:sz="0" w:space="0" w:color="auto"/>
                    <w:right w:val="none" w:sz="0" w:space="0" w:color="auto"/>
                  </w:divBdr>
                  <w:divsChild>
                    <w:div w:id="1009138762">
                      <w:marLeft w:val="0"/>
                      <w:marRight w:val="0"/>
                      <w:marTop w:val="0"/>
                      <w:marBottom w:val="0"/>
                      <w:divBdr>
                        <w:top w:val="none" w:sz="0" w:space="0" w:color="auto"/>
                        <w:left w:val="none" w:sz="0" w:space="0" w:color="auto"/>
                        <w:bottom w:val="none" w:sz="0" w:space="0" w:color="auto"/>
                        <w:right w:val="none" w:sz="0" w:space="0" w:color="auto"/>
                      </w:divBdr>
                      <w:divsChild>
                        <w:div w:id="1885167671">
                          <w:marLeft w:val="150"/>
                          <w:marRight w:val="150"/>
                          <w:marTop w:val="150"/>
                          <w:marBottom w:val="150"/>
                          <w:divBdr>
                            <w:top w:val="none" w:sz="0" w:space="0" w:color="auto"/>
                            <w:left w:val="none" w:sz="0" w:space="0" w:color="auto"/>
                            <w:bottom w:val="none" w:sz="0" w:space="0" w:color="auto"/>
                            <w:right w:val="none" w:sz="0" w:space="0" w:color="auto"/>
                          </w:divBdr>
                          <w:divsChild>
                            <w:div w:id="1871409967">
                              <w:marLeft w:val="0"/>
                              <w:marRight w:val="0"/>
                              <w:marTop w:val="0"/>
                              <w:marBottom w:val="0"/>
                              <w:divBdr>
                                <w:top w:val="none" w:sz="0" w:space="0" w:color="auto"/>
                                <w:left w:val="none" w:sz="0" w:space="0" w:color="auto"/>
                                <w:bottom w:val="none" w:sz="0" w:space="0" w:color="auto"/>
                                <w:right w:val="none" w:sz="0" w:space="0" w:color="auto"/>
                              </w:divBdr>
                              <w:divsChild>
                                <w:div w:id="14826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757155">
      <w:bodyDiv w:val="1"/>
      <w:marLeft w:val="0"/>
      <w:marRight w:val="0"/>
      <w:marTop w:val="0"/>
      <w:marBottom w:val="0"/>
      <w:divBdr>
        <w:top w:val="none" w:sz="0" w:space="0" w:color="auto"/>
        <w:left w:val="none" w:sz="0" w:space="0" w:color="auto"/>
        <w:bottom w:val="none" w:sz="0" w:space="0" w:color="auto"/>
        <w:right w:val="none" w:sz="0" w:space="0" w:color="auto"/>
      </w:divBdr>
    </w:div>
    <w:div w:id="2020112023">
      <w:bodyDiv w:val="1"/>
      <w:marLeft w:val="0"/>
      <w:marRight w:val="0"/>
      <w:marTop w:val="0"/>
      <w:marBottom w:val="0"/>
      <w:divBdr>
        <w:top w:val="none" w:sz="0" w:space="0" w:color="auto"/>
        <w:left w:val="none" w:sz="0" w:space="0" w:color="auto"/>
        <w:bottom w:val="none" w:sz="0" w:space="0" w:color="auto"/>
        <w:right w:val="none" w:sz="0" w:space="0" w:color="auto"/>
      </w:divBdr>
    </w:div>
    <w:div w:id="2070296744">
      <w:bodyDiv w:val="1"/>
      <w:marLeft w:val="0"/>
      <w:marRight w:val="0"/>
      <w:marTop w:val="0"/>
      <w:marBottom w:val="0"/>
      <w:divBdr>
        <w:top w:val="none" w:sz="0" w:space="0" w:color="auto"/>
        <w:left w:val="none" w:sz="0" w:space="0" w:color="auto"/>
        <w:bottom w:val="none" w:sz="0" w:space="0" w:color="auto"/>
        <w:right w:val="none" w:sz="0" w:space="0" w:color="auto"/>
      </w:divBdr>
      <w:divsChild>
        <w:div w:id="2074808450">
          <w:marLeft w:val="0"/>
          <w:marRight w:val="0"/>
          <w:marTop w:val="0"/>
          <w:marBottom w:val="0"/>
          <w:divBdr>
            <w:top w:val="none" w:sz="0" w:space="0" w:color="auto"/>
            <w:left w:val="none" w:sz="0" w:space="0" w:color="auto"/>
            <w:bottom w:val="none" w:sz="0" w:space="0" w:color="auto"/>
            <w:right w:val="none" w:sz="0" w:space="0" w:color="auto"/>
          </w:divBdr>
        </w:div>
        <w:div w:id="1002123388">
          <w:marLeft w:val="0"/>
          <w:marRight w:val="0"/>
          <w:marTop w:val="0"/>
          <w:marBottom w:val="0"/>
          <w:divBdr>
            <w:top w:val="none" w:sz="0" w:space="0" w:color="auto"/>
            <w:left w:val="none" w:sz="0" w:space="0" w:color="auto"/>
            <w:bottom w:val="none" w:sz="0" w:space="0" w:color="auto"/>
            <w:right w:val="none" w:sz="0" w:space="0" w:color="auto"/>
          </w:divBdr>
        </w:div>
        <w:div w:id="1102994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leetequipmentmag.com/first-mack-lr-electric-truck-dsny/" TargetMode="External"/><Relationship Id="rId7" Type="http://schemas.openxmlformats.org/officeDocument/2006/relationships/hyperlink" Target="https://www.ny1.com/nyc/all-boroughs/weather/2022/03/17/winter-2021-22-summary--snow-was-a-no-show--" TargetMode="External"/><Relationship Id="rId2" Type="http://schemas.openxmlformats.org/officeDocument/2006/relationships/hyperlink" Target="https://www1.nyc.gov/assets/dsny/site/about/going-green" TargetMode="External"/><Relationship Id="rId1" Type="http://schemas.openxmlformats.org/officeDocument/2006/relationships/hyperlink" Target="https://www.nyc.gov/assets/operations/downloads/pdf/mmr2022/2022_mmr.pdf" TargetMode="External"/><Relationship Id="rId6" Type="http://schemas.openxmlformats.org/officeDocument/2006/relationships/hyperlink" Target="https://www.macktrucks.com/trucks/lr-electric/specs/" TargetMode="External"/><Relationship Id="rId5" Type="http://schemas.openxmlformats.org/officeDocument/2006/relationships/hyperlink" Target="https://www.macktrucks.com/mack-news/2021/new-york-city-department-of-sanitation-to-purchase-seven-mack-lr-electric-models/" TargetMode="External"/><Relationship Id="rId4" Type="http://schemas.openxmlformats.org/officeDocument/2006/relationships/hyperlink" Target="https://www.government-fleet.com/10162366/what-happens-when-refuse-collection-goes-elect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6cd606e7603f85516fa43680e1ba452e">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3d39692dd1041c76a8e9a981d52e3398"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FE8A-9283-4117-AFA3-0449DAA95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A4C80-5C7C-485A-A3E3-504115BE9309}">
  <ds:schemaRefs>
    <ds:schemaRef ds:uri="http://schemas.microsoft.com/sharepoint/v3/contenttype/forms"/>
  </ds:schemaRefs>
</ds:datastoreItem>
</file>

<file path=customXml/itemProps3.xml><?xml version="1.0" encoding="utf-8"?>
<ds:datastoreItem xmlns:ds="http://schemas.openxmlformats.org/officeDocument/2006/customXml" ds:itemID="{77F92CBB-DEF6-4643-939E-06DF88918A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C2A7D1-E9B8-41D5-82CE-BC28153D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3332</Words>
  <Characters>18997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22285</CharactersWithSpaces>
  <SharedDoc>false</SharedDoc>
  <HLinks>
    <vt:vector size="174" baseType="variant">
      <vt:variant>
        <vt:i4>4915209</vt:i4>
      </vt:variant>
      <vt:variant>
        <vt:i4>84</vt:i4>
      </vt:variant>
      <vt:variant>
        <vt:i4>0</vt:i4>
      </vt:variant>
      <vt:variant>
        <vt:i4>5</vt:i4>
      </vt:variant>
      <vt:variant>
        <vt:lpwstr>https://www1.nyc.gov/assets/dsny/site/services/food-scraps-and-yard-waste-page/2018-organics-rollout</vt:lpwstr>
      </vt:variant>
      <vt:variant>
        <vt:lpwstr/>
      </vt:variant>
      <vt:variant>
        <vt:i4>2359331</vt:i4>
      </vt:variant>
      <vt:variant>
        <vt:i4>81</vt:i4>
      </vt:variant>
      <vt:variant>
        <vt:i4>0</vt:i4>
      </vt:variant>
      <vt:variant>
        <vt:i4>5</vt:i4>
      </vt:variant>
      <vt:variant>
        <vt:lpwstr>https://www.politico.com/states/new-york/albany/story/2018/09/03/de-blasios-lofty-organics-goal-stalled-by-lack-of-funding-participation-591124</vt:lpwstr>
      </vt:variant>
      <vt:variant>
        <vt:lpwstr/>
      </vt:variant>
      <vt:variant>
        <vt:i4>1114124</vt:i4>
      </vt:variant>
      <vt:variant>
        <vt:i4>78</vt:i4>
      </vt:variant>
      <vt:variant>
        <vt:i4>0</vt:i4>
      </vt:variant>
      <vt:variant>
        <vt:i4>5</vt:i4>
      </vt:variant>
      <vt:variant>
        <vt:lpwstr>https://bklyner.com/dept-of-sanitation-will-reduce-organics-pickup-in-cb6-neighborhoods/</vt:lpwstr>
      </vt:variant>
      <vt:variant>
        <vt:lpwstr/>
      </vt:variant>
      <vt:variant>
        <vt:i4>4128879</vt:i4>
      </vt:variant>
      <vt:variant>
        <vt:i4>75</vt:i4>
      </vt:variant>
      <vt:variant>
        <vt:i4>0</vt:i4>
      </vt:variant>
      <vt:variant>
        <vt:i4>5</vt:i4>
      </vt:variant>
      <vt:variant>
        <vt:lpwstr>http://gothamist.com/2018/06/01/nyc_composting_sanitation.php</vt:lpwstr>
      </vt:variant>
      <vt:variant>
        <vt:lpwstr/>
      </vt:variant>
      <vt:variant>
        <vt:i4>8192049</vt:i4>
      </vt:variant>
      <vt:variant>
        <vt:i4>72</vt:i4>
      </vt:variant>
      <vt:variant>
        <vt:i4>0</vt:i4>
      </vt:variant>
      <vt:variant>
        <vt:i4>5</vt:i4>
      </vt:variant>
      <vt:variant>
        <vt:lpwstr>http://legistar.council.nyc.gov/LegislationDetail.aspx?ID=3490250&amp;GUID=5D437490-C1D4-42AF-9DF0-F845A74EB167&amp;Options=&amp;Search</vt:lpwstr>
      </vt:variant>
      <vt:variant>
        <vt:lpwstr/>
      </vt:variant>
      <vt:variant>
        <vt:i4>5701711</vt:i4>
      </vt:variant>
      <vt:variant>
        <vt:i4>69</vt:i4>
      </vt:variant>
      <vt:variant>
        <vt:i4>0</vt:i4>
      </vt:variant>
      <vt:variant>
        <vt:i4>5</vt:i4>
      </vt:variant>
      <vt:variant>
        <vt:lpwstr>https://dsny.cityofnewyork.us/wp-content/uploads/2018/07/Strategy_Plan_Update_2018_final.pdf</vt:lpwstr>
      </vt:variant>
      <vt:variant>
        <vt:lpwstr/>
      </vt:variant>
      <vt:variant>
        <vt:i4>5177425</vt:i4>
      </vt:variant>
      <vt:variant>
        <vt:i4>66</vt:i4>
      </vt:variant>
      <vt:variant>
        <vt:i4>0</vt:i4>
      </vt:variant>
      <vt:variant>
        <vt:i4>5</vt:i4>
      </vt:variant>
      <vt:variant>
        <vt:lpwstr>https://www1.nyc.gov/assets/dsny/site/services/food-scraps-and-yard-waste-page/residents/current-organics-rollout</vt:lpwstr>
      </vt:variant>
      <vt:variant>
        <vt:lpwstr/>
      </vt:variant>
      <vt:variant>
        <vt:i4>4587538</vt:i4>
      </vt:variant>
      <vt:variant>
        <vt:i4>63</vt:i4>
      </vt:variant>
      <vt:variant>
        <vt:i4>0</vt:i4>
      </vt:variant>
      <vt:variant>
        <vt:i4>5</vt:i4>
      </vt:variant>
      <vt:variant>
        <vt:lpwstr>https://www1.nyc.gov/assets/dsny/site/contact/organics-collection-application</vt:lpwstr>
      </vt:variant>
      <vt:variant>
        <vt:lpwstr/>
      </vt:variant>
      <vt:variant>
        <vt:i4>2424934</vt:i4>
      </vt:variant>
      <vt:variant>
        <vt:i4>60</vt:i4>
      </vt:variant>
      <vt:variant>
        <vt:i4>0</vt:i4>
      </vt:variant>
      <vt:variant>
        <vt:i4>5</vt:i4>
      </vt:variant>
      <vt:variant>
        <vt:lpwstr>https://www1.nyc.gov/nyc-resources/service/2165/organics-collection-program</vt:lpwstr>
      </vt:variant>
      <vt:variant>
        <vt:lpwstr/>
      </vt:variant>
      <vt:variant>
        <vt:i4>196629</vt:i4>
      </vt:variant>
      <vt:variant>
        <vt:i4>57</vt:i4>
      </vt:variant>
      <vt:variant>
        <vt:i4>0</vt:i4>
      </vt:variant>
      <vt:variant>
        <vt:i4>5</vt:i4>
      </vt:variant>
      <vt:variant>
        <vt:lpwstr>https://www1.nyc.gov/assets/dsny/site/services/food-scraps-and-yard-waste-page/nyc-food-scrap-drop-off-locations</vt:lpwstr>
      </vt:variant>
      <vt:variant>
        <vt:lpwstr/>
      </vt:variant>
      <vt:variant>
        <vt:i4>4325446</vt:i4>
      </vt:variant>
      <vt:variant>
        <vt:i4>54</vt:i4>
      </vt:variant>
      <vt:variant>
        <vt:i4>0</vt:i4>
      </vt:variant>
      <vt:variant>
        <vt:i4>5</vt:i4>
      </vt:variant>
      <vt:variant>
        <vt:lpwstr>http://www.nyc.gov/html/onenyc/downloads/pdf/publications/OneNYC.pdf</vt:lpwstr>
      </vt:variant>
      <vt:variant>
        <vt:lpwstr/>
      </vt:variant>
      <vt:variant>
        <vt:i4>2359331</vt:i4>
      </vt:variant>
      <vt:variant>
        <vt:i4>51</vt:i4>
      </vt:variant>
      <vt:variant>
        <vt:i4>0</vt:i4>
      </vt:variant>
      <vt:variant>
        <vt:i4>5</vt:i4>
      </vt:variant>
      <vt:variant>
        <vt:lpwstr>https://www.politico.com/states/new-york/albany/story/2018/09/03/de-blasios-lofty-organics-goal-stalled-by-lack-of-funding-participation-591124</vt:lpwstr>
      </vt:variant>
      <vt:variant>
        <vt:lpwstr/>
      </vt:variant>
      <vt:variant>
        <vt:i4>2424934</vt:i4>
      </vt:variant>
      <vt:variant>
        <vt:i4>48</vt:i4>
      </vt:variant>
      <vt:variant>
        <vt:i4>0</vt:i4>
      </vt:variant>
      <vt:variant>
        <vt:i4>5</vt:i4>
      </vt:variant>
      <vt:variant>
        <vt:lpwstr>https://www1.nyc.gov/nyc-resources/service/2165/organics-collection-program</vt:lpwstr>
      </vt:variant>
      <vt:variant>
        <vt:lpwstr/>
      </vt:variant>
      <vt:variant>
        <vt:i4>5046351</vt:i4>
      </vt:variant>
      <vt:variant>
        <vt:i4>45</vt:i4>
      </vt:variant>
      <vt:variant>
        <vt:i4>0</vt:i4>
      </vt:variant>
      <vt:variant>
        <vt:i4>5</vt:i4>
      </vt:variant>
      <vt:variant>
        <vt:lpwstr>http://rules.cityofnewyork.us/content/final-rule-relating-expansion-organic-waste-source-separation-requirements-various</vt:lpwstr>
      </vt:variant>
      <vt:variant>
        <vt:lpwstr/>
      </vt:variant>
      <vt:variant>
        <vt:i4>4587601</vt:i4>
      </vt:variant>
      <vt:variant>
        <vt:i4>42</vt:i4>
      </vt:variant>
      <vt:variant>
        <vt:i4>0</vt:i4>
      </vt:variant>
      <vt:variant>
        <vt:i4>5</vt:i4>
      </vt:variant>
      <vt:variant>
        <vt:lpwstr>http://rules.cityofnewyork.us/content/source-separation-and-handling-requirements-commercial-organic-waste-0</vt:lpwstr>
      </vt:variant>
      <vt:variant>
        <vt:lpwstr/>
      </vt:variant>
      <vt:variant>
        <vt:i4>1572948</vt:i4>
      </vt:variant>
      <vt:variant>
        <vt:i4>39</vt:i4>
      </vt:variant>
      <vt:variant>
        <vt:i4>0</vt:i4>
      </vt:variant>
      <vt:variant>
        <vt:i4>5</vt:i4>
      </vt:variant>
      <vt:variant>
        <vt:lpwstr>http://legistar.council.nyc.gov/LegislationDetail.aspx?ID=1482542&amp;GUID=DDD94082-C0E5-4BF9-976B-BBE0CD858F8F&amp;Options=ID|Text|&amp;Search=Int+1162-2013</vt:lpwstr>
      </vt:variant>
      <vt:variant>
        <vt:lpwstr/>
      </vt:variant>
      <vt:variant>
        <vt:i4>4521987</vt:i4>
      </vt:variant>
      <vt:variant>
        <vt:i4>36</vt:i4>
      </vt:variant>
      <vt:variant>
        <vt:i4>0</vt:i4>
      </vt:variant>
      <vt:variant>
        <vt:i4>5</vt:i4>
      </vt:variant>
      <vt:variant>
        <vt:lpwstr>http://dsny.wpengine.com/wp-content/uploads/2018/04/2017-Waste-Characterization-Study.pdf</vt:lpwstr>
      </vt:variant>
      <vt:variant>
        <vt:lpwstr/>
      </vt:variant>
      <vt:variant>
        <vt:i4>4325446</vt:i4>
      </vt:variant>
      <vt:variant>
        <vt:i4>33</vt:i4>
      </vt:variant>
      <vt:variant>
        <vt:i4>0</vt:i4>
      </vt:variant>
      <vt:variant>
        <vt:i4>5</vt:i4>
      </vt:variant>
      <vt:variant>
        <vt:lpwstr>http://www.nyc.gov/html/onenyc/downloads/pdf/publications/OneNYC.pdf</vt:lpwstr>
      </vt:variant>
      <vt:variant>
        <vt:lpwstr/>
      </vt:variant>
      <vt:variant>
        <vt:i4>5505094</vt:i4>
      </vt:variant>
      <vt:variant>
        <vt:i4>30</vt:i4>
      </vt:variant>
      <vt:variant>
        <vt:i4>0</vt:i4>
      </vt:variant>
      <vt:variant>
        <vt:i4>5</vt:i4>
      </vt:variant>
      <vt:variant>
        <vt:lpwstr>http://www.nyc.gov/html/planyc/downloads/pdf/publications/planyc_2011_planyc_full_report.pdf</vt:lpwstr>
      </vt:variant>
      <vt:variant>
        <vt:lpwstr/>
      </vt:variant>
      <vt:variant>
        <vt:i4>1179655</vt:i4>
      </vt:variant>
      <vt:variant>
        <vt:i4>27</vt:i4>
      </vt:variant>
      <vt:variant>
        <vt:i4>0</vt:i4>
      </vt:variant>
      <vt:variant>
        <vt:i4>5</vt:i4>
      </vt:variant>
      <vt:variant>
        <vt:lpwstr>http://www.nyc.gov/html/planyc/downloads/pdf/publications/full_report_2007.pdf</vt:lpwstr>
      </vt:variant>
      <vt:variant>
        <vt:lpwstr/>
      </vt:variant>
      <vt:variant>
        <vt:i4>4259852</vt:i4>
      </vt:variant>
      <vt:variant>
        <vt:i4>24</vt:i4>
      </vt:variant>
      <vt:variant>
        <vt:i4>0</vt:i4>
      </vt:variant>
      <vt:variant>
        <vt:i4>5</vt:i4>
      </vt:variant>
      <vt:variant>
        <vt:lpwstr>http://legistar.council.nyc.gov/View.ashx?M=F&amp;ID=677265&amp;GUID=B5FD632B-C548-41EF-9D8F-1B3441C345D1</vt:lpwstr>
      </vt:variant>
      <vt:variant>
        <vt:lpwstr/>
      </vt:variant>
      <vt:variant>
        <vt:i4>4325446</vt:i4>
      </vt:variant>
      <vt:variant>
        <vt:i4>21</vt:i4>
      </vt:variant>
      <vt:variant>
        <vt:i4>0</vt:i4>
      </vt:variant>
      <vt:variant>
        <vt:i4>5</vt:i4>
      </vt:variant>
      <vt:variant>
        <vt:lpwstr>http://www.nyc.gov/html/onenyc/downloads/pdf/publications/OneNYC.pdf</vt:lpwstr>
      </vt:variant>
      <vt:variant>
        <vt:lpwstr/>
      </vt:variant>
      <vt:variant>
        <vt:i4>6619185</vt:i4>
      </vt:variant>
      <vt:variant>
        <vt:i4>18</vt:i4>
      </vt:variant>
      <vt:variant>
        <vt:i4>0</vt:i4>
      </vt:variant>
      <vt:variant>
        <vt:i4>5</vt:i4>
      </vt:variant>
      <vt:variant>
        <vt:lpwstr>http://legistar.council.nyc.gov/LegislationDetail.aspx?ID=1450676&amp;GUID=7743FA15-9A38-4854-8877-31C725522D90</vt:lpwstr>
      </vt:variant>
      <vt:variant>
        <vt:lpwstr/>
      </vt:variant>
      <vt:variant>
        <vt:i4>5505113</vt:i4>
      </vt:variant>
      <vt:variant>
        <vt:i4>15</vt:i4>
      </vt:variant>
      <vt:variant>
        <vt:i4>0</vt:i4>
      </vt:variant>
      <vt:variant>
        <vt:i4>5</vt:i4>
      </vt:variant>
      <vt:variant>
        <vt:lpwstr>https://www.nycgovparks.org/greening/sustainable-parks/compost-mulchfest</vt:lpwstr>
      </vt:variant>
      <vt:variant>
        <vt:lpwstr/>
      </vt:variant>
      <vt:variant>
        <vt:i4>5570625</vt:i4>
      </vt:variant>
      <vt:variant>
        <vt:i4>12</vt:i4>
      </vt:variant>
      <vt:variant>
        <vt:i4>0</vt:i4>
      </vt:variant>
      <vt:variant>
        <vt:i4>5</vt:i4>
      </vt:variant>
      <vt:variant>
        <vt:lpwstr>https://onenyc.cityofnewyork.us/wp-content/uploads/2018/05/OneNYC_Progress_2018.pdf</vt:lpwstr>
      </vt:variant>
      <vt:variant>
        <vt:lpwstr/>
      </vt:variant>
      <vt:variant>
        <vt:i4>917588</vt:i4>
      </vt:variant>
      <vt:variant>
        <vt:i4>9</vt:i4>
      </vt:variant>
      <vt:variant>
        <vt:i4>0</vt:i4>
      </vt:variant>
      <vt:variant>
        <vt:i4>5</vt:i4>
      </vt:variant>
      <vt:variant>
        <vt:lpwstr>https://freshkillspark.org/blog/methane-generates-revenue-freshkills</vt:lpwstr>
      </vt:variant>
      <vt:variant>
        <vt:lpwstr/>
      </vt:variant>
      <vt:variant>
        <vt:i4>2490425</vt:i4>
      </vt:variant>
      <vt:variant>
        <vt:i4>6</vt:i4>
      </vt:variant>
      <vt:variant>
        <vt:i4>0</vt:i4>
      </vt:variant>
      <vt:variant>
        <vt:i4>5</vt:i4>
      </vt:variant>
      <vt:variant>
        <vt:lpwstr>https://onenyc.cityofnewyork.us/wp-content/uploads/2018/04/OneNYC-1.pdf</vt:lpwstr>
      </vt:variant>
      <vt:variant>
        <vt:lpwstr/>
      </vt:variant>
      <vt:variant>
        <vt:i4>3473489</vt:i4>
      </vt:variant>
      <vt:variant>
        <vt:i4>3</vt:i4>
      </vt:variant>
      <vt:variant>
        <vt:i4>0</vt:i4>
      </vt:variant>
      <vt:variant>
        <vt:i4>5</vt:i4>
      </vt:variant>
      <vt:variant>
        <vt:lpwstr>https://www1.nyc.gov/assets/sustainability/downloads/pdf/publications/New York City's Roadmap to 80 x 50_Final.pdf</vt:lpwstr>
      </vt:variant>
      <vt:variant>
        <vt:lpwstr/>
      </vt:variant>
      <vt:variant>
        <vt:i4>6357024</vt:i4>
      </vt:variant>
      <vt:variant>
        <vt:i4>0</vt:i4>
      </vt:variant>
      <vt:variant>
        <vt:i4>0</vt:i4>
      </vt:variant>
      <vt:variant>
        <vt:i4>5</vt:i4>
      </vt:variant>
      <vt:variant>
        <vt:lpwstr>https://www.epa.gov/ghgemissions/overview-greenhouse-gases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Nadia</dc:creator>
  <cp:keywords/>
  <dc:description/>
  <cp:lastModifiedBy>DelFranco, Ruthie</cp:lastModifiedBy>
  <cp:revision>2</cp:revision>
  <cp:lastPrinted>2022-09-19T20:11:00Z</cp:lastPrinted>
  <dcterms:created xsi:type="dcterms:W3CDTF">2022-11-16T16:56:00Z</dcterms:created>
  <dcterms:modified xsi:type="dcterms:W3CDTF">2022-11-16T16:56:00Z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