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97BC" w14:textId="73F9EEE6" w:rsidR="003A17EE" w:rsidRDefault="003A17EE" w:rsidP="001F2B7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0765D">
        <w:rPr>
          <w:rFonts w:eastAsia="Times New Roman" w:cs="Times New Roman"/>
          <w:szCs w:val="24"/>
        </w:rPr>
        <w:t>Int. No.</w:t>
      </w:r>
      <w:r w:rsidR="00412C72">
        <w:rPr>
          <w:rFonts w:eastAsia="Times New Roman" w:cs="Times New Roman"/>
          <w:szCs w:val="24"/>
        </w:rPr>
        <w:t xml:space="preserve"> 813</w:t>
      </w:r>
    </w:p>
    <w:p w14:paraId="3481BA85" w14:textId="77777777" w:rsidR="001F2B78" w:rsidRPr="0050765D" w:rsidRDefault="001F2B78" w:rsidP="001F2B7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D878171" w14:textId="77777777" w:rsidR="007310C7" w:rsidRDefault="007310C7" w:rsidP="007310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Council Members Holden, Velázquez, Salamanca, Feliz, Riley, Dinowitz, Narcisse, Paladino, Hanks, Carr, Louis, Abreu, Williams, Farías, Stevens, Menin, Schulman, Joseph, Yeger, Brooks-Powers, Ung, Brannan, De La Rosa, Kagan, Borelli, Ariola and Vernikov</w:t>
      </w:r>
    </w:p>
    <w:p w14:paraId="708E83A0" w14:textId="77777777" w:rsidR="00552A34" w:rsidRDefault="00552A34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22B6CE6B" w14:textId="77777777" w:rsidR="001F2B78" w:rsidRPr="001F2B78" w:rsidRDefault="001F2B78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1F2B78">
        <w:rPr>
          <w:rFonts w:eastAsia="Times New Roman" w:cs="Times New Roman"/>
          <w:vanish/>
          <w:szCs w:val="24"/>
        </w:rPr>
        <w:t>..Title</w:t>
      </w:r>
    </w:p>
    <w:p w14:paraId="01C48A8F" w14:textId="2F988F74" w:rsidR="00CA1327" w:rsidRDefault="001F2B78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6D23BC" w:rsidRPr="004D31EC">
        <w:rPr>
          <w:rFonts w:eastAsia="Times New Roman" w:cs="Times New Roman"/>
          <w:szCs w:val="24"/>
        </w:rPr>
        <w:t>o amend the administrative code of the city of New York, i</w:t>
      </w:r>
      <w:r w:rsidR="00C93CA2" w:rsidRPr="004D31EC">
        <w:rPr>
          <w:rFonts w:eastAsia="Times New Roman" w:cs="Times New Roman"/>
          <w:szCs w:val="24"/>
        </w:rPr>
        <w:t>n relation to</w:t>
      </w:r>
      <w:r w:rsidR="001D592D">
        <w:rPr>
          <w:rFonts w:eastAsia="Times New Roman" w:cs="Times New Roman"/>
          <w:szCs w:val="24"/>
        </w:rPr>
        <w:t xml:space="preserve"> </w:t>
      </w:r>
      <w:r w:rsidR="00051B56">
        <w:rPr>
          <w:rFonts w:eastAsia="Times New Roman" w:cs="Times New Roman"/>
          <w:szCs w:val="24"/>
        </w:rPr>
        <w:t xml:space="preserve">establishing </w:t>
      </w:r>
      <w:r w:rsidR="00A4138A" w:rsidRPr="00A4138A">
        <w:rPr>
          <w:rFonts w:eastAsia="Times New Roman" w:cs="Times New Roman"/>
          <w:szCs w:val="24"/>
        </w:rPr>
        <w:t>exempti</w:t>
      </w:r>
      <w:r w:rsidR="00051B56">
        <w:rPr>
          <w:rFonts w:eastAsia="Times New Roman" w:cs="Times New Roman"/>
          <w:szCs w:val="24"/>
        </w:rPr>
        <w:t>ons</w:t>
      </w:r>
      <w:r w:rsidR="00A4138A" w:rsidRPr="00A4138A">
        <w:rPr>
          <w:rFonts w:eastAsia="Times New Roman" w:cs="Times New Roman"/>
          <w:szCs w:val="24"/>
        </w:rPr>
        <w:t xml:space="preserve"> </w:t>
      </w:r>
      <w:r w:rsidR="00051B56">
        <w:rPr>
          <w:rFonts w:eastAsia="Times New Roman" w:cs="Times New Roman"/>
          <w:szCs w:val="24"/>
        </w:rPr>
        <w:t xml:space="preserve">for </w:t>
      </w:r>
      <w:r w:rsidR="00A4138A" w:rsidRPr="00A4138A">
        <w:rPr>
          <w:rFonts w:eastAsia="Times New Roman" w:cs="Times New Roman"/>
          <w:szCs w:val="24"/>
        </w:rPr>
        <w:t xml:space="preserve">third-party food delivery services from the limits on fees charged </w:t>
      </w:r>
      <w:r w:rsidR="00051B56">
        <w:rPr>
          <w:rFonts w:eastAsia="Times New Roman" w:cs="Times New Roman"/>
          <w:szCs w:val="24"/>
        </w:rPr>
        <w:t>by such services on</w:t>
      </w:r>
      <w:r w:rsidR="00A4138A" w:rsidRPr="00A4138A">
        <w:rPr>
          <w:rFonts w:eastAsia="Times New Roman" w:cs="Times New Roman"/>
          <w:szCs w:val="24"/>
        </w:rPr>
        <w:t xml:space="preserve"> food service establishments</w:t>
      </w:r>
    </w:p>
    <w:p w14:paraId="0AC42BC3" w14:textId="1FF47630" w:rsidR="001F2B78" w:rsidRPr="001F2B78" w:rsidRDefault="001F2B78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1F2B78">
        <w:rPr>
          <w:rFonts w:eastAsia="Times New Roman" w:cs="Times New Roman"/>
          <w:vanish/>
          <w:szCs w:val="24"/>
        </w:rPr>
        <w:t>..Body</w:t>
      </w:r>
    </w:p>
    <w:p w14:paraId="022E5CCB" w14:textId="77777777" w:rsidR="00E97005" w:rsidRPr="004D31EC" w:rsidRDefault="00E97005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CAD85B" w14:textId="77777777" w:rsidR="003A17EE" w:rsidRPr="004D31EC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4D31EC">
        <w:rPr>
          <w:rFonts w:eastAsia="Times New Roman" w:cs="Times New Roman"/>
          <w:szCs w:val="24"/>
          <w:u w:val="single"/>
        </w:rPr>
        <w:t>Be it enacted by the Council as follows:</w:t>
      </w:r>
    </w:p>
    <w:p w14:paraId="5CDAE1A4" w14:textId="77777777" w:rsidR="003A17EE" w:rsidRPr="004D31EC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  <w:sectPr w:rsidR="003A17EE" w:rsidRPr="004D31EC" w:rsidSect="008F0B17">
          <w:headerReference w:type="even" r:id="rId10"/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69BCA" w14:textId="19520CFC" w:rsidR="006D23BC" w:rsidRPr="004D31EC" w:rsidRDefault="003A17EE" w:rsidP="003A17EE">
      <w:pPr>
        <w:shd w:val="clear" w:color="auto" w:fill="FFFFFF"/>
        <w:spacing w:after="0" w:line="480" w:lineRule="auto"/>
        <w:jc w:val="both"/>
        <w:rPr>
          <w:rFonts w:eastAsia="Times New Roman" w:cs="Times New Roman"/>
          <w:color w:val="000000"/>
          <w:szCs w:val="24"/>
        </w:rPr>
      </w:pPr>
      <w:r w:rsidRPr="004D31EC">
        <w:rPr>
          <w:rFonts w:eastAsia="Times New Roman" w:cs="Times New Roman"/>
          <w:color w:val="000000"/>
          <w:szCs w:val="24"/>
        </w:rPr>
        <w:t>           </w:t>
      </w:r>
      <w:r w:rsidR="006D23BC" w:rsidRPr="004D31EC">
        <w:rPr>
          <w:rFonts w:eastAsia="Times New Roman" w:cs="Times New Roman"/>
          <w:color w:val="000000"/>
          <w:szCs w:val="24"/>
        </w:rPr>
        <w:t xml:space="preserve">Section 1. </w:t>
      </w:r>
      <w:r w:rsidR="002F1972">
        <w:rPr>
          <w:rFonts w:eastAsia="Times New Roman" w:cs="Times New Roman"/>
          <w:color w:val="000000"/>
          <w:szCs w:val="24"/>
        </w:rPr>
        <w:t>S</w:t>
      </w:r>
      <w:r w:rsidR="00D6239A">
        <w:rPr>
          <w:rFonts w:eastAsia="Times New Roman" w:cs="Times New Roman"/>
          <w:color w:val="000000"/>
          <w:szCs w:val="24"/>
        </w:rPr>
        <w:t>ection</w:t>
      </w:r>
      <w:r w:rsidR="00D6239A" w:rsidRPr="00D6239A">
        <w:rPr>
          <w:rFonts w:eastAsia="Times New Roman" w:cs="Times New Roman"/>
          <w:color w:val="000000"/>
          <w:szCs w:val="24"/>
        </w:rPr>
        <w:t xml:space="preserve"> 20-563.3</w:t>
      </w:r>
      <w:r w:rsidR="00D6239A">
        <w:rPr>
          <w:rFonts w:eastAsia="Times New Roman" w:cs="Times New Roman"/>
          <w:color w:val="000000"/>
          <w:szCs w:val="24"/>
        </w:rPr>
        <w:t xml:space="preserve"> </w:t>
      </w:r>
      <w:r w:rsidR="006D23BC" w:rsidRPr="004D31EC">
        <w:rPr>
          <w:rFonts w:eastAsia="Times New Roman" w:cs="Times New Roman"/>
          <w:color w:val="000000"/>
          <w:szCs w:val="24"/>
        </w:rPr>
        <w:t>of the administrative code of the city of New York</w:t>
      </w:r>
      <w:r w:rsidR="00275944">
        <w:rPr>
          <w:rFonts w:eastAsia="Times New Roman" w:cs="Times New Roman"/>
          <w:color w:val="000000"/>
          <w:szCs w:val="24"/>
        </w:rPr>
        <w:t>,</w:t>
      </w:r>
      <w:r w:rsidR="00275944" w:rsidRPr="00275944">
        <w:t xml:space="preserve"> </w:t>
      </w:r>
      <w:r w:rsidR="00275944" w:rsidRPr="00275944">
        <w:rPr>
          <w:rFonts w:eastAsia="Times New Roman" w:cs="Times New Roman"/>
          <w:color w:val="000000"/>
          <w:szCs w:val="24"/>
        </w:rPr>
        <w:t xml:space="preserve">as added by local law number </w:t>
      </w:r>
      <w:r w:rsidR="002D3331">
        <w:rPr>
          <w:rFonts w:eastAsia="Times New Roman" w:cs="Times New Roman"/>
          <w:color w:val="000000"/>
          <w:szCs w:val="24"/>
        </w:rPr>
        <w:t>103</w:t>
      </w:r>
      <w:r w:rsidR="00275944" w:rsidRPr="00275944">
        <w:rPr>
          <w:rFonts w:eastAsia="Times New Roman" w:cs="Times New Roman"/>
          <w:color w:val="000000"/>
          <w:szCs w:val="24"/>
        </w:rPr>
        <w:t xml:space="preserve"> for the year </w:t>
      </w:r>
      <w:r w:rsidR="002D3331">
        <w:rPr>
          <w:rFonts w:eastAsia="Times New Roman" w:cs="Times New Roman"/>
          <w:color w:val="000000"/>
          <w:szCs w:val="24"/>
        </w:rPr>
        <w:t>2021</w:t>
      </w:r>
      <w:r w:rsidR="00275944" w:rsidRPr="00275944">
        <w:rPr>
          <w:rFonts w:eastAsia="Times New Roman" w:cs="Times New Roman"/>
          <w:color w:val="000000"/>
          <w:szCs w:val="24"/>
        </w:rPr>
        <w:t xml:space="preserve">, </w:t>
      </w:r>
      <w:r w:rsidR="006D23BC" w:rsidRPr="004D31EC">
        <w:rPr>
          <w:rFonts w:eastAsia="Times New Roman" w:cs="Times New Roman"/>
          <w:color w:val="000000"/>
          <w:szCs w:val="24"/>
        </w:rPr>
        <w:t xml:space="preserve">is amended </w:t>
      </w:r>
      <w:r w:rsidR="002F1972">
        <w:rPr>
          <w:rFonts w:eastAsia="Times New Roman" w:cs="Times New Roman"/>
          <w:color w:val="000000"/>
          <w:szCs w:val="24"/>
        </w:rPr>
        <w:t xml:space="preserve">to </w:t>
      </w:r>
      <w:r w:rsidR="006D23BC" w:rsidRPr="004D31EC">
        <w:rPr>
          <w:rFonts w:eastAsia="Times New Roman" w:cs="Times New Roman"/>
          <w:color w:val="000000"/>
          <w:szCs w:val="24"/>
        </w:rPr>
        <w:t>read as follows:</w:t>
      </w:r>
    </w:p>
    <w:p w14:paraId="25A74E82" w14:textId="7B3DD2A8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a. </w:t>
      </w:r>
      <w:r w:rsidRPr="002F1972">
        <w:rPr>
          <w:rFonts w:eastAsia="Times New Roman" w:cs="Times New Roman"/>
          <w:szCs w:val="24"/>
        </w:rPr>
        <w:t>It shall be unlawful for a third-party food delivery service to charge a food service establishment a delivery fee that totals more than 15% of the purchase price of each online order.</w:t>
      </w:r>
    </w:p>
    <w:p w14:paraId="1E7B9D0E" w14:textId="4C4AE014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b. </w:t>
      </w:r>
      <w:r w:rsidRPr="002F1972">
        <w:rPr>
          <w:rFonts w:eastAsia="Times New Roman" w:cs="Times New Roman"/>
          <w:szCs w:val="24"/>
        </w:rPr>
        <w:t>It shall be unlawful for a third-party food delivery service to charge a food service establishment any fee or fees, other than a delivery fee and a transaction fee, for the use of their service that totals more than 5% of the purchase price of each online order.</w:t>
      </w:r>
    </w:p>
    <w:p w14:paraId="0744F509" w14:textId="13B58C09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c. </w:t>
      </w:r>
      <w:r w:rsidRPr="002F1972">
        <w:rPr>
          <w:rFonts w:eastAsia="Times New Roman" w:cs="Times New Roman"/>
          <w:szCs w:val="24"/>
        </w:rPr>
        <w:t>It shall be unlawful for a third-party food delivery service to charge a food service establishment a transaction fee that totals more than 3% of the purchase price of each online order, provided however that a third-party food delivery service may charge a food service establishment a transaction fee of more than 3% of the purchase price of an online order if: (i) such transaction fee is charged to the food service establishment in the same amount as the charge imposed upon the third-party food delivery service for such online order, and (ii) such third-party food delivery service can provide proof of such charge imposed upon it to both the department and the relevant food service establishment upon request.</w:t>
      </w:r>
    </w:p>
    <w:p w14:paraId="617920D6" w14:textId="20B1F11A" w:rsidR="008E696D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d. </w:t>
      </w:r>
      <w:r w:rsidR="00051B56">
        <w:rPr>
          <w:rFonts w:eastAsia="Times New Roman" w:cs="Times New Roman"/>
          <w:szCs w:val="24"/>
          <w:u w:val="single"/>
        </w:rPr>
        <w:t>S</w:t>
      </w:r>
      <w:r w:rsidR="008E696D" w:rsidRPr="008E696D">
        <w:rPr>
          <w:rFonts w:eastAsia="Times New Roman" w:cs="Times New Roman"/>
          <w:szCs w:val="24"/>
          <w:u w:val="single"/>
        </w:rPr>
        <w:t xml:space="preserve">ubdivisions a, b and c of this section shall not apply to a third-party food delivery service that provides </w:t>
      </w:r>
      <w:r w:rsidR="008E696D">
        <w:rPr>
          <w:rFonts w:eastAsia="Times New Roman" w:cs="Times New Roman"/>
          <w:szCs w:val="24"/>
          <w:u w:val="single"/>
        </w:rPr>
        <w:t>a food service establishment</w:t>
      </w:r>
      <w:r w:rsidR="008E696D" w:rsidRPr="008E696D">
        <w:rPr>
          <w:rFonts w:eastAsia="Times New Roman" w:cs="Times New Roman"/>
          <w:szCs w:val="24"/>
          <w:u w:val="single"/>
        </w:rPr>
        <w:t xml:space="preserve"> with: (i) the option to obtain delivery services </w:t>
      </w:r>
      <w:r w:rsidR="008E696D" w:rsidRPr="008E696D">
        <w:rPr>
          <w:rFonts w:eastAsia="Times New Roman" w:cs="Times New Roman"/>
          <w:szCs w:val="24"/>
          <w:u w:val="single"/>
        </w:rPr>
        <w:lastRenderedPageBreak/>
        <w:t xml:space="preserve">for a fee consistent with the cap on fees as </w:t>
      </w:r>
      <w:r w:rsidR="00051B56">
        <w:rPr>
          <w:rFonts w:eastAsia="Times New Roman" w:cs="Times New Roman"/>
          <w:szCs w:val="24"/>
          <w:u w:val="single"/>
        </w:rPr>
        <w:t>set forth in</w:t>
      </w:r>
      <w:r w:rsidR="008E696D" w:rsidRPr="008E696D">
        <w:rPr>
          <w:rFonts w:eastAsia="Times New Roman" w:cs="Times New Roman"/>
          <w:szCs w:val="24"/>
          <w:u w:val="single"/>
        </w:rPr>
        <w:t xml:space="preserve"> subdivisions a, b and c of this section, and (ii) the option to be listed on the third-party food delivery service platform for a fee consistent with the caps on fees as </w:t>
      </w:r>
      <w:r w:rsidR="00051B56">
        <w:rPr>
          <w:rFonts w:eastAsia="Times New Roman" w:cs="Times New Roman"/>
          <w:szCs w:val="24"/>
          <w:u w:val="single"/>
        </w:rPr>
        <w:t>set forth in</w:t>
      </w:r>
      <w:r w:rsidR="008E696D" w:rsidRPr="008E696D">
        <w:rPr>
          <w:rFonts w:eastAsia="Times New Roman" w:cs="Times New Roman"/>
          <w:szCs w:val="24"/>
          <w:u w:val="single"/>
        </w:rPr>
        <w:t xml:space="preserve"> subdivisions b and c of this section.</w:t>
      </w:r>
    </w:p>
    <w:p w14:paraId="7B7910AA" w14:textId="6D4DA12C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u w:val="single"/>
        </w:rPr>
        <w:t>e.</w:t>
      </w:r>
      <w:r w:rsidRPr="002F1972">
        <w:rPr>
          <w:rFonts w:eastAsia="Times New Roman" w:cs="Times New Roman"/>
          <w:szCs w:val="24"/>
        </w:rPr>
        <w:t xml:space="preserve"> No later than September 30, 2023, and every two years thereafter, the commissioner shall submit to the speaker of the council and the mayor a report on the fe</w:t>
      </w:r>
      <w:r w:rsidR="00615F8D">
        <w:rPr>
          <w:rFonts w:eastAsia="Times New Roman" w:cs="Times New Roman"/>
          <w:szCs w:val="24"/>
        </w:rPr>
        <w:t xml:space="preserve">e cap pursuant to this section, </w:t>
      </w:r>
      <w:r w:rsidRPr="002F1972">
        <w:rPr>
          <w:rFonts w:eastAsia="Times New Roman" w:cs="Times New Roman"/>
          <w:szCs w:val="24"/>
        </w:rPr>
        <w:t>which shall include but not be lim</w:t>
      </w:r>
      <w:r w:rsidR="00C6038A">
        <w:rPr>
          <w:rFonts w:eastAsia="Times New Roman" w:cs="Times New Roman"/>
          <w:szCs w:val="24"/>
        </w:rPr>
        <w:t xml:space="preserve">ited to recommendations related </w:t>
      </w:r>
      <w:r w:rsidRPr="002F1972">
        <w:rPr>
          <w:rFonts w:eastAsia="Times New Roman" w:cs="Times New Roman"/>
          <w:szCs w:val="24"/>
        </w:rPr>
        <w:t>to either the maintenance or adjustment of the fee cap as set forth in this section, in consideration of factors from the immediately preceding two years, such as:</w:t>
      </w:r>
    </w:p>
    <w:p w14:paraId="6E814503" w14:textId="4383FCB6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C44D7D">
        <w:rPr>
          <w:rFonts w:eastAsia="Times New Roman" w:cs="Times New Roman"/>
          <w:szCs w:val="24"/>
        </w:rPr>
        <w:t xml:space="preserve"> </w:t>
      </w:r>
      <w:r w:rsidRPr="002F1972">
        <w:rPr>
          <w:rFonts w:eastAsia="Times New Roman" w:cs="Times New Roman"/>
          <w:szCs w:val="24"/>
        </w:rPr>
        <w:t xml:space="preserve">The effect of the cap </w:t>
      </w:r>
      <w:r w:rsidR="008F7108" w:rsidRPr="008F7108">
        <w:rPr>
          <w:rFonts w:eastAsia="Times New Roman" w:cs="Times New Roman"/>
          <w:szCs w:val="24"/>
          <w:u w:val="single"/>
        </w:rPr>
        <w:t xml:space="preserve">as </w:t>
      </w:r>
      <w:r w:rsidR="00051B56">
        <w:rPr>
          <w:rFonts w:eastAsia="Times New Roman" w:cs="Times New Roman"/>
          <w:szCs w:val="24"/>
          <w:u w:val="single"/>
        </w:rPr>
        <w:t>set forth in</w:t>
      </w:r>
      <w:r w:rsidR="008F7108" w:rsidRPr="008F7108">
        <w:rPr>
          <w:rFonts w:eastAsia="Times New Roman" w:cs="Times New Roman"/>
          <w:szCs w:val="24"/>
          <w:u w:val="single"/>
        </w:rPr>
        <w:t xml:space="preserve"> subdivisions a, b and c </w:t>
      </w:r>
      <w:r w:rsidR="00056BFA">
        <w:rPr>
          <w:rFonts w:eastAsia="Times New Roman" w:cs="Times New Roman"/>
          <w:szCs w:val="24"/>
          <w:u w:val="single"/>
        </w:rPr>
        <w:t xml:space="preserve">of this section </w:t>
      </w:r>
      <w:r w:rsidR="008F7108" w:rsidRPr="008F7108">
        <w:rPr>
          <w:rFonts w:eastAsia="Times New Roman" w:cs="Times New Roman"/>
          <w:szCs w:val="24"/>
          <w:u w:val="single"/>
        </w:rPr>
        <w:t xml:space="preserve">and </w:t>
      </w:r>
      <w:r w:rsidR="008F7108">
        <w:rPr>
          <w:rFonts w:eastAsia="Times New Roman" w:cs="Times New Roman"/>
          <w:szCs w:val="24"/>
          <w:u w:val="single"/>
        </w:rPr>
        <w:t xml:space="preserve">the effect of </w:t>
      </w:r>
      <w:r w:rsidR="008F7108" w:rsidRPr="008F7108">
        <w:rPr>
          <w:rFonts w:eastAsia="Times New Roman" w:cs="Times New Roman"/>
          <w:szCs w:val="24"/>
          <w:u w:val="single"/>
        </w:rPr>
        <w:t xml:space="preserve">the </w:t>
      </w:r>
      <w:r w:rsidR="00056BFA">
        <w:rPr>
          <w:rFonts w:eastAsia="Times New Roman" w:cs="Times New Roman"/>
          <w:szCs w:val="24"/>
          <w:u w:val="single"/>
        </w:rPr>
        <w:t>exemption</w:t>
      </w:r>
      <w:r w:rsidR="008F7108" w:rsidRPr="008F7108">
        <w:rPr>
          <w:rFonts w:eastAsia="Times New Roman" w:cs="Times New Roman"/>
          <w:szCs w:val="24"/>
          <w:u w:val="single"/>
        </w:rPr>
        <w:t xml:space="preserve"> </w:t>
      </w:r>
      <w:r w:rsidR="00056BFA">
        <w:rPr>
          <w:rFonts w:eastAsia="Times New Roman" w:cs="Times New Roman"/>
          <w:szCs w:val="24"/>
          <w:u w:val="single"/>
        </w:rPr>
        <w:t xml:space="preserve">as </w:t>
      </w:r>
      <w:r w:rsidR="00051B56">
        <w:rPr>
          <w:rFonts w:eastAsia="Times New Roman" w:cs="Times New Roman"/>
          <w:szCs w:val="24"/>
          <w:u w:val="single"/>
        </w:rPr>
        <w:t>set forth in</w:t>
      </w:r>
      <w:r w:rsidR="008F7108" w:rsidRPr="008F7108">
        <w:rPr>
          <w:rFonts w:eastAsia="Times New Roman" w:cs="Times New Roman"/>
          <w:szCs w:val="24"/>
          <w:u w:val="single"/>
        </w:rPr>
        <w:t xml:space="preserve"> subdivision d</w:t>
      </w:r>
      <w:r w:rsidR="00056BFA">
        <w:rPr>
          <w:rFonts w:eastAsia="Times New Roman" w:cs="Times New Roman"/>
          <w:szCs w:val="24"/>
          <w:u w:val="single"/>
        </w:rPr>
        <w:t xml:space="preserve"> of this section</w:t>
      </w:r>
      <w:r w:rsidR="008F7108" w:rsidRPr="00056BFA">
        <w:rPr>
          <w:rFonts w:eastAsia="Times New Roman" w:cs="Times New Roman"/>
          <w:szCs w:val="24"/>
        </w:rPr>
        <w:t xml:space="preserve"> </w:t>
      </w:r>
      <w:r w:rsidRPr="002F1972">
        <w:rPr>
          <w:rFonts w:eastAsia="Times New Roman" w:cs="Times New Roman"/>
          <w:szCs w:val="24"/>
        </w:rPr>
        <w:t>on third-party food delivery services and food service establishments</w:t>
      </w:r>
      <w:r w:rsidR="008E41BB">
        <w:rPr>
          <w:rFonts w:eastAsia="Times New Roman" w:cs="Times New Roman"/>
          <w:szCs w:val="24"/>
          <w:u w:val="single"/>
        </w:rPr>
        <w:t xml:space="preserve">, </w:t>
      </w:r>
      <w:r w:rsidR="008E41BB" w:rsidRPr="00A7331B">
        <w:rPr>
          <w:rFonts w:eastAsia="Times New Roman" w:cs="Times New Roman"/>
          <w:szCs w:val="24"/>
          <w:u w:val="single"/>
        </w:rPr>
        <w:t xml:space="preserve">including, but not limited to, the effect on </w:t>
      </w:r>
      <w:r w:rsidR="00A7331B" w:rsidRPr="00A7331B">
        <w:rPr>
          <w:rFonts w:eastAsia="Times New Roman" w:cs="Times New Roman"/>
          <w:szCs w:val="24"/>
          <w:u w:val="single"/>
        </w:rPr>
        <w:t xml:space="preserve">the revenue of third-party food </w:t>
      </w:r>
      <w:r w:rsidR="008E41BB" w:rsidRPr="00A7331B">
        <w:rPr>
          <w:rFonts w:eastAsia="Times New Roman" w:cs="Times New Roman"/>
          <w:szCs w:val="24"/>
          <w:u w:val="single"/>
        </w:rPr>
        <w:t xml:space="preserve">delivery services and the effect on </w:t>
      </w:r>
      <w:r w:rsidR="00A7331B" w:rsidRPr="00A7331B">
        <w:rPr>
          <w:rFonts w:eastAsia="Times New Roman" w:cs="Times New Roman"/>
          <w:szCs w:val="24"/>
          <w:u w:val="single"/>
        </w:rPr>
        <w:t xml:space="preserve">the </w:t>
      </w:r>
      <w:r w:rsidR="00BB72CA" w:rsidRPr="00A7331B">
        <w:rPr>
          <w:rFonts w:eastAsia="Times New Roman" w:cs="Times New Roman"/>
          <w:szCs w:val="24"/>
          <w:u w:val="single"/>
        </w:rPr>
        <w:t>marketing</w:t>
      </w:r>
      <w:r w:rsidR="001C02CD" w:rsidRPr="00A7331B">
        <w:rPr>
          <w:rFonts w:eastAsia="Times New Roman" w:cs="Times New Roman"/>
          <w:szCs w:val="24"/>
          <w:u w:val="single"/>
        </w:rPr>
        <w:t xml:space="preserve"> and revenue</w:t>
      </w:r>
      <w:r w:rsidR="00A7331B" w:rsidRPr="00A7331B">
        <w:rPr>
          <w:u w:val="single"/>
        </w:rPr>
        <w:t xml:space="preserve"> of </w:t>
      </w:r>
      <w:r w:rsidR="00A7331B" w:rsidRPr="00A7331B">
        <w:rPr>
          <w:rFonts w:eastAsia="Times New Roman" w:cs="Times New Roman"/>
          <w:szCs w:val="24"/>
          <w:u w:val="single"/>
        </w:rPr>
        <w:t>food service establishments</w:t>
      </w:r>
      <w:r w:rsidRPr="00A7331B">
        <w:rPr>
          <w:rFonts w:eastAsia="Times New Roman" w:cs="Times New Roman"/>
          <w:szCs w:val="24"/>
          <w:u w:val="single"/>
        </w:rPr>
        <w:t>;</w:t>
      </w:r>
    </w:p>
    <w:p w14:paraId="70417CA6" w14:textId="04BE0416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2F1972">
        <w:rPr>
          <w:rFonts w:eastAsia="Times New Roman" w:cs="Times New Roman"/>
          <w:szCs w:val="24"/>
        </w:rPr>
        <w:t xml:space="preserve">Whether </w:t>
      </w:r>
      <w:r w:rsidR="00056BFA">
        <w:rPr>
          <w:rFonts w:eastAsia="Times New Roman" w:cs="Times New Roman"/>
          <w:szCs w:val="24"/>
        </w:rPr>
        <w:t>[</w:t>
      </w:r>
      <w:r w:rsidRPr="002F1972">
        <w:rPr>
          <w:rFonts w:eastAsia="Times New Roman" w:cs="Times New Roman"/>
          <w:szCs w:val="24"/>
        </w:rPr>
        <w:t>the cap</w:t>
      </w:r>
      <w:r w:rsidR="00056BFA">
        <w:rPr>
          <w:rFonts w:eastAsia="Times New Roman" w:cs="Times New Roman"/>
          <w:szCs w:val="24"/>
        </w:rPr>
        <w:t>]</w:t>
      </w:r>
      <w:r w:rsidRPr="002F1972">
        <w:rPr>
          <w:rFonts w:eastAsia="Times New Roman" w:cs="Times New Roman"/>
          <w:szCs w:val="24"/>
        </w:rPr>
        <w:t xml:space="preserve"> </w:t>
      </w:r>
      <w:r w:rsidR="00056BFA" w:rsidRPr="00056BFA">
        <w:rPr>
          <w:rFonts w:eastAsia="Times New Roman" w:cs="Times New Roman"/>
          <w:szCs w:val="24"/>
          <w:u w:val="single"/>
        </w:rPr>
        <w:t xml:space="preserve">such cap </w:t>
      </w:r>
      <w:r w:rsidR="008F7108" w:rsidRPr="00056BFA">
        <w:rPr>
          <w:rFonts w:eastAsia="Times New Roman" w:cs="Times New Roman"/>
          <w:szCs w:val="24"/>
          <w:u w:val="single"/>
        </w:rPr>
        <w:t>or</w:t>
      </w:r>
      <w:r w:rsidR="008F7108" w:rsidRPr="008F7108">
        <w:rPr>
          <w:rFonts w:eastAsia="Times New Roman" w:cs="Times New Roman"/>
          <w:szCs w:val="24"/>
          <w:u w:val="single"/>
        </w:rPr>
        <w:t xml:space="preserve"> </w:t>
      </w:r>
      <w:r w:rsidR="00056BFA">
        <w:rPr>
          <w:rFonts w:eastAsia="Times New Roman" w:cs="Times New Roman"/>
          <w:szCs w:val="24"/>
          <w:u w:val="single"/>
        </w:rPr>
        <w:t>such exemption</w:t>
      </w:r>
      <w:r w:rsidR="008F7108" w:rsidRPr="008F7108">
        <w:rPr>
          <w:rFonts w:eastAsia="Times New Roman" w:cs="Times New Roman"/>
          <w:szCs w:val="24"/>
        </w:rPr>
        <w:t xml:space="preserve"> </w:t>
      </w:r>
      <w:r w:rsidRPr="002F1972">
        <w:rPr>
          <w:rFonts w:eastAsia="Times New Roman" w:cs="Times New Roman"/>
          <w:szCs w:val="24"/>
        </w:rPr>
        <w:t>affects wages and working conditions for persons who deliver food or beverages for third-party food delivery services;</w:t>
      </w:r>
    </w:p>
    <w:p w14:paraId="1B57D030" w14:textId="4C2379FB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2F1972">
        <w:rPr>
          <w:rFonts w:eastAsia="Times New Roman" w:cs="Times New Roman"/>
          <w:szCs w:val="24"/>
        </w:rPr>
        <w:t>Products that third-party food delivery services offer to food service establishments for listing, processing and marketing;</w:t>
      </w:r>
    </w:p>
    <w:p w14:paraId="12DA79DD" w14:textId="4816C40C" w:rsidR="002F1972" w:rsidRPr="002F1972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Pr="002F1972">
        <w:rPr>
          <w:rFonts w:eastAsia="Times New Roman" w:cs="Times New Roman"/>
          <w:szCs w:val="24"/>
        </w:rPr>
        <w:t>The number of complaints made to the department related to the alleged violations of this subchapter and the number of violations issued under this subchapter;</w:t>
      </w:r>
    </w:p>
    <w:p w14:paraId="3C0B2BB4" w14:textId="77777777" w:rsidR="008E41BB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Pr="002F1972">
        <w:rPr>
          <w:rFonts w:eastAsia="Times New Roman" w:cs="Times New Roman"/>
          <w:szCs w:val="24"/>
        </w:rPr>
        <w:t>The total amount of penalties imposed as a result of violations of this subchapter; and</w:t>
      </w:r>
    </w:p>
    <w:p w14:paraId="10676747" w14:textId="1D82058D" w:rsidR="008E41BB" w:rsidRPr="008E41BB" w:rsidRDefault="002F1972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6. </w:t>
      </w:r>
      <w:r w:rsidRPr="002F1972">
        <w:rPr>
          <w:rFonts w:eastAsia="Times New Roman" w:cs="Times New Roman"/>
          <w:szCs w:val="24"/>
        </w:rPr>
        <w:t>The amount of restitution recovered on behalf of food service establishments pursuant to this subchapter</w:t>
      </w:r>
      <w:r w:rsidR="00064CCE">
        <w:rPr>
          <w:rFonts w:eastAsia="Times New Roman" w:cs="Times New Roman"/>
          <w:szCs w:val="24"/>
        </w:rPr>
        <w:t>.</w:t>
      </w:r>
    </w:p>
    <w:p w14:paraId="5336A0FC" w14:textId="614699B4" w:rsidR="003A17EE" w:rsidRDefault="003A17EE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4D31EC">
        <w:rPr>
          <w:rFonts w:eastAsia="Times New Roman" w:cs="Times New Roman"/>
          <w:szCs w:val="24"/>
        </w:rPr>
        <w:lastRenderedPageBreak/>
        <w:t xml:space="preserve">§ 2. </w:t>
      </w:r>
      <w:r w:rsidR="00275944" w:rsidRPr="00275944">
        <w:rPr>
          <w:rFonts w:eastAsia="Times New Roman" w:cs="Times New Roman"/>
          <w:szCs w:val="24"/>
        </w:rPr>
        <w:t xml:space="preserve">This local law takes effect 120 days after it becomes law, except that the commissioner of </w:t>
      </w:r>
      <w:r w:rsidR="00275944">
        <w:rPr>
          <w:rFonts w:eastAsia="Times New Roman" w:cs="Times New Roman"/>
          <w:szCs w:val="24"/>
        </w:rPr>
        <w:t>consumer and worker protection</w:t>
      </w:r>
      <w:r w:rsidR="00275944" w:rsidRPr="00275944">
        <w:rPr>
          <w:rFonts w:eastAsia="Times New Roman" w:cs="Times New Roman"/>
          <w:szCs w:val="24"/>
        </w:rPr>
        <w:t xml:space="preserve"> shall take such measures as are necessary for the implementation of this local law, including the promulgation of rules, before such date.</w:t>
      </w:r>
    </w:p>
    <w:p w14:paraId="6C836C20" w14:textId="77777777" w:rsidR="001F2B78" w:rsidRPr="0050765D" w:rsidRDefault="001F2B78" w:rsidP="002F197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1F2B78" w:rsidRPr="0050765D" w:rsidSect="001544E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21CFC90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105D066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CC7F80C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849095F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D136121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258DFBB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9D1062F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BF535E1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8D4BF82" w14:textId="77777777" w:rsidR="001F2B78" w:rsidRDefault="001F2B78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D14CB02" w14:textId="0CC7D220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NLB</w:t>
      </w:r>
    </w:p>
    <w:p w14:paraId="71BCB4DC" w14:textId="0368C82D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LS #</w:t>
      </w:r>
      <w:r w:rsidR="00DC532C">
        <w:rPr>
          <w:rFonts w:eastAsia="Times New Roman" w:cs="Times New Roman"/>
          <w:sz w:val="18"/>
          <w:szCs w:val="18"/>
        </w:rPr>
        <w:t>8717</w:t>
      </w:r>
    </w:p>
    <w:p w14:paraId="3606FBCB" w14:textId="0F1EC52E" w:rsidR="00A430B1" w:rsidRDefault="00064CCE" w:rsidP="00EB643D">
      <w:pPr>
        <w:spacing w:after="0" w:line="240" w:lineRule="auto"/>
      </w:pPr>
      <w:r>
        <w:rPr>
          <w:rFonts w:eastAsia="Times New Roman" w:cs="Times New Roman"/>
          <w:sz w:val="18"/>
          <w:szCs w:val="18"/>
        </w:rPr>
        <w:t>8</w:t>
      </w:r>
      <w:r w:rsidR="00DC532C">
        <w:rPr>
          <w:rFonts w:eastAsia="Times New Roman" w:cs="Times New Roman"/>
          <w:sz w:val="18"/>
          <w:szCs w:val="18"/>
        </w:rPr>
        <w:t>/</w:t>
      </w:r>
      <w:r w:rsidR="00A57054">
        <w:rPr>
          <w:rFonts w:eastAsia="Times New Roman" w:cs="Times New Roman"/>
          <w:sz w:val="18"/>
          <w:szCs w:val="18"/>
        </w:rPr>
        <w:t>25</w:t>
      </w:r>
      <w:r w:rsidR="00014D39">
        <w:rPr>
          <w:rFonts w:eastAsia="Times New Roman" w:cs="Times New Roman"/>
          <w:sz w:val="18"/>
          <w:szCs w:val="18"/>
        </w:rPr>
        <w:t>/</w:t>
      </w:r>
      <w:r w:rsidR="00CE5C9E">
        <w:rPr>
          <w:rFonts w:eastAsia="Times New Roman" w:cs="Times New Roman"/>
          <w:sz w:val="18"/>
          <w:szCs w:val="18"/>
        </w:rPr>
        <w:t>20</w:t>
      </w:r>
      <w:r w:rsidR="00014D39">
        <w:rPr>
          <w:rFonts w:eastAsia="Times New Roman" w:cs="Times New Roman"/>
          <w:sz w:val="18"/>
          <w:szCs w:val="18"/>
        </w:rPr>
        <w:t>22</w:t>
      </w:r>
    </w:p>
    <w:sectPr w:rsidR="00A430B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1B68" w14:textId="77777777" w:rsidR="00322A83" w:rsidRDefault="00322A83">
      <w:pPr>
        <w:spacing w:after="0" w:line="240" w:lineRule="auto"/>
      </w:pPr>
      <w:r>
        <w:separator/>
      </w:r>
    </w:p>
  </w:endnote>
  <w:endnote w:type="continuationSeparator" w:id="0">
    <w:p w14:paraId="3AAC4FD1" w14:textId="77777777" w:rsidR="00322A83" w:rsidRDefault="0032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463" w14:textId="3E60715E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0C7">
      <w:rPr>
        <w:noProof/>
      </w:rPr>
      <w:t>1</w:t>
    </w:r>
    <w:r>
      <w:rPr>
        <w:noProof/>
      </w:rPr>
      <w:fldChar w:fldCharType="end"/>
    </w:r>
  </w:p>
  <w:p w14:paraId="6CF9041A" w14:textId="77777777" w:rsidR="003A17EE" w:rsidRDefault="003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D22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E56EC0" w14:textId="77777777" w:rsidR="003A17EE" w:rsidRDefault="003A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A859" w14:textId="6525C26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0C7">
      <w:rPr>
        <w:noProof/>
      </w:rPr>
      <w:t>3</w:t>
    </w:r>
    <w:r>
      <w:rPr>
        <w:noProof/>
      </w:rPr>
      <w:fldChar w:fldCharType="end"/>
    </w:r>
  </w:p>
  <w:p w14:paraId="1E60145C" w14:textId="77777777" w:rsidR="003A17EE" w:rsidRDefault="003A17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C3C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A75876" w14:textId="77777777" w:rsidR="003A17EE" w:rsidRDefault="003A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A316" w14:textId="77777777" w:rsidR="00322A83" w:rsidRDefault="00322A83">
      <w:pPr>
        <w:spacing w:after="0" w:line="240" w:lineRule="auto"/>
      </w:pPr>
      <w:r>
        <w:separator/>
      </w:r>
    </w:p>
  </w:footnote>
  <w:footnote w:type="continuationSeparator" w:id="0">
    <w:p w14:paraId="386022CA" w14:textId="77777777" w:rsidR="00322A83" w:rsidRDefault="0032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16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CA24BD" wp14:editId="06F016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8753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A24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0;width:565.55pt;height:9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FB58753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9029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ABE7F3" wp14:editId="34EE20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9AC4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BE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0;width:565.55pt;height:94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59B9AC4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48CF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74C4EE" wp14:editId="23B39D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E3EB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4C4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0;width:565.55pt;height:94.2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D59E3EB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0C02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AD21F2" wp14:editId="58FC05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1836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D2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0;width:565.55pt;height:94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DA1836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BB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6AD483" wp14:editId="386792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C79F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D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0;width:565.55pt;height:94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30EC79F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E"/>
    <w:rsid w:val="00002B75"/>
    <w:rsid w:val="000044F9"/>
    <w:rsid w:val="00006F24"/>
    <w:rsid w:val="00006F7E"/>
    <w:rsid w:val="00010BEA"/>
    <w:rsid w:val="00013088"/>
    <w:rsid w:val="00014D24"/>
    <w:rsid w:val="00014D39"/>
    <w:rsid w:val="000169B7"/>
    <w:rsid w:val="00016EB9"/>
    <w:rsid w:val="00020D3D"/>
    <w:rsid w:val="000212DA"/>
    <w:rsid w:val="00022471"/>
    <w:rsid w:val="00022B52"/>
    <w:rsid w:val="000252B2"/>
    <w:rsid w:val="00025CF8"/>
    <w:rsid w:val="00026F40"/>
    <w:rsid w:val="0003027C"/>
    <w:rsid w:val="00030F5D"/>
    <w:rsid w:val="0003338F"/>
    <w:rsid w:val="00043E79"/>
    <w:rsid w:val="00046257"/>
    <w:rsid w:val="00050D50"/>
    <w:rsid w:val="00051B56"/>
    <w:rsid w:val="00056BFA"/>
    <w:rsid w:val="00062351"/>
    <w:rsid w:val="00063359"/>
    <w:rsid w:val="00064CCE"/>
    <w:rsid w:val="00066350"/>
    <w:rsid w:val="00073458"/>
    <w:rsid w:val="00074A83"/>
    <w:rsid w:val="00082445"/>
    <w:rsid w:val="00086013"/>
    <w:rsid w:val="00096493"/>
    <w:rsid w:val="000A1DF9"/>
    <w:rsid w:val="000A4D2B"/>
    <w:rsid w:val="000A59AC"/>
    <w:rsid w:val="000A7BF8"/>
    <w:rsid w:val="000B0569"/>
    <w:rsid w:val="000B0984"/>
    <w:rsid w:val="000C1804"/>
    <w:rsid w:val="000C1F56"/>
    <w:rsid w:val="000C4C40"/>
    <w:rsid w:val="000C5D04"/>
    <w:rsid w:val="000D1AB5"/>
    <w:rsid w:val="000D2A3E"/>
    <w:rsid w:val="000D3D73"/>
    <w:rsid w:val="000D4E21"/>
    <w:rsid w:val="000D5B21"/>
    <w:rsid w:val="000E0627"/>
    <w:rsid w:val="000E1E94"/>
    <w:rsid w:val="000E2AF0"/>
    <w:rsid w:val="000E3FD9"/>
    <w:rsid w:val="000E701E"/>
    <w:rsid w:val="000F1337"/>
    <w:rsid w:val="000F5E4E"/>
    <w:rsid w:val="001000DC"/>
    <w:rsid w:val="00100754"/>
    <w:rsid w:val="0010487B"/>
    <w:rsid w:val="00104A52"/>
    <w:rsid w:val="00105C4C"/>
    <w:rsid w:val="001066EA"/>
    <w:rsid w:val="00110273"/>
    <w:rsid w:val="00115A58"/>
    <w:rsid w:val="00121F87"/>
    <w:rsid w:val="00123888"/>
    <w:rsid w:val="0012726E"/>
    <w:rsid w:val="00127431"/>
    <w:rsid w:val="0013242D"/>
    <w:rsid w:val="00133805"/>
    <w:rsid w:val="0013529A"/>
    <w:rsid w:val="001418E2"/>
    <w:rsid w:val="001443DD"/>
    <w:rsid w:val="00146150"/>
    <w:rsid w:val="00147ADF"/>
    <w:rsid w:val="00147AE1"/>
    <w:rsid w:val="001514C8"/>
    <w:rsid w:val="00154F41"/>
    <w:rsid w:val="00157CDB"/>
    <w:rsid w:val="00160865"/>
    <w:rsid w:val="00161396"/>
    <w:rsid w:val="001635C8"/>
    <w:rsid w:val="0016560B"/>
    <w:rsid w:val="00166AAF"/>
    <w:rsid w:val="00172035"/>
    <w:rsid w:val="001737D2"/>
    <w:rsid w:val="00173D88"/>
    <w:rsid w:val="0017467E"/>
    <w:rsid w:val="00182869"/>
    <w:rsid w:val="00191E3E"/>
    <w:rsid w:val="0019616B"/>
    <w:rsid w:val="001971BF"/>
    <w:rsid w:val="001A2FF7"/>
    <w:rsid w:val="001A5410"/>
    <w:rsid w:val="001B04BF"/>
    <w:rsid w:val="001C02CD"/>
    <w:rsid w:val="001C474D"/>
    <w:rsid w:val="001C48BA"/>
    <w:rsid w:val="001D061F"/>
    <w:rsid w:val="001D1185"/>
    <w:rsid w:val="001D2553"/>
    <w:rsid w:val="001D4299"/>
    <w:rsid w:val="001D5670"/>
    <w:rsid w:val="001D592D"/>
    <w:rsid w:val="001D7487"/>
    <w:rsid w:val="001E3BF9"/>
    <w:rsid w:val="001E3DFC"/>
    <w:rsid w:val="001E7817"/>
    <w:rsid w:val="001F209C"/>
    <w:rsid w:val="001F2B78"/>
    <w:rsid w:val="001F4730"/>
    <w:rsid w:val="001F4772"/>
    <w:rsid w:val="001F49E4"/>
    <w:rsid w:val="001F5124"/>
    <w:rsid w:val="001F548B"/>
    <w:rsid w:val="001F6738"/>
    <w:rsid w:val="001F702E"/>
    <w:rsid w:val="00203500"/>
    <w:rsid w:val="002041A9"/>
    <w:rsid w:val="00206FA7"/>
    <w:rsid w:val="00211D21"/>
    <w:rsid w:val="002121DC"/>
    <w:rsid w:val="00215C7F"/>
    <w:rsid w:val="00222C93"/>
    <w:rsid w:val="00223618"/>
    <w:rsid w:val="002236CA"/>
    <w:rsid w:val="00225B29"/>
    <w:rsid w:val="00226CD6"/>
    <w:rsid w:val="00230CEF"/>
    <w:rsid w:val="00231DAD"/>
    <w:rsid w:val="0024194B"/>
    <w:rsid w:val="00253558"/>
    <w:rsid w:val="00253667"/>
    <w:rsid w:val="00261BFF"/>
    <w:rsid w:val="00264A96"/>
    <w:rsid w:val="0026571A"/>
    <w:rsid w:val="002702C0"/>
    <w:rsid w:val="00274584"/>
    <w:rsid w:val="00275652"/>
    <w:rsid w:val="00275944"/>
    <w:rsid w:val="002778A4"/>
    <w:rsid w:val="002801C8"/>
    <w:rsid w:val="002916F2"/>
    <w:rsid w:val="0029536B"/>
    <w:rsid w:val="00297F11"/>
    <w:rsid w:val="002A4141"/>
    <w:rsid w:val="002A591D"/>
    <w:rsid w:val="002A78EE"/>
    <w:rsid w:val="002B4B9D"/>
    <w:rsid w:val="002C131C"/>
    <w:rsid w:val="002C3E4D"/>
    <w:rsid w:val="002C5C03"/>
    <w:rsid w:val="002C6742"/>
    <w:rsid w:val="002C7983"/>
    <w:rsid w:val="002D3331"/>
    <w:rsid w:val="002D6272"/>
    <w:rsid w:val="002D7D46"/>
    <w:rsid w:val="002E1AEF"/>
    <w:rsid w:val="002E66F5"/>
    <w:rsid w:val="002E7D14"/>
    <w:rsid w:val="002F0464"/>
    <w:rsid w:val="002F1972"/>
    <w:rsid w:val="002F5E76"/>
    <w:rsid w:val="002F70B8"/>
    <w:rsid w:val="0030013E"/>
    <w:rsid w:val="0030112B"/>
    <w:rsid w:val="00303691"/>
    <w:rsid w:val="00305852"/>
    <w:rsid w:val="00305A93"/>
    <w:rsid w:val="003132BA"/>
    <w:rsid w:val="003146ED"/>
    <w:rsid w:val="00322A83"/>
    <w:rsid w:val="00325674"/>
    <w:rsid w:val="00330BAB"/>
    <w:rsid w:val="00331491"/>
    <w:rsid w:val="003335AC"/>
    <w:rsid w:val="00333E43"/>
    <w:rsid w:val="0033752A"/>
    <w:rsid w:val="003400B0"/>
    <w:rsid w:val="003434C6"/>
    <w:rsid w:val="00344845"/>
    <w:rsid w:val="003464EE"/>
    <w:rsid w:val="003517BF"/>
    <w:rsid w:val="00352876"/>
    <w:rsid w:val="003530B9"/>
    <w:rsid w:val="0036397F"/>
    <w:rsid w:val="00366242"/>
    <w:rsid w:val="00366D81"/>
    <w:rsid w:val="00367223"/>
    <w:rsid w:val="00370EE9"/>
    <w:rsid w:val="00375779"/>
    <w:rsid w:val="003843DE"/>
    <w:rsid w:val="0038774F"/>
    <w:rsid w:val="00390186"/>
    <w:rsid w:val="00391FE1"/>
    <w:rsid w:val="00393DB2"/>
    <w:rsid w:val="00396221"/>
    <w:rsid w:val="003973AD"/>
    <w:rsid w:val="00397B71"/>
    <w:rsid w:val="003A17EE"/>
    <w:rsid w:val="003A64EF"/>
    <w:rsid w:val="003B2C17"/>
    <w:rsid w:val="003B3ABA"/>
    <w:rsid w:val="003B5281"/>
    <w:rsid w:val="003B5B9A"/>
    <w:rsid w:val="003C5658"/>
    <w:rsid w:val="003C7366"/>
    <w:rsid w:val="003D0A83"/>
    <w:rsid w:val="003F03D1"/>
    <w:rsid w:val="003F5EB9"/>
    <w:rsid w:val="003F64B9"/>
    <w:rsid w:val="00400407"/>
    <w:rsid w:val="00401F28"/>
    <w:rsid w:val="00402362"/>
    <w:rsid w:val="00412C72"/>
    <w:rsid w:val="00412E24"/>
    <w:rsid w:val="00415BA8"/>
    <w:rsid w:val="00415C11"/>
    <w:rsid w:val="00417DD8"/>
    <w:rsid w:val="00421979"/>
    <w:rsid w:val="00421B7E"/>
    <w:rsid w:val="004224A2"/>
    <w:rsid w:val="004234F1"/>
    <w:rsid w:val="00424DBE"/>
    <w:rsid w:val="00425BFC"/>
    <w:rsid w:val="004312D0"/>
    <w:rsid w:val="0043162B"/>
    <w:rsid w:val="00435A6B"/>
    <w:rsid w:val="00435EBD"/>
    <w:rsid w:val="00437931"/>
    <w:rsid w:val="00442722"/>
    <w:rsid w:val="004527C7"/>
    <w:rsid w:val="0045506A"/>
    <w:rsid w:val="004551B2"/>
    <w:rsid w:val="0045592C"/>
    <w:rsid w:val="00465755"/>
    <w:rsid w:val="00466BE6"/>
    <w:rsid w:val="00472236"/>
    <w:rsid w:val="00474B4F"/>
    <w:rsid w:val="00476537"/>
    <w:rsid w:val="004774AF"/>
    <w:rsid w:val="00482DE4"/>
    <w:rsid w:val="00483B35"/>
    <w:rsid w:val="00484C3A"/>
    <w:rsid w:val="0048678B"/>
    <w:rsid w:val="004869A7"/>
    <w:rsid w:val="004A3C79"/>
    <w:rsid w:val="004A40DA"/>
    <w:rsid w:val="004A57E2"/>
    <w:rsid w:val="004A60D2"/>
    <w:rsid w:val="004B0C05"/>
    <w:rsid w:val="004B2C8D"/>
    <w:rsid w:val="004B2FB1"/>
    <w:rsid w:val="004B3949"/>
    <w:rsid w:val="004B5256"/>
    <w:rsid w:val="004C0042"/>
    <w:rsid w:val="004D22D2"/>
    <w:rsid w:val="004D296E"/>
    <w:rsid w:val="004D31EC"/>
    <w:rsid w:val="004E38FF"/>
    <w:rsid w:val="004F03D4"/>
    <w:rsid w:val="004F35DB"/>
    <w:rsid w:val="004F37EE"/>
    <w:rsid w:val="004F5943"/>
    <w:rsid w:val="004F75E5"/>
    <w:rsid w:val="005014FE"/>
    <w:rsid w:val="005035D4"/>
    <w:rsid w:val="0050765D"/>
    <w:rsid w:val="00513463"/>
    <w:rsid w:val="00514FB0"/>
    <w:rsid w:val="00530CC5"/>
    <w:rsid w:val="00534401"/>
    <w:rsid w:val="00542ED8"/>
    <w:rsid w:val="00543B23"/>
    <w:rsid w:val="005478CD"/>
    <w:rsid w:val="0055047A"/>
    <w:rsid w:val="00552A34"/>
    <w:rsid w:val="00563DFC"/>
    <w:rsid w:val="00572387"/>
    <w:rsid w:val="0057304F"/>
    <w:rsid w:val="00573FF1"/>
    <w:rsid w:val="00574376"/>
    <w:rsid w:val="00574871"/>
    <w:rsid w:val="00577673"/>
    <w:rsid w:val="00580942"/>
    <w:rsid w:val="00580EF3"/>
    <w:rsid w:val="0059033B"/>
    <w:rsid w:val="005907DF"/>
    <w:rsid w:val="00592599"/>
    <w:rsid w:val="0059715D"/>
    <w:rsid w:val="005A12B3"/>
    <w:rsid w:val="005A69FA"/>
    <w:rsid w:val="005A6CD0"/>
    <w:rsid w:val="005A722A"/>
    <w:rsid w:val="005B00FC"/>
    <w:rsid w:val="005B66BB"/>
    <w:rsid w:val="005B6ABC"/>
    <w:rsid w:val="005C7E28"/>
    <w:rsid w:val="005D0431"/>
    <w:rsid w:val="005D2F3B"/>
    <w:rsid w:val="005D642D"/>
    <w:rsid w:val="005E14CF"/>
    <w:rsid w:val="005E1B7A"/>
    <w:rsid w:val="005E7295"/>
    <w:rsid w:val="005E7A41"/>
    <w:rsid w:val="005F24E6"/>
    <w:rsid w:val="005F2CAA"/>
    <w:rsid w:val="005F5132"/>
    <w:rsid w:val="005F56DB"/>
    <w:rsid w:val="005F77EF"/>
    <w:rsid w:val="005F7E06"/>
    <w:rsid w:val="006042C4"/>
    <w:rsid w:val="006062E3"/>
    <w:rsid w:val="00606AEA"/>
    <w:rsid w:val="00607A38"/>
    <w:rsid w:val="00610508"/>
    <w:rsid w:val="00611210"/>
    <w:rsid w:val="00611358"/>
    <w:rsid w:val="00615F8D"/>
    <w:rsid w:val="006162D8"/>
    <w:rsid w:val="006171CB"/>
    <w:rsid w:val="0061780A"/>
    <w:rsid w:val="00621F08"/>
    <w:rsid w:val="0062274F"/>
    <w:rsid w:val="006234EA"/>
    <w:rsid w:val="00626772"/>
    <w:rsid w:val="00626910"/>
    <w:rsid w:val="00633C39"/>
    <w:rsid w:val="00635B7B"/>
    <w:rsid w:val="00635D4E"/>
    <w:rsid w:val="00637BEA"/>
    <w:rsid w:val="00643541"/>
    <w:rsid w:val="00644359"/>
    <w:rsid w:val="00644C78"/>
    <w:rsid w:val="00644ED3"/>
    <w:rsid w:val="006519E4"/>
    <w:rsid w:val="00654691"/>
    <w:rsid w:val="006546F5"/>
    <w:rsid w:val="00655C13"/>
    <w:rsid w:val="00662B68"/>
    <w:rsid w:val="006656D1"/>
    <w:rsid w:val="00671A19"/>
    <w:rsid w:val="00677D4E"/>
    <w:rsid w:val="00680223"/>
    <w:rsid w:val="0068233B"/>
    <w:rsid w:val="00684920"/>
    <w:rsid w:val="00693AF7"/>
    <w:rsid w:val="0069773A"/>
    <w:rsid w:val="006A2A95"/>
    <w:rsid w:val="006A6A01"/>
    <w:rsid w:val="006A6CFE"/>
    <w:rsid w:val="006B3634"/>
    <w:rsid w:val="006C0478"/>
    <w:rsid w:val="006C0610"/>
    <w:rsid w:val="006C34B8"/>
    <w:rsid w:val="006D23BC"/>
    <w:rsid w:val="006D3B76"/>
    <w:rsid w:val="006D7974"/>
    <w:rsid w:val="006E137E"/>
    <w:rsid w:val="006E3BED"/>
    <w:rsid w:val="006E4D12"/>
    <w:rsid w:val="006E7197"/>
    <w:rsid w:val="006F32D9"/>
    <w:rsid w:val="0070369F"/>
    <w:rsid w:val="00704C78"/>
    <w:rsid w:val="00705EC0"/>
    <w:rsid w:val="00713067"/>
    <w:rsid w:val="00713A85"/>
    <w:rsid w:val="007145CD"/>
    <w:rsid w:val="007310C7"/>
    <w:rsid w:val="00733018"/>
    <w:rsid w:val="00734B2C"/>
    <w:rsid w:val="00735234"/>
    <w:rsid w:val="00740B0D"/>
    <w:rsid w:val="00743722"/>
    <w:rsid w:val="0074502A"/>
    <w:rsid w:val="007562FE"/>
    <w:rsid w:val="00756D81"/>
    <w:rsid w:val="00757080"/>
    <w:rsid w:val="00757ACE"/>
    <w:rsid w:val="0076093A"/>
    <w:rsid w:val="00760E46"/>
    <w:rsid w:val="00765F1B"/>
    <w:rsid w:val="00766CC7"/>
    <w:rsid w:val="007701F7"/>
    <w:rsid w:val="0077212E"/>
    <w:rsid w:val="00773718"/>
    <w:rsid w:val="00773A18"/>
    <w:rsid w:val="00774239"/>
    <w:rsid w:val="007751C2"/>
    <w:rsid w:val="007758D2"/>
    <w:rsid w:val="00785019"/>
    <w:rsid w:val="00790475"/>
    <w:rsid w:val="00792167"/>
    <w:rsid w:val="00794253"/>
    <w:rsid w:val="00794B20"/>
    <w:rsid w:val="00794F9B"/>
    <w:rsid w:val="0079586D"/>
    <w:rsid w:val="007A0A2E"/>
    <w:rsid w:val="007A4024"/>
    <w:rsid w:val="007A66B5"/>
    <w:rsid w:val="007A7A78"/>
    <w:rsid w:val="007B01C5"/>
    <w:rsid w:val="007B0BF1"/>
    <w:rsid w:val="007B36ED"/>
    <w:rsid w:val="007C1365"/>
    <w:rsid w:val="007C19FC"/>
    <w:rsid w:val="007C4F95"/>
    <w:rsid w:val="007D1A5D"/>
    <w:rsid w:val="007D3090"/>
    <w:rsid w:val="007E0C69"/>
    <w:rsid w:val="007E12CB"/>
    <w:rsid w:val="007E1666"/>
    <w:rsid w:val="007E463F"/>
    <w:rsid w:val="007E5679"/>
    <w:rsid w:val="007E784A"/>
    <w:rsid w:val="007F37C9"/>
    <w:rsid w:val="007F40A9"/>
    <w:rsid w:val="007F7EDE"/>
    <w:rsid w:val="00801AE5"/>
    <w:rsid w:val="008077DB"/>
    <w:rsid w:val="00811F51"/>
    <w:rsid w:val="008266FF"/>
    <w:rsid w:val="00827CB0"/>
    <w:rsid w:val="00827CDC"/>
    <w:rsid w:val="00835175"/>
    <w:rsid w:val="00835A4C"/>
    <w:rsid w:val="0083674C"/>
    <w:rsid w:val="00837C1D"/>
    <w:rsid w:val="008420C9"/>
    <w:rsid w:val="008426AA"/>
    <w:rsid w:val="00842D64"/>
    <w:rsid w:val="0084500C"/>
    <w:rsid w:val="00846975"/>
    <w:rsid w:val="00847A67"/>
    <w:rsid w:val="00850682"/>
    <w:rsid w:val="00850A0D"/>
    <w:rsid w:val="00851952"/>
    <w:rsid w:val="0085314A"/>
    <w:rsid w:val="00853E63"/>
    <w:rsid w:val="00855A4B"/>
    <w:rsid w:val="0085775C"/>
    <w:rsid w:val="0086106F"/>
    <w:rsid w:val="00861087"/>
    <w:rsid w:val="00874B5C"/>
    <w:rsid w:val="00874E1D"/>
    <w:rsid w:val="008813B1"/>
    <w:rsid w:val="00883517"/>
    <w:rsid w:val="00887FC9"/>
    <w:rsid w:val="00893917"/>
    <w:rsid w:val="008A0B99"/>
    <w:rsid w:val="008B108C"/>
    <w:rsid w:val="008B1EC8"/>
    <w:rsid w:val="008B1F92"/>
    <w:rsid w:val="008B2C93"/>
    <w:rsid w:val="008B5828"/>
    <w:rsid w:val="008B595B"/>
    <w:rsid w:val="008B7BC1"/>
    <w:rsid w:val="008C33E2"/>
    <w:rsid w:val="008C3450"/>
    <w:rsid w:val="008C47F9"/>
    <w:rsid w:val="008C76FD"/>
    <w:rsid w:val="008C7E16"/>
    <w:rsid w:val="008D091C"/>
    <w:rsid w:val="008D2802"/>
    <w:rsid w:val="008D4843"/>
    <w:rsid w:val="008D532D"/>
    <w:rsid w:val="008D7CC4"/>
    <w:rsid w:val="008E09F7"/>
    <w:rsid w:val="008E0E9D"/>
    <w:rsid w:val="008E2F67"/>
    <w:rsid w:val="008E41BB"/>
    <w:rsid w:val="008E6790"/>
    <w:rsid w:val="008E696D"/>
    <w:rsid w:val="008E7303"/>
    <w:rsid w:val="008F7108"/>
    <w:rsid w:val="009023CD"/>
    <w:rsid w:val="009042E8"/>
    <w:rsid w:val="00913326"/>
    <w:rsid w:val="0091492E"/>
    <w:rsid w:val="00914D60"/>
    <w:rsid w:val="00924879"/>
    <w:rsid w:val="0093184C"/>
    <w:rsid w:val="009324F6"/>
    <w:rsid w:val="009358DB"/>
    <w:rsid w:val="0094291B"/>
    <w:rsid w:val="00947CD8"/>
    <w:rsid w:val="00950C3A"/>
    <w:rsid w:val="00951CEA"/>
    <w:rsid w:val="009602E2"/>
    <w:rsid w:val="009610F7"/>
    <w:rsid w:val="00962360"/>
    <w:rsid w:val="00962FE8"/>
    <w:rsid w:val="0096308B"/>
    <w:rsid w:val="00967CC7"/>
    <w:rsid w:val="00971C00"/>
    <w:rsid w:val="009773DD"/>
    <w:rsid w:val="00977AC6"/>
    <w:rsid w:val="0098518B"/>
    <w:rsid w:val="0098555A"/>
    <w:rsid w:val="00985AFF"/>
    <w:rsid w:val="00991DBC"/>
    <w:rsid w:val="00993C2E"/>
    <w:rsid w:val="009942C7"/>
    <w:rsid w:val="00994A2C"/>
    <w:rsid w:val="009961BE"/>
    <w:rsid w:val="0099646A"/>
    <w:rsid w:val="009A3BB5"/>
    <w:rsid w:val="009B2970"/>
    <w:rsid w:val="009B3ACF"/>
    <w:rsid w:val="009B4BFD"/>
    <w:rsid w:val="009B5F7E"/>
    <w:rsid w:val="009B7058"/>
    <w:rsid w:val="009B794E"/>
    <w:rsid w:val="009B7ED0"/>
    <w:rsid w:val="009C36E0"/>
    <w:rsid w:val="009C77BB"/>
    <w:rsid w:val="009D1F1E"/>
    <w:rsid w:val="009E0DB6"/>
    <w:rsid w:val="009E243E"/>
    <w:rsid w:val="009E29BB"/>
    <w:rsid w:val="009E379D"/>
    <w:rsid w:val="009E4CB9"/>
    <w:rsid w:val="009E649B"/>
    <w:rsid w:val="009F6C62"/>
    <w:rsid w:val="00A027EA"/>
    <w:rsid w:val="00A1318D"/>
    <w:rsid w:val="00A14D2E"/>
    <w:rsid w:val="00A162F7"/>
    <w:rsid w:val="00A17587"/>
    <w:rsid w:val="00A25228"/>
    <w:rsid w:val="00A260D5"/>
    <w:rsid w:val="00A27D03"/>
    <w:rsid w:val="00A31C22"/>
    <w:rsid w:val="00A33194"/>
    <w:rsid w:val="00A33987"/>
    <w:rsid w:val="00A371C2"/>
    <w:rsid w:val="00A400B2"/>
    <w:rsid w:val="00A412B4"/>
    <w:rsid w:val="00A4138A"/>
    <w:rsid w:val="00A44E54"/>
    <w:rsid w:val="00A47FC7"/>
    <w:rsid w:val="00A537B9"/>
    <w:rsid w:val="00A56F95"/>
    <w:rsid w:val="00A57054"/>
    <w:rsid w:val="00A57A93"/>
    <w:rsid w:val="00A60310"/>
    <w:rsid w:val="00A7258F"/>
    <w:rsid w:val="00A7298D"/>
    <w:rsid w:val="00A7331B"/>
    <w:rsid w:val="00A73950"/>
    <w:rsid w:val="00A745AF"/>
    <w:rsid w:val="00A75750"/>
    <w:rsid w:val="00A77C6E"/>
    <w:rsid w:val="00A83051"/>
    <w:rsid w:val="00A85D5E"/>
    <w:rsid w:val="00A95A4D"/>
    <w:rsid w:val="00AA7107"/>
    <w:rsid w:val="00AB1426"/>
    <w:rsid w:val="00AB4016"/>
    <w:rsid w:val="00AB4CDB"/>
    <w:rsid w:val="00AB6083"/>
    <w:rsid w:val="00AB73E1"/>
    <w:rsid w:val="00AC10A8"/>
    <w:rsid w:val="00AC4D1A"/>
    <w:rsid w:val="00AC50A2"/>
    <w:rsid w:val="00AC5856"/>
    <w:rsid w:val="00AE254B"/>
    <w:rsid w:val="00AE33A7"/>
    <w:rsid w:val="00AE4839"/>
    <w:rsid w:val="00AF7282"/>
    <w:rsid w:val="00B018A2"/>
    <w:rsid w:val="00B0381D"/>
    <w:rsid w:val="00B05A66"/>
    <w:rsid w:val="00B1022C"/>
    <w:rsid w:val="00B155DF"/>
    <w:rsid w:val="00B20A6A"/>
    <w:rsid w:val="00B21267"/>
    <w:rsid w:val="00B234E3"/>
    <w:rsid w:val="00B24D86"/>
    <w:rsid w:val="00B24ED4"/>
    <w:rsid w:val="00B27E5E"/>
    <w:rsid w:val="00B3334B"/>
    <w:rsid w:val="00B35486"/>
    <w:rsid w:val="00B360A4"/>
    <w:rsid w:val="00B3632B"/>
    <w:rsid w:val="00B36795"/>
    <w:rsid w:val="00B40BED"/>
    <w:rsid w:val="00B43FAE"/>
    <w:rsid w:val="00B4596C"/>
    <w:rsid w:val="00B4735F"/>
    <w:rsid w:val="00B50883"/>
    <w:rsid w:val="00B542F0"/>
    <w:rsid w:val="00B56B73"/>
    <w:rsid w:val="00B61D4C"/>
    <w:rsid w:val="00B64958"/>
    <w:rsid w:val="00B64FED"/>
    <w:rsid w:val="00B65057"/>
    <w:rsid w:val="00B715A6"/>
    <w:rsid w:val="00B71BCA"/>
    <w:rsid w:val="00B74AAE"/>
    <w:rsid w:val="00B83C5B"/>
    <w:rsid w:val="00B83E92"/>
    <w:rsid w:val="00B86922"/>
    <w:rsid w:val="00B914E7"/>
    <w:rsid w:val="00B918E7"/>
    <w:rsid w:val="00B94DD6"/>
    <w:rsid w:val="00B96F2B"/>
    <w:rsid w:val="00BA1531"/>
    <w:rsid w:val="00BA3E08"/>
    <w:rsid w:val="00BA6293"/>
    <w:rsid w:val="00BB5A24"/>
    <w:rsid w:val="00BB72CA"/>
    <w:rsid w:val="00BC11F8"/>
    <w:rsid w:val="00BC24C9"/>
    <w:rsid w:val="00BC554C"/>
    <w:rsid w:val="00BC6687"/>
    <w:rsid w:val="00BD6B4B"/>
    <w:rsid w:val="00BE2FE2"/>
    <w:rsid w:val="00BE3A10"/>
    <w:rsid w:val="00BE3B32"/>
    <w:rsid w:val="00BE54CA"/>
    <w:rsid w:val="00BE5F2E"/>
    <w:rsid w:val="00BE6CB9"/>
    <w:rsid w:val="00BE72C1"/>
    <w:rsid w:val="00BF0B07"/>
    <w:rsid w:val="00BF13A3"/>
    <w:rsid w:val="00BF213E"/>
    <w:rsid w:val="00BF6A9B"/>
    <w:rsid w:val="00BF720E"/>
    <w:rsid w:val="00C03B18"/>
    <w:rsid w:val="00C03B44"/>
    <w:rsid w:val="00C0419E"/>
    <w:rsid w:val="00C05E5F"/>
    <w:rsid w:val="00C07A17"/>
    <w:rsid w:val="00C100EA"/>
    <w:rsid w:val="00C104FC"/>
    <w:rsid w:val="00C11CA8"/>
    <w:rsid w:val="00C14EEA"/>
    <w:rsid w:val="00C2300F"/>
    <w:rsid w:val="00C25D3E"/>
    <w:rsid w:val="00C31F8E"/>
    <w:rsid w:val="00C32700"/>
    <w:rsid w:val="00C34B12"/>
    <w:rsid w:val="00C409F4"/>
    <w:rsid w:val="00C412B9"/>
    <w:rsid w:val="00C41625"/>
    <w:rsid w:val="00C434C8"/>
    <w:rsid w:val="00C43C01"/>
    <w:rsid w:val="00C44D7D"/>
    <w:rsid w:val="00C47CE4"/>
    <w:rsid w:val="00C53C8B"/>
    <w:rsid w:val="00C5445A"/>
    <w:rsid w:val="00C55795"/>
    <w:rsid w:val="00C56123"/>
    <w:rsid w:val="00C5647A"/>
    <w:rsid w:val="00C6038A"/>
    <w:rsid w:val="00C6513B"/>
    <w:rsid w:val="00C7126B"/>
    <w:rsid w:val="00C73C11"/>
    <w:rsid w:val="00C74762"/>
    <w:rsid w:val="00C76360"/>
    <w:rsid w:val="00C8143E"/>
    <w:rsid w:val="00C84527"/>
    <w:rsid w:val="00C93CA2"/>
    <w:rsid w:val="00C96A74"/>
    <w:rsid w:val="00C96C8E"/>
    <w:rsid w:val="00CA0EDB"/>
    <w:rsid w:val="00CA1327"/>
    <w:rsid w:val="00CB1CB2"/>
    <w:rsid w:val="00CB5599"/>
    <w:rsid w:val="00CB606F"/>
    <w:rsid w:val="00CB6ED6"/>
    <w:rsid w:val="00CC09C8"/>
    <w:rsid w:val="00CC23AF"/>
    <w:rsid w:val="00CC4917"/>
    <w:rsid w:val="00CD1957"/>
    <w:rsid w:val="00CD43E6"/>
    <w:rsid w:val="00CD4BEE"/>
    <w:rsid w:val="00CD6DD4"/>
    <w:rsid w:val="00CE31CE"/>
    <w:rsid w:val="00CE3F13"/>
    <w:rsid w:val="00CE49DC"/>
    <w:rsid w:val="00CE4E57"/>
    <w:rsid w:val="00CE5C9E"/>
    <w:rsid w:val="00CF0436"/>
    <w:rsid w:val="00CF1257"/>
    <w:rsid w:val="00CF3756"/>
    <w:rsid w:val="00CF4D32"/>
    <w:rsid w:val="00D04B7A"/>
    <w:rsid w:val="00D14160"/>
    <w:rsid w:val="00D169A7"/>
    <w:rsid w:val="00D26616"/>
    <w:rsid w:val="00D26A61"/>
    <w:rsid w:val="00D27175"/>
    <w:rsid w:val="00D276C4"/>
    <w:rsid w:val="00D27E73"/>
    <w:rsid w:val="00D332E7"/>
    <w:rsid w:val="00D3436A"/>
    <w:rsid w:val="00D34AB9"/>
    <w:rsid w:val="00D35CA4"/>
    <w:rsid w:val="00D37663"/>
    <w:rsid w:val="00D402F9"/>
    <w:rsid w:val="00D5464A"/>
    <w:rsid w:val="00D54880"/>
    <w:rsid w:val="00D5651F"/>
    <w:rsid w:val="00D6052D"/>
    <w:rsid w:val="00D6239A"/>
    <w:rsid w:val="00D64FE1"/>
    <w:rsid w:val="00D70BAE"/>
    <w:rsid w:val="00D855E3"/>
    <w:rsid w:val="00D866C3"/>
    <w:rsid w:val="00D906A8"/>
    <w:rsid w:val="00D90756"/>
    <w:rsid w:val="00D95AC4"/>
    <w:rsid w:val="00DA12D6"/>
    <w:rsid w:val="00DA627C"/>
    <w:rsid w:val="00DB1857"/>
    <w:rsid w:val="00DB28F2"/>
    <w:rsid w:val="00DB424C"/>
    <w:rsid w:val="00DB6B46"/>
    <w:rsid w:val="00DB7535"/>
    <w:rsid w:val="00DC001C"/>
    <w:rsid w:val="00DC0330"/>
    <w:rsid w:val="00DC5010"/>
    <w:rsid w:val="00DC532C"/>
    <w:rsid w:val="00DC53C7"/>
    <w:rsid w:val="00DD060E"/>
    <w:rsid w:val="00DD11B3"/>
    <w:rsid w:val="00DD2498"/>
    <w:rsid w:val="00DD3915"/>
    <w:rsid w:val="00DD661B"/>
    <w:rsid w:val="00DE1AC4"/>
    <w:rsid w:val="00DE1FB0"/>
    <w:rsid w:val="00DE32E0"/>
    <w:rsid w:val="00DE7C38"/>
    <w:rsid w:val="00DF65FA"/>
    <w:rsid w:val="00E01852"/>
    <w:rsid w:val="00E0454F"/>
    <w:rsid w:val="00E065BE"/>
    <w:rsid w:val="00E12EEB"/>
    <w:rsid w:val="00E13978"/>
    <w:rsid w:val="00E1729A"/>
    <w:rsid w:val="00E21424"/>
    <w:rsid w:val="00E2219C"/>
    <w:rsid w:val="00E33B23"/>
    <w:rsid w:val="00E34324"/>
    <w:rsid w:val="00E42A86"/>
    <w:rsid w:val="00E44056"/>
    <w:rsid w:val="00E51E0B"/>
    <w:rsid w:val="00E55B09"/>
    <w:rsid w:val="00E55B48"/>
    <w:rsid w:val="00E56074"/>
    <w:rsid w:val="00E606D9"/>
    <w:rsid w:val="00E618D6"/>
    <w:rsid w:val="00E62422"/>
    <w:rsid w:val="00E642D1"/>
    <w:rsid w:val="00E66061"/>
    <w:rsid w:val="00E71264"/>
    <w:rsid w:val="00E7303D"/>
    <w:rsid w:val="00E747E7"/>
    <w:rsid w:val="00E763EF"/>
    <w:rsid w:val="00E82DF1"/>
    <w:rsid w:val="00E82F93"/>
    <w:rsid w:val="00E84FEC"/>
    <w:rsid w:val="00E85503"/>
    <w:rsid w:val="00E9270C"/>
    <w:rsid w:val="00E93672"/>
    <w:rsid w:val="00E93D97"/>
    <w:rsid w:val="00E97005"/>
    <w:rsid w:val="00EA37FE"/>
    <w:rsid w:val="00EB19AF"/>
    <w:rsid w:val="00EB1D0A"/>
    <w:rsid w:val="00EB2493"/>
    <w:rsid w:val="00EB2B63"/>
    <w:rsid w:val="00EB643D"/>
    <w:rsid w:val="00EC58C2"/>
    <w:rsid w:val="00EC601B"/>
    <w:rsid w:val="00EC651F"/>
    <w:rsid w:val="00ED16E0"/>
    <w:rsid w:val="00ED182E"/>
    <w:rsid w:val="00EE08D3"/>
    <w:rsid w:val="00EE252F"/>
    <w:rsid w:val="00EF15A9"/>
    <w:rsid w:val="00EF2B90"/>
    <w:rsid w:val="00EF56E8"/>
    <w:rsid w:val="00F007A5"/>
    <w:rsid w:val="00F01A5B"/>
    <w:rsid w:val="00F02531"/>
    <w:rsid w:val="00F07541"/>
    <w:rsid w:val="00F11BBF"/>
    <w:rsid w:val="00F13B25"/>
    <w:rsid w:val="00F17FA7"/>
    <w:rsid w:val="00F20EDA"/>
    <w:rsid w:val="00F25145"/>
    <w:rsid w:val="00F27C54"/>
    <w:rsid w:val="00F31EFD"/>
    <w:rsid w:val="00F326E0"/>
    <w:rsid w:val="00F33525"/>
    <w:rsid w:val="00F34509"/>
    <w:rsid w:val="00F3496E"/>
    <w:rsid w:val="00F378F5"/>
    <w:rsid w:val="00F37FEE"/>
    <w:rsid w:val="00F50A02"/>
    <w:rsid w:val="00F51310"/>
    <w:rsid w:val="00F51869"/>
    <w:rsid w:val="00F60659"/>
    <w:rsid w:val="00F6095A"/>
    <w:rsid w:val="00F6426E"/>
    <w:rsid w:val="00F66753"/>
    <w:rsid w:val="00F67CA8"/>
    <w:rsid w:val="00F70727"/>
    <w:rsid w:val="00F74CC6"/>
    <w:rsid w:val="00F7535C"/>
    <w:rsid w:val="00F766B2"/>
    <w:rsid w:val="00F81386"/>
    <w:rsid w:val="00F827A3"/>
    <w:rsid w:val="00F84F22"/>
    <w:rsid w:val="00F91C49"/>
    <w:rsid w:val="00F929E8"/>
    <w:rsid w:val="00F92AF0"/>
    <w:rsid w:val="00F92E7F"/>
    <w:rsid w:val="00F95247"/>
    <w:rsid w:val="00F97FC5"/>
    <w:rsid w:val="00FA0453"/>
    <w:rsid w:val="00FA072E"/>
    <w:rsid w:val="00FA7F5F"/>
    <w:rsid w:val="00FB02F9"/>
    <w:rsid w:val="00FB0FC5"/>
    <w:rsid w:val="00FC7031"/>
    <w:rsid w:val="00FD0FA3"/>
    <w:rsid w:val="00FD2FC8"/>
    <w:rsid w:val="00FD627B"/>
    <w:rsid w:val="00FD62AC"/>
    <w:rsid w:val="00FD7137"/>
    <w:rsid w:val="00FE0799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FC29"/>
  <w15:chartTrackingRefBased/>
  <w15:docId w15:val="{C13FA472-10CC-4792-A56D-63A81F6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EE"/>
  </w:style>
  <w:style w:type="paragraph" w:styleId="Header">
    <w:name w:val="header"/>
    <w:basedOn w:val="Normal"/>
    <w:link w:val="HeaderChar"/>
    <w:uiPriority w:val="99"/>
    <w:unhideWhenUsed/>
    <w:rsid w:val="003A17EE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17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7E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17EE"/>
  </w:style>
  <w:style w:type="character" w:styleId="CommentReference">
    <w:name w:val="annotation reference"/>
    <w:basedOn w:val="DefaultParagraphFont"/>
    <w:uiPriority w:val="99"/>
    <w:semiHidden/>
    <w:unhideWhenUsed/>
    <w:rsid w:val="0025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6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7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2D1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9D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A38"/>
    <w:rPr>
      <w:color w:val="605E5C"/>
      <w:shd w:val="clear" w:color="auto" w:fill="E1DFDD"/>
    </w:rPr>
  </w:style>
  <w:style w:type="paragraph" w:styleId="FootnoteText">
    <w:name w:val="footnote text"/>
    <w:aliases w:val="FT"/>
    <w:basedOn w:val="Normal"/>
    <w:link w:val="FootnoteTextChar"/>
    <w:uiPriority w:val="99"/>
    <w:qFormat/>
    <w:rsid w:val="00025CF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025C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25C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9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690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27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1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04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5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89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8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04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7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5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13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1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1321-32E4-4541-92F4-73615A234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C631F-AFC0-4BBC-BBD7-1F8E7245B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7D428-D087-4C03-9561-1401326B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8BD89-BE70-4073-BCB6-4D6F9E1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73</cp:revision>
  <dcterms:created xsi:type="dcterms:W3CDTF">2022-09-02T13:17:00Z</dcterms:created>
  <dcterms:modified xsi:type="dcterms:W3CDTF">2023-10-30T11:53:00Z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