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D0B22" w14:textId="0FB0C2B4" w:rsidR="004E1CF2" w:rsidRDefault="004E1CF2" w:rsidP="00E97376">
      <w:pPr>
        <w:ind w:firstLine="0"/>
        <w:jc w:val="center"/>
      </w:pPr>
      <w:r>
        <w:t>Int. No.</w:t>
      </w:r>
      <w:r w:rsidR="0010539B">
        <w:t xml:space="preserve"> 769</w:t>
      </w:r>
    </w:p>
    <w:p w14:paraId="2E910546" w14:textId="77777777" w:rsidR="00E97376" w:rsidRDefault="00E97376" w:rsidP="00E97376">
      <w:pPr>
        <w:ind w:firstLine="0"/>
        <w:jc w:val="center"/>
      </w:pPr>
    </w:p>
    <w:p w14:paraId="4AF03FB3" w14:textId="77777777" w:rsidR="00B24A90" w:rsidRDefault="00B24A90" w:rsidP="00B24A90">
      <w:pPr>
        <w:autoSpaceDE w:val="0"/>
        <w:autoSpaceDN w:val="0"/>
        <w:adjustRightInd w:val="0"/>
        <w:ind w:firstLine="0"/>
        <w:jc w:val="both"/>
        <w:rPr>
          <w:rFonts w:eastAsia="Calibri"/>
        </w:rPr>
      </w:pPr>
      <w:r>
        <w:rPr>
          <w:rFonts w:eastAsia="Calibri"/>
        </w:rPr>
        <w:t>By Council Members Moya, Mealy, Williams, Ung, Gennaro and Riley</w:t>
      </w:r>
    </w:p>
    <w:p w14:paraId="0E08EF2F" w14:textId="77777777" w:rsidR="007165C4" w:rsidRDefault="007165C4" w:rsidP="007101A2">
      <w:pPr>
        <w:pStyle w:val="BodyText"/>
        <w:spacing w:line="240" w:lineRule="auto"/>
        <w:ind w:firstLine="0"/>
      </w:pPr>
      <w:bookmarkStart w:id="0" w:name="_GoBack"/>
      <w:bookmarkEnd w:id="0"/>
    </w:p>
    <w:p w14:paraId="3441175D" w14:textId="77777777" w:rsidR="00D456EB" w:rsidRPr="00D456EB" w:rsidRDefault="00D456EB" w:rsidP="007101A2">
      <w:pPr>
        <w:pStyle w:val="BodyText"/>
        <w:spacing w:line="240" w:lineRule="auto"/>
        <w:ind w:firstLine="0"/>
        <w:rPr>
          <w:vanish/>
        </w:rPr>
      </w:pPr>
      <w:r w:rsidRPr="00D456EB">
        <w:rPr>
          <w:vanish/>
        </w:rPr>
        <w:t>..Title</w:t>
      </w:r>
    </w:p>
    <w:p w14:paraId="1607464C" w14:textId="71FF576C" w:rsidR="004E1CF2" w:rsidRDefault="00D456EB" w:rsidP="007101A2">
      <w:pPr>
        <w:pStyle w:val="BodyText"/>
        <w:spacing w:line="240" w:lineRule="auto"/>
        <w:ind w:firstLine="0"/>
      </w:pPr>
      <w:r>
        <w:t>A Local Law i</w:t>
      </w:r>
      <w:r w:rsidR="004E1CF2">
        <w:t>n relation to</w:t>
      </w:r>
      <w:r w:rsidR="00873B26">
        <w:t xml:space="preserve"> </w:t>
      </w:r>
      <w:r w:rsidR="004544F7">
        <w:t>resources for cleanup and enforcement of dumping</w:t>
      </w:r>
    </w:p>
    <w:p w14:paraId="6BC9B78D" w14:textId="5A7F563F" w:rsidR="00D456EB" w:rsidRPr="00D456EB" w:rsidRDefault="00D456EB" w:rsidP="007101A2">
      <w:pPr>
        <w:pStyle w:val="BodyText"/>
        <w:spacing w:line="240" w:lineRule="auto"/>
        <w:ind w:firstLine="0"/>
        <w:rPr>
          <w:vanish/>
        </w:rPr>
      </w:pPr>
      <w:r w:rsidRPr="00D456EB">
        <w:rPr>
          <w:vanish/>
        </w:rPr>
        <w:t>..Body</w:t>
      </w:r>
    </w:p>
    <w:p w14:paraId="30208F6D" w14:textId="77777777" w:rsidR="004E1CF2" w:rsidRDefault="004E1CF2" w:rsidP="007101A2">
      <w:pPr>
        <w:pStyle w:val="BodyText"/>
        <w:spacing w:line="240" w:lineRule="auto"/>
        <w:ind w:firstLine="0"/>
        <w:rPr>
          <w:u w:val="single"/>
        </w:rPr>
      </w:pPr>
    </w:p>
    <w:p w14:paraId="6C2B1CD1" w14:textId="77777777" w:rsidR="004E1CF2" w:rsidRDefault="004E1CF2" w:rsidP="007101A2">
      <w:pPr>
        <w:ind w:firstLine="0"/>
        <w:jc w:val="both"/>
      </w:pPr>
      <w:r>
        <w:rPr>
          <w:u w:val="single"/>
        </w:rPr>
        <w:t>Be it enacted by the Council as follows</w:t>
      </w:r>
      <w:r w:rsidRPr="005B5DE4">
        <w:rPr>
          <w:u w:val="single"/>
        </w:rPr>
        <w:t>:</w:t>
      </w:r>
    </w:p>
    <w:p w14:paraId="4CFD5E0F" w14:textId="77777777" w:rsidR="004E1CF2" w:rsidRDefault="004E1CF2" w:rsidP="006662DF">
      <w:pPr>
        <w:jc w:val="both"/>
      </w:pPr>
    </w:p>
    <w:p w14:paraId="2F0E4116"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50E3C873" w14:textId="404F3353" w:rsidR="00595589" w:rsidRDefault="007101A2" w:rsidP="00595589">
      <w:pPr>
        <w:spacing w:line="480" w:lineRule="auto"/>
        <w:jc w:val="both"/>
      </w:pPr>
      <w:r>
        <w:t>S</w:t>
      </w:r>
      <w:r w:rsidR="004E1CF2">
        <w:t>ection 1.</w:t>
      </w:r>
      <w:r w:rsidR="007E79D5">
        <w:t xml:space="preserve"> </w:t>
      </w:r>
      <w:r w:rsidR="004544F7">
        <w:t xml:space="preserve">Dumping </w:t>
      </w:r>
      <w:r w:rsidR="007F23AD">
        <w:t>enforcement program</w:t>
      </w:r>
      <w:r w:rsidR="00D6672E">
        <w:t xml:space="preserve"> </w:t>
      </w:r>
      <w:r w:rsidR="004544F7">
        <w:t>study</w:t>
      </w:r>
      <w:r w:rsidR="0042504F">
        <w:t>. a. Definitions. For purposes of this local law the following terms have the f</w:t>
      </w:r>
      <w:r w:rsidR="0090580F">
        <w:t>ol</w:t>
      </w:r>
      <w:r w:rsidR="0042504F">
        <w:t>lowing meanings:</w:t>
      </w:r>
    </w:p>
    <w:p w14:paraId="1D969EF6" w14:textId="7D9D0987" w:rsidR="00DD066C" w:rsidRDefault="00DD066C" w:rsidP="00595589">
      <w:pPr>
        <w:spacing w:line="480" w:lineRule="auto"/>
        <w:jc w:val="both"/>
      </w:pPr>
      <w:r>
        <w:t>Department. The term “department” means the department of sanitation.</w:t>
      </w:r>
    </w:p>
    <w:p w14:paraId="4D8DCD5A" w14:textId="0B9BF06D" w:rsidR="0042504F" w:rsidRDefault="004544F7" w:rsidP="00595589">
      <w:pPr>
        <w:spacing w:line="480" w:lineRule="auto"/>
        <w:jc w:val="both"/>
      </w:pPr>
      <w:r>
        <w:t>Dumping</w:t>
      </w:r>
      <w:r w:rsidR="0042504F">
        <w:t>. The term “</w:t>
      </w:r>
      <w:r>
        <w:t>dumping</w:t>
      </w:r>
      <w:r w:rsidR="0042504F">
        <w:t xml:space="preserve">” </w:t>
      </w:r>
      <w:r>
        <w:t>has the same meaning as in section 16-119 of the administrative code of the city of New York.</w:t>
      </w:r>
    </w:p>
    <w:p w14:paraId="319238D5" w14:textId="009BACD8" w:rsidR="004544F7" w:rsidRDefault="00DD066C" w:rsidP="00595589">
      <w:pPr>
        <w:spacing w:line="480" w:lineRule="auto"/>
        <w:jc w:val="both"/>
      </w:pPr>
      <w:r>
        <w:t>Litter. The term “litter” has the same meaning as in section 16-118 of the administrative code of the city of New York.</w:t>
      </w:r>
    </w:p>
    <w:p w14:paraId="63C0F0F7" w14:textId="2A9A7EE1" w:rsidR="009246DF" w:rsidRDefault="0042504F" w:rsidP="00595589">
      <w:pPr>
        <w:spacing w:line="480" w:lineRule="auto"/>
        <w:jc w:val="both"/>
      </w:pPr>
      <w:r>
        <w:t xml:space="preserve">b. </w:t>
      </w:r>
      <w:r w:rsidR="00F377A9">
        <w:t xml:space="preserve">No later than </w:t>
      </w:r>
      <w:r w:rsidR="00264807">
        <w:t>April 1, 2023</w:t>
      </w:r>
      <w:r w:rsidR="00F377A9">
        <w:t>, the</w:t>
      </w:r>
      <w:r>
        <w:t xml:space="preserve"> </w:t>
      </w:r>
      <w:r w:rsidR="004544F7">
        <w:t>department shall</w:t>
      </w:r>
      <w:r>
        <w:t xml:space="preserve"> </w:t>
      </w:r>
      <w:r w:rsidR="00F377A9">
        <w:t xml:space="preserve">post on its website and submit to the mayor and speaker of the council a report that details </w:t>
      </w:r>
      <w:r w:rsidR="00DD066C">
        <w:t>the resources the department needs for a dumping enforcement program and the resources the department uses to pick-up litter and prevent dumping</w:t>
      </w:r>
      <w:r w:rsidR="00F377A9">
        <w:t>. The report shall include</w:t>
      </w:r>
      <w:r>
        <w:t>, at minimum</w:t>
      </w:r>
      <w:r w:rsidR="009246DF">
        <w:t>:</w:t>
      </w:r>
      <w:r>
        <w:t xml:space="preserve"> </w:t>
      </w:r>
    </w:p>
    <w:p w14:paraId="7BE92A44" w14:textId="43BFF216" w:rsidR="009246DF" w:rsidRDefault="009246DF" w:rsidP="00595589">
      <w:pPr>
        <w:spacing w:line="480" w:lineRule="auto"/>
        <w:jc w:val="both"/>
      </w:pPr>
      <w:r>
        <w:t xml:space="preserve">1. </w:t>
      </w:r>
      <w:r w:rsidR="009F4384">
        <w:t>The number of employees the department has</w:t>
      </w:r>
      <w:r w:rsidR="004E7D16">
        <w:t xml:space="preserve"> dedicated for a dumping enforcement program</w:t>
      </w:r>
      <w:r w:rsidR="009F4384">
        <w:t xml:space="preserve"> and the number of employees the department needs</w:t>
      </w:r>
      <w:r w:rsidR="004E7D16">
        <w:t xml:space="preserve"> dedicated for a dumping enforcement program</w:t>
      </w:r>
      <w:r w:rsidR="009F4384">
        <w:t xml:space="preserve">, if such numbers are different, </w:t>
      </w:r>
      <w:r w:rsidR="004E7D16">
        <w:t>and the proportion of such persons’ time dedicated to such program</w:t>
      </w:r>
      <w:r w:rsidR="009F4384">
        <w:t xml:space="preserve">; </w:t>
      </w:r>
    </w:p>
    <w:p w14:paraId="25FBD743" w14:textId="067E1179" w:rsidR="004C27BD" w:rsidRDefault="009246DF" w:rsidP="009F4384">
      <w:pPr>
        <w:spacing w:line="480" w:lineRule="auto"/>
        <w:jc w:val="both"/>
      </w:pPr>
      <w:r>
        <w:t xml:space="preserve">2. </w:t>
      </w:r>
      <w:r w:rsidR="009F4384">
        <w:t>The type of equipment the department has and additional equipment the department would need fo</w:t>
      </w:r>
      <w:r w:rsidR="008517C4">
        <w:t>r a dumping enforcement program;</w:t>
      </w:r>
    </w:p>
    <w:p w14:paraId="68514D50" w14:textId="6FB85C39" w:rsidR="009F4384" w:rsidRDefault="009F4384" w:rsidP="009F4384">
      <w:pPr>
        <w:spacing w:line="480" w:lineRule="auto"/>
        <w:jc w:val="both"/>
      </w:pPr>
      <w:r>
        <w:t xml:space="preserve">3. </w:t>
      </w:r>
      <w:r w:rsidR="00537173">
        <w:t>What resources the department needs to install and maintain surveillance cameras in locations where dumping is most prevalent, a</w:t>
      </w:r>
      <w:r w:rsidR="008517C4">
        <w:t>s determined by the department;</w:t>
      </w:r>
    </w:p>
    <w:p w14:paraId="1728E3EB" w14:textId="1901323C" w:rsidR="00537173" w:rsidRDefault="00537173" w:rsidP="009F4384">
      <w:pPr>
        <w:spacing w:line="480" w:lineRule="auto"/>
        <w:jc w:val="both"/>
      </w:pPr>
      <w:r>
        <w:lastRenderedPageBreak/>
        <w:t xml:space="preserve">4. </w:t>
      </w:r>
      <w:r w:rsidR="008517C4">
        <w:t xml:space="preserve">Locations where surveillance cameras </w:t>
      </w:r>
      <w:r w:rsidR="007F23AD">
        <w:t>are currently</w:t>
      </w:r>
      <w:r w:rsidR="008517C4">
        <w:t xml:space="preserve"> installed;</w:t>
      </w:r>
      <w:r w:rsidR="00BC3B1F">
        <w:t xml:space="preserve"> and</w:t>
      </w:r>
    </w:p>
    <w:p w14:paraId="5783149A" w14:textId="35B70E42" w:rsidR="008517C4" w:rsidRDefault="008517C4" w:rsidP="009F4384">
      <w:pPr>
        <w:spacing w:line="480" w:lineRule="auto"/>
        <w:jc w:val="both"/>
      </w:pPr>
      <w:r>
        <w:t xml:space="preserve">5. </w:t>
      </w:r>
      <w:r w:rsidR="004E7D16">
        <w:t>A description of the c</w:t>
      </w:r>
      <w:r>
        <w:t xml:space="preserve">oordination with the department of transportation </w:t>
      </w:r>
      <w:r w:rsidR="007C5ACF">
        <w:t>or</w:t>
      </w:r>
      <w:r>
        <w:t xml:space="preserve"> other agencies</w:t>
      </w:r>
      <w:r w:rsidR="007C5ACF">
        <w:t xml:space="preserve"> or offices</w:t>
      </w:r>
      <w:r>
        <w:t xml:space="preserve"> that would be necessary to install surveillance cameras </w:t>
      </w:r>
      <w:r w:rsidR="00BC3B1F">
        <w:t>on utility poles</w:t>
      </w:r>
      <w:r w:rsidR="007C5ACF">
        <w:t xml:space="preserve"> or locations not within the department’s jurisdiction</w:t>
      </w:r>
      <w:r w:rsidR="00BC3B1F">
        <w:t>.</w:t>
      </w:r>
    </w:p>
    <w:p w14:paraId="07E8B208" w14:textId="7E50A972" w:rsidR="00BC3B1F" w:rsidRDefault="00BC3B1F" w:rsidP="009F4384">
      <w:pPr>
        <w:spacing w:line="480" w:lineRule="auto"/>
        <w:jc w:val="both"/>
      </w:pPr>
      <w:r>
        <w:t xml:space="preserve">c. The report required pursuant to subdivision b of this section shall also include </w:t>
      </w:r>
      <w:r w:rsidR="00E02913">
        <w:t xml:space="preserve">a description of </w:t>
      </w:r>
      <w:r>
        <w:t>how much fundi</w:t>
      </w:r>
      <w:r w:rsidR="007F23AD">
        <w:t>ng the department</w:t>
      </w:r>
      <w:r w:rsidR="00E02913">
        <w:t>’s budget</w:t>
      </w:r>
      <w:r w:rsidR="007F23AD">
        <w:t xml:space="preserve"> allocated </w:t>
      </w:r>
      <w:r w:rsidR="00E02913">
        <w:t xml:space="preserve">for a dumping enforcement program </w:t>
      </w:r>
      <w:r w:rsidR="007F23AD">
        <w:t>and the amount of funding</w:t>
      </w:r>
      <w:r w:rsidR="00E02913">
        <w:t xml:space="preserve"> actually</w:t>
      </w:r>
      <w:r w:rsidR="007F23AD">
        <w:t xml:space="preserve"> </w:t>
      </w:r>
      <w:r>
        <w:t>spent to address dumping</w:t>
      </w:r>
      <w:r w:rsidR="007C5ACF">
        <w:t xml:space="preserve"> during the previous fiscal year</w:t>
      </w:r>
      <w:r>
        <w:t>.  Such report shall include the total amount of discretionary funding provided by members of the city council, disaggregated by council district</w:t>
      </w:r>
      <w:r w:rsidR="00BA2C05">
        <w:t>,</w:t>
      </w:r>
      <w:r w:rsidR="00DF04FE">
        <w:t xml:space="preserve"> and analyze the total amount of funding each council district would need to address dumping.  Such report shall detail whether the total amount of funding by the department and the total amount of discretionary funding by members of the city council is sufficient to address dumping, and if </w:t>
      </w:r>
      <w:r w:rsidR="00F4686F">
        <w:t>such funding</w:t>
      </w:r>
      <w:r w:rsidR="00DF04FE">
        <w:t xml:space="preserve"> is not sufficient, what additional resources would be necessary to address such dumping</w:t>
      </w:r>
      <w:r>
        <w:t>.</w:t>
      </w:r>
    </w:p>
    <w:p w14:paraId="1236C11D" w14:textId="7A020142" w:rsidR="004E1CF2" w:rsidRPr="006D562C" w:rsidRDefault="00F377A9" w:rsidP="00094A70">
      <w:pPr>
        <w:spacing w:line="480" w:lineRule="auto"/>
        <w:jc w:val="both"/>
        <w:rPr>
          <w:u w:val="single"/>
        </w:rPr>
      </w:pPr>
      <w:r>
        <w:t xml:space="preserve">§ 2. </w:t>
      </w:r>
      <w:r w:rsidR="0042504F">
        <w:t>This local law takes effect immediately, and expires and is deemed repealed upon final submission of the report as required by section one</w:t>
      </w:r>
      <w:r>
        <w:t xml:space="preserve"> </w:t>
      </w:r>
      <w:r w:rsidR="0042504F">
        <w:t>of this local law.</w:t>
      </w:r>
    </w:p>
    <w:p w14:paraId="599B2689"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30224E08" w14:textId="77777777" w:rsidR="00B47730" w:rsidRDefault="00B47730" w:rsidP="007101A2">
      <w:pPr>
        <w:ind w:firstLine="0"/>
        <w:jc w:val="both"/>
        <w:rPr>
          <w:sz w:val="18"/>
          <w:szCs w:val="18"/>
        </w:rPr>
      </w:pPr>
    </w:p>
    <w:p w14:paraId="6D5DC42E" w14:textId="77777777" w:rsidR="00D456EB" w:rsidRDefault="00D456EB" w:rsidP="007101A2">
      <w:pPr>
        <w:ind w:firstLine="0"/>
        <w:jc w:val="both"/>
        <w:rPr>
          <w:sz w:val="18"/>
          <w:szCs w:val="18"/>
        </w:rPr>
      </w:pPr>
    </w:p>
    <w:p w14:paraId="1701941C" w14:textId="77777777" w:rsidR="00D456EB" w:rsidRDefault="00D456EB" w:rsidP="007101A2">
      <w:pPr>
        <w:ind w:firstLine="0"/>
        <w:jc w:val="both"/>
        <w:rPr>
          <w:sz w:val="18"/>
          <w:szCs w:val="18"/>
        </w:rPr>
      </w:pPr>
    </w:p>
    <w:p w14:paraId="61AD0E8F" w14:textId="77777777" w:rsidR="00D456EB" w:rsidRDefault="00D456EB" w:rsidP="007101A2">
      <w:pPr>
        <w:ind w:firstLine="0"/>
        <w:jc w:val="both"/>
        <w:rPr>
          <w:sz w:val="18"/>
          <w:szCs w:val="18"/>
        </w:rPr>
      </w:pPr>
    </w:p>
    <w:p w14:paraId="15D909DC" w14:textId="77777777" w:rsidR="00D456EB" w:rsidRDefault="00D456EB" w:rsidP="007101A2">
      <w:pPr>
        <w:ind w:firstLine="0"/>
        <w:jc w:val="both"/>
        <w:rPr>
          <w:sz w:val="18"/>
          <w:szCs w:val="18"/>
        </w:rPr>
      </w:pPr>
    </w:p>
    <w:p w14:paraId="46B5AB42" w14:textId="77777777" w:rsidR="00D456EB" w:rsidRDefault="00D456EB" w:rsidP="007101A2">
      <w:pPr>
        <w:ind w:firstLine="0"/>
        <w:jc w:val="both"/>
        <w:rPr>
          <w:sz w:val="18"/>
          <w:szCs w:val="18"/>
        </w:rPr>
      </w:pPr>
    </w:p>
    <w:p w14:paraId="2F1850D7" w14:textId="50542253" w:rsidR="00EB262D" w:rsidRDefault="0042504F" w:rsidP="007101A2">
      <w:pPr>
        <w:ind w:firstLine="0"/>
        <w:jc w:val="both"/>
        <w:rPr>
          <w:sz w:val="18"/>
          <w:szCs w:val="18"/>
        </w:rPr>
      </w:pPr>
      <w:r>
        <w:rPr>
          <w:sz w:val="18"/>
          <w:szCs w:val="18"/>
        </w:rPr>
        <w:t>JSA</w:t>
      </w:r>
    </w:p>
    <w:p w14:paraId="52E209F7" w14:textId="571E526F" w:rsidR="004E1CF2" w:rsidRDefault="004E1CF2" w:rsidP="007101A2">
      <w:pPr>
        <w:ind w:firstLine="0"/>
        <w:jc w:val="both"/>
        <w:rPr>
          <w:sz w:val="18"/>
          <w:szCs w:val="18"/>
        </w:rPr>
      </w:pPr>
      <w:r>
        <w:rPr>
          <w:sz w:val="18"/>
          <w:szCs w:val="18"/>
        </w:rPr>
        <w:t xml:space="preserve">LS </w:t>
      </w:r>
      <w:r w:rsidR="00B47730">
        <w:rPr>
          <w:sz w:val="18"/>
          <w:szCs w:val="18"/>
        </w:rPr>
        <w:t>#</w:t>
      </w:r>
      <w:r w:rsidR="00F377A9">
        <w:rPr>
          <w:sz w:val="18"/>
          <w:szCs w:val="18"/>
        </w:rPr>
        <w:t>8145, 8150</w:t>
      </w:r>
    </w:p>
    <w:p w14:paraId="44A53BF8" w14:textId="6ED88C29" w:rsidR="004E1CF2" w:rsidRDefault="00F377A9" w:rsidP="007101A2">
      <w:pPr>
        <w:ind w:firstLine="0"/>
        <w:rPr>
          <w:sz w:val="18"/>
          <w:szCs w:val="18"/>
        </w:rPr>
      </w:pPr>
      <w:r>
        <w:rPr>
          <w:sz w:val="18"/>
          <w:szCs w:val="18"/>
        </w:rPr>
        <w:t>7/</w:t>
      </w:r>
      <w:r w:rsidR="00F4686F">
        <w:rPr>
          <w:sz w:val="18"/>
          <w:szCs w:val="18"/>
        </w:rPr>
        <w:t>11</w:t>
      </w:r>
      <w:r>
        <w:rPr>
          <w:sz w:val="18"/>
          <w:szCs w:val="18"/>
        </w:rPr>
        <w:t>/2022</w:t>
      </w:r>
    </w:p>
    <w:p w14:paraId="11FA80DF" w14:textId="77777777" w:rsidR="00AE212E" w:rsidRDefault="00AE212E" w:rsidP="007101A2">
      <w:pPr>
        <w:ind w:firstLine="0"/>
        <w:rPr>
          <w:sz w:val="18"/>
          <w:szCs w:val="18"/>
        </w:rPr>
      </w:pPr>
    </w:p>
    <w:p w14:paraId="522EB471"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B09A" w16cex:dateUtc="2022-07-07T23:20:00Z"/>
  <w16cex:commentExtensible w16cex:durableId="2671B145" w16cex:dateUtc="2022-07-07T23:23:00Z"/>
  <w16cex:commentExtensible w16cex:durableId="2671B27D" w16cex:dateUtc="2022-07-07T2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BCA76" w16cid:durableId="2671B09A"/>
  <w16cid:commentId w16cid:paraId="2EB70510" w16cid:durableId="2671B145"/>
  <w16cid:commentId w16cid:paraId="755120E6" w16cid:durableId="2671B2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3297B" w14:textId="77777777" w:rsidR="00DA5C36" w:rsidRDefault="00DA5C36">
      <w:r>
        <w:separator/>
      </w:r>
    </w:p>
    <w:p w14:paraId="021B24AF" w14:textId="77777777" w:rsidR="00DA5C36" w:rsidRDefault="00DA5C36"/>
  </w:endnote>
  <w:endnote w:type="continuationSeparator" w:id="0">
    <w:p w14:paraId="4E4C69FD" w14:textId="77777777" w:rsidR="00DA5C36" w:rsidRDefault="00DA5C36">
      <w:r>
        <w:continuationSeparator/>
      </w:r>
    </w:p>
    <w:p w14:paraId="648AEE4B" w14:textId="77777777" w:rsidR="00DA5C36" w:rsidRDefault="00DA5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94F3526" w14:textId="2D7CEDFF" w:rsidR="008F0B17" w:rsidRDefault="008F0B17">
        <w:pPr>
          <w:pStyle w:val="Footer"/>
          <w:jc w:val="center"/>
        </w:pPr>
        <w:r>
          <w:fldChar w:fldCharType="begin"/>
        </w:r>
        <w:r>
          <w:instrText xml:space="preserve"> PAGE   \* MERGEFORMAT </w:instrText>
        </w:r>
        <w:r>
          <w:fldChar w:fldCharType="separate"/>
        </w:r>
        <w:r w:rsidR="00B24A90">
          <w:rPr>
            <w:noProof/>
          </w:rPr>
          <w:t>2</w:t>
        </w:r>
        <w:r>
          <w:rPr>
            <w:noProof/>
          </w:rPr>
          <w:fldChar w:fldCharType="end"/>
        </w:r>
      </w:p>
    </w:sdtContent>
  </w:sdt>
  <w:p w14:paraId="1EB6D2A5"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9FF9AF9" w14:textId="77777777" w:rsidR="008F0B17" w:rsidRDefault="008F0B17">
        <w:pPr>
          <w:pStyle w:val="Footer"/>
          <w:jc w:val="center"/>
        </w:pPr>
        <w:r>
          <w:fldChar w:fldCharType="begin"/>
        </w:r>
        <w:r>
          <w:instrText xml:space="preserve"> PAGE   \* MERGEFORMAT </w:instrText>
        </w:r>
        <w:r>
          <w:fldChar w:fldCharType="separate"/>
        </w:r>
        <w:r w:rsidR="00932025">
          <w:rPr>
            <w:noProof/>
          </w:rPr>
          <w:t>2</w:t>
        </w:r>
        <w:r>
          <w:rPr>
            <w:noProof/>
          </w:rPr>
          <w:fldChar w:fldCharType="end"/>
        </w:r>
      </w:p>
    </w:sdtContent>
  </w:sdt>
  <w:p w14:paraId="6DE92F7A"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0B578" w14:textId="77777777" w:rsidR="00DA5C36" w:rsidRDefault="00DA5C36">
      <w:r>
        <w:separator/>
      </w:r>
    </w:p>
    <w:p w14:paraId="1CDE9443" w14:textId="77777777" w:rsidR="00DA5C36" w:rsidRDefault="00DA5C36"/>
  </w:footnote>
  <w:footnote w:type="continuationSeparator" w:id="0">
    <w:p w14:paraId="3F7F9E33" w14:textId="77777777" w:rsidR="00DA5C36" w:rsidRDefault="00DA5C36">
      <w:r>
        <w:continuationSeparator/>
      </w:r>
    </w:p>
    <w:p w14:paraId="1DE4CDE4" w14:textId="77777777" w:rsidR="00DA5C36" w:rsidRDefault="00DA5C3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4F"/>
    <w:rsid w:val="000135A3"/>
    <w:rsid w:val="000349BD"/>
    <w:rsid w:val="00035181"/>
    <w:rsid w:val="0004759E"/>
    <w:rsid w:val="000502BC"/>
    <w:rsid w:val="000503DF"/>
    <w:rsid w:val="00056BB0"/>
    <w:rsid w:val="00064A74"/>
    <w:rsid w:val="00064AFB"/>
    <w:rsid w:val="00076184"/>
    <w:rsid w:val="0009173E"/>
    <w:rsid w:val="00094A70"/>
    <w:rsid w:val="000B2F73"/>
    <w:rsid w:val="000D4A7F"/>
    <w:rsid w:val="0010539B"/>
    <w:rsid w:val="001073BD"/>
    <w:rsid w:val="00115B31"/>
    <w:rsid w:val="00122222"/>
    <w:rsid w:val="00134217"/>
    <w:rsid w:val="001349B7"/>
    <w:rsid w:val="00136AF2"/>
    <w:rsid w:val="001509BF"/>
    <w:rsid w:val="00150A27"/>
    <w:rsid w:val="00162FC0"/>
    <w:rsid w:val="00165627"/>
    <w:rsid w:val="00167107"/>
    <w:rsid w:val="00180BD2"/>
    <w:rsid w:val="00195A80"/>
    <w:rsid w:val="001D4249"/>
    <w:rsid w:val="00205741"/>
    <w:rsid w:val="00207323"/>
    <w:rsid w:val="0021642E"/>
    <w:rsid w:val="00220178"/>
    <w:rsid w:val="0022099D"/>
    <w:rsid w:val="00241F94"/>
    <w:rsid w:val="00264807"/>
    <w:rsid w:val="00270162"/>
    <w:rsid w:val="002723AB"/>
    <w:rsid w:val="00280955"/>
    <w:rsid w:val="00292C42"/>
    <w:rsid w:val="002C4435"/>
    <w:rsid w:val="002D5F4F"/>
    <w:rsid w:val="002F196D"/>
    <w:rsid w:val="002F269C"/>
    <w:rsid w:val="00301E5D"/>
    <w:rsid w:val="00320D3B"/>
    <w:rsid w:val="0033027F"/>
    <w:rsid w:val="003447CD"/>
    <w:rsid w:val="00352CA7"/>
    <w:rsid w:val="003720CF"/>
    <w:rsid w:val="003874A1"/>
    <w:rsid w:val="00387754"/>
    <w:rsid w:val="003972EB"/>
    <w:rsid w:val="003A29EF"/>
    <w:rsid w:val="003A75C2"/>
    <w:rsid w:val="003F26F9"/>
    <w:rsid w:val="003F3109"/>
    <w:rsid w:val="003F62B7"/>
    <w:rsid w:val="0042504F"/>
    <w:rsid w:val="0042684F"/>
    <w:rsid w:val="004302FA"/>
    <w:rsid w:val="00432688"/>
    <w:rsid w:val="004438EF"/>
    <w:rsid w:val="00444642"/>
    <w:rsid w:val="00447A01"/>
    <w:rsid w:val="004544F7"/>
    <w:rsid w:val="00465293"/>
    <w:rsid w:val="0047208C"/>
    <w:rsid w:val="004948B5"/>
    <w:rsid w:val="00497233"/>
    <w:rsid w:val="004B097C"/>
    <w:rsid w:val="004C27BD"/>
    <w:rsid w:val="004E1CF2"/>
    <w:rsid w:val="004E7D16"/>
    <w:rsid w:val="004F3343"/>
    <w:rsid w:val="005020E8"/>
    <w:rsid w:val="005022E0"/>
    <w:rsid w:val="00537173"/>
    <w:rsid w:val="00550E96"/>
    <w:rsid w:val="00554C35"/>
    <w:rsid w:val="0057235A"/>
    <w:rsid w:val="00586366"/>
    <w:rsid w:val="00595589"/>
    <w:rsid w:val="005A1EBD"/>
    <w:rsid w:val="005B5DE4"/>
    <w:rsid w:val="005C0FFB"/>
    <w:rsid w:val="005C6980"/>
    <w:rsid w:val="005D4A03"/>
    <w:rsid w:val="005E655A"/>
    <w:rsid w:val="005E7681"/>
    <w:rsid w:val="005F3AA6"/>
    <w:rsid w:val="00601EFF"/>
    <w:rsid w:val="00630AB3"/>
    <w:rsid w:val="006662DF"/>
    <w:rsid w:val="00681A93"/>
    <w:rsid w:val="00687344"/>
    <w:rsid w:val="006A691C"/>
    <w:rsid w:val="006B26AF"/>
    <w:rsid w:val="006B590A"/>
    <w:rsid w:val="006B5AB9"/>
    <w:rsid w:val="006C29D8"/>
    <w:rsid w:val="006D3E3C"/>
    <w:rsid w:val="006D4985"/>
    <w:rsid w:val="006D562C"/>
    <w:rsid w:val="006F5CC7"/>
    <w:rsid w:val="007101A2"/>
    <w:rsid w:val="007165C4"/>
    <w:rsid w:val="007218EB"/>
    <w:rsid w:val="0072551E"/>
    <w:rsid w:val="00727F04"/>
    <w:rsid w:val="00750030"/>
    <w:rsid w:val="00767CD4"/>
    <w:rsid w:val="00770B9A"/>
    <w:rsid w:val="007A1A40"/>
    <w:rsid w:val="007B293E"/>
    <w:rsid w:val="007B6497"/>
    <w:rsid w:val="007C1D9D"/>
    <w:rsid w:val="007C5ACF"/>
    <w:rsid w:val="007C6893"/>
    <w:rsid w:val="007E73C5"/>
    <w:rsid w:val="007E79D5"/>
    <w:rsid w:val="007F0A63"/>
    <w:rsid w:val="007F23AD"/>
    <w:rsid w:val="007F4087"/>
    <w:rsid w:val="00806569"/>
    <w:rsid w:val="008167F4"/>
    <w:rsid w:val="00825501"/>
    <w:rsid w:val="0083646C"/>
    <w:rsid w:val="008517C4"/>
    <w:rsid w:val="0085260B"/>
    <w:rsid w:val="00853E42"/>
    <w:rsid w:val="00872BFD"/>
    <w:rsid w:val="00873B26"/>
    <w:rsid w:val="00880099"/>
    <w:rsid w:val="008D1C8B"/>
    <w:rsid w:val="008E28FA"/>
    <w:rsid w:val="008F0B17"/>
    <w:rsid w:val="00900ACB"/>
    <w:rsid w:val="0090580F"/>
    <w:rsid w:val="0092038D"/>
    <w:rsid w:val="009246DF"/>
    <w:rsid w:val="00925D71"/>
    <w:rsid w:val="00932025"/>
    <w:rsid w:val="0094029B"/>
    <w:rsid w:val="00943E99"/>
    <w:rsid w:val="00954FDD"/>
    <w:rsid w:val="009822E5"/>
    <w:rsid w:val="00990ECE"/>
    <w:rsid w:val="009B7D66"/>
    <w:rsid w:val="009C1ACC"/>
    <w:rsid w:val="009F4384"/>
    <w:rsid w:val="00A03635"/>
    <w:rsid w:val="00A10451"/>
    <w:rsid w:val="00A269C2"/>
    <w:rsid w:val="00A363EF"/>
    <w:rsid w:val="00A46ACE"/>
    <w:rsid w:val="00A531EC"/>
    <w:rsid w:val="00A654D0"/>
    <w:rsid w:val="00AB4176"/>
    <w:rsid w:val="00AD1881"/>
    <w:rsid w:val="00AE212E"/>
    <w:rsid w:val="00AF39A5"/>
    <w:rsid w:val="00B12EF1"/>
    <w:rsid w:val="00B15D83"/>
    <w:rsid w:val="00B1635A"/>
    <w:rsid w:val="00B24A90"/>
    <w:rsid w:val="00B30100"/>
    <w:rsid w:val="00B45ED8"/>
    <w:rsid w:val="00B47730"/>
    <w:rsid w:val="00B563D4"/>
    <w:rsid w:val="00BA2C05"/>
    <w:rsid w:val="00BA4408"/>
    <w:rsid w:val="00BA599A"/>
    <w:rsid w:val="00BB6434"/>
    <w:rsid w:val="00BC1806"/>
    <w:rsid w:val="00BC3B1F"/>
    <w:rsid w:val="00BD4E49"/>
    <w:rsid w:val="00BF76F0"/>
    <w:rsid w:val="00C92A35"/>
    <w:rsid w:val="00C93F56"/>
    <w:rsid w:val="00C96CEE"/>
    <w:rsid w:val="00CA09E2"/>
    <w:rsid w:val="00CA1989"/>
    <w:rsid w:val="00CA2899"/>
    <w:rsid w:val="00CA30A1"/>
    <w:rsid w:val="00CA6B5C"/>
    <w:rsid w:val="00CC4ED3"/>
    <w:rsid w:val="00CD7495"/>
    <w:rsid w:val="00CE602C"/>
    <w:rsid w:val="00CF17D2"/>
    <w:rsid w:val="00CF5E1F"/>
    <w:rsid w:val="00D30A34"/>
    <w:rsid w:val="00D456EB"/>
    <w:rsid w:val="00D52CE9"/>
    <w:rsid w:val="00D55D1B"/>
    <w:rsid w:val="00D6672E"/>
    <w:rsid w:val="00D929DF"/>
    <w:rsid w:val="00D94395"/>
    <w:rsid w:val="00D975BE"/>
    <w:rsid w:val="00DA5C36"/>
    <w:rsid w:val="00DB6BFB"/>
    <w:rsid w:val="00DC57C0"/>
    <w:rsid w:val="00DD066C"/>
    <w:rsid w:val="00DE5DDD"/>
    <w:rsid w:val="00DE6E46"/>
    <w:rsid w:val="00DF04FE"/>
    <w:rsid w:val="00DF7976"/>
    <w:rsid w:val="00E01B22"/>
    <w:rsid w:val="00E02913"/>
    <w:rsid w:val="00E0423E"/>
    <w:rsid w:val="00E06550"/>
    <w:rsid w:val="00E13406"/>
    <w:rsid w:val="00E310B4"/>
    <w:rsid w:val="00E34500"/>
    <w:rsid w:val="00E37C8F"/>
    <w:rsid w:val="00E42EF6"/>
    <w:rsid w:val="00E55236"/>
    <w:rsid w:val="00E611AD"/>
    <w:rsid w:val="00E611DE"/>
    <w:rsid w:val="00E84A4E"/>
    <w:rsid w:val="00E94626"/>
    <w:rsid w:val="00E96AB4"/>
    <w:rsid w:val="00E97376"/>
    <w:rsid w:val="00EB262D"/>
    <w:rsid w:val="00EB4F54"/>
    <w:rsid w:val="00EB5A95"/>
    <w:rsid w:val="00ED266D"/>
    <w:rsid w:val="00ED2846"/>
    <w:rsid w:val="00ED6ADF"/>
    <w:rsid w:val="00EF1E62"/>
    <w:rsid w:val="00F01C1E"/>
    <w:rsid w:val="00F0418B"/>
    <w:rsid w:val="00F12CB7"/>
    <w:rsid w:val="00F1371E"/>
    <w:rsid w:val="00F23C44"/>
    <w:rsid w:val="00F33321"/>
    <w:rsid w:val="00F34140"/>
    <w:rsid w:val="00F37599"/>
    <w:rsid w:val="00F377A9"/>
    <w:rsid w:val="00F4686F"/>
    <w:rsid w:val="00F60349"/>
    <w:rsid w:val="00FA37DD"/>
    <w:rsid w:val="00FA5BBD"/>
    <w:rsid w:val="00FA63F7"/>
    <w:rsid w:val="00FB2FD6"/>
    <w:rsid w:val="00FC547E"/>
    <w:rsid w:val="00FC6A92"/>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261F3"/>
  <w15:docId w15:val="{B9FFF783-A55E-478E-B60C-D99F37FB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32025"/>
    <w:rPr>
      <w:sz w:val="16"/>
      <w:szCs w:val="16"/>
    </w:rPr>
  </w:style>
  <w:style w:type="paragraph" w:styleId="CommentText">
    <w:name w:val="annotation text"/>
    <w:basedOn w:val="Normal"/>
    <w:link w:val="CommentTextChar"/>
    <w:uiPriority w:val="99"/>
    <w:semiHidden/>
    <w:unhideWhenUsed/>
    <w:rsid w:val="00932025"/>
    <w:rPr>
      <w:sz w:val="20"/>
      <w:szCs w:val="20"/>
    </w:rPr>
  </w:style>
  <w:style w:type="character" w:customStyle="1" w:styleId="CommentTextChar">
    <w:name w:val="Comment Text Char"/>
    <w:basedOn w:val="DefaultParagraphFont"/>
    <w:link w:val="CommentText"/>
    <w:uiPriority w:val="99"/>
    <w:semiHidden/>
    <w:rsid w:val="0093202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32025"/>
    <w:rPr>
      <w:b/>
      <w:bCs/>
    </w:rPr>
  </w:style>
  <w:style w:type="character" w:customStyle="1" w:styleId="CommentSubjectChar">
    <w:name w:val="Comment Subject Char"/>
    <w:basedOn w:val="CommentTextChar"/>
    <w:link w:val="CommentSubject"/>
    <w:uiPriority w:val="99"/>
    <w:semiHidden/>
    <w:rsid w:val="00932025"/>
    <w:rPr>
      <w:rFonts w:ascii="Times New Roman" w:eastAsia="Times New Roman" w:hAnsi="Times New Roman"/>
      <w:b/>
      <w:bCs/>
    </w:rPr>
  </w:style>
  <w:style w:type="paragraph" w:styleId="Revision">
    <w:name w:val="Revision"/>
    <w:hidden/>
    <w:uiPriority w:val="99"/>
    <w:semiHidden/>
    <w:rsid w:val="004E7D1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ADB2-8790-4934-B10D-3D3A3F56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Albin, Jessica</dc:creator>
  <cp:lastModifiedBy>Martin, William</cp:lastModifiedBy>
  <cp:revision>16</cp:revision>
  <cp:lastPrinted>2013-04-22T14:57:00Z</cp:lastPrinted>
  <dcterms:created xsi:type="dcterms:W3CDTF">2022-07-15T18:39:00Z</dcterms:created>
  <dcterms:modified xsi:type="dcterms:W3CDTF">2023-10-11T20:33:00Z</dcterms:modified>
</cp:coreProperties>
</file>