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EB324" w14:textId="429EC226" w:rsidR="009C7A11" w:rsidRDefault="00AE31B9" w:rsidP="006F53BA">
      <w:pPr>
        <w:suppressLineNumbers/>
        <w:autoSpaceDE w:val="0"/>
        <w:autoSpaceDN w:val="0"/>
        <w:adjustRightInd w:val="0"/>
        <w:spacing w:after="0" w:line="240" w:lineRule="auto"/>
        <w:jc w:val="center"/>
        <w:rPr>
          <w:color w:val="000000"/>
          <w:szCs w:val="24"/>
          <w:highlight w:val="white"/>
          <w:lang w:val="en"/>
        </w:rPr>
      </w:pPr>
      <w:r>
        <w:rPr>
          <w:color w:val="000000"/>
          <w:szCs w:val="24"/>
          <w:highlight w:val="white"/>
          <w:lang w:val="en"/>
        </w:rPr>
        <w:t xml:space="preserve">Proposed </w:t>
      </w:r>
      <w:r w:rsidR="009C7A11">
        <w:rPr>
          <w:color w:val="000000"/>
          <w:szCs w:val="24"/>
          <w:highlight w:val="white"/>
          <w:lang w:val="en"/>
        </w:rPr>
        <w:t>Int. No.</w:t>
      </w:r>
      <w:r w:rsidR="00BD11B6">
        <w:rPr>
          <w:color w:val="000000"/>
          <w:szCs w:val="24"/>
          <w:highlight w:val="white"/>
          <w:lang w:val="en"/>
        </w:rPr>
        <w:t xml:space="preserve"> 525</w:t>
      </w:r>
      <w:r w:rsidR="00D336E0">
        <w:rPr>
          <w:color w:val="000000"/>
          <w:szCs w:val="24"/>
          <w:highlight w:val="white"/>
          <w:lang w:val="en"/>
        </w:rPr>
        <w:t>-A</w:t>
      </w:r>
    </w:p>
    <w:p w14:paraId="432B1F2E" w14:textId="77777777" w:rsidR="006F53BA" w:rsidRDefault="006F53BA" w:rsidP="006F53BA">
      <w:pPr>
        <w:suppressLineNumbers/>
        <w:autoSpaceDE w:val="0"/>
        <w:autoSpaceDN w:val="0"/>
        <w:adjustRightInd w:val="0"/>
        <w:spacing w:after="0" w:line="240" w:lineRule="auto"/>
        <w:jc w:val="center"/>
        <w:rPr>
          <w:color w:val="000000"/>
          <w:sz w:val="27"/>
          <w:szCs w:val="27"/>
          <w:highlight w:val="white"/>
          <w:lang w:val="en"/>
        </w:rPr>
      </w:pPr>
    </w:p>
    <w:p w14:paraId="16AE5A42" w14:textId="77777777" w:rsidR="00A815A2" w:rsidRDefault="00A815A2" w:rsidP="00A815A2">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xml:space="preserve">By Council </w:t>
      </w:r>
      <w:r>
        <w:rPr>
          <w:color w:val="000000"/>
          <w:szCs w:val="24"/>
          <w:highlight w:val="white"/>
        </w:rPr>
        <w:t xml:space="preserve">Members Brewer, Brannan, Yeger, Restler, Holden, Dinowitz, De La Rosa, Sanchez, Williams, Nurse, </w:t>
      </w:r>
      <w:r>
        <w:rPr>
          <w:color w:val="000000"/>
          <w:szCs w:val="24"/>
        </w:rPr>
        <w:t>Velázquez, Kagan, Menin, Farías, Schulman, Riley, Louis, Joseph, Ayala, Hanif, Moya, Krishnan, Gennaro, Narcisse, Hanks, Lee, Won and Ariola</w:t>
      </w:r>
    </w:p>
    <w:p w14:paraId="128E17EA" w14:textId="77777777" w:rsidR="0079321A" w:rsidRDefault="0079321A" w:rsidP="00AF1B5D">
      <w:pPr>
        <w:suppressLineNumbers/>
        <w:autoSpaceDE w:val="0"/>
        <w:autoSpaceDN w:val="0"/>
        <w:adjustRightInd w:val="0"/>
        <w:spacing w:after="0" w:line="240" w:lineRule="auto"/>
        <w:jc w:val="both"/>
        <w:rPr>
          <w:color w:val="000000"/>
          <w:szCs w:val="24"/>
          <w:lang w:val="en"/>
        </w:rPr>
      </w:pPr>
      <w:bookmarkStart w:id="0" w:name="_GoBack"/>
      <w:bookmarkEnd w:id="0"/>
    </w:p>
    <w:p w14:paraId="7038385B" w14:textId="77777777" w:rsidR="006F53BA" w:rsidRPr="006F53BA" w:rsidRDefault="006F53BA" w:rsidP="00AF1B5D">
      <w:pPr>
        <w:suppressLineNumbers/>
        <w:autoSpaceDE w:val="0"/>
        <w:autoSpaceDN w:val="0"/>
        <w:adjustRightInd w:val="0"/>
        <w:spacing w:after="0" w:line="240" w:lineRule="auto"/>
        <w:jc w:val="both"/>
        <w:rPr>
          <w:vanish/>
          <w:color w:val="000000"/>
          <w:szCs w:val="24"/>
          <w:lang w:val="en"/>
        </w:rPr>
      </w:pPr>
      <w:r w:rsidRPr="006F53BA">
        <w:rPr>
          <w:vanish/>
          <w:color w:val="000000"/>
          <w:szCs w:val="24"/>
          <w:lang w:val="en"/>
        </w:rPr>
        <w:t>..Title</w:t>
      </w:r>
    </w:p>
    <w:p w14:paraId="37D6FEC9" w14:textId="35B957CF" w:rsidR="009C7A11" w:rsidRDefault="006F53BA" w:rsidP="00AF1B5D">
      <w:pPr>
        <w:suppressLineNumbers/>
        <w:autoSpaceDE w:val="0"/>
        <w:autoSpaceDN w:val="0"/>
        <w:adjustRightInd w:val="0"/>
        <w:spacing w:after="0" w:line="240" w:lineRule="auto"/>
        <w:jc w:val="both"/>
      </w:pPr>
      <w:r>
        <w:rPr>
          <w:color w:val="000000"/>
          <w:szCs w:val="24"/>
          <w:lang w:val="en"/>
        </w:rPr>
        <w:t>A Local Law t</w:t>
      </w:r>
      <w:r w:rsidR="0080539E">
        <w:rPr>
          <w:color w:val="000000"/>
          <w:szCs w:val="24"/>
          <w:lang w:val="en"/>
        </w:rPr>
        <w:t>o amend</w:t>
      </w:r>
      <w:r w:rsidR="00F355AB" w:rsidRPr="00F355AB">
        <w:rPr>
          <w:color w:val="000000"/>
          <w:szCs w:val="24"/>
          <w:lang w:val="en"/>
        </w:rPr>
        <w:t xml:space="preserve"> </w:t>
      </w:r>
      <w:r w:rsidR="00537303" w:rsidRPr="0055752E">
        <w:rPr>
          <w:rFonts w:eastAsia="Times New Roman"/>
          <w:color w:val="000000"/>
          <w:szCs w:val="24"/>
        </w:rPr>
        <w:t>the administrative code of the c</w:t>
      </w:r>
      <w:r w:rsidR="006A3349">
        <w:rPr>
          <w:rFonts w:eastAsia="Times New Roman"/>
          <w:color w:val="000000"/>
          <w:szCs w:val="24"/>
        </w:rPr>
        <w:t xml:space="preserve">ity of New York, </w:t>
      </w:r>
      <w:r w:rsidR="00C810F2" w:rsidRPr="00C810F2">
        <w:t xml:space="preserve">in relation </w:t>
      </w:r>
      <w:r w:rsidR="008D19FB">
        <w:t xml:space="preserve">to </w:t>
      </w:r>
      <w:r w:rsidR="00441638">
        <w:t xml:space="preserve">the </w:t>
      </w:r>
      <w:r w:rsidR="00DB5A50">
        <w:t xml:space="preserve">purchase </w:t>
      </w:r>
      <w:r w:rsidR="00441638">
        <w:t xml:space="preserve">of </w:t>
      </w:r>
      <w:r w:rsidR="001E0B01">
        <w:t>catalytic converters</w:t>
      </w:r>
      <w:r w:rsidR="00DB5A50">
        <w:t xml:space="preserve"> </w:t>
      </w:r>
    </w:p>
    <w:p w14:paraId="4DF92515" w14:textId="77777777" w:rsidR="006F53BA" w:rsidRPr="006F53BA" w:rsidRDefault="006F53BA" w:rsidP="00AF1B5D">
      <w:pPr>
        <w:suppressLineNumbers/>
        <w:autoSpaceDE w:val="0"/>
        <w:autoSpaceDN w:val="0"/>
        <w:adjustRightInd w:val="0"/>
        <w:spacing w:after="0" w:line="240" w:lineRule="auto"/>
        <w:jc w:val="both"/>
        <w:rPr>
          <w:vanish/>
        </w:rPr>
      </w:pPr>
      <w:r w:rsidRPr="006F53BA">
        <w:rPr>
          <w:vanish/>
        </w:rPr>
        <w:t>..Body</w:t>
      </w:r>
    </w:p>
    <w:p w14:paraId="6A107C14" w14:textId="77777777" w:rsidR="00AF1B5D" w:rsidRDefault="00AF1B5D" w:rsidP="00AF1B5D">
      <w:pPr>
        <w:suppressLineNumbers/>
        <w:autoSpaceDE w:val="0"/>
        <w:autoSpaceDN w:val="0"/>
        <w:adjustRightInd w:val="0"/>
        <w:spacing w:after="0" w:line="240" w:lineRule="auto"/>
        <w:jc w:val="both"/>
        <w:rPr>
          <w:color w:val="000000"/>
          <w:szCs w:val="24"/>
          <w:highlight w:val="white"/>
          <w:lang w:val="en"/>
        </w:rPr>
      </w:pPr>
    </w:p>
    <w:p w14:paraId="15750939" w14:textId="77777777" w:rsidR="009C7A11" w:rsidRDefault="009C7A11" w:rsidP="009C7A11">
      <w:pPr>
        <w:suppressLineNumbers/>
        <w:autoSpaceDE w:val="0"/>
        <w:autoSpaceDN w:val="0"/>
        <w:adjustRightInd w:val="0"/>
        <w:spacing w:after="0" w:line="480" w:lineRule="auto"/>
        <w:jc w:val="both"/>
        <w:rPr>
          <w:color w:val="000000"/>
          <w:szCs w:val="24"/>
          <w:highlight w:val="white"/>
          <w:lang w:val="en"/>
        </w:rPr>
      </w:pPr>
      <w:r>
        <w:rPr>
          <w:color w:val="000000"/>
          <w:szCs w:val="24"/>
          <w:highlight w:val="white"/>
          <w:u w:val="single"/>
          <w:lang w:val="en"/>
        </w:rPr>
        <w:t>Be it enacted by the Council as follows:</w:t>
      </w:r>
    </w:p>
    <w:p w14:paraId="45EF9025" w14:textId="64EC4A1E" w:rsidR="00FF5E92" w:rsidRDefault="00F15921" w:rsidP="00441638">
      <w:pPr>
        <w:spacing w:after="0" w:line="480" w:lineRule="auto"/>
        <w:ind w:firstLine="720"/>
        <w:jc w:val="both"/>
      </w:pPr>
      <w:r>
        <w:t>Section 1.</w:t>
      </w:r>
      <w:r w:rsidR="00C810F2">
        <w:rPr>
          <w:color w:val="000000"/>
        </w:rPr>
        <w:t xml:space="preserve"> </w:t>
      </w:r>
      <w:r w:rsidR="001B323F">
        <w:rPr>
          <w:color w:val="000000"/>
          <w:shd w:val="clear" w:color="auto" w:fill="FFFFFF"/>
        </w:rPr>
        <w:t>Subchapter 11</w:t>
      </w:r>
      <w:r w:rsidR="001E0B01">
        <w:rPr>
          <w:color w:val="000000"/>
          <w:shd w:val="clear" w:color="auto" w:fill="FFFFFF"/>
        </w:rPr>
        <w:t xml:space="preserve"> of title 20 of the administrative code of the city of New York is amend</w:t>
      </w:r>
      <w:r w:rsidR="002842F7">
        <w:rPr>
          <w:color w:val="000000"/>
          <w:shd w:val="clear" w:color="auto" w:fill="FFFFFF"/>
        </w:rPr>
        <w:t xml:space="preserve">ed by adding a new </w:t>
      </w:r>
      <w:r w:rsidR="001B323F">
        <w:rPr>
          <w:color w:val="000000"/>
          <w:shd w:val="clear" w:color="auto" w:fill="FFFFFF"/>
        </w:rPr>
        <w:t>section 20-2</w:t>
      </w:r>
      <w:r w:rsidR="00EA1E1C">
        <w:rPr>
          <w:color w:val="000000"/>
          <w:shd w:val="clear" w:color="auto" w:fill="FFFFFF"/>
        </w:rPr>
        <w:t>68</w:t>
      </w:r>
      <w:r w:rsidR="001B323F">
        <w:rPr>
          <w:color w:val="000000"/>
          <w:shd w:val="clear" w:color="auto" w:fill="FFFFFF"/>
        </w:rPr>
        <w:t>.7</w:t>
      </w:r>
      <w:r w:rsidR="001E0B01">
        <w:rPr>
          <w:color w:val="000000"/>
          <w:shd w:val="clear" w:color="auto" w:fill="FFFFFF"/>
        </w:rPr>
        <w:t xml:space="preserve"> to read as follows</w:t>
      </w:r>
      <w:r w:rsidR="00FF5E92">
        <w:t>:</w:t>
      </w:r>
    </w:p>
    <w:p w14:paraId="582C2CD4" w14:textId="2B25D8BB" w:rsidR="00C27879" w:rsidRDefault="00FF5E92">
      <w:pPr>
        <w:spacing w:after="0" w:line="480" w:lineRule="auto"/>
        <w:ind w:firstLine="720"/>
        <w:jc w:val="both"/>
        <w:rPr>
          <w:u w:val="single"/>
        </w:rPr>
      </w:pPr>
      <w:r>
        <w:rPr>
          <w:u w:val="single"/>
        </w:rPr>
        <w:t xml:space="preserve">§ </w:t>
      </w:r>
      <w:r w:rsidR="002842F7">
        <w:rPr>
          <w:color w:val="000000"/>
          <w:u w:val="single"/>
          <w:shd w:val="clear" w:color="auto" w:fill="FFFFFF"/>
        </w:rPr>
        <w:t>20-</w:t>
      </w:r>
      <w:r w:rsidR="00034944">
        <w:rPr>
          <w:color w:val="000000"/>
          <w:u w:val="single"/>
          <w:shd w:val="clear" w:color="auto" w:fill="FFFFFF"/>
        </w:rPr>
        <w:t>2</w:t>
      </w:r>
      <w:r w:rsidR="00EA1E1C">
        <w:rPr>
          <w:color w:val="000000"/>
          <w:u w:val="single"/>
          <w:shd w:val="clear" w:color="auto" w:fill="FFFFFF"/>
        </w:rPr>
        <w:t>68</w:t>
      </w:r>
      <w:r w:rsidR="00034944">
        <w:rPr>
          <w:color w:val="000000"/>
          <w:u w:val="single"/>
          <w:shd w:val="clear" w:color="auto" w:fill="FFFFFF"/>
        </w:rPr>
        <w:t>.7</w:t>
      </w:r>
      <w:r w:rsidR="00DB5A50">
        <w:rPr>
          <w:color w:val="000000"/>
          <w:u w:val="single"/>
          <w:shd w:val="clear" w:color="auto" w:fill="FFFFFF"/>
        </w:rPr>
        <w:t xml:space="preserve"> </w:t>
      </w:r>
      <w:r w:rsidR="00DB5A50">
        <w:rPr>
          <w:u w:val="single"/>
        </w:rPr>
        <w:t>P</w:t>
      </w:r>
      <w:r w:rsidR="007A36E3">
        <w:rPr>
          <w:u w:val="single"/>
        </w:rPr>
        <w:t>urchase</w:t>
      </w:r>
      <w:r w:rsidR="00D315A9">
        <w:rPr>
          <w:u w:val="single"/>
        </w:rPr>
        <w:t xml:space="preserve"> of catalytic converters</w:t>
      </w:r>
      <w:r>
        <w:rPr>
          <w:u w:val="single"/>
        </w:rPr>
        <w:t xml:space="preserve">. </w:t>
      </w:r>
      <w:r w:rsidR="00D315A9">
        <w:rPr>
          <w:u w:val="single"/>
        </w:rPr>
        <w:t>a.</w:t>
      </w:r>
      <w:r w:rsidR="003F606B">
        <w:rPr>
          <w:u w:val="single"/>
        </w:rPr>
        <w:t xml:space="preserve"> </w:t>
      </w:r>
      <w:r w:rsidR="00C27879">
        <w:rPr>
          <w:u w:val="single"/>
        </w:rPr>
        <w:t xml:space="preserve">Before </w:t>
      </w:r>
      <w:r w:rsidR="00973BF1">
        <w:rPr>
          <w:u w:val="single"/>
        </w:rPr>
        <w:t xml:space="preserve">any </w:t>
      </w:r>
      <w:r w:rsidR="00DB5A50">
        <w:rPr>
          <w:u w:val="single"/>
        </w:rPr>
        <w:t>dealer in second-hand articles</w:t>
      </w:r>
      <w:r w:rsidR="00CE7BAA">
        <w:rPr>
          <w:u w:val="single"/>
        </w:rPr>
        <w:t xml:space="preserve"> as defined by this subchapter, or any person who for commercial purposes rather than personal use,</w:t>
      </w:r>
      <w:r w:rsidR="00DB5A50">
        <w:rPr>
          <w:u w:val="single"/>
        </w:rPr>
        <w:t xml:space="preserve"> purchases any</w:t>
      </w:r>
      <w:r w:rsidR="00C27879">
        <w:rPr>
          <w:u w:val="single"/>
        </w:rPr>
        <w:t xml:space="preserve"> catalytic converter</w:t>
      </w:r>
      <w:r w:rsidR="00DB5A50">
        <w:rPr>
          <w:u w:val="single"/>
        </w:rPr>
        <w:t xml:space="preserve">, </w:t>
      </w:r>
      <w:r w:rsidR="00CE7BAA">
        <w:rPr>
          <w:u w:val="single"/>
        </w:rPr>
        <w:t>such</w:t>
      </w:r>
      <w:r w:rsidR="00C27879">
        <w:rPr>
          <w:u w:val="single"/>
        </w:rPr>
        <w:t xml:space="preserve"> </w:t>
      </w:r>
      <w:r w:rsidR="00303147">
        <w:rPr>
          <w:u w:val="single"/>
        </w:rPr>
        <w:t xml:space="preserve">dealer </w:t>
      </w:r>
      <w:r w:rsidR="00CE7BAA">
        <w:rPr>
          <w:u w:val="single"/>
        </w:rPr>
        <w:t xml:space="preserve">or person </w:t>
      </w:r>
      <w:r w:rsidR="00DB5A50">
        <w:rPr>
          <w:u w:val="single"/>
        </w:rPr>
        <w:t>must receive the following information from the seller and determine that the catalytic converter is consistent with the manufacturer’s specifications for a catalytic converter from the vehicle identified in such information</w:t>
      </w:r>
      <w:r w:rsidR="00C27879">
        <w:rPr>
          <w:u w:val="single"/>
        </w:rPr>
        <w:t>:</w:t>
      </w:r>
    </w:p>
    <w:p w14:paraId="31C0A1E6" w14:textId="77777777" w:rsidR="00C27879" w:rsidRDefault="00C27879" w:rsidP="00937F61">
      <w:pPr>
        <w:spacing w:after="0" w:line="480" w:lineRule="auto"/>
        <w:ind w:firstLine="720"/>
        <w:jc w:val="both"/>
        <w:rPr>
          <w:u w:val="single"/>
        </w:rPr>
      </w:pPr>
      <w:r>
        <w:rPr>
          <w:u w:val="single"/>
        </w:rPr>
        <w:t>1. The year, make, model and vehicle identification number for the vehicle from which the catalytic converter was removed;</w:t>
      </w:r>
      <w:r w:rsidR="003A7D01">
        <w:rPr>
          <w:u w:val="single"/>
        </w:rPr>
        <w:t xml:space="preserve"> and</w:t>
      </w:r>
    </w:p>
    <w:p w14:paraId="460FC913" w14:textId="77777777" w:rsidR="00D569B1" w:rsidRDefault="00C27879" w:rsidP="00937F61">
      <w:pPr>
        <w:spacing w:after="0" w:line="480" w:lineRule="auto"/>
        <w:ind w:firstLine="720"/>
        <w:jc w:val="both"/>
        <w:rPr>
          <w:u w:val="single"/>
        </w:rPr>
      </w:pPr>
      <w:r>
        <w:rPr>
          <w:u w:val="single"/>
        </w:rPr>
        <w:t xml:space="preserve">2. </w:t>
      </w:r>
      <w:r w:rsidR="00D569B1">
        <w:rPr>
          <w:u w:val="single"/>
        </w:rPr>
        <w:t xml:space="preserve">A copy of the certificate of title or other documentation indicating that the seller has an ownership interest in the vehicle described in paragraph 1, or where the seller is the owner of a garage or repair shop and the catalytic converter was removed in connection with a repair of the vehicle, the name and address of the vehicle’s owner and copies of all related </w:t>
      </w:r>
      <w:r w:rsidR="003A7D01">
        <w:rPr>
          <w:u w:val="single"/>
        </w:rPr>
        <w:t>invoices</w:t>
      </w:r>
      <w:r w:rsidR="00973BF1">
        <w:rPr>
          <w:u w:val="single"/>
        </w:rPr>
        <w:t>.</w:t>
      </w:r>
    </w:p>
    <w:p w14:paraId="6471CCF0" w14:textId="43D38F43" w:rsidR="003F606B" w:rsidRDefault="008F1027" w:rsidP="00937F61">
      <w:pPr>
        <w:spacing w:after="0" w:line="480" w:lineRule="auto"/>
        <w:ind w:firstLine="720"/>
        <w:jc w:val="both"/>
        <w:rPr>
          <w:u w:val="single"/>
        </w:rPr>
      </w:pPr>
      <w:r>
        <w:rPr>
          <w:u w:val="single"/>
        </w:rPr>
        <w:t>b</w:t>
      </w:r>
      <w:r w:rsidR="001D0544">
        <w:rPr>
          <w:u w:val="single"/>
        </w:rPr>
        <w:t xml:space="preserve">. </w:t>
      </w:r>
      <w:r w:rsidR="00CE7BAA">
        <w:rPr>
          <w:u w:val="single"/>
        </w:rPr>
        <w:t>Purchasers</w:t>
      </w:r>
      <w:r w:rsidR="00DB5A50">
        <w:rPr>
          <w:u w:val="single"/>
        </w:rPr>
        <w:t xml:space="preserve"> </w:t>
      </w:r>
      <w:r w:rsidR="001D0544">
        <w:rPr>
          <w:u w:val="single"/>
        </w:rPr>
        <w:t>shall maintain a written or electronic record</w:t>
      </w:r>
      <w:r w:rsidR="009A396C">
        <w:rPr>
          <w:u w:val="single"/>
        </w:rPr>
        <w:t xml:space="preserve"> of</w:t>
      </w:r>
      <w:r w:rsidR="001D0544">
        <w:rPr>
          <w:u w:val="single"/>
        </w:rPr>
        <w:t xml:space="preserve"> the information provided pursuant to subdivision </w:t>
      </w:r>
      <w:r w:rsidR="00DB5A50">
        <w:rPr>
          <w:u w:val="single"/>
        </w:rPr>
        <w:t>a</w:t>
      </w:r>
      <w:r w:rsidR="001D0544">
        <w:rPr>
          <w:u w:val="single"/>
        </w:rPr>
        <w:t xml:space="preserve"> for a minimum of five years from the date the information was provided. Such records shall be open </w:t>
      </w:r>
      <w:r w:rsidR="001D0544" w:rsidRPr="001D0544">
        <w:rPr>
          <w:u w:val="single"/>
        </w:rPr>
        <w:t>to the in</w:t>
      </w:r>
      <w:r w:rsidR="00E91CF0">
        <w:rPr>
          <w:u w:val="single"/>
        </w:rPr>
        <w:t xml:space="preserve">spection </w:t>
      </w:r>
      <w:r w:rsidR="00CE7BAA">
        <w:rPr>
          <w:u w:val="single"/>
        </w:rPr>
        <w:t>by</w:t>
      </w:r>
      <w:r w:rsidR="00E91CF0">
        <w:rPr>
          <w:u w:val="single"/>
        </w:rPr>
        <w:t xml:space="preserve"> </w:t>
      </w:r>
      <w:r w:rsidR="00CE7BAA">
        <w:rPr>
          <w:u w:val="single"/>
        </w:rPr>
        <w:t>the department, the fire department or the police department</w:t>
      </w:r>
      <w:r w:rsidR="001D0544">
        <w:rPr>
          <w:u w:val="single"/>
        </w:rPr>
        <w:t xml:space="preserve">. </w:t>
      </w:r>
    </w:p>
    <w:p w14:paraId="7CCFED2C" w14:textId="4417E955" w:rsidR="00F201AF" w:rsidRDefault="004B365C" w:rsidP="00F201AF">
      <w:pPr>
        <w:spacing w:after="0" w:line="480" w:lineRule="auto"/>
        <w:ind w:firstLine="720"/>
        <w:jc w:val="both"/>
        <w:rPr>
          <w:u w:val="single"/>
        </w:rPr>
      </w:pPr>
      <w:r>
        <w:rPr>
          <w:u w:val="single"/>
        </w:rPr>
        <w:lastRenderedPageBreak/>
        <w:t>c</w:t>
      </w:r>
      <w:r w:rsidR="00F201AF">
        <w:rPr>
          <w:u w:val="single"/>
        </w:rPr>
        <w:t xml:space="preserve">. </w:t>
      </w:r>
      <w:r w:rsidR="004F587C">
        <w:rPr>
          <w:u w:val="single"/>
        </w:rPr>
        <w:t xml:space="preserve">In addition to </w:t>
      </w:r>
      <w:r w:rsidR="00C221F9">
        <w:rPr>
          <w:u w:val="single"/>
        </w:rPr>
        <w:t>the</w:t>
      </w:r>
      <w:r w:rsidR="004F587C">
        <w:rPr>
          <w:u w:val="single"/>
        </w:rPr>
        <w:t xml:space="preserve"> penalties provided pursuant to section </w:t>
      </w:r>
      <w:r w:rsidR="004F587C" w:rsidRPr="00F41324">
        <w:rPr>
          <w:u w:val="single"/>
        </w:rPr>
        <w:t>20-275</w:t>
      </w:r>
      <w:r w:rsidR="004F587C">
        <w:rPr>
          <w:u w:val="single"/>
        </w:rPr>
        <w:t>, any violation of this section shall be grounds</w:t>
      </w:r>
      <w:r w:rsidR="008F1027" w:rsidRPr="008F1027">
        <w:rPr>
          <w:u w:val="single"/>
        </w:rPr>
        <w:t xml:space="preserve"> for the suspension or revocation</w:t>
      </w:r>
      <w:r w:rsidR="008F1027" w:rsidRPr="008F1027" w:rsidDel="004F587C">
        <w:rPr>
          <w:u w:val="single"/>
        </w:rPr>
        <w:t xml:space="preserve"> </w:t>
      </w:r>
      <w:r w:rsidR="00196D49">
        <w:rPr>
          <w:u w:val="single"/>
        </w:rPr>
        <w:t xml:space="preserve">of any license issued </w:t>
      </w:r>
      <w:r w:rsidR="00286AAD">
        <w:rPr>
          <w:u w:val="single"/>
        </w:rPr>
        <w:t>pursuant to this subchapter or</w:t>
      </w:r>
      <w:r w:rsidR="00196D49">
        <w:rPr>
          <w:u w:val="single"/>
        </w:rPr>
        <w:t xml:space="preserve"> </w:t>
      </w:r>
      <w:r w:rsidR="00286AAD">
        <w:rPr>
          <w:u w:val="single"/>
        </w:rPr>
        <w:t>any other license issued by any agency</w:t>
      </w:r>
      <w:r w:rsidR="00F201AF" w:rsidRPr="00F201AF">
        <w:rPr>
          <w:u w:val="single"/>
        </w:rPr>
        <w:t>.</w:t>
      </w:r>
    </w:p>
    <w:p w14:paraId="4FCAB6F5" w14:textId="77777777" w:rsidR="00B60AE7" w:rsidRPr="00EC0E44" w:rsidRDefault="00CA59D9" w:rsidP="00AF1B5D">
      <w:pPr>
        <w:shd w:val="clear" w:color="auto" w:fill="FFFFFF"/>
        <w:spacing w:after="0" w:line="480" w:lineRule="auto"/>
        <w:ind w:firstLine="720"/>
        <w:jc w:val="both"/>
        <w:rPr>
          <w:rFonts w:eastAsia="Times New Roman"/>
          <w:szCs w:val="24"/>
        </w:rPr>
      </w:pPr>
      <w:r w:rsidRPr="00CA59D9">
        <w:rPr>
          <w:rFonts w:eastAsia="Times New Roman"/>
          <w:szCs w:val="24"/>
        </w:rPr>
        <w:t xml:space="preserve">§ </w:t>
      </w:r>
      <w:r w:rsidR="001A02DF">
        <w:rPr>
          <w:rFonts w:eastAsia="Times New Roman"/>
          <w:szCs w:val="24"/>
        </w:rPr>
        <w:t>2. This local law takes effect 6</w:t>
      </w:r>
      <w:r w:rsidR="00200289">
        <w:rPr>
          <w:rFonts w:eastAsia="Times New Roman"/>
          <w:szCs w:val="24"/>
        </w:rPr>
        <w:t>0 days after it becomes law</w:t>
      </w:r>
      <w:r w:rsidRPr="00CA59D9">
        <w:rPr>
          <w:rFonts w:eastAsia="Times New Roman"/>
          <w:szCs w:val="24"/>
        </w:rPr>
        <w:t>.</w:t>
      </w:r>
    </w:p>
    <w:p w14:paraId="2ED9A627" w14:textId="77777777" w:rsidR="006F53BA" w:rsidRDefault="006F53BA" w:rsidP="009C7A11">
      <w:pPr>
        <w:suppressLineNumbers/>
        <w:autoSpaceDE w:val="0"/>
        <w:autoSpaceDN w:val="0"/>
        <w:adjustRightInd w:val="0"/>
        <w:spacing w:after="0" w:line="240" w:lineRule="auto"/>
        <w:rPr>
          <w:color w:val="000000"/>
          <w:sz w:val="20"/>
          <w:szCs w:val="20"/>
          <w:highlight w:val="white"/>
          <w:lang w:val="en"/>
        </w:rPr>
      </w:pPr>
    </w:p>
    <w:p w14:paraId="6EC7F524" w14:textId="77777777" w:rsidR="006F53BA" w:rsidRDefault="006F53BA" w:rsidP="009C7A11">
      <w:pPr>
        <w:suppressLineNumbers/>
        <w:autoSpaceDE w:val="0"/>
        <w:autoSpaceDN w:val="0"/>
        <w:adjustRightInd w:val="0"/>
        <w:spacing w:after="0" w:line="240" w:lineRule="auto"/>
        <w:rPr>
          <w:color w:val="000000"/>
          <w:sz w:val="20"/>
          <w:szCs w:val="20"/>
          <w:highlight w:val="white"/>
          <w:lang w:val="en"/>
        </w:rPr>
      </w:pPr>
    </w:p>
    <w:p w14:paraId="08145128" w14:textId="77777777" w:rsidR="006F53BA" w:rsidRDefault="006F53BA" w:rsidP="009C7A11">
      <w:pPr>
        <w:suppressLineNumbers/>
        <w:autoSpaceDE w:val="0"/>
        <w:autoSpaceDN w:val="0"/>
        <w:adjustRightInd w:val="0"/>
        <w:spacing w:after="0" w:line="240" w:lineRule="auto"/>
        <w:rPr>
          <w:color w:val="000000"/>
          <w:sz w:val="20"/>
          <w:szCs w:val="20"/>
          <w:highlight w:val="white"/>
          <w:lang w:val="en"/>
        </w:rPr>
      </w:pPr>
    </w:p>
    <w:p w14:paraId="0E7A0E60" w14:textId="77777777" w:rsidR="009C7A11" w:rsidRDefault="009C7A11" w:rsidP="009C7A11">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N</w:t>
      </w:r>
      <w:r w:rsidR="00C7233C">
        <w:rPr>
          <w:color w:val="000000"/>
          <w:sz w:val="20"/>
          <w:szCs w:val="20"/>
          <w:highlight w:val="white"/>
          <w:lang w:val="en"/>
        </w:rPr>
        <w:t>A</w:t>
      </w:r>
      <w:r>
        <w:rPr>
          <w:color w:val="000000"/>
          <w:sz w:val="20"/>
          <w:szCs w:val="20"/>
          <w:highlight w:val="white"/>
          <w:lang w:val="en"/>
        </w:rPr>
        <w:t>B</w:t>
      </w:r>
    </w:p>
    <w:p w14:paraId="7B863E1B" w14:textId="77777777" w:rsidR="0005743F" w:rsidRDefault="00C7233C" w:rsidP="009C7A11">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 xml:space="preserve">LS </w:t>
      </w:r>
      <w:r w:rsidR="005F5199">
        <w:rPr>
          <w:color w:val="000000"/>
          <w:sz w:val="20"/>
          <w:szCs w:val="20"/>
          <w:highlight w:val="white"/>
          <w:lang w:val="en"/>
        </w:rPr>
        <w:t>#</w:t>
      </w:r>
      <w:r w:rsidR="00441638">
        <w:rPr>
          <w:color w:val="000000"/>
          <w:sz w:val="20"/>
          <w:szCs w:val="20"/>
          <w:highlight w:val="white"/>
          <w:lang w:val="en"/>
        </w:rPr>
        <w:t>8782</w:t>
      </w:r>
    </w:p>
    <w:p w14:paraId="68098BB7" w14:textId="02F957CF" w:rsidR="00A05338" w:rsidRPr="00367D63" w:rsidRDefault="00742D7A">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10</w:t>
      </w:r>
      <w:r w:rsidR="00755B78">
        <w:rPr>
          <w:color w:val="000000"/>
          <w:sz w:val="20"/>
          <w:szCs w:val="20"/>
          <w:highlight w:val="white"/>
          <w:lang w:val="en"/>
        </w:rPr>
        <w:t>/</w:t>
      </w:r>
      <w:r>
        <w:rPr>
          <w:color w:val="000000"/>
          <w:sz w:val="20"/>
          <w:szCs w:val="20"/>
          <w:highlight w:val="white"/>
          <w:lang w:val="en"/>
        </w:rPr>
        <w:t>3</w:t>
      </w:r>
      <w:r w:rsidR="00AF1B5D">
        <w:rPr>
          <w:color w:val="000000"/>
          <w:sz w:val="20"/>
          <w:szCs w:val="20"/>
          <w:highlight w:val="white"/>
          <w:lang w:val="en"/>
        </w:rPr>
        <w:t>/22</w:t>
      </w:r>
      <w:r w:rsidR="007E107E">
        <w:rPr>
          <w:color w:val="000000"/>
          <w:sz w:val="20"/>
          <w:szCs w:val="20"/>
          <w:highlight w:val="white"/>
          <w:lang w:val="en"/>
        </w:rPr>
        <w:t xml:space="preserve"> </w:t>
      </w:r>
    </w:p>
    <w:sectPr w:rsidR="00A05338" w:rsidRPr="00367D63" w:rsidSect="00EF0EEB">
      <w:footerReference w:type="default" r:id="rId6"/>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F838" w14:textId="77777777" w:rsidR="00867645" w:rsidRDefault="00867645" w:rsidP="00F57969">
      <w:pPr>
        <w:spacing w:after="0" w:line="240" w:lineRule="auto"/>
      </w:pPr>
      <w:r>
        <w:separator/>
      </w:r>
    </w:p>
  </w:endnote>
  <w:endnote w:type="continuationSeparator" w:id="0">
    <w:p w14:paraId="412BD13C" w14:textId="77777777" w:rsidR="00867645" w:rsidRDefault="00867645" w:rsidP="00F5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258A" w14:textId="3042F9FC" w:rsidR="00F57969" w:rsidRDefault="00F57969">
    <w:pPr>
      <w:pStyle w:val="Footer"/>
      <w:jc w:val="center"/>
    </w:pPr>
    <w:r>
      <w:fldChar w:fldCharType="begin"/>
    </w:r>
    <w:r>
      <w:instrText xml:space="preserve"> PAGE   \* MERGEFORMAT </w:instrText>
    </w:r>
    <w:r>
      <w:fldChar w:fldCharType="separate"/>
    </w:r>
    <w:r w:rsidR="00A815A2">
      <w:rPr>
        <w:noProof/>
      </w:rPr>
      <w:t>2</w:t>
    </w:r>
    <w:r>
      <w:rPr>
        <w:noProof/>
      </w:rPr>
      <w:fldChar w:fldCharType="end"/>
    </w:r>
  </w:p>
  <w:p w14:paraId="6BCEEF14" w14:textId="77777777" w:rsidR="00F57969" w:rsidRDefault="00F5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DDC2" w14:textId="77777777" w:rsidR="00867645" w:rsidRDefault="00867645" w:rsidP="00F57969">
      <w:pPr>
        <w:spacing w:after="0" w:line="240" w:lineRule="auto"/>
      </w:pPr>
      <w:r>
        <w:separator/>
      </w:r>
    </w:p>
  </w:footnote>
  <w:footnote w:type="continuationSeparator" w:id="0">
    <w:p w14:paraId="3805E470" w14:textId="77777777" w:rsidR="00867645" w:rsidRDefault="00867645" w:rsidP="00F57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12E4"/>
    <w:rsid w:val="00004B19"/>
    <w:rsid w:val="00004DAB"/>
    <w:rsid w:val="00034944"/>
    <w:rsid w:val="00042740"/>
    <w:rsid w:val="00042C9D"/>
    <w:rsid w:val="00050A51"/>
    <w:rsid w:val="00051022"/>
    <w:rsid w:val="00054244"/>
    <w:rsid w:val="000551A3"/>
    <w:rsid w:val="0005743F"/>
    <w:rsid w:val="00057660"/>
    <w:rsid w:val="00064D1D"/>
    <w:rsid w:val="0007342E"/>
    <w:rsid w:val="00077956"/>
    <w:rsid w:val="00086377"/>
    <w:rsid w:val="00091668"/>
    <w:rsid w:val="000A4FA4"/>
    <w:rsid w:val="000C16FC"/>
    <w:rsid w:val="000C178A"/>
    <w:rsid w:val="000C2398"/>
    <w:rsid w:val="000C2D2D"/>
    <w:rsid w:val="000C3001"/>
    <w:rsid w:val="000C7E0B"/>
    <w:rsid w:val="000D0D93"/>
    <w:rsid w:val="000D3B22"/>
    <w:rsid w:val="000D3DFF"/>
    <w:rsid w:val="000D5569"/>
    <w:rsid w:val="000E0AD3"/>
    <w:rsid w:val="000E3983"/>
    <w:rsid w:val="000E492B"/>
    <w:rsid w:val="000E6B10"/>
    <w:rsid w:val="000F2615"/>
    <w:rsid w:val="000F4FC9"/>
    <w:rsid w:val="000F5127"/>
    <w:rsid w:val="00100916"/>
    <w:rsid w:val="00104D13"/>
    <w:rsid w:val="00106C11"/>
    <w:rsid w:val="001164A0"/>
    <w:rsid w:val="00125874"/>
    <w:rsid w:val="00137880"/>
    <w:rsid w:val="00144AC3"/>
    <w:rsid w:val="00145D88"/>
    <w:rsid w:val="00160E30"/>
    <w:rsid w:val="001640FE"/>
    <w:rsid w:val="00166C66"/>
    <w:rsid w:val="00170F1E"/>
    <w:rsid w:val="001720C6"/>
    <w:rsid w:val="001737F5"/>
    <w:rsid w:val="001747A3"/>
    <w:rsid w:val="00184CCE"/>
    <w:rsid w:val="00185183"/>
    <w:rsid w:val="001912AD"/>
    <w:rsid w:val="0019135B"/>
    <w:rsid w:val="0019460A"/>
    <w:rsid w:val="00196D49"/>
    <w:rsid w:val="001A02DF"/>
    <w:rsid w:val="001A2B37"/>
    <w:rsid w:val="001B323F"/>
    <w:rsid w:val="001C3218"/>
    <w:rsid w:val="001C3FFE"/>
    <w:rsid w:val="001C5247"/>
    <w:rsid w:val="001C68CA"/>
    <w:rsid w:val="001D0544"/>
    <w:rsid w:val="001E0521"/>
    <w:rsid w:val="001E0B01"/>
    <w:rsid w:val="001E3053"/>
    <w:rsid w:val="001E5390"/>
    <w:rsid w:val="001F339E"/>
    <w:rsid w:val="00200289"/>
    <w:rsid w:val="00202AD9"/>
    <w:rsid w:val="00213791"/>
    <w:rsid w:val="00217125"/>
    <w:rsid w:val="00217493"/>
    <w:rsid w:val="002175DE"/>
    <w:rsid w:val="00217EDE"/>
    <w:rsid w:val="00220E80"/>
    <w:rsid w:val="00223617"/>
    <w:rsid w:val="002273CA"/>
    <w:rsid w:val="002323B6"/>
    <w:rsid w:val="0023555A"/>
    <w:rsid w:val="00235D96"/>
    <w:rsid w:val="0023796D"/>
    <w:rsid w:val="00240904"/>
    <w:rsid w:val="00242186"/>
    <w:rsid w:val="002508FC"/>
    <w:rsid w:val="00251427"/>
    <w:rsid w:val="00254805"/>
    <w:rsid w:val="002617AF"/>
    <w:rsid w:val="00261F96"/>
    <w:rsid w:val="00262542"/>
    <w:rsid w:val="00267173"/>
    <w:rsid w:val="00270A67"/>
    <w:rsid w:val="00270B0F"/>
    <w:rsid w:val="0027151E"/>
    <w:rsid w:val="00281AD2"/>
    <w:rsid w:val="002842F7"/>
    <w:rsid w:val="00284F6D"/>
    <w:rsid w:val="00286880"/>
    <w:rsid w:val="00286AAD"/>
    <w:rsid w:val="00290F28"/>
    <w:rsid w:val="0029291D"/>
    <w:rsid w:val="00294B80"/>
    <w:rsid w:val="00295FCC"/>
    <w:rsid w:val="002970FD"/>
    <w:rsid w:val="002A038D"/>
    <w:rsid w:val="002A0C81"/>
    <w:rsid w:val="002A4D7C"/>
    <w:rsid w:val="002B1D31"/>
    <w:rsid w:val="002B257F"/>
    <w:rsid w:val="002B66D6"/>
    <w:rsid w:val="002C26D6"/>
    <w:rsid w:val="002C5D8B"/>
    <w:rsid w:val="002D4427"/>
    <w:rsid w:val="002D526B"/>
    <w:rsid w:val="002D5E5B"/>
    <w:rsid w:val="002E2068"/>
    <w:rsid w:val="002E2BD1"/>
    <w:rsid w:val="002E35C1"/>
    <w:rsid w:val="002F34E8"/>
    <w:rsid w:val="002F369D"/>
    <w:rsid w:val="002F44B9"/>
    <w:rsid w:val="002F5F4A"/>
    <w:rsid w:val="0030245C"/>
    <w:rsid w:val="00303147"/>
    <w:rsid w:val="00304A52"/>
    <w:rsid w:val="00305CAA"/>
    <w:rsid w:val="00310877"/>
    <w:rsid w:val="00312799"/>
    <w:rsid w:val="00322C0A"/>
    <w:rsid w:val="0032574D"/>
    <w:rsid w:val="00333594"/>
    <w:rsid w:val="003363DB"/>
    <w:rsid w:val="00336ADE"/>
    <w:rsid w:val="003419EA"/>
    <w:rsid w:val="00346D50"/>
    <w:rsid w:val="00347874"/>
    <w:rsid w:val="00350C8D"/>
    <w:rsid w:val="00361851"/>
    <w:rsid w:val="00361F03"/>
    <w:rsid w:val="00367544"/>
    <w:rsid w:val="00367D63"/>
    <w:rsid w:val="0037767B"/>
    <w:rsid w:val="003805BC"/>
    <w:rsid w:val="00380E46"/>
    <w:rsid w:val="00384131"/>
    <w:rsid w:val="00384F2A"/>
    <w:rsid w:val="00386575"/>
    <w:rsid w:val="00390592"/>
    <w:rsid w:val="00395E12"/>
    <w:rsid w:val="00396C73"/>
    <w:rsid w:val="003A23BE"/>
    <w:rsid w:val="003A5564"/>
    <w:rsid w:val="003A62AA"/>
    <w:rsid w:val="003A7D01"/>
    <w:rsid w:val="003C7B1F"/>
    <w:rsid w:val="003D09EA"/>
    <w:rsid w:val="003D26B3"/>
    <w:rsid w:val="003D38E6"/>
    <w:rsid w:val="003D4359"/>
    <w:rsid w:val="003E05F6"/>
    <w:rsid w:val="003E2080"/>
    <w:rsid w:val="003E73AB"/>
    <w:rsid w:val="003F5693"/>
    <w:rsid w:val="003F606B"/>
    <w:rsid w:val="003F64B1"/>
    <w:rsid w:val="00401A0E"/>
    <w:rsid w:val="00420F1D"/>
    <w:rsid w:val="00421C1A"/>
    <w:rsid w:val="00425467"/>
    <w:rsid w:val="004254CA"/>
    <w:rsid w:val="0043388E"/>
    <w:rsid w:val="00441638"/>
    <w:rsid w:val="0044239A"/>
    <w:rsid w:val="00442E01"/>
    <w:rsid w:val="00443392"/>
    <w:rsid w:val="0045666C"/>
    <w:rsid w:val="0046126A"/>
    <w:rsid w:val="0046278A"/>
    <w:rsid w:val="00463328"/>
    <w:rsid w:val="0046653D"/>
    <w:rsid w:val="004675E4"/>
    <w:rsid w:val="00467E0E"/>
    <w:rsid w:val="00470550"/>
    <w:rsid w:val="00477C09"/>
    <w:rsid w:val="00482370"/>
    <w:rsid w:val="0048542B"/>
    <w:rsid w:val="00485545"/>
    <w:rsid w:val="0049097F"/>
    <w:rsid w:val="004A0535"/>
    <w:rsid w:val="004A3677"/>
    <w:rsid w:val="004B365C"/>
    <w:rsid w:val="004B6030"/>
    <w:rsid w:val="004C2DF1"/>
    <w:rsid w:val="004C2E46"/>
    <w:rsid w:val="004C4883"/>
    <w:rsid w:val="004D14D4"/>
    <w:rsid w:val="004E63C2"/>
    <w:rsid w:val="004F4618"/>
    <w:rsid w:val="004F5200"/>
    <w:rsid w:val="004F587C"/>
    <w:rsid w:val="004F7C9E"/>
    <w:rsid w:val="00500E77"/>
    <w:rsid w:val="00503CD2"/>
    <w:rsid w:val="00507A0B"/>
    <w:rsid w:val="00510BB0"/>
    <w:rsid w:val="00537303"/>
    <w:rsid w:val="00552872"/>
    <w:rsid w:val="0056055D"/>
    <w:rsid w:val="00565D76"/>
    <w:rsid w:val="00565E0C"/>
    <w:rsid w:val="00572E92"/>
    <w:rsid w:val="00576EE4"/>
    <w:rsid w:val="00576F8A"/>
    <w:rsid w:val="0058250C"/>
    <w:rsid w:val="005875F4"/>
    <w:rsid w:val="005950AA"/>
    <w:rsid w:val="005A5D0C"/>
    <w:rsid w:val="005B5621"/>
    <w:rsid w:val="005C1E0C"/>
    <w:rsid w:val="005C5404"/>
    <w:rsid w:val="005C5612"/>
    <w:rsid w:val="005D4A62"/>
    <w:rsid w:val="005D51F4"/>
    <w:rsid w:val="005D643A"/>
    <w:rsid w:val="005D77C4"/>
    <w:rsid w:val="005E3D56"/>
    <w:rsid w:val="005F09F7"/>
    <w:rsid w:val="005F0DA0"/>
    <w:rsid w:val="005F5199"/>
    <w:rsid w:val="005F71A9"/>
    <w:rsid w:val="005F74DB"/>
    <w:rsid w:val="00603A72"/>
    <w:rsid w:val="00623FD1"/>
    <w:rsid w:val="0062580B"/>
    <w:rsid w:val="0062688B"/>
    <w:rsid w:val="00637397"/>
    <w:rsid w:val="00640A32"/>
    <w:rsid w:val="00646A5C"/>
    <w:rsid w:val="00646AC3"/>
    <w:rsid w:val="0065099E"/>
    <w:rsid w:val="00665AE6"/>
    <w:rsid w:val="006858A3"/>
    <w:rsid w:val="00686FC6"/>
    <w:rsid w:val="0068782D"/>
    <w:rsid w:val="006915FE"/>
    <w:rsid w:val="00691CB9"/>
    <w:rsid w:val="00692BA8"/>
    <w:rsid w:val="006949BB"/>
    <w:rsid w:val="006A3012"/>
    <w:rsid w:val="006A323E"/>
    <w:rsid w:val="006A3349"/>
    <w:rsid w:val="006A4075"/>
    <w:rsid w:val="006A4E07"/>
    <w:rsid w:val="006A5BB5"/>
    <w:rsid w:val="006B0E21"/>
    <w:rsid w:val="006B1615"/>
    <w:rsid w:val="006B2315"/>
    <w:rsid w:val="006B38FB"/>
    <w:rsid w:val="006C3F6F"/>
    <w:rsid w:val="006C3FDF"/>
    <w:rsid w:val="006D5A3E"/>
    <w:rsid w:val="006E0F87"/>
    <w:rsid w:val="006E668D"/>
    <w:rsid w:val="006E6F0A"/>
    <w:rsid w:val="006F53BA"/>
    <w:rsid w:val="007009D2"/>
    <w:rsid w:val="00701B44"/>
    <w:rsid w:val="007020BE"/>
    <w:rsid w:val="00713351"/>
    <w:rsid w:val="00713DDA"/>
    <w:rsid w:val="00717BF9"/>
    <w:rsid w:val="00722D2B"/>
    <w:rsid w:val="00726AB0"/>
    <w:rsid w:val="00727602"/>
    <w:rsid w:val="00734C25"/>
    <w:rsid w:val="00740D10"/>
    <w:rsid w:val="007420EB"/>
    <w:rsid w:val="00742D7A"/>
    <w:rsid w:val="00745A7C"/>
    <w:rsid w:val="0075115F"/>
    <w:rsid w:val="007521C6"/>
    <w:rsid w:val="0075510A"/>
    <w:rsid w:val="00755B78"/>
    <w:rsid w:val="007601F1"/>
    <w:rsid w:val="00762AA7"/>
    <w:rsid w:val="00772AA5"/>
    <w:rsid w:val="00774403"/>
    <w:rsid w:val="00777442"/>
    <w:rsid w:val="00777575"/>
    <w:rsid w:val="00781DE4"/>
    <w:rsid w:val="00784113"/>
    <w:rsid w:val="00787D23"/>
    <w:rsid w:val="00791743"/>
    <w:rsid w:val="0079321A"/>
    <w:rsid w:val="00797759"/>
    <w:rsid w:val="007A2933"/>
    <w:rsid w:val="007A36E3"/>
    <w:rsid w:val="007A4FD1"/>
    <w:rsid w:val="007B08D0"/>
    <w:rsid w:val="007B1972"/>
    <w:rsid w:val="007C52EB"/>
    <w:rsid w:val="007C69E9"/>
    <w:rsid w:val="007C7B31"/>
    <w:rsid w:val="007D4F79"/>
    <w:rsid w:val="007E107E"/>
    <w:rsid w:val="007E2770"/>
    <w:rsid w:val="007E2B93"/>
    <w:rsid w:val="007E4C97"/>
    <w:rsid w:val="007E5FD2"/>
    <w:rsid w:val="008032F4"/>
    <w:rsid w:val="008037D3"/>
    <w:rsid w:val="008044F9"/>
    <w:rsid w:val="0080539E"/>
    <w:rsid w:val="00815FD0"/>
    <w:rsid w:val="00830820"/>
    <w:rsid w:val="0083123E"/>
    <w:rsid w:val="00835122"/>
    <w:rsid w:val="00842883"/>
    <w:rsid w:val="0084336B"/>
    <w:rsid w:val="00843408"/>
    <w:rsid w:val="008503D1"/>
    <w:rsid w:val="00850BA9"/>
    <w:rsid w:val="00854E33"/>
    <w:rsid w:val="008560EB"/>
    <w:rsid w:val="008631E9"/>
    <w:rsid w:val="00864775"/>
    <w:rsid w:val="00867645"/>
    <w:rsid w:val="008709A2"/>
    <w:rsid w:val="00872A3E"/>
    <w:rsid w:val="00876173"/>
    <w:rsid w:val="008801E1"/>
    <w:rsid w:val="00883D04"/>
    <w:rsid w:val="008900B4"/>
    <w:rsid w:val="00895231"/>
    <w:rsid w:val="008A0866"/>
    <w:rsid w:val="008B13A7"/>
    <w:rsid w:val="008B3318"/>
    <w:rsid w:val="008B452B"/>
    <w:rsid w:val="008C06FB"/>
    <w:rsid w:val="008C14BC"/>
    <w:rsid w:val="008C311A"/>
    <w:rsid w:val="008C57C1"/>
    <w:rsid w:val="008D19FB"/>
    <w:rsid w:val="008D2CB6"/>
    <w:rsid w:val="008D52A2"/>
    <w:rsid w:val="008D5FC6"/>
    <w:rsid w:val="008F0138"/>
    <w:rsid w:val="008F1027"/>
    <w:rsid w:val="008F5013"/>
    <w:rsid w:val="00901CEC"/>
    <w:rsid w:val="00904E0C"/>
    <w:rsid w:val="00904E19"/>
    <w:rsid w:val="0091055F"/>
    <w:rsid w:val="00922B69"/>
    <w:rsid w:val="00924EA6"/>
    <w:rsid w:val="0092731C"/>
    <w:rsid w:val="0093257F"/>
    <w:rsid w:val="00937F61"/>
    <w:rsid w:val="009402FF"/>
    <w:rsid w:val="009420C4"/>
    <w:rsid w:val="00946C22"/>
    <w:rsid w:val="00950661"/>
    <w:rsid w:val="0095191D"/>
    <w:rsid w:val="00955803"/>
    <w:rsid w:val="00956787"/>
    <w:rsid w:val="00956DFB"/>
    <w:rsid w:val="00961D4A"/>
    <w:rsid w:val="009620DA"/>
    <w:rsid w:val="00962DF0"/>
    <w:rsid w:val="00963971"/>
    <w:rsid w:val="00973BF1"/>
    <w:rsid w:val="00976461"/>
    <w:rsid w:val="009779A6"/>
    <w:rsid w:val="009826F5"/>
    <w:rsid w:val="00983840"/>
    <w:rsid w:val="00987253"/>
    <w:rsid w:val="00987389"/>
    <w:rsid w:val="00995231"/>
    <w:rsid w:val="00996B9C"/>
    <w:rsid w:val="009A396C"/>
    <w:rsid w:val="009A53F4"/>
    <w:rsid w:val="009A7742"/>
    <w:rsid w:val="009B1476"/>
    <w:rsid w:val="009C11C3"/>
    <w:rsid w:val="009C14E7"/>
    <w:rsid w:val="009C7A11"/>
    <w:rsid w:val="009D312D"/>
    <w:rsid w:val="009D4506"/>
    <w:rsid w:val="009D4AE0"/>
    <w:rsid w:val="009D5716"/>
    <w:rsid w:val="009D76A2"/>
    <w:rsid w:val="009E0113"/>
    <w:rsid w:val="009F40BF"/>
    <w:rsid w:val="009F4E38"/>
    <w:rsid w:val="009F70D1"/>
    <w:rsid w:val="00A05338"/>
    <w:rsid w:val="00A1042B"/>
    <w:rsid w:val="00A11DBF"/>
    <w:rsid w:val="00A12864"/>
    <w:rsid w:val="00A12AC2"/>
    <w:rsid w:val="00A13D68"/>
    <w:rsid w:val="00A25135"/>
    <w:rsid w:val="00A25387"/>
    <w:rsid w:val="00A35C1C"/>
    <w:rsid w:val="00A3651F"/>
    <w:rsid w:val="00A4268C"/>
    <w:rsid w:val="00A458D6"/>
    <w:rsid w:val="00A56756"/>
    <w:rsid w:val="00A56AE4"/>
    <w:rsid w:val="00A660F4"/>
    <w:rsid w:val="00A675B0"/>
    <w:rsid w:val="00A73612"/>
    <w:rsid w:val="00A804AD"/>
    <w:rsid w:val="00A815A2"/>
    <w:rsid w:val="00A82280"/>
    <w:rsid w:val="00A8255F"/>
    <w:rsid w:val="00A86F00"/>
    <w:rsid w:val="00A90F3F"/>
    <w:rsid w:val="00A91461"/>
    <w:rsid w:val="00A94116"/>
    <w:rsid w:val="00A94659"/>
    <w:rsid w:val="00A96AD5"/>
    <w:rsid w:val="00AA0A28"/>
    <w:rsid w:val="00AA5601"/>
    <w:rsid w:val="00AB22BA"/>
    <w:rsid w:val="00AB2D94"/>
    <w:rsid w:val="00AC4EF7"/>
    <w:rsid w:val="00AC6A2F"/>
    <w:rsid w:val="00AD21E1"/>
    <w:rsid w:val="00AE1F9D"/>
    <w:rsid w:val="00AE31B9"/>
    <w:rsid w:val="00AE6963"/>
    <w:rsid w:val="00AE7E04"/>
    <w:rsid w:val="00AF1B5D"/>
    <w:rsid w:val="00AF6CED"/>
    <w:rsid w:val="00B01B46"/>
    <w:rsid w:val="00B04BD9"/>
    <w:rsid w:val="00B115C6"/>
    <w:rsid w:val="00B14602"/>
    <w:rsid w:val="00B22B4D"/>
    <w:rsid w:val="00B27966"/>
    <w:rsid w:val="00B40962"/>
    <w:rsid w:val="00B451F4"/>
    <w:rsid w:val="00B47C8F"/>
    <w:rsid w:val="00B50EA9"/>
    <w:rsid w:val="00B52D1F"/>
    <w:rsid w:val="00B548CA"/>
    <w:rsid w:val="00B60AE7"/>
    <w:rsid w:val="00B73AEA"/>
    <w:rsid w:val="00B74F38"/>
    <w:rsid w:val="00B93D90"/>
    <w:rsid w:val="00B94841"/>
    <w:rsid w:val="00BA7B0E"/>
    <w:rsid w:val="00BA7DF4"/>
    <w:rsid w:val="00BB17E5"/>
    <w:rsid w:val="00BB53E1"/>
    <w:rsid w:val="00BB6638"/>
    <w:rsid w:val="00BC103A"/>
    <w:rsid w:val="00BC18CC"/>
    <w:rsid w:val="00BD11B6"/>
    <w:rsid w:val="00BD1D24"/>
    <w:rsid w:val="00BD3F2A"/>
    <w:rsid w:val="00BE3374"/>
    <w:rsid w:val="00BE470E"/>
    <w:rsid w:val="00BE5758"/>
    <w:rsid w:val="00BE6C0F"/>
    <w:rsid w:val="00BE6D51"/>
    <w:rsid w:val="00BF16D3"/>
    <w:rsid w:val="00BF265D"/>
    <w:rsid w:val="00BF7E60"/>
    <w:rsid w:val="00C005BD"/>
    <w:rsid w:val="00C0113A"/>
    <w:rsid w:val="00C014CB"/>
    <w:rsid w:val="00C04579"/>
    <w:rsid w:val="00C058EA"/>
    <w:rsid w:val="00C07C23"/>
    <w:rsid w:val="00C202AF"/>
    <w:rsid w:val="00C221F9"/>
    <w:rsid w:val="00C22C47"/>
    <w:rsid w:val="00C25334"/>
    <w:rsid w:val="00C26B99"/>
    <w:rsid w:val="00C27879"/>
    <w:rsid w:val="00C302F2"/>
    <w:rsid w:val="00C3108A"/>
    <w:rsid w:val="00C3263F"/>
    <w:rsid w:val="00C3608D"/>
    <w:rsid w:val="00C371C8"/>
    <w:rsid w:val="00C4281D"/>
    <w:rsid w:val="00C42CAF"/>
    <w:rsid w:val="00C47A47"/>
    <w:rsid w:val="00C57C1B"/>
    <w:rsid w:val="00C64ACA"/>
    <w:rsid w:val="00C64D19"/>
    <w:rsid w:val="00C66948"/>
    <w:rsid w:val="00C7043E"/>
    <w:rsid w:val="00C715FC"/>
    <w:rsid w:val="00C7233C"/>
    <w:rsid w:val="00C810F2"/>
    <w:rsid w:val="00C811DA"/>
    <w:rsid w:val="00C86957"/>
    <w:rsid w:val="00C904F9"/>
    <w:rsid w:val="00C90E24"/>
    <w:rsid w:val="00C92F7D"/>
    <w:rsid w:val="00C93304"/>
    <w:rsid w:val="00CA07AF"/>
    <w:rsid w:val="00CA1C85"/>
    <w:rsid w:val="00CA42D6"/>
    <w:rsid w:val="00CA4BCF"/>
    <w:rsid w:val="00CA59D9"/>
    <w:rsid w:val="00CA726F"/>
    <w:rsid w:val="00CB10A0"/>
    <w:rsid w:val="00CB21F7"/>
    <w:rsid w:val="00CC390F"/>
    <w:rsid w:val="00CC56CD"/>
    <w:rsid w:val="00CC613F"/>
    <w:rsid w:val="00CC7072"/>
    <w:rsid w:val="00CE0128"/>
    <w:rsid w:val="00CE1C4F"/>
    <w:rsid w:val="00CE4677"/>
    <w:rsid w:val="00CE6F3C"/>
    <w:rsid w:val="00CE7012"/>
    <w:rsid w:val="00CE7BAA"/>
    <w:rsid w:val="00CF2488"/>
    <w:rsid w:val="00D022B0"/>
    <w:rsid w:val="00D02FF3"/>
    <w:rsid w:val="00D049C5"/>
    <w:rsid w:val="00D1048D"/>
    <w:rsid w:val="00D1544D"/>
    <w:rsid w:val="00D21244"/>
    <w:rsid w:val="00D26CFB"/>
    <w:rsid w:val="00D315A9"/>
    <w:rsid w:val="00D336E0"/>
    <w:rsid w:val="00D33ED4"/>
    <w:rsid w:val="00D34962"/>
    <w:rsid w:val="00D35A2E"/>
    <w:rsid w:val="00D436C5"/>
    <w:rsid w:val="00D46593"/>
    <w:rsid w:val="00D47A61"/>
    <w:rsid w:val="00D51389"/>
    <w:rsid w:val="00D569B1"/>
    <w:rsid w:val="00D60925"/>
    <w:rsid w:val="00D62EF4"/>
    <w:rsid w:val="00D639AD"/>
    <w:rsid w:val="00D65B6A"/>
    <w:rsid w:val="00D65D52"/>
    <w:rsid w:val="00D664E3"/>
    <w:rsid w:val="00D7115D"/>
    <w:rsid w:val="00D739E1"/>
    <w:rsid w:val="00D75547"/>
    <w:rsid w:val="00D87EAF"/>
    <w:rsid w:val="00D91163"/>
    <w:rsid w:val="00D95ECB"/>
    <w:rsid w:val="00DA1D24"/>
    <w:rsid w:val="00DA693C"/>
    <w:rsid w:val="00DB2426"/>
    <w:rsid w:val="00DB5087"/>
    <w:rsid w:val="00DB5A50"/>
    <w:rsid w:val="00DC5CE2"/>
    <w:rsid w:val="00DC5DBA"/>
    <w:rsid w:val="00DC69DF"/>
    <w:rsid w:val="00DC72A4"/>
    <w:rsid w:val="00DD0F5D"/>
    <w:rsid w:val="00DD17F4"/>
    <w:rsid w:val="00DD1805"/>
    <w:rsid w:val="00DD2B66"/>
    <w:rsid w:val="00DD37CE"/>
    <w:rsid w:val="00DD3D03"/>
    <w:rsid w:val="00DD5DC6"/>
    <w:rsid w:val="00DE1D9D"/>
    <w:rsid w:val="00DE2980"/>
    <w:rsid w:val="00DE46E6"/>
    <w:rsid w:val="00DF19E6"/>
    <w:rsid w:val="00DF1D0F"/>
    <w:rsid w:val="00DF2515"/>
    <w:rsid w:val="00DF2AAA"/>
    <w:rsid w:val="00E01C5B"/>
    <w:rsid w:val="00E03C96"/>
    <w:rsid w:val="00E055FE"/>
    <w:rsid w:val="00E14944"/>
    <w:rsid w:val="00E17C79"/>
    <w:rsid w:val="00E20966"/>
    <w:rsid w:val="00E225BD"/>
    <w:rsid w:val="00E24264"/>
    <w:rsid w:val="00E26AA3"/>
    <w:rsid w:val="00E26F33"/>
    <w:rsid w:val="00E3088E"/>
    <w:rsid w:val="00E33647"/>
    <w:rsid w:val="00E36799"/>
    <w:rsid w:val="00E37CA7"/>
    <w:rsid w:val="00E44D6A"/>
    <w:rsid w:val="00E4561A"/>
    <w:rsid w:val="00E45878"/>
    <w:rsid w:val="00E506D7"/>
    <w:rsid w:val="00E56227"/>
    <w:rsid w:val="00E56735"/>
    <w:rsid w:val="00E652BD"/>
    <w:rsid w:val="00E663F9"/>
    <w:rsid w:val="00E666C2"/>
    <w:rsid w:val="00E675C8"/>
    <w:rsid w:val="00E71227"/>
    <w:rsid w:val="00E74507"/>
    <w:rsid w:val="00E76FBC"/>
    <w:rsid w:val="00E84385"/>
    <w:rsid w:val="00E879E9"/>
    <w:rsid w:val="00E91CF0"/>
    <w:rsid w:val="00E92B47"/>
    <w:rsid w:val="00EA06ED"/>
    <w:rsid w:val="00EA1E1C"/>
    <w:rsid w:val="00EA4DC9"/>
    <w:rsid w:val="00EA6529"/>
    <w:rsid w:val="00EA6DBC"/>
    <w:rsid w:val="00EC0E44"/>
    <w:rsid w:val="00EC1A0C"/>
    <w:rsid w:val="00EC470F"/>
    <w:rsid w:val="00EC55E8"/>
    <w:rsid w:val="00EC6AEF"/>
    <w:rsid w:val="00ED1C2E"/>
    <w:rsid w:val="00ED2BA7"/>
    <w:rsid w:val="00ED4E10"/>
    <w:rsid w:val="00EE064B"/>
    <w:rsid w:val="00EE4855"/>
    <w:rsid w:val="00EE5395"/>
    <w:rsid w:val="00EF0EEB"/>
    <w:rsid w:val="00EF1C3B"/>
    <w:rsid w:val="00EF3A7A"/>
    <w:rsid w:val="00EF67F4"/>
    <w:rsid w:val="00EF7A7C"/>
    <w:rsid w:val="00F01313"/>
    <w:rsid w:val="00F028A3"/>
    <w:rsid w:val="00F031C3"/>
    <w:rsid w:val="00F04719"/>
    <w:rsid w:val="00F1309C"/>
    <w:rsid w:val="00F15921"/>
    <w:rsid w:val="00F201AF"/>
    <w:rsid w:val="00F225E1"/>
    <w:rsid w:val="00F27D06"/>
    <w:rsid w:val="00F31511"/>
    <w:rsid w:val="00F32C07"/>
    <w:rsid w:val="00F355AB"/>
    <w:rsid w:val="00F37048"/>
    <w:rsid w:val="00F41C56"/>
    <w:rsid w:val="00F4408C"/>
    <w:rsid w:val="00F443F4"/>
    <w:rsid w:val="00F46F5B"/>
    <w:rsid w:val="00F52B99"/>
    <w:rsid w:val="00F54AA4"/>
    <w:rsid w:val="00F54F38"/>
    <w:rsid w:val="00F57969"/>
    <w:rsid w:val="00F602E3"/>
    <w:rsid w:val="00F64C1E"/>
    <w:rsid w:val="00F66706"/>
    <w:rsid w:val="00F67153"/>
    <w:rsid w:val="00F7542D"/>
    <w:rsid w:val="00F77E0E"/>
    <w:rsid w:val="00F86B36"/>
    <w:rsid w:val="00F92DFD"/>
    <w:rsid w:val="00F93212"/>
    <w:rsid w:val="00FA1D75"/>
    <w:rsid w:val="00FA5CB9"/>
    <w:rsid w:val="00FB64CA"/>
    <w:rsid w:val="00FC3EB9"/>
    <w:rsid w:val="00FC4C35"/>
    <w:rsid w:val="00FC6CBD"/>
    <w:rsid w:val="00FD5592"/>
    <w:rsid w:val="00FE1883"/>
    <w:rsid w:val="00FE4395"/>
    <w:rsid w:val="00FE4A40"/>
    <w:rsid w:val="00FF4A9D"/>
    <w:rsid w:val="00FF5E92"/>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pPr>
      <w:spacing w:after="160" w:line="259"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2864"/>
    <w:rPr>
      <w:rFonts w:ascii="Segoe UI" w:hAnsi="Segoe UI" w:cs="Segoe UI"/>
      <w:sz w:val="18"/>
      <w:szCs w:val="18"/>
    </w:rPr>
  </w:style>
  <w:style w:type="character" w:styleId="CommentReference">
    <w:name w:val="annotation reference"/>
    <w:uiPriority w:val="99"/>
    <w:semiHidden/>
    <w:unhideWhenUsed/>
    <w:rsid w:val="008C57C1"/>
    <w:rPr>
      <w:sz w:val="16"/>
      <w:szCs w:val="16"/>
    </w:rPr>
  </w:style>
  <w:style w:type="paragraph" w:styleId="CommentText">
    <w:name w:val="annotation text"/>
    <w:basedOn w:val="Normal"/>
    <w:link w:val="CommentTextChar"/>
    <w:uiPriority w:val="99"/>
    <w:semiHidden/>
    <w:unhideWhenUsed/>
    <w:rsid w:val="008C57C1"/>
    <w:pPr>
      <w:spacing w:line="240" w:lineRule="auto"/>
    </w:pPr>
    <w:rPr>
      <w:sz w:val="20"/>
      <w:szCs w:val="20"/>
    </w:rPr>
  </w:style>
  <w:style w:type="character" w:customStyle="1" w:styleId="CommentTextChar">
    <w:name w:val="Comment Text Char"/>
    <w:link w:val="CommentText"/>
    <w:uiPriority w:val="99"/>
    <w:semiHidden/>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7969"/>
    <w:pPr>
      <w:tabs>
        <w:tab w:val="center" w:pos="4680"/>
        <w:tab w:val="right" w:pos="9360"/>
      </w:tabs>
      <w:spacing w:after="0" w:line="240" w:lineRule="auto"/>
    </w:pPr>
  </w:style>
  <w:style w:type="character" w:customStyle="1" w:styleId="HeaderChar">
    <w:name w:val="Header Char"/>
    <w:link w:val="Header"/>
    <w:uiPriority w:val="99"/>
    <w:rsid w:val="00F57969"/>
    <w:rPr>
      <w:rFonts w:ascii="Times New Roman" w:hAnsi="Times New Roman"/>
      <w:sz w:val="24"/>
    </w:rPr>
  </w:style>
  <w:style w:type="paragraph" w:styleId="Footer">
    <w:name w:val="footer"/>
    <w:basedOn w:val="Normal"/>
    <w:link w:val="FooterChar"/>
    <w:uiPriority w:val="99"/>
    <w:unhideWhenUsed/>
    <w:rsid w:val="00F57969"/>
    <w:pPr>
      <w:tabs>
        <w:tab w:val="center" w:pos="4680"/>
        <w:tab w:val="right" w:pos="9360"/>
      </w:tabs>
      <w:spacing w:after="0" w:line="240" w:lineRule="auto"/>
    </w:pPr>
  </w:style>
  <w:style w:type="character" w:customStyle="1" w:styleId="FooterChar">
    <w:name w:val="Footer Char"/>
    <w:link w:val="Footer"/>
    <w:uiPriority w:val="99"/>
    <w:rsid w:val="00F57969"/>
    <w:rPr>
      <w:rFonts w:ascii="Times New Roman" w:hAnsi="Times New Roman"/>
      <w:sz w:val="24"/>
    </w:rPr>
  </w:style>
  <w:style w:type="paragraph" w:styleId="Revision">
    <w:name w:val="Revision"/>
    <w:hidden/>
    <w:uiPriority w:val="99"/>
    <w:semiHidden/>
    <w:rsid w:val="008B13A7"/>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761">
      <w:bodyDiv w:val="1"/>
      <w:marLeft w:val="0"/>
      <w:marRight w:val="0"/>
      <w:marTop w:val="0"/>
      <w:marBottom w:val="0"/>
      <w:divBdr>
        <w:top w:val="none" w:sz="0" w:space="0" w:color="auto"/>
        <w:left w:val="none" w:sz="0" w:space="0" w:color="auto"/>
        <w:bottom w:val="none" w:sz="0" w:space="0" w:color="auto"/>
        <w:right w:val="none" w:sz="0" w:space="0" w:color="auto"/>
      </w:divBdr>
    </w:div>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135341403">
      <w:bodyDiv w:val="1"/>
      <w:marLeft w:val="0"/>
      <w:marRight w:val="0"/>
      <w:marTop w:val="0"/>
      <w:marBottom w:val="0"/>
      <w:divBdr>
        <w:top w:val="none" w:sz="0" w:space="0" w:color="auto"/>
        <w:left w:val="none" w:sz="0" w:space="0" w:color="auto"/>
        <w:bottom w:val="none" w:sz="0" w:space="0" w:color="auto"/>
        <w:right w:val="none" w:sz="0" w:space="0" w:color="auto"/>
      </w:divBdr>
    </w:div>
    <w:div w:id="248661847">
      <w:bodyDiv w:val="1"/>
      <w:marLeft w:val="0"/>
      <w:marRight w:val="0"/>
      <w:marTop w:val="0"/>
      <w:marBottom w:val="0"/>
      <w:divBdr>
        <w:top w:val="none" w:sz="0" w:space="0" w:color="auto"/>
        <w:left w:val="none" w:sz="0" w:space="0" w:color="auto"/>
        <w:bottom w:val="none" w:sz="0" w:space="0" w:color="auto"/>
        <w:right w:val="none" w:sz="0" w:space="0" w:color="auto"/>
      </w:divBdr>
      <w:divsChild>
        <w:div w:id="152379304">
          <w:marLeft w:val="0"/>
          <w:marRight w:val="0"/>
          <w:marTop w:val="0"/>
          <w:marBottom w:val="0"/>
          <w:divBdr>
            <w:top w:val="none" w:sz="0" w:space="0" w:color="auto"/>
            <w:left w:val="none" w:sz="0" w:space="0" w:color="auto"/>
            <w:bottom w:val="none" w:sz="0" w:space="0" w:color="auto"/>
            <w:right w:val="none" w:sz="0" w:space="0" w:color="auto"/>
          </w:divBdr>
        </w:div>
        <w:div w:id="164520747">
          <w:marLeft w:val="0"/>
          <w:marRight w:val="0"/>
          <w:marTop w:val="0"/>
          <w:marBottom w:val="0"/>
          <w:divBdr>
            <w:top w:val="none" w:sz="0" w:space="0" w:color="auto"/>
            <w:left w:val="none" w:sz="0" w:space="0" w:color="auto"/>
            <w:bottom w:val="none" w:sz="0" w:space="0" w:color="auto"/>
            <w:right w:val="none" w:sz="0" w:space="0" w:color="auto"/>
          </w:divBdr>
        </w:div>
        <w:div w:id="286935179">
          <w:marLeft w:val="0"/>
          <w:marRight w:val="0"/>
          <w:marTop w:val="0"/>
          <w:marBottom w:val="0"/>
          <w:divBdr>
            <w:top w:val="none" w:sz="0" w:space="0" w:color="auto"/>
            <w:left w:val="none" w:sz="0" w:space="0" w:color="auto"/>
            <w:bottom w:val="none" w:sz="0" w:space="0" w:color="auto"/>
            <w:right w:val="none" w:sz="0" w:space="0" w:color="auto"/>
          </w:divBdr>
        </w:div>
        <w:div w:id="335890624">
          <w:marLeft w:val="0"/>
          <w:marRight w:val="0"/>
          <w:marTop w:val="0"/>
          <w:marBottom w:val="0"/>
          <w:divBdr>
            <w:top w:val="none" w:sz="0" w:space="0" w:color="auto"/>
            <w:left w:val="none" w:sz="0" w:space="0" w:color="auto"/>
            <w:bottom w:val="none" w:sz="0" w:space="0" w:color="auto"/>
            <w:right w:val="none" w:sz="0" w:space="0" w:color="auto"/>
          </w:divBdr>
        </w:div>
        <w:div w:id="399256366">
          <w:marLeft w:val="0"/>
          <w:marRight w:val="0"/>
          <w:marTop w:val="0"/>
          <w:marBottom w:val="0"/>
          <w:divBdr>
            <w:top w:val="none" w:sz="0" w:space="0" w:color="auto"/>
            <w:left w:val="none" w:sz="0" w:space="0" w:color="auto"/>
            <w:bottom w:val="none" w:sz="0" w:space="0" w:color="auto"/>
            <w:right w:val="none" w:sz="0" w:space="0" w:color="auto"/>
          </w:divBdr>
        </w:div>
        <w:div w:id="425854356">
          <w:marLeft w:val="0"/>
          <w:marRight w:val="0"/>
          <w:marTop w:val="0"/>
          <w:marBottom w:val="0"/>
          <w:divBdr>
            <w:top w:val="none" w:sz="0" w:space="0" w:color="auto"/>
            <w:left w:val="none" w:sz="0" w:space="0" w:color="auto"/>
            <w:bottom w:val="none" w:sz="0" w:space="0" w:color="auto"/>
            <w:right w:val="none" w:sz="0" w:space="0" w:color="auto"/>
          </w:divBdr>
        </w:div>
        <w:div w:id="538275258">
          <w:marLeft w:val="0"/>
          <w:marRight w:val="0"/>
          <w:marTop w:val="0"/>
          <w:marBottom w:val="0"/>
          <w:divBdr>
            <w:top w:val="none" w:sz="0" w:space="0" w:color="auto"/>
            <w:left w:val="none" w:sz="0" w:space="0" w:color="auto"/>
            <w:bottom w:val="none" w:sz="0" w:space="0" w:color="auto"/>
            <w:right w:val="none" w:sz="0" w:space="0" w:color="auto"/>
          </w:divBdr>
        </w:div>
        <w:div w:id="556820555">
          <w:marLeft w:val="0"/>
          <w:marRight w:val="0"/>
          <w:marTop w:val="0"/>
          <w:marBottom w:val="0"/>
          <w:divBdr>
            <w:top w:val="none" w:sz="0" w:space="0" w:color="auto"/>
            <w:left w:val="none" w:sz="0" w:space="0" w:color="auto"/>
            <w:bottom w:val="none" w:sz="0" w:space="0" w:color="auto"/>
            <w:right w:val="none" w:sz="0" w:space="0" w:color="auto"/>
          </w:divBdr>
        </w:div>
        <w:div w:id="925068587">
          <w:marLeft w:val="0"/>
          <w:marRight w:val="0"/>
          <w:marTop w:val="0"/>
          <w:marBottom w:val="0"/>
          <w:divBdr>
            <w:top w:val="none" w:sz="0" w:space="0" w:color="auto"/>
            <w:left w:val="none" w:sz="0" w:space="0" w:color="auto"/>
            <w:bottom w:val="none" w:sz="0" w:space="0" w:color="auto"/>
            <w:right w:val="none" w:sz="0" w:space="0" w:color="auto"/>
          </w:divBdr>
        </w:div>
        <w:div w:id="950815586">
          <w:marLeft w:val="0"/>
          <w:marRight w:val="0"/>
          <w:marTop w:val="0"/>
          <w:marBottom w:val="0"/>
          <w:divBdr>
            <w:top w:val="none" w:sz="0" w:space="0" w:color="auto"/>
            <w:left w:val="none" w:sz="0" w:space="0" w:color="auto"/>
            <w:bottom w:val="none" w:sz="0" w:space="0" w:color="auto"/>
            <w:right w:val="none" w:sz="0" w:space="0" w:color="auto"/>
          </w:divBdr>
        </w:div>
        <w:div w:id="1702779436">
          <w:marLeft w:val="0"/>
          <w:marRight w:val="0"/>
          <w:marTop w:val="0"/>
          <w:marBottom w:val="0"/>
          <w:divBdr>
            <w:top w:val="none" w:sz="0" w:space="0" w:color="auto"/>
            <w:left w:val="none" w:sz="0" w:space="0" w:color="auto"/>
            <w:bottom w:val="none" w:sz="0" w:space="0" w:color="auto"/>
            <w:right w:val="none" w:sz="0" w:space="0" w:color="auto"/>
          </w:divBdr>
        </w:div>
        <w:div w:id="1825513688">
          <w:marLeft w:val="0"/>
          <w:marRight w:val="0"/>
          <w:marTop w:val="0"/>
          <w:marBottom w:val="0"/>
          <w:divBdr>
            <w:top w:val="none" w:sz="0" w:space="0" w:color="auto"/>
            <w:left w:val="none" w:sz="0" w:space="0" w:color="auto"/>
            <w:bottom w:val="none" w:sz="0" w:space="0" w:color="auto"/>
            <w:right w:val="none" w:sz="0" w:space="0" w:color="auto"/>
          </w:divBdr>
        </w:div>
      </w:divsChild>
    </w:div>
    <w:div w:id="399714756">
      <w:bodyDiv w:val="1"/>
      <w:marLeft w:val="0"/>
      <w:marRight w:val="0"/>
      <w:marTop w:val="0"/>
      <w:marBottom w:val="0"/>
      <w:divBdr>
        <w:top w:val="none" w:sz="0" w:space="0" w:color="auto"/>
        <w:left w:val="none" w:sz="0" w:space="0" w:color="auto"/>
        <w:bottom w:val="none" w:sz="0" w:space="0" w:color="auto"/>
        <w:right w:val="none" w:sz="0" w:space="0" w:color="auto"/>
      </w:divBdr>
    </w:div>
    <w:div w:id="479033503">
      <w:bodyDiv w:val="1"/>
      <w:marLeft w:val="0"/>
      <w:marRight w:val="0"/>
      <w:marTop w:val="0"/>
      <w:marBottom w:val="0"/>
      <w:divBdr>
        <w:top w:val="none" w:sz="0" w:space="0" w:color="auto"/>
        <w:left w:val="none" w:sz="0" w:space="0" w:color="auto"/>
        <w:bottom w:val="none" w:sz="0" w:space="0" w:color="auto"/>
        <w:right w:val="none" w:sz="0" w:space="0" w:color="auto"/>
      </w:divBdr>
    </w:div>
    <w:div w:id="587812683">
      <w:bodyDiv w:val="1"/>
      <w:marLeft w:val="0"/>
      <w:marRight w:val="0"/>
      <w:marTop w:val="0"/>
      <w:marBottom w:val="0"/>
      <w:divBdr>
        <w:top w:val="none" w:sz="0" w:space="0" w:color="auto"/>
        <w:left w:val="none" w:sz="0" w:space="0" w:color="auto"/>
        <w:bottom w:val="none" w:sz="0" w:space="0" w:color="auto"/>
        <w:right w:val="none" w:sz="0" w:space="0" w:color="auto"/>
      </w:divBdr>
    </w:div>
    <w:div w:id="655063735">
      <w:bodyDiv w:val="1"/>
      <w:marLeft w:val="0"/>
      <w:marRight w:val="0"/>
      <w:marTop w:val="0"/>
      <w:marBottom w:val="0"/>
      <w:divBdr>
        <w:top w:val="none" w:sz="0" w:space="0" w:color="auto"/>
        <w:left w:val="none" w:sz="0" w:space="0" w:color="auto"/>
        <w:bottom w:val="none" w:sz="0" w:space="0" w:color="auto"/>
        <w:right w:val="none" w:sz="0" w:space="0" w:color="auto"/>
      </w:divBdr>
    </w:div>
    <w:div w:id="693579756">
      <w:bodyDiv w:val="1"/>
      <w:marLeft w:val="0"/>
      <w:marRight w:val="0"/>
      <w:marTop w:val="0"/>
      <w:marBottom w:val="0"/>
      <w:divBdr>
        <w:top w:val="none" w:sz="0" w:space="0" w:color="auto"/>
        <w:left w:val="none" w:sz="0" w:space="0" w:color="auto"/>
        <w:bottom w:val="none" w:sz="0" w:space="0" w:color="auto"/>
        <w:right w:val="none" w:sz="0" w:space="0" w:color="auto"/>
      </w:divBdr>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082335292">
      <w:bodyDiv w:val="1"/>
      <w:marLeft w:val="0"/>
      <w:marRight w:val="0"/>
      <w:marTop w:val="0"/>
      <w:marBottom w:val="0"/>
      <w:divBdr>
        <w:top w:val="none" w:sz="0" w:space="0" w:color="auto"/>
        <w:left w:val="none" w:sz="0" w:space="0" w:color="auto"/>
        <w:bottom w:val="none" w:sz="0" w:space="0" w:color="auto"/>
        <w:right w:val="none" w:sz="0" w:space="0" w:color="auto"/>
      </w:divBdr>
    </w:div>
    <w:div w:id="1126700535">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384479817">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479112584">
      <w:bodyDiv w:val="1"/>
      <w:marLeft w:val="0"/>
      <w:marRight w:val="0"/>
      <w:marTop w:val="0"/>
      <w:marBottom w:val="0"/>
      <w:divBdr>
        <w:top w:val="none" w:sz="0" w:space="0" w:color="auto"/>
        <w:left w:val="none" w:sz="0" w:space="0" w:color="auto"/>
        <w:bottom w:val="none" w:sz="0" w:space="0" w:color="auto"/>
        <w:right w:val="none" w:sz="0" w:space="0" w:color="auto"/>
      </w:divBdr>
    </w:div>
    <w:div w:id="1542281445">
      <w:bodyDiv w:val="1"/>
      <w:marLeft w:val="0"/>
      <w:marRight w:val="0"/>
      <w:marTop w:val="0"/>
      <w:marBottom w:val="0"/>
      <w:divBdr>
        <w:top w:val="none" w:sz="0" w:space="0" w:color="auto"/>
        <w:left w:val="none" w:sz="0" w:space="0" w:color="auto"/>
        <w:bottom w:val="none" w:sz="0" w:space="0" w:color="auto"/>
        <w:right w:val="none" w:sz="0" w:space="0" w:color="auto"/>
      </w:divBdr>
    </w:div>
    <w:div w:id="1561208649">
      <w:bodyDiv w:val="1"/>
      <w:marLeft w:val="0"/>
      <w:marRight w:val="0"/>
      <w:marTop w:val="0"/>
      <w:marBottom w:val="0"/>
      <w:divBdr>
        <w:top w:val="none" w:sz="0" w:space="0" w:color="auto"/>
        <w:left w:val="none" w:sz="0" w:space="0" w:color="auto"/>
        <w:bottom w:val="none" w:sz="0" w:space="0" w:color="auto"/>
        <w:right w:val="none" w:sz="0" w:space="0" w:color="auto"/>
      </w:divBdr>
    </w:div>
    <w:div w:id="1696074854">
      <w:bodyDiv w:val="1"/>
      <w:marLeft w:val="0"/>
      <w:marRight w:val="0"/>
      <w:marTop w:val="0"/>
      <w:marBottom w:val="0"/>
      <w:divBdr>
        <w:top w:val="none" w:sz="0" w:space="0" w:color="auto"/>
        <w:left w:val="none" w:sz="0" w:space="0" w:color="auto"/>
        <w:bottom w:val="none" w:sz="0" w:space="0" w:color="auto"/>
        <w:right w:val="none" w:sz="0" w:space="0" w:color="auto"/>
      </w:divBdr>
    </w:div>
    <w:div w:id="1755129972">
      <w:bodyDiv w:val="1"/>
      <w:marLeft w:val="0"/>
      <w:marRight w:val="0"/>
      <w:marTop w:val="0"/>
      <w:marBottom w:val="0"/>
      <w:divBdr>
        <w:top w:val="none" w:sz="0" w:space="0" w:color="auto"/>
        <w:left w:val="none" w:sz="0" w:space="0" w:color="auto"/>
        <w:bottom w:val="none" w:sz="0" w:space="0" w:color="auto"/>
        <w:right w:val="none" w:sz="0" w:space="0" w:color="auto"/>
      </w:divBdr>
    </w:div>
    <w:div w:id="1812944880">
      <w:bodyDiv w:val="1"/>
      <w:marLeft w:val="0"/>
      <w:marRight w:val="0"/>
      <w:marTop w:val="0"/>
      <w:marBottom w:val="0"/>
      <w:divBdr>
        <w:top w:val="none" w:sz="0" w:space="0" w:color="auto"/>
        <w:left w:val="none" w:sz="0" w:space="0" w:color="auto"/>
        <w:bottom w:val="none" w:sz="0" w:space="0" w:color="auto"/>
        <w:right w:val="none" w:sz="0" w:space="0" w:color="auto"/>
      </w:divBdr>
    </w:div>
    <w:div w:id="1909028707">
      <w:bodyDiv w:val="1"/>
      <w:marLeft w:val="0"/>
      <w:marRight w:val="0"/>
      <w:marTop w:val="0"/>
      <w:marBottom w:val="0"/>
      <w:divBdr>
        <w:top w:val="none" w:sz="0" w:space="0" w:color="auto"/>
        <w:left w:val="none" w:sz="0" w:space="0" w:color="auto"/>
        <w:bottom w:val="none" w:sz="0" w:space="0" w:color="auto"/>
        <w:right w:val="none" w:sz="0" w:space="0" w:color="auto"/>
      </w:divBdr>
      <w:divsChild>
        <w:div w:id="468476623">
          <w:marLeft w:val="0"/>
          <w:marRight w:val="0"/>
          <w:marTop w:val="0"/>
          <w:marBottom w:val="0"/>
          <w:divBdr>
            <w:top w:val="none" w:sz="0" w:space="0" w:color="auto"/>
            <w:left w:val="none" w:sz="0" w:space="0" w:color="auto"/>
            <w:bottom w:val="none" w:sz="0" w:space="0" w:color="auto"/>
            <w:right w:val="none" w:sz="0" w:space="0" w:color="auto"/>
          </w:divBdr>
        </w:div>
        <w:div w:id="1105804759">
          <w:marLeft w:val="0"/>
          <w:marRight w:val="0"/>
          <w:marTop w:val="0"/>
          <w:marBottom w:val="0"/>
          <w:divBdr>
            <w:top w:val="none" w:sz="0" w:space="0" w:color="auto"/>
            <w:left w:val="none" w:sz="0" w:space="0" w:color="auto"/>
            <w:bottom w:val="none" w:sz="0" w:space="0" w:color="auto"/>
            <w:right w:val="none" w:sz="0" w:space="0" w:color="auto"/>
          </w:divBdr>
        </w:div>
        <w:div w:id="1539661778">
          <w:marLeft w:val="0"/>
          <w:marRight w:val="0"/>
          <w:marTop w:val="0"/>
          <w:marBottom w:val="0"/>
          <w:divBdr>
            <w:top w:val="none" w:sz="0" w:space="0" w:color="auto"/>
            <w:left w:val="none" w:sz="0" w:space="0" w:color="auto"/>
            <w:bottom w:val="none" w:sz="0" w:space="0" w:color="auto"/>
            <w:right w:val="none" w:sz="0" w:space="0" w:color="auto"/>
          </w:divBdr>
        </w:div>
        <w:div w:id="1774934152">
          <w:marLeft w:val="0"/>
          <w:marRight w:val="0"/>
          <w:marTop w:val="0"/>
          <w:marBottom w:val="0"/>
          <w:divBdr>
            <w:top w:val="none" w:sz="0" w:space="0" w:color="auto"/>
            <w:left w:val="none" w:sz="0" w:space="0" w:color="auto"/>
            <w:bottom w:val="none" w:sz="0" w:space="0" w:color="auto"/>
            <w:right w:val="none" w:sz="0" w:space="0" w:color="auto"/>
          </w:divBdr>
        </w:div>
        <w:div w:id="1827891040">
          <w:marLeft w:val="0"/>
          <w:marRight w:val="0"/>
          <w:marTop w:val="0"/>
          <w:marBottom w:val="0"/>
          <w:divBdr>
            <w:top w:val="none" w:sz="0" w:space="0" w:color="auto"/>
            <w:left w:val="none" w:sz="0" w:space="0" w:color="auto"/>
            <w:bottom w:val="none" w:sz="0" w:space="0" w:color="auto"/>
            <w:right w:val="none" w:sz="0" w:space="0" w:color="auto"/>
          </w:divBdr>
        </w:div>
        <w:div w:id="1879315820">
          <w:marLeft w:val="0"/>
          <w:marRight w:val="0"/>
          <w:marTop w:val="0"/>
          <w:marBottom w:val="0"/>
          <w:divBdr>
            <w:top w:val="none" w:sz="0" w:space="0" w:color="auto"/>
            <w:left w:val="none" w:sz="0" w:space="0" w:color="auto"/>
            <w:bottom w:val="none" w:sz="0" w:space="0" w:color="auto"/>
            <w:right w:val="none" w:sz="0" w:space="0" w:color="auto"/>
          </w:divBdr>
        </w:div>
        <w:div w:id="1899365449">
          <w:marLeft w:val="0"/>
          <w:marRight w:val="0"/>
          <w:marTop w:val="0"/>
          <w:marBottom w:val="0"/>
          <w:divBdr>
            <w:top w:val="none" w:sz="0" w:space="0" w:color="auto"/>
            <w:left w:val="none" w:sz="0" w:space="0" w:color="auto"/>
            <w:bottom w:val="none" w:sz="0" w:space="0" w:color="auto"/>
            <w:right w:val="none" w:sz="0" w:space="0" w:color="auto"/>
          </w:divBdr>
        </w:div>
        <w:div w:id="1902399743">
          <w:marLeft w:val="0"/>
          <w:marRight w:val="0"/>
          <w:marTop w:val="0"/>
          <w:marBottom w:val="0"/>
          <w:divBdr>
            <w:top w:val="none" w:sz="0" w:space="0" w:color="auto"/>
            <w:left w:val="none" w:sz="0" w:space="0" w:color="auto"/>
            <w:bottom w:val="none" w:sz="0" w:space="0" w:color="auto"/>
            <w:right w:val="none" w:sz="0" w:space="0" w:color="auto"/>
          </w:divBdr>
        </w:div>
        <w:div w:id="207612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2022-10-03T21:57:00Z</dcterms:created>
  <dcterms:modified xsi:type="dcterms:W3CDTF">2022-10-21T20:44:00Z</dcterms:modified>
</cp:coreProperties>
</file>