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2CAD75CF" w:rsidR="00902A93" w:rsidRPr="005262C6" w:rsidRDefault="00E92BD9" w:rsidP="00F62E21">
            <w:pPr>
              <w:spacing w:before="120"/>
              <w:rPr>
                <w:b/>
                <w:bCs/>
                <w:smallCaps/>
              </w:rPr>
            </w:pPr>
            <w:r>
              <w:rPr>
                <w:b/>
                <w:bCs/>
                <w:smallCaps/>
              </w:rPr>
              <w:t xml:space="preserve">Tanisha </w:t>
            </w:r>
            <w:r w:rsidR="0011399B">
              <w:rPr>
                <w:b/>
                <w:bCs/>
                <w:smallCaps/>
              </w:rPr>
              <w:t xml:space="preserve">S. </w:t>
            </w:r>
            <w:r>
              <w:rPr>
                <w:b/>
                <w:bCs/>
                <w:smallCaps/>
              </w:rPr>
              <w:t>Edwards</w:t>
            </w:r>
            <w:r w:rsidR="00902A93" w:rsidRPr="005262C6">
              <w:rPr>
                <w:b/>
                <w:bCs/>
                <w:smallCaps/>
              </w:rPr>
              <w:t>,</w:t>
            </w:r>
            <w:r w:rsidR="0011399B">
              <w:rPr>
                <w:b/>
                <w:bCs/>
                <w:smallCaps/>
              </w:rPr>
              <w:t xml:space="preserve"> Esq.,</w:t>
            </w:r>
            <w:r w:rsidR="00902A93" w:rsidRPr="005262C6">
              <w:rPr>
                <w:b/>
                <w:bCs/>
                <w:smallCaps/>
              </w:rPr>
              <w:t xml:space="preserve"> </w:t>
            </w:r>
            <w:r>
              <w:rPr>
                <w:b/>
                <w:bCs/>
                <w:smallCaps/>
              </w:rPr>
              <w:t>Chief Financial</w:t>
            </w:r>
            <w:r w:rsidR="0011399B">
              <w:rPr>
                <w:b/>
                <w:bCs/>
                <w:smallCaps/>
              </w:rPr>
              <w:t xml:space="preserve"> Officer,</w:t>
            </w:r>
            <w:r>
              <w:rPr>
                <w:b/>
                <w:bCs/>
                <w:smallCaps/>
              </w:rPr>
              <w:t xml:space="preserve"> and Deputy Chief of Staff</w:t>
            </w:r>
            <w:r w:rsidR="0011399B">
              <w:rPr>
                <w:b/>
                <w:bCs/>
                <w:smallCaps/>
              </w:rPr>
              <w:t xml:space="preserve"> to the Speaker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2E509C0C"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F44494">
              <w:rPr>
                <w:b/>
                <w:bCs/>
              </w:rPr>
              <w:t>482</w:t>
            </w:r>
            <w:r w:rsidR="00DC21B1">
              <w:rPr>
                <w:b/>
                <w:bCs/>
              </w:rPr>
              <w:t>-A</w:t>
            </w:r>
          </w:p>
          <w:p w14:paraId="0E642968" w14:textId="77777777" w:rsidR="00F62E21" w:rsidRPr="00A267C7" w:rsidRDefault="00F62E21" w:rsidP="00F62E21">
            <w:pPr>
              <w:rPr>
                <w:color w:val="FF0000"/>
                <w:sz w:val="16"/>
                <w:szCs w:val="16"/>
              </w:rPr>
            </w:pPr>
          </w:p>
          <w:p w14:paraId="33953800" w14:textId="1B92A342" w:rsidR="0011399B" w:rsidRPr="0011399B" w:rsidRDefault="00902A93" w:rsidP="008D049D">
            <w:pPr>
              <w:tabs>
                <w:tab w:val="left" w:pos="-1440"/>
              </w:tabs>
              <w:spacing w:after="120"/>
              <w:ind w:left="1440" w:hanging="1440"/>
              <w:jc w:val="left"/>
            </w:pPr>
            <w:r w:rsidRPr="00012730">
              <w:rPr>
                <w:b/>
                <w:bCs/>
                <w:smallCaps/>
              </w:rPr>
              <w:t>Committee</w:t>
            </w:r>
            <w:r w:rsidRPr="00012730">
              <w:rPr>
                <w:b/>
                <w:bCs/>
              </w:rPr>
              <w:t>:</w:t>
            </w:r>
            <w:r w:rsidRPr="00012730">
              <w:rPr>
                <w:bCs/>
              </w:rPr>
              <w:t xml:space="preserve"> </w:t>
            </w:r>
            <w:r w:rsidR="008D049D">
              <w:t>Health</w:t>
            </w:r>
          </w:p>
        </w:tc>
      </w:tr>
      <w:tr w:rsidR="00902A93" w:rsidRPr="00012730" w14:paraId="39ABDE6C" w14:textId="77777777" w:rsidTr="00527E8F">
        <w:trPr>
          <w:jc w:val="center"/>
        </w:trPr>
        <w:tc>
          <w:tcPr>
            <w:tcW w:w="6006" w:type="dxa"/>
            <w:tcBorders>
              <w:top w:val="single" w:sz="4" w:space="0" w:color="auto"/>
            </w:tcBorders>
          </w:tcPr>
          <w:p w14:paraId="461C5E7B" w14:textId="58353368" w:rsidR="00902A93" w:rsidRPr="009C36A0" w:rsidRDefault="00902A93" w:rsidP="009C36A0">
            <w:pPr>
              <w:pStyle w:val="BodyText"/>
              <w:spacing w:line="240" w:lineRule="auto"/>
              <w:ind w:firstLine="0"/>
            </w:pPr>
            <w:r w:rsidRPr="00012730">
              <w:rPr>
                <w:b/>
                <w:bCs/>
                <w:smallCaps/>
              </w:rPr>
              <w:t>Title:</w:t>
            </w:r>
            <w:r w:rsidR="00012730">
              <w:rPr>
                <w:bCs/>
              </w:rPr>
              <w:t xml:space="preserve"> </w:t>
            </w:r>
            <w:r w:rsidR="009C36A0">
              <w:t xml:space="preserve">A Local Law to amend the </w:t>
            </w:r>
            <w:sdt>
              <w:sdtPr>
                <w:id w:val="1993222445"/>
                <w:placeholder>
                  <w:docPart w:val="5B064CAB34034C3EA92B5EA20FF0576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9C36A0">
                  <w:t>administrative code of the city of New York</w:t>
                </w:r>
              </w:sdtContent>
            </w:sdt>
            <w:r w:rsidR="009C36A0">
              <w:t xml:space="preserve">, </w:t>
            </w:r>
            <w:r w:rsidR="00440873">
              <w:t>in relation to requiring the department of health and mental hygiene to provide information on polycystic ovary syndrome and endometriosis</w:t>
            </w:r>
          </w:p>
        </w:tc>
        <w:tc>
          <w:tcPr>
            <w:tcW w:w="4869" w:type="dxa"/>
            <w:tcBorders>
              <w:top w:val="single" w:sz="4" w:space="0" w:color="auto"/>
            </w:tcBorders>
          </w:tcPr>
          <w:p w14:paraId="49616D53" w14:textId="5A6126E0" w:rsidR="00902A93" w:rsidRPr="008D049D" w:rsidRDefault="00902A93" w:rsidP="00104BE3">
            <w:pPr>
              <w:autoSpaceDE w:val="0"/>
              <w:autoSpaceDN w:val="0"/>
              <w:adjustRightInd w:val="0"/>
              <w:rPr>
                <w:rFonts w:eastAsia="Calibri"/>
              </w:rPr>
            </w:pPr>
            <w:r w:rsidRPr="00012730">
              <w:rPr>
                <w:b/>
                <w:bCs/>
                <w:smallCaps/>
              </w:rPr>
              <w:t>Sponsor(S)</w:t>
            </w:r>
            <w:r w:rsidRPr="00012730">
              <w:rPr>
                <w:b/>
                <w:bCs/>
              </w:rPr>
              <w:t xml:space="preserve">: </w:t>
            </w:r>
            <w:r w:rsidR="008D049D">
              <w:rPr>
                <w:rFonts w:eastAsia="Calibri"/>
              </w:rPr>
              <w:t xml:space="preserve">Council Members </w:t>
            </w:r>
            <w:r w:rsidR="00440873">
              <w:rPr>
                <w:rFonts w:eastAsiaTheme="minorHAnsi"/>
              </w:rPr>
              <w:t>Louis, Nurse, Abreu, Narcisse, Velázquez, Brooks-Powers, Ayala, Rivera, and Dinowitz</w:t>
            </w:r>
          </w:p>
        </w:tc>
      </w:tr>
    </w:tbl>
    <w:p w14:paraId="49AE1331" w14:textId="1205006C" w:rsidR="00440873" w:rsidRPr="005B0AED" w:rsidRDefault="00012730" w:rsidP="00440873">
      <w:pPr>
        <w:pStyle w:val="paragraph"/>
        <w:jc w:val="both"/>
        <w:textAlignment w:val="baseline"/>
        <w:rPr>
          <w:rStyle w:val="normaltextrun"/>
        </w:rPr>
      </w:pPr>
      <w:r>
        <w:rPr>
          <w:b/>
          <w:smallCaps/>
        </w:rPr>
        <w:t>Summary of Legislation:</w:t>
      </w:r>
      <w:r>
        <w:t xml:space="preserve"> </w:t>
      </w:r>
      <w:r w:rsidR="006E40C0">
        <w:rPr>
          <w:color w:val="000000" w:themeColor="text1"/>
        </w:rPr>
        <w:t xml:space="preserve">The proposed legislation </w:t>
      </w:r>
      <w:r w:rsidR="006E40C0" w:rsidRPr="006E40C0">
        <w:rPr>
          <w:color w:val="000000" w:themeColor="text1"/>
        </w:rPr>
        <w:t xml:space="preserve">would </w:t>
      </w:r>
      <w:r w:rsidR="00741824" w:rsidRPr="00741824">
        <w:rPr>
          <w:color w:val="000000" w:themeColor="text1"/>
        </w:rPr>
        <w:t>require</w:t>
      </w:r>
      <w:r w:rsidR="00C82D02" w:rsidRPr="00C82D02">
        <w:rPr>
          <w:color w:val="000000" w:themeColor="text1"/>
        </w:rPr>
        <w:t xml:space="preserve"> </w:t>
      </w:r>
      <w:r w:rsidR="00440873" w:rsidRPr="00B562C5">
        <w:rPr>
          <w:rStyle w:val="normaltextrun"/>
        </w:rPr>
        <w:t>the Department of Health and Mental Hygiene (DOHMH) to provide</w:t>
      </w:r>
      <w:r w:rsidR="00440873">
        <w:rPr>
          <w:rStyle w:val="normaltextrun"/>
        </w:rPr>
        <w:t xml:space="preserve"> education on polycystic ovary syndrome and endometriosis, by pos</w:t>
      </w:r>
      <w:r w:rsidR="00271F51">
        <w:rPr>
          <w:rStyle w:val="normaltextrun"/>
        </w:rPr>
        <w:t>ting information on its website. Information</w:t>
      </w:r>
      <w:r w:rsidR="00440873">
        <w:rPr>
          <w:rStyle w:val="normaltextrun"/>
        </w:rPr>
        <w:t xml:space="preserve"> may include, but not be limited to, the definitions and potential symptoms of both conditions; information on how to seek diagnosis or treatment; and data regarding the number of individuals who are diagnosed with both conditions in the city, disaggregated by age, race, ethnicity, and zip code, to the extent available. DOHMH will also be required to submit a report regarding education efforts on both conditions to the mayor and speaker of the council no later than March 1, 2023.</w:t>
      </w:r>
    </w:p>
    <w:p w14:paraId="0275B104" w14:textId="0D7AF56B" w:rsidR="00012730" w:rsidRDefault="00902A93" w:rsidP="00012730">
      <w:pPr>
        <w:spacing w:before="100" w:beforeAutospacing="1"/>
        <w:contextualSpacing/>
      </w:pPr>
      <w:r w:rsidRPr="00012730">
        <w:rPr>
          <w:b/>
          <w:smallCaps/>
        </w:rPr>
        <w:t>Effective Date:</w:t>
      </w:r>
      <w:r w:rsidR="00012730">
        <w:t xml:space="preserve"> </w:t>
      </w:r>
      <w:r w:rsidR="009451D7" w:rsidRPr="009451D7">
        <w:t xml:space="preserve">This local law </w:t>
      </w:r>
      <w:r w:rsidR="00440873">
        <w:t>takes effect 30 days after it becomes law</w:t>
      </w:r>
    </w:p>
    <w:p w14:paraId="58D6E6C2" w14:textId="77777777" w:rsidR="00E04BC2" w:rsidRPr="00104394" w:rsidRDefault="00E04BC2" w:rsidP="00012730">
      <w:pPr>
        <w:spacing w:before="100" w:beforeAutospacing="1"/>
        <w:contextualSpacing/>
        <w:rPr>
          <w:sz w:val="22"/>
          <w:szCs w:val="22"/>
        </w:rPr>
      </w:pPr>
    </w:p>
    <w:p w14:paraId="78148971" w14:textId="0BB532D6"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026D64">
        <w:t>24</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104394" w:rsidRDefault="00706E47" w:rsidP="005262C6">
      <w:pPr>
        <w:pBdr>
          <w:top w:val="single" w:sz="4" w:space="1" w:color="auto"/>
        </w:pBdr>
        <w:rPr>
          <w:b/>
          <w:smallCaps/>
          <w:sz w:val="21"/>
          <w:szCs w:val="21"/>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05E66621" w:rsidR="00706E47" w:rsidRPr="00012730" w:rsidRDefault="00536117" w:rsidP="00026D64">
            <w:pPr>
              <w:jc w:val="center"/>
              <w:rPr>
                <w:b/>
                <w:bCs/>
                <w:sz w:val="20"/>
                <w:szCs w:val="20"/>
              </w:rPr>
            </w:pPr>
            <w:r>
              <w:rPr>
                <w:b/>
                <w:bCs/>
                <w:sz w:val="20"/>
                <w:szCs w:val="20"/>
              </w:rPr>
              <w:t>Effective FY</w:t>
            </w:r>
            <w:r w:rsidR="00F8254C">
              <w:rPr>
                <w:b/>
                <w:bCs/>
                <w:sz w:val="20"/>
                <w:szCs w:val="20"/>
              </w:rPr>
              <w:t>2</w:t>
            </w:r>
            <w:r w:rsidR="00026D64">
              <w:rPr>
                <w:b/>
                <w:bCs/>
                <w:sz w:val="20"/>
                <w:szCs w:val="20"/>
              </w:rPr>
              <w:t>3</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5F81A829" w:rsidR="00706E47" w:rsidRPr="00012730" w:rsidRDefault="00706E47" w:rsidP="007B15B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A85A29">
              <w:rPr>
                <w:b/>
                <w:bCs/>
                <w:sz w:val="20"/>
                <w:szCs w:val="20"/>
              </w:rPr>
              <w:t>2</w:t>
            </w:r>
            <w:r w:rsidR="00026D64">
              <w:rPr>
                <w:b/>
                <w:bCs/>
                <w:sz w:val="20"/>
                <w:szCs w:val="20"/>
              </w:rPr>
              <w:t>4</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24EC0F9C"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F8254C">
              <w:rPr>
                <w:b/>
                <w:bCs/>
                <w:sz w:val="20"/>
                <w:szCs w:val="20"/>
              </w:rPr>
              <w:t>2</w:t>
            </w:r>
            <w:r w:rsidR="00026D64">
              <w:rPr>
                <w:b/>
                <w:bCs/>
                <w:sz w:val="20"/>
                <w:szCs w:val="20"/>
              </w:rPr>
              <w:t>4</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2843F29E"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77777777" w:rsidR="00706E47" w:rsidRPr="00012730" w:rsidRDefault="00D928BC" w:rsidP="00442C52">
            <w:pPr>
              <w:jc w:val="center"/>
              <w:rPr>
                <w:bCs/>
                <w:sz w:val="20"/>
                <w:szCs w:val="20"/>
              </w:rPr>
            </w:pPr>
            <w:r>
              <w:rPr>
                <w:bCs/>
                <w:sz w:val="20"/>
                <w:szCs w:val="20"/>
              </w:rPr>
              <w:t>$</w:t>
            </w:r>
            <w:r w:rsidR="007B15B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59CD3A71" w:rsidR="00706E47" w:rsidRPr="00012730" w:rsidRDefault="00953EDB" w:rsidP="00824131">
            <w:pPr>
              <w:jc w:val="center"/>
              <w:rPr>
                <w:bCs/>
                <w:sz w:val="20"/>
                <w:szCs w:val="20"/>
              </w:rPr>
            </w:pPr>
            <w:r>
              <w:rPr>
                <w:bCs/>
                <w:sz w:val="20"/>
                <w:szCs w:val="20"/>
              </w:rPr>
              <w:t>$</w:t>
            </w:r>
            <w:r w:rsidR="00824131">
              <w:rPr>
                <w:bCs/>
                <w:sz w:val="20"/>
                <w:szCs w:val="20"/>
              </w:rPr>
              <w:t>0</w:t>
            </w:r>
          </w:p>
        </w:tc>
      </w:tr>
      <w:tr w:rsidR="00706E47" w:rsidRPr="00012730" w14:paraId="5E8B0B9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05FD41EF"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1A50A7D0" w:rsidR="00706E47" w:rsidRPr="00012730" w:rsidRDefault="00E756F5" w:rsidP="00442C52">
            <w:pPr>
              <w:jc w:val="center"/>
              <w:rPr>
                <w:bCs/>
                <w:sz w:val="20"/>
                <w:szCs w:val="20"/>
              </w:rPr>
            </w:pPr>
            <w:r>
              <w:rPr>
                <w:bCs/>
                <w:sz w:val="20"/>
                <w:szCs w:val="20"/>
              </w:rPr>
              <w:t>$</w:t>
            </w:r>
            <w:r w:rsidR="00916B84">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78C3AF67" w:rsidR="00706E47" w:rsidRPr="00012730" w:rsidRDefault="00953EDB" w:rsidP="00824131">
            <w:pPr>
              <w:jc w:val="center"/>
              <w:rPr>
                <w:bCs/>
                <w:sz w:val="20"/>
                <w:szCs w:val="20"/>
              </w:rPr>
            </w:pPr>
            <w:r>
              <w:rPr>
                <w:bCs/>
                <w:sz w:val="20"/>
                <w:szCs w:val="20"/>
              </w:rPr>
              <w:t>$</w:t>
            </w:r>
            <w:r w:rsidR="00824131">
              <w:rPr>
                <w:bCs/>
                <w:sz w:val="20"/>
                <w:szCs w:val="20"/>
              </w:rPr>
              <w:t>0</w:t>
            </w:r>
          </w:p>
        </w:tc>
      </w:tr>
    </w:tbl>
    <w:p w14:paraId="1749712F" w14:textId="77777777" w:rsidR="000A5804" w:rsidRPr="00104394" w:rsidRDefault="000A5804" w:rsidP="005262C6">
      <w:pPr>
        <w:rPr>
          <w:sz w:val="21"/>
          <w:szCs w:val="21"/>
        </w:rPr>
      </w:pPr>
    </w:p>
    <w:p w14:paraId="7787E82B" w14:textId="785C2E04"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DA763F">
        <w:rPr>
          <w:spacing w:val="-3"/>
        </w:rPr>
        <w:t>It is anticipated that this legislation would not affect revenues.</w:t>
      </w:r>
    </w:p>
    <w:p w14:paraId="33E2C07E" w14:textId="77777777" w:rsidR="007B15B0" w:rsidRPr="00104394" w:rsidRDefault="007B15B0" w:rsidP="00810F48">
      <w:pPr>
        <w:rPr>
          <w:b/>
          <w:smallCaps/>
          <w:sz w:val="22"/>
          <w:szCs w:val="22"/>
        </w:rPr>
      </w:pPr>
    </w:p>
    <w:p w14:paraId="6CC86BAC" w14:textId="5D7EE2DB" w:rsidR="00275A15" w:rsidRDefault="00396260" w:rsidP="00E059AE">
      <w:r w:rsidRPr="00012730">
        <w:rPr>
          <w:b/>
          <w:smallCaps/>
        </w:rPr>
        <w:t xml:space="preserve">Impact on </w:t>
      </w:r>
      <w:r w:rsidR="000A5804" w:rsidRPr="00012730">
        <w:rPr>
          <w:b/>
          <w:smallCaps/>
        </w:rPr>
        <w:t>Expenditures</w:t>
      </w:r>
      <w:r w:rsidR="000A5804" w:rsidRPr="00D260CC">
        <w:rPr>
          <w:b/>
          <w:smallCaps/>
        </w:rPr>
        <w:t>:</w:t>
      </w:r>
      <w:r w:rsidR="00012730" w:rsidRPr="00D260CC">
        <w:t xml:space="preserve"> </w:t>
      </w:r>
      <w:r w:rsidR="00E059AE" w:rsidRPr="00D260CC">
        <w:t xml:space="preserve">It is anticipated that there would be no impact on expenditures resulting from the enactment of </w:t>
      </w:r>
      <w:r w:rsidR="00AA1853" w:rsidRPr="00D260CC">
        <w:t xml:space="preserve">Proposed </w:t>
      </w:r>
      <w:r w:rsidR="00E059AE" w:rsidRPr="00D260CC">
        <w:t xml:space="preserve">Intro. </w:t>
      </w:r>
      <w:r w:rsidR="00F44494">
        <w:t>482</w:t>
      </w:r>
      <w:r w:rsidR="00E059AE" w:rsidRPr="00D260CC">
        <w:t xml:space="preserve">-A because the relevant City agencies would utilize existing resources to fulfill the </w:t>
      </w:r>
      <w:r w:rsidR="00B26F98">
        <w:t xml:space="preserve">education campaign and </w:t>
      </w:r>
      <w:r w:rsidR="00E059AE" w:rsidRPr="00D260CC">
        <w:t>re</w:t>
      </w:r>
      <w:r w:rsidR="00E10F58" w:rsidRPr="00D260CC">
        <w:t xml:space="preserve">porting </w:t>
      </w:r>
      <w:r w:rsidR="00E059AE" w:rsidRPr="00D260CC">
        <w:t>requirements.</w:t>
      </w:r>
    </w:p>
    <w:p w14:paraId="5AF0D574" w14:textId="77777777" w:rsidR="00E059AE" w:rsidRDefault="00E059AE" w:rsidP="00E059AE"/>
    <w:p w14:paraId="5FD786D1" w14:textId="3C90F441" w:rsidR="000A5804" w:rsidRPr="00012730" w:rsidRDefault="000A5804" w:rsidP="00851D23">
      <w:r w:rsidRPr="00012730">
        <w:rPr>
          <w:b/>
          <w:smallCaps/>
        </w:rPr>
        <w:t>Source of Funds To Cover Estimated Costs:</w:t>
      </w:r>
      <w:r w:rsidR="00012730">
        <w:t xml:space="preserve"> </w:t>
      </w:r>
      <w:r w:rsidR="00E059AE">
        <w:rPr>
          <w:bCs/>
          <w:lang w:eastAsia="zh-CN"/>
        </w:rPr>
        <w:t>N/A</w:t>
      </w:r>
    </w:p>
    <w:p w14:paraId="6A5BD7F7" w14:textId="4F8F803A" w:rsidR="00D03C4B" w:rsidRDefault="000A5804" w:rsidP="00D03C4B">
      <w:pPr>
        <w:spacing w:before="240"/>
      </w:pPr>
      <w:r w:rsidRPr="00012730">
        <w:rPr>
          <w:b/>
          <w:smallCaps/>
        </w:rPr>
        <w:t>Source of Information:</w:t>
      </w:r>
      <w:r w:rsidR="00012730">
        <w:t xml:space="preserve"> </w:t>
      </w:r>
      <w:r w:rsidR="00D72434">
        <w:tab/>
      </w:r>
      <w:r w:rsidR="001E3D81" w:rsidRPr="001E3D81">
        <w:t>New York City Council Finance Division</w:t>
      </w:r>
    </w:p>
    <w:p w14:paraId="4F3722BC" w14:textId="45589589" w:rsidR="00B26F98" w:rsidRDefault="00B26F98" w:rsidP="00440873">
      <w:r>
        <w:tab/>
      </w:r>
      <w:r>
        <w:tab/>
      </w:r>
      <w:r>
        <w:tab/>
      </w:r>
      <w:r>
        <w:tab/>
      </w:r>
      <w:r w:rsidR="00BD2A76">
        <w:t>Mayor’s</w:t>
      </w:r>
      <w:r>
        <w:t xml:space="preserve"> Office of Management and Budget</w:t>
      </w:r>
    </w:p>
    <w:p w14:paraId="607908FA" w14:textId="04022CD9" w:rsidR="000A5804" w:rsidRPr="00E10F58" w:rsidRDefault="000A5804" w:rsidP="006E1466">
      <w:pPr>
        <w:spacing w:before="240"/>
        <w:rPr>
          <w:b/>
          <w:smallCaps/>
        </w:rPr>
      </w:pPr>
      <w:r w:rsidRPr="00012730">
        <w:rPr>
          <w:b/>
          <w:smallCaps/>
        </w:rPr>
        <w:t>Estimate Prepared By:</w:t>
      </w:r>
      <w:r w:rsidR="00A92984">
        <w:rPr>
          <w:b/>
          <w:smallCaps/>
        </w:rPr>
        <w:t xml:space="preserve"> </w:t>
      </w:r>
      <w:r w:rsidRPr="00012730">
        <w:rPr>
          <w:b/>
          <w:smallCaps/>
        </w:rPr>
        <w:tab/>
      </w:r>
      <w:r w:rsidR="00E10F58" w:rsidRPr="00E10F58">
        <w:rPr>
          <w:bCs/>
        </w:rPr>
        <w:t xml:space="preserve"> Crilhien R. Francisco, Unit Head, NYC Council Finance Division </w:t>
      </w:r>
    </w:p>
    <w:p w14:paraId="52BBBCB1" w14:textId="5AA8ED45" w:rsidR="00440873" w:rsidRDefault="00440873" w:rsidP="00271F51">
      <w:pPr>
        <w:rPr>
          <w:b/>
          <w:smallCaps/>
        </w:rPr>
      </w:pPr>
    </w:p>
    <w:p w14:paraId="0B84A53F" w14:textId="77777777" w:rsidR="00EF6EB3" w:rsidRPr="005C374A" w:rsidRDefault="00EF6EB3" w:rsidP="005C374A"/>
    <w:p w14:paraId="1121FFE8" w14:textId="56494C3B" w:rsidR="00D260CC" w:rsidRDefault="00A65724" w:rsidP="003C3876">
      <w:pPr>
        <w:ind w:left="2880" w:hanging="2880"/>
      </w:pPr>
      <w:r>
        <w:rPr>
          <w:b/>
          <w:smallCaps/>
        </w:rPr>
        <w:lastRenderedPageBreak/>
        <w:t>Estimate</w:t>
      </w:r>
      <w:r w:rsidR="000A5804" w:rsidRPr="00012730">
        <w:rPr>
          <w:b/>
          <w:smallCaps/>
        </w:rPr>
        <w:t xml:space="preserve"> Reviewed By:</w:t>
      </w:r>
      <w:r w:rsidR="000A5804" w:rsidRPr="00012730">
        <w:rPr>
          <w:b/>
          <w:smallCaps/>
        </w:rPr>
        <w:tab/>
      </w:r>
      <w:r w:rsidR="00D260CC">
        <w:t xml:space="preserve">Eisha Wright, Deputy Director, NYC Council Finance Division </w:t>
      </w:r>
    </w:p>
    <w:p w14:paraId="097E1791" w14:textId="29EF8841" w:rsidR="006A181A" w:rsidRDefault="00D260CC" w:rsidP="00D260CC">
      <w:pPr>
        <w:ind w:left="2880"/>
      </w:pPr>
      <w:r>
        <w:t>Jo</w:t>
      </w:r>
      <w:r w:rsidR="000D61BF">
        <w:t>nathan Rosenberg</w:t>
      </w:r>
      <w:r w:rsidR="006A181A">
        <w:t>,</w:t>
      </w:r>
      <w:r w:rsidR="003A42D7">
        <w:t xml:space="preserve"> Managing</w:t>
      </w:r>
      <w:r w:rsidR="006A181A">
        <w:t xml:space="preserve"> Deputy Director, NYC Council </w:t>
      </w:r>
      <w:r w:rsidR="006A181A" w:rsidRPr="00F50F25">
        <w:t>Finance Division</w:t>
      </w:r>
      <w:r w:rsidR="006A181A" w:rsidRPr="002B2C5E">
        <w:t xml:space="preserve"> </w:t>
      </w:r>
    </w:p>
    <w:p w14:paraId="789C88AD" w14:textId="20D591CA" w:rsidR="000B7EB0" w:rsidRPr="00A57DBA" w:rsidRDefault="000B7EB0" w:rsidP="00A57DBA">
      <w:pPr>
        <w:spacing w:before="240" w:after="240"/>
        <w:rPr>
          <w:szCs w:val="22"/>
        </w:rPr>
      </w:pPr>
      <w:r w:rsidRPr="00012730">
        <w:rPr>
          <w:b/>
          <w:smallCaps/>
        </w:rPr>
        <w:t>Legislative History</w:t>
      </w:r>
      <w:r w:rsidRPr="00D260CC">
        <w:rPr>
          <w:b/>
          <w:smallCaps/>
        </w:rPr>
        <w:t>:</w:t>
      </w:r>
      <w:r w:rsidR="00D03C4B" w:rsidRPr="00D260CC">
        <w:rPr>
          <w:szCs w:val="22"/>
        </w:rPr>
        <w:t xml:space="preserve"> </w:t>
      </w:r>
      <w:r w:rsidR="00754AE2" w:rsidRPr="003577F4">
        <w:rPr>
          <w:szCs w:val="22"/>
        </w:rPr>
        <w:t xml:space="preserve">The legislation was introduced to the full Council on June 2, 2022 as Intro. </w:t>
      </w:r>
      <w:r w:rsidR="00754AE2">
        <w:rPr>
          <w:szCs w:val="22"/>
        </w:rPr>
        <w:t>482</w:t>
      </w:r>
      <w:r w:rsidR="00754AE2" w:rsidRPr="003577F4">
        <w:rPr>
          <w:szCs w:val="22"/>
        </w:rPr>
        <w:t xml:space="preserve"> and referred to the Committee on Health on June 28, 2022. The legislation was considered by the Committee on Health and Committee on Hospitals at a hearing held on June 29, 2022 and was subsequently amended, and the amended version Proposed Intro. </w:t>
      </w:r>
      <w:r w:rsidR="00754AE2">
        <w:rPr>
          <w:szCs w:val="22"/>
        </w:rPr>
        <w:t>482</w:t>
      </w:r>
      <w:r w:rsidR="00754AE2" w:rsidRPr="003577F4">
        <w:rPr>
          <w:szCs w:val="22"/>
        </w:rPr>
        <w:t>-A will be considered by the Committee on Health on August 10, 2022. Upon successful vote by the Committee on</w:t>
      </w:r>
      <w:r w:rsidR="00754AE2" w:rsidRPr="003577F4">
        <w:t xml:space="preserve"> </w:t>
      </w:r>
      <w:r w:rsidR="00754AE2" w:rsidRPr="003577F4">
        <w:rPr>
          <w:szCs w:val="22"/>
        </w:rPr>
        <w:t xml:space="preserve">Health, Proposed Intro. No. </w:t>
      </w:r>
      <w:r w:rsidR="00754AE2">
        <w:rPr>
          <w:szCs w:val="22"/>
        </w:rPr>
        <w:t>482</w:t>
      </w:r>
      <w:r w:rsidR="00754AE2" w:rsidRPr="003577F4">
        <w:rPr>
          <w:szCs w:val="22"/>
        </w:rPr>
        <w:t>-A will be submitted to the full Council for a vote on August 11, 2022.</w:t>
      </w:r>
    </w:p>
    <w:p w14:paraId="28345055" w14:textId="1E9DB7D3" w:rsidR="006E1466" w:rsidRPr="00012730" w:rsidRDefault="00012730" w:rsidP="006E1466">
      <w:pPr>
        <w:spacing w:before="120"/>
      </w:pPr>
      <w:r>
        <w:rPr>
          <w:b/>
          <w:smallCaps/>
        </w:rPr>
        <w:t>Date Prepared:</w:t>
      </w:r>
      <w:r>
        <w:t xml:space="preserve"> </w:t>
      </w:r>
      <w:r w:rsidR="00C71985">
        <w:t>August</w:t>
      </w:r>
      <w:r w:rsidR="00FC6877">
        <w:t xml:space="preserve"> </w:t>
      </w:r>
      <w:r w:rsidR="00C71985">
        <w:t>5,</w:t>
      </w:r>
      <w:r w:rsidR="00800904">
        <w:t xml:space="preserve"> 20</w:t>
      </w:r>
      <w:r w:rsidR="000D61BF">
        <w:t>22</w:t>
      </w:r>
    </w:p>
    <w:sectPr w:rsidR="006E1466" w:rsidRPr="00012730" w:rsidSect="00150787">
      <w:headerReference w:type="even" r:id="rId12"/>
      <w:headerReference w:type="default" r:id="rId13"/>
      <w:footerReference w:type="even" r:id="rId14"/>
      <w:footerReference w:type="default" r:id="rId15"/>
      <w:headerReference w:type="first" r:id="rId16"/>
      <w:footerReference w:type="first" r:id="rId1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CAFD7" w14:textId="77777777" w:rsidR="007C5256" w:rsidRDefault="007C5256" w:rsidP="000B7EB0">
      <w:r>
        <w:separator/>
      </w:r>
    </w:p>
  </w:endnote>
  <w:endnote w:type="continuationSeparator" w:id="0">
    <w:p w14:paraId="44681232" w14:textId="77777777" w:rsidR="007C5256" w:rsidRDefault="007C5256"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03BF" w14:textId="77777777" w:rsidR="008D049D" w:rsidRDefault="008D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3A966A7B"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F44494">
      <w:rPr>
        <w:rFonts w:asciiTheme="majorHAnsi" w:eastAsiaTheme="majorEastAsia" w:hAnsiTheme="majorHAnsi" w:cstheme="majorBidi"/>
      </w:rPr>
      <w:t>482</w:t>
    </w:r>
    <w:r w:rsidR="008D049D">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5738F5" w:rsidRPr="005738F5">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226F" w14:textId="77777777" w:rsidR="008D049D" w:rsidRDefault="008D0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2446" w14:textId="77777777" w:rsidR="007C5256" w:rsidRDefault="007C5256" w:rsidP="000B7EB0">
      <w:r>
        <w:separator/>
      </w:r>
    </w:p>
  </w:footnote>
  <w:footnote w:type="continuationSeparator" w:id="0">
    <w:p w14:paraId="3A51D0D9" w14:textId="77777777" w:rsidR="007C5256" w:rsidRDefault="007C5256" w:rsidP="000B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5778" w14:textId="77777777" w:rsidR="008D049D" w:rsidRDefault="008D0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654B" w14:textId="77777777" w:rsidR="008D049D" w:rsidRDefault="008D0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F2B5" w14:textId="77777777" w:rsidR="008D049D" w:rsidRDefault="008D0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78"/>
    <w:rsid w:val="00025ADF"/>
    <w:rsid w:val="00025B80"/>
    <w:rsid w:val="00026028"/>
    <w:rsid w:val="000265E2"/>
    <w:rsid w:val="00026C4B"/>
    <w:rsid w:val="00026D64"/>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1BF"/>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394"/>
    <w:rsid w:val="00104BE3"/>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9B"/>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5EF2"/>
    <w:rsid w:val="001C6B53"/>
    <w:rsid w:val="001C6D10"/>
    <w:rsid w:val="001C7303"/>
    <w:rsid w:val="001C748B"/>
    <w:rsid w:val="001D002F"/>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CD1"/>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51"/>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6CCE"/>
    <w:rsid w:val="00277329"/>
    <w:rsid w:val="00277386"/>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07FC"/>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7"/>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876"/>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6CE6"/>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873"/>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4852"/>
    <w:rsid w:val="00495229"/>
    <w:rsid w:val="00495DBC"/>
    <w:rsid w:val="00495E6E"/>
    <w:rsid w:val="00495FA5"/>
    <w:rsid w:val="0049684E"/>
    <w:rsid w:val="00496FFE"/>
    <w:rsid w:val="004A05B9"/>
    <w:rsid w:val="004A0962"/>
    <w:rsid w:val="004A099B"/>
    <w:rsid w:val="004A0CFF"/>
    <w:rsid w:val="004A1062"/>
    <w:rsid w:val="004A108C"/>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8F5"/>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3BB"/>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6CE"/>
    <w:rsid w:val="006E2D55"/>
    <w:rsid w:val="006E3F8A"/>
    <w:rsid w:val="006E40C0"/>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327"/>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2CEA"/>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82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4AE2"/>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39E"/>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256"/>
    <w:rsid w:val="007C55E7"/>
    <w:rsid w:val="007C5FDE"/>
    <w:rsid w:val="007C633E"/>
    <w:rsid w:val="007C6512"/>
    <w:rsid w:val="007C76F0"/>
    <w:rsid w:val="007C7FD1"/>
    <w:rsid w:val="007D0151"/>
    <w:rsid w:val="007D0158"/>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7B0"/>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49D"/>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286"/>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8F9"/>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10F9"/>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51D7"/>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D10"/>
    <w:rsid w:val="009C1E96"/>
    <w:rsid w:val="009C214D"/>
    <w:rsid w:val="009C26BA"/>
    <w:rsid w:val="009C2B00"/>
    <w:rsid w:val="009C310F"/>
    <w:rsid w:val="009C36A0"/>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41B"/>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3EDC"/>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29"/>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853"/>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6F98"/>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2455"/>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320"/>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A76"/>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2A16"/>
    <w:rsid w:val="00C13B9B"/>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985"/>
    <w:rsid w:val="00C71A52"/>
    <w:rsid w:val="00C71B87"/>
    <w:rsid w:val="00C72102"/>
    <w:rsid w:val="00C7258E"/>
    <w:rsid w:val="00C728A1"/>
    <w:rsid w:val="00C72BD6"/>
    <w:rsid w:val="00C73587"/>
    <w:rsid w:val="00C73746"/>
    <w:rsid w:val="00C73790"/>
    <w:rsid w:val="00C737D6"/>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718"/>
    <w:rsid w:val="00C82D02"/>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033"/>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4F1"/>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0CC"/>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5E0B"/>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63F"/>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1B1"/>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98"/>
    <w:rsid w:val="00E009EA"/>
    <w:rsid w:val="00E00B6A"/>
    <w:rsid w:val="00E0116E"/>
    <w:rsid w:val="00E01229"/>
    <w:rsid w:val="00E01ECD"/>
    <w:rsid w:val="00E01F08"/>
    <w:rsid w:val="00E02446"/>
    <w:rsid w:val="00E03410"/>
    <w:rsid w:val="00E044AB"/>
    <w:rsid w:val="00E046EF"/>
    <w:rsid w:val="00E04801"/>
    <w:rsid w:val="00E0497B"/>
    <w:rsid w:val="00E04BC2"/>
    <w:rsid w:val="00E05283"/>
    <w:rsid w:val="00E055E8"/>
    <w:rsid w:val="00E059AE"/>
    <w:rsid w:val="00E05E43"/>
    <w:rsid w:val="00E067A2"/>
    <w:rsid w:val="00E06BA9"/>
    <w:rsid w:val="00E06E9F"/>
    <w:rsid w:val="00E07FBB"/>
    <w:rsid w:val="00E1019D"/>
    <w:rsid w:val="00E103FA"/>
    <w:rsid w:val="00E10922"/>
    <w:rsid w:val="00E10F58"/>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5FB3"/>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BD9"/>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571"/>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06"/>
    <w:rsid w:val="00F40A64"/>
    <w:rsid w:val="00F40B13"/>
    <w:rsid w:val="00F413DB"/>
    <w:rsid w:val="00F41760"/>
    <w:rsid w:val="00F417BF"/>
    <w:rsid w:val="00F41D9E"/>
    <w:rsid w:val="00F42151"/>
    <w:rsid w:val="00F43966"/>
    <w:rsid w:val="00F43DDE"/>
    <w:rsid w:val="00F44494"/>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54C"/>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Revision">
    <w:name w:val="Revision"/>
    <w:hidden/>
    <w:uiPriority w:val="99"/>
    <w:semiHidden/>
    <w:rsid w:val="003A42D7"/>
    <w:rPr>
      <w:rFonts w:ascii="Times New Roman" w:hAnsi="Times New Roman" w:cs="Times New Roman"/>
      <w:szCs w:val="24"/>
    </w:rPr>
  </w:style>
  <w:style w:type="paragraph" w:styleId="BodyText">
    <w:name w:val="Body Text"/>
    <w:basedOn w:val="Normal"/>
    <w:link w:val="BodyTextChar"/>
    <w:uiPriority w:val="99"/>
    <w:rsid w:val="009C36A0"/>
    <w:pPr>
      <w:spacing w:line="480" w:lineRule="auto"/>
      <w:ind w:firstLine="720"/>
    </w:pPr>
  </w:style>
  <w:style w:type="character" w:customStyle="1" w:styleId="BodyTextChar">
    <w:name w:val="Body Text Char"/>
    <w:basedOn w:val="DefaultParagraphFont"/>
    <w:link w:val="BodyText"/>
    <w:uiPriority w:val="99"/>
    <w:rsid w:val="009C36A0"/>
    <w:rPr>
      <w:rFonts w:ascii="Times New Roman" w:hAnsi="Times New Roman" w:cs="Times New Roman"/>
      <w:szCs w:val="24"/>
    </w:rPr>
  </w:style>
  <w:style w:type="paragraph" w:customStyle="1" w:styleId="paragraph">
    <w:name w:val="paragraph"/>
    <w:basedOn w:val="Normal"/>
    <w:rsid w:val="00440873"/>
    <w:pPr>
      <w:spacing w:before="100" w:beforeAutospacing="1" w:after="100" w:afterAutospacing="1"/>
      <w:jc w:val="left"/>
    </w:pPr>
  </w:style>
  <w:style w:type="character" w:customStyle="1" w:styleId="normaltextrun">
    <w:name w:val="normaltextrun"/>
    <w:basedOn w:val="DefaultParagraphFont"/>
    <w:rsid w:val="0044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17684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64CAB34034C3EA92B5EA20FF0576E"/>
        <w:category>
          <w:name w:val="General"/>
          <w:gallery w:val="placeholder"/>
        </w:category>
        <w:types>
          <w:type w:val="bbPlcHdr"/>
        </w:types>
        <w:behaviors>
          <w:behavior w:val="content"/>
        </w:behaviors>
        <w:guid w:val="{CC03ACE4-CAE7-43A7-A796-7FBAC46CB560}"/>
      </w:docPartPr>
      <w:docPartBody>
        <w:p w:rsidR="00B05678" w:rsidRDefault="00596CFC" w:rsidP="00596CFC">
          <w:pPr>
            <w:pStyle w:val="5B064CAB34034C3EA92B5EA20FF0576E"/>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FC"/>
    <w:rsid w:val="00596CFC"/>
    <w:rsid w:val="008E6DE2"/>
    <w:rsid w:val="009F7A8C"/>
    <w:rsid w:val="00B0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CFC"/>
  </w:style>
  <w:style w:type="paragraph" w:customStyle="1" w:styleId="5B064CAB34034C3EA92B5EA20FF0576E">
    <w:name w:val="5B064CAB34034C3EA92B5EA20FF0576E"/>
    <w:rsid w:val="00596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14F58CDFAFD4E8F44BB2F908672EE" ma:contentTypeVersion="12" ma:contentTypeDescription="Create a new document." ma:contentTypeScope="" ma:versionID="36c88814f5728564373292d8446a4853">
  <xsd:schema xmlns:xsd="http://www.w3.org/2001/XMLSchema" xmlns:xs="http://www.w3.org/2001/XMLSchema" xmlns:p="http://schemas.microsoft.com/office/2006/metadata/properties" xmlns:ns3="6643d114-9f0b-4f64-97b5-776969dd6e84" xmlns:ns4="e439e139-2b0c-4fc1-9916-e7e9fc29bb32" targetNamespace="http://schemas.microsoft.com/office/2006/metadata/properties" ma:root="true" ma:fieldsID="425bd479db79098a33c69f7b21b8120a" ns3:_="" ns4:_="">
    <xsd:import namespace="6643d114-9f0b-4f64-97b5-776969dd6e84"/>
    <xsd:import namespace="e439e139-2b0c-4fc1-9916-e7e9fc29b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d114-9f0b-4f64-97b5-776969dd6e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9e139-2b0c-4fc1-9916-e7e9fc29bb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9840-C971-4CCF-B7CB-8BB649C0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d114-9f0b-4f64-97b5-776969dd6e84"/>
    <ds:schemaRef ds:uri="e439e139-2b0c-4fc1-9916-e7e9fc29b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67DBD-7729-43AD-9428-0DB0238F5923}">
  <ds:schemaRefs>
    <ds:schemaRef ds:uri="http://schemas.microsoft.com/sharepoint/v3/contenttype/forms"/>
  </ds:schemaRefs>
</ds:datastoreItem>
</file>

<file path=customXml/itemProps3.xml><?xml version="1.0" encoding="utf-8"?>
<ds:datastoreItem xmlns:ds="http://schemas.openxmlformats.org/officeDocument/2006/customXml" ds:itemID="{209F05F3-92E1-45EE-92EE-0CB103C25928}">
  <ds:schemaRefs>
    <ds:schemaRef ds:uri="e439e139-2b0c-4fc1-9916-e7e9fc29bb32"/>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6643d114-9f0b-4f64-97b5-776969dd6e84"/>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12447953-0B63-42B6-8F60-0EF867D1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2018-05-22T13:26:00Z</cp:lastPrinted>
  <dcterms:created xsi:type="dcterms:W3CDTF">2022-08-11T15:32:00Z</dcterms:created>
  <dcterms:modified xsi:type="dcterms:W3CDTF">2022-08-11T15:32:00Z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0x01010037714F58CDFAFD4E8F44BB2F908672EE</vt:lpwstr>
  </property>
</Properties>
</file>