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A04FF" w14:textId="3DA853C0" w:rsidR="004E1CF2" w:rsidRPr="007970D2" w:rsidRDefault="004E1CF2" w:rsidP="00104CD1">
      <w:pPr>
        <w:ind w:firstLine="0"/>
        <w:jc w:val="center"/>
      </w:pPr>
      <w:r w:rsidRPr="007970D2">
        <w:t>Int. No.</w:t>
      </w:r>
      <w:r w:rsidR="006427B2">
        <w:t xml:space="preserve"> 623</w:t>
      </w:r>
    </w:p>
    <w:p w14:paraId="35FE8BBF" w14:textId="77777777" w:rsidR="00E97376" w:rsidRPr="007970D2" w:rsidRDefault="00E97376" w:rsidP="00E97376">
      <w:pPr>
        <w:ind w:firstLine="0"/>
        <w:jc w:val="center"/>
      </w:pPr>
    </w:p>
    <w:p w14:paraId="68C62E1F" w14:textId="77777777" w:rsidR="0046038E" w:rsidRDefault="0046038E" w:rsidP="0046038E">
      <w:pPr>
        <w:autoSpaceDE w:val="0"/>
        <w:autoSpaceDN w:val="0"/>
        <w:adjustRightInd w:val="0"/>
        <w:ind w:firstLine="0"/>
        <w:jc w:val="both"/>
        <w:rPr>
          <w:rFonts w:eastAsia="Calibri"/>
        </w:rPr>
      </w:pPr>
      <w:r>
        <w:rPr>
          <w:rFonts w:eastAsia="Calibri"/>
        </w:rPr>
        <w:t>By Council Members Marte, Hudson, Restler, Won, Nurse, Gutiérrez, Joseph, Velázquez, Barron, Avilés, Krishnan, Narcisse, De La Rosa, Abreu, Ossé, Cabán, Sanchez, Menin, Bottcher, Hanif, Lee, Brooks-Powers, Ung, Brannan, Riley, Williams, Powers, Farías, Schulman, Feliz, Richardson Jordan, Stevens, Dinowitz, Louis, Hanks and Gennaro</w:t>
      </w:r>
    </w:p>
    <w:p w14:paraId="1EC3B286" w14:textId="77777777" w:rsidR="00C76677" w:rsidRPr="007970D2" w:rsidRDefault="00C76677" w:rsidP="007101A2">
      <w:pPr>
        <w:pStyle w:val="BodyText"/>
        <w:spacing w:line="240" w:lineRule="auto"/>
        <w:ind w:firstLine="0"/>
      </w:pPr>
      <w:bookmarkStart w:id="0" w:name="_GoBack"/>
      <w:bookmarkEnd w:id="0"/>
    </w:p>
    <w:p w14:paraId="52D2ECAD" w14:textId="77777777" w:rsidR="00FF17D1" w:rsidRPr="00FF17D1" w:rsidRDefault="00FF17D1" w:rsidP="0037616D">
      <w:pPr>
        <w:pStyle w:val="BodyText"/>
        <w:spacing w:line="240" w:lineRule="auto"/>
        <w:ind w:firstLine="0"/>
        <w:rPr>
          <w:vanish/>
        </w:rPr>
      </w:pPr>
      <w:r w:rsidRPr="00FF17D1">
        <w:rPr>
          <w:vanish/>
        </w:rPr>
        <w:t>..Title</w:t>
      </w:r>
    </w:p>
    <w:p w14:paraId="38AAC7FD" w14:textId="0E8FAE33" w:rsidR="004E1CF2" w:rsidRDefault="00FF17D1" w:rsidP="0037616D">
      <w:pPr>
        <w:pStyle w:val="BodyText"/>
        <w:spacing w:line="240" w:lineRule="auto"/>
        <w:ind w:firstLine="0"/>
      </w:pPr>
      <w:r>
        <w:t>A Local Law t</w:t>
      </w:r>
      <w:r w:rsidR="004E1CF2" w:rsidRPr="007970D2">
        <w:t xml:space="preserve">o </w:t>
      </w:r>
      <w:r w:rsidR="00BF354E" w:rsidRPr="007970D2">
        <w:t xml:space="preserve">amend </w:t>
      </w:r>
      <w:r w:rsidR="00B1439A" w:rsidRPr="007970D2">
        <w:t xml:space="preserve">the administrative code of the city of New York, in relation to </w:t>
      </w:r>
      <w:r w:rsidR="007970D2" w:rsidRPr="007970D2">
        <w:t>anti-discrimination training on sexua</w:t>
      </w:r>
      <w:r w:rsidR="00226EC9">
        <w:t xml:space="preserve">l orientation, gender identity </w:t>
      </w:r>
      <w:r w:rsidR="007970D2" w:rsidRPr="007970D2">
        <w:t xml:space="preserve">and expression </w:t>
      </w:r>
      <w:r w:rsidR="0037616D">
        <w:t>for senior service providers</w:t>
      </w:r>
    </w:p>
    <w:p w14:paraId="391A919A" w14:textId="5F8F6147" w:rsidR="00FF17D1" w:rsidRPr="00FF17D1" w:rsidRDefault="00FF17D1" w:rsidP="0037616D">
      <w:pPr>
        <w:pStyle w:val="BodyText"/>
        <w:spacing w:line="240" w:lineRule="auto"/>
        <w:ind w:firstLine="0"/>
        <w:rPr>
          <w:vanish/>
        </w:rPr>
      </w:pPr>
      <w:r w:rsidRPr="00FF17D1">
        <w:rPr>
          <w:vanish/>
        </w:rPr>
        <w:t>..Body</w:t>
      </w:r>
    </w:p>
    <w:p w14:paraId="0AC6F56D" w14:textId="35A9D17B" w:rsidR="004E1CF2" w:rsidRPr="007970D2" w:rsidRDefault="004E1CF2" w:rsidP="007101A2">
      <w:pPr>
        <w:pStyle w:val="BodyText"/>
        <w:spacing w:line="240" w:lineRule="auto"/>
        <w:ind w:firstLine="0"/>
        <w:rPr>
          <w:u w:val="single"/>
        </w:rPr>
      </w:pPr>
    </w:p>
    <w:p w14:paraId="0DC21923" w14:textId="77777777" w:rsidR="004E1CF2" w:rsidRPr="007970D2" w:rsidRDefault="004E1CF2" w:rsidP="007101A2">
      <w:pPr>
        <w:ind w:firstLine="0"/>
        <w:jc w:val="both"/>
      </w:pPr>
      <w:r w:rsidRPr="007970D2">
        <w:rPr>
          <w:u w:val="single"/>
        </w:rPr>
        <w:t>Be it enacted by the Council as follows:</w:t>
      </w:r>
    </w:p>
    <w:p w14:paraId="6A4B1294" w14:textId="77777777" w:rsidR="004E1CF2" w:rsidRPr="007970D2" w:rsidRDefault="004E1CF2" w:rsidP="006662DF">
      <w:pPr>
        <w:jc w:val="both"/>
      </w:pPr>
    </w:p>
    <w:p w14:paraId="5D14A0D0" w14:textId="77777777" w:rsidR="006A691C" w:rsidRPr="007970D2" w:rsidRDefault="006A691C" w:rsidP="007101A2">
      <w:pPr>
        <w:spacing w:line="480" w:lineRule="auto"/>
        <w:jc w:val="both"/>
        <w:sectPr w:rsidR="006A691C" w:rsidRPr="007970D2" w:rsidSect="008F0B17">
          <w:footerReference w:type="default" r:id="rId8"/>
          <w:footerReference w:type="first" r:id="rId9"/>
          <w:pgSz w:w="12240" w:h="15840"/>
          <w:pgMar w:top="1440" w:right="1440" w:bottom="1440" w:left="1440" w:header="720" w:footer="720" w:gutter="0"/>
          <w:cols w:space="720"/>
          <w:docGrid w:linePitch="360"/>
        </w:sectPr>
      </w:pPr>
    </w:p>
    <w:p w14:paraId="3C1E8FBD" w14:textId="5D4EF9AA" w:rsidR="000316C2" w:rsidRPr="007970D2" w:rsidRDefault="00883911" w:rsidP="00BF354E">
      <w:pPr>
        <w:spacing w:line="480" w:lineRule="auto"/>
        <w:jc w:val="both"/>
      </w:pPr>
      <w:r w:rsidRPr="007970D2">
        <w:t xml:space="preserve">Section 1. </w:t>
      </w:r>
      <w:r w:rsidR="00952ECC" w:rsidRPr="007970D2">
        <w:t>C</w:t>
      </w:r>
      <w:r w:rsidR="00DF1ECF" w:rsidRPr="007970D2">
        <w:t xml:space="preserve">hapter </w:t>
      </w:r>
      <w:r w:rsidR="00C95FFE" w:rsidRPr="007970D2">
        <w:t>2</w:t>
      </w:r>
      <w:r w:rsidR="00DF1ECF" w:rsidRPr="007970D2">
        <w:t xml:space="preserve"> of title </w:t>
      </w:r>
      <w:r w:rsidR="00952ECC" w:rsidRPr="007970D2">
        <w:t>21</w:t>
      </w:r>
      <w:r w:rsidR="00DF1ECF" w:rsidRPr="007970D2">
        <w:t xml:space="preserve"> of the administrative code of the city of New York</w:t>
      </w:r>
      <w:r w:rsidR="00BF354E" w:rsidRPr="007970D2">
        <w:t xml:space="preserve"> is amended by adding</w:t>
      </w:r>
      <w:r w:rsidR="00DF1ECF" w:rsidRPr="007970D2">
        <w:t xml:space="preserve"> a new section </w:t>
      </w:r>
      <w:r w:rsidR="00952ECC" w:rsidRPr="007970D2">
        <w:t>21-</w:t>
      </w:r>
      <w:r w:rsidR="00C95FFE" w:rsidRPr="007970D2">
        <w:t>2</w:t>
      </w:r>
      <w:r w:rsidR="00461E1D">
        <w:t>10</w:t>
      </w:r>
      <w:r w:rsidR="00BF354E" w:rsidRPr="007970D2">
        <w:t xml:space="preserve"> to read as follows:</w:t>
      </w:r>
    </w:p>
    <w:p w14:paraId="4073F190" w14:textId="77777777" w:rsidR="007176E5" w:rsidRDefault="00643E25" w:rsidP="007176E5">
      <w:pPr>
        <w:spacing w:line="480" w:lineRule="auto"/>
        <w:ind w:left="720" w:firstLine="0"/>
        <w:rPr>
          <w:color w:val="000000"/>
          <w:u w:val="single"/>
        </w:rPr>
      </w:pPr>
      <w:r w:rsidRPr="007970D2">
        <w:rPr>
          <w:color w:val="000000"/>
          <w:u w:val="single"/>
        </w:rPr>
        <w:t>§</w:t>
      </w:r>
      <w:r w:rsidR="00952ECC" w:rsidRPr="007970D2">
        <w:rPr>
          <w:color w:val="000000"/>
          <w:u w:val="single"/>
        </w:rPr>
        <w:t xml:space="preserve"> 21-</w:t>
      </w:r>
      <w:r w:rsidR="00C95FFE" w:rsidRPr="007970D2">
        <w:rPr>
          <w:color w:val="000000"/>
          <w:u w:val="single"/>
        </w:rPr>
        <w:t>2</w:t>
      </w:r>
      <w:r w:rsidR="007970D2" w:rsidRPr="007970D2">
        <w:rPr>
          <w:color w:val="000000"/>
          <w:u w:val="single"/>
        </w:rPr>
        <w:t>10</w:t>
      </w:r>
      <w:r w:rsidRPr="007970D2">
        <w:rPr>
          <w:color w:val="000000"/>
          <w:u w:val="single"/>
        </w:rPr>
        <w:t xml:space="preserve"> </w:t>
      </w:r>
      <w:r w:rsidR="007970D2" w:rsidRPr="007970D2">
        <w:rPr>
          <w:color w:val="000000"/>
          <w:u w:val="single"/>
        </w:rPr>
        <w:t>Anti-discrimination training</w:t>
      </w:r>
      <w:r w:rsidR="00B3345D" w:rsidRPr="007970D2">
        <w:rPr>
          <w:color w:val="000000"/>
          <w:u w:val="single"/>
        </w:rPr>
        <w:t>.</w:t>
      </w:r>
      <w:r w:rsidR="007176E5">
        <w:rPr>
          <w:color w:val="000000"/>
          <w:u w:val="single"/>
        </w:rPr>
        <w:t xml:space="preserve"> a. </w:t>
      </w:r>
      <w:r w:rsidR="007970D2" w:rsidRPr="007970D2">
        <w:rPr>
          <w:color w:val="000000"/>
          <w:u w:val="single"/>
        </w:rPr>
        <w:t>The commission</w:t>
      </w:r>
      <w:r w:rsidR="007176E5">
        <w:rPr>
          <w:color w:val="000000"/>
          <w:u w:val="single"/>
        </w:rPr>
        <w:t>er shall require that employees</w:t>
      </w:r>
    </w:p>
    <w:p w14:paraId="0FB07254" w14:textId="4E341E1C" w:rsidR="007970D2" w:rsidRPr="007970D2" w:rsidRDefault="007970D2" w:rsidP="007176E5">
      <w:pPr>
        <w:spacing w:line="480" w:lineRule="auto"/>
        <w:ind w:firstLine="0"/>
        <w:rPr>
          <w:color w:val="000000"/>
          <w:u w:val="single"/>
        </w:rPr>
      </w:pPr>
      <w:r w:rsidRPr="007970D2">
        <w:rPr>
          <w:color w:val="000000"/>
          <w:u w:val="single"/>
        </w:rPr>
        <w:t>of senior centers and employees of entities that contract with the department to provide services to senior citizens, be trained in</w:t>
      </w:r>
      <w:r w:rsidR="00226EC9">
        <w:rPr>
          <w:color w:val="000000"/>
          <w:u w:val="single"/>
        </w:rPr>
        <w:t xml:space="preserve"> the prevention and elimination of discrimination based on sexual orientation, gender identity and expression</w:t>
      </w:r>
      <w:r w:rsidRPr="007970D2">
        <w:rPr>
          <w:color w:val="000000"/>
          <w:u w:val="single"/>
        </w:rPr>
        <w:t xml:space="preserve"> and receive supplemental refresher training regardin</w:t>
      </w:r>
      <w:r w:rsidR="00226EC9">
        <w:rPr>
          <w:color w:val="000000"/>
          <w:u w:val="single"/>
        </w:rPr>
        <w:t>g the same at least once every three</w:t>
      </w:r>
      <w:r w:rsidRPr="007970D2">
        <w:rPr>
          <w:color w:val="000000"/>
          <w:u w:val="single"/>
        </w:rPr>
        <w:t xml:space="preserve"> years, if such employee has or is expected to have significant and direct person to person contact with senior citizens.</w:t>
      </w:r>
    </w:p>
    <w:p w14:paraId="188EAFF9" w14:textId="47FB72BC" w:rsidR="007970D2" w:rsidRPr="007970D2" w:rsidRDefault="007176E5" w:rsidP="007970D2">
      <w:pPr>
        <w:spacing w:line="480" w:lineRule="auto"/>
        <w:rPr>
          <w:color w:val="000000"/>
          <w:u w:val="single"/>
        </w:rPr>
      </w:pPr>
      <w:r>
        <w:rPr>
          <w:color w:val="000000"/>
          <w:u w:val="single"/>
        </w:rPr>
        <w:t>b</w:t>
      </w:r>
      <w:r w:rsidR="007970D2" w:rsidRPr="007970D2">
        <w:rPr>
          <w:color w:val="000000"/>
          <w:u w:val="single"/>
        </w:rPr>
        <w:t xml:space="preserve">.   The commissioner shall require senior centers to hold at least two educational sessions per year during which guests and members of the senior center will receive counseling regarding </w:t>
      </w:r>
      <w:r w:rsidR="00226EC9">
        <w:rPr>
          <w:color w:val="000000"/>
          <w:u w:val="single"/>
        </w:rPr>
        <w:t xml:space="preserve">the prevention and elimination of discrimination based on sexual orientation, gender identity and expression and be instructed on how to report instances of such discrimination and what avenues of relief and action are </w:t>
      </w:r>
      <w:r w:rsidR="00220021">
        <w:rPr>
          <w:color w:val="000000"/>
          <w:u w:val="single"/>
        </w:rPr>
        <w:t>available to those who have experienced</w:t>
      </w:r>
      <w:r w:rsidR="00226EC9">
        <w:rPr>
          <w:color w:val="000000"/>
          <w:u w:val="single"/>
        </w:rPr>
        <w:t xml:space="preserve"> such discrimination. </w:t>
      </w:r>
    </w:p>
    <w:p w14:paraId="460E6245" w14:textId="5EF4FE72" w:rsidR="007970D2" w:rsidRPr="007970D2" w:rsidRDefault="007970D2" w:rsidP="007970D2">
      <w:pPr>
        <w:spacing w:line="480" w:lineRule="auto"/>
        <w:ind w:firstLine="0"/>
        <w:rPr>
          <w:color w:val="000000"/>
          <w:u w:val="single"/>
        </w:rPr>
      </w:pPr>
      <w:r w:rsidRPr="007970D2">
        <w:rPr>
          <w:color w:val="000000"/>
        </w:rPr>
        <w:t>  </w:t>
      </w:r>
      <w:r>
        <w:rPr>
          <w:color w:val="000000"/>
        </w:rPr>
        <w:tab/>
      </w:r>
      <w:r w:rsidR="007176E5">
        <w:rPr>
          <w:color w:val="000000"/>
          <w:u w:val="single"/>
        </w:rPr>
        <w:t>c</w:t>
      </w:r>
      <w:r w:rsidR="00220021">
        <w:rPr>
          <w:color w:val="000000"/>
          <w:u w:val="single"/>
        </w:rPr>
        <w:t>. The</w:t>
      </w:r>
      <w:r w:rsidRPr="007970D2">
        <w:rPr>
          <w:color w:val="000000"/>
          <w:u w:val="single"/>
        </w:rPr>
        <w:t xml:space="preserve"> commissioner shall require that every senior center post signage in</w:t>
      </w:r>
      <w:r w:rsidR="00220021">
        <w:rPr>
          <w:color w:val="000000"/>
          <w:u w:val="single"/>
        </w:rPr>
        <w:t xml:space="preserve"> a prominent common area</w:t>
      </w:r>
      <w:r w:rsidRPr="007970D2">
        <w:rPr>
          <w:color w:val="000000"/>
          <w:u w:val="single"/>
        </w:rPr>
        <w:t xml:space="preserve"> within the center that directs those who need information regarding </w:t>
      </w:r>
      <w:r w:rsidR="00226EC9">
        <w:rPr>
          <w:color w:val="000000"/>
          <w:u w:val="single"/>
        </w:rPr>
        <w:t>discrimination based on sexual orientation, gender identity, and expression</w:t>
      </w:r>
      <w:r w:rsidR="00220021">
        <w:rPr>
          <w:color w:val="000000"/>
          <w:u w:val="single"/>
        </w:rPr>
        <w:t xml:space="preserve">, including how to report such </w:t>
      </w:r>
      <w:r w:rsidR="00220021">
        <w:rPr>
          <w:color w:val="000000"/>
          <w:u w:val="single"/>
        </w:rPr>
        <w:lastRenderedPageBreak/>
        <w:t>incidents, and what avenues of relief and action are available to those who have experienced such discrimination</w:t>
      </w:r>
      <w:r w:rsidRPr="007970D2">
        <w:rPr>
          <w:color w:val="000000"/>
          <w:u w:val="single"/>
        </w:rPr>
        <w:t>.</w:t>
      </w:r>
    </w:p>
    <w:p w14:paraId="086257DE" w14:textId="31D60CED" w:rsidR="002F196D" w:rsidRDefault="000316C2" w:rsidP="00D75A93">
      <w:pPr>
        <w:spacing w:line="480" w:lineRule="auto"/>
        <w:jc w:val="both"/>
      </w:pPr>
      <w:r w:rsidRPr="007970D2">
        <w:t>§</w:t>
      </w:r>
      <w:r w:rsidR="00DA4289" w:rsidRPr="007970D2">
        <w:t xml:space="preserve"> </w:t>
      </w:r>
      <w:r w:rsidR="0045579A" w:rsidRPr="007970D2">
        <w:t>2</w:t>
      </w:r>
      <w:r w:rsidRPr="007970D2">
        <w:t xml:space="preserve">. This local law </w:t>
      </w:r>
      <w:r w:rsidR="00280A55" w:rsidRPr="007970D2">
        <w:t>take</w:t>
      </w:r>
      <w:r w:rsidR="00E75778" w:rsidRPr="007970D2">
        <w:t>s</w:t>
      </w:r>
      <w:r w:rsidR="00280A55" w:rsidRPr="007970D2">
        <w:t xml:space="preserve"> effect </w:t>
      </w:r>
      <w:r w:rsidR="007970D2">
        <w:t>120</w:t>
      </w:r>
      <w:r w:rsidR="00AF0D94" w:rsidRPr="007970D2">
        <w:t xml:space="preserve"> days after it becomes law.</w:t>
      </w:r>
    </w:p>
    <w:p w14:paraId="7BBA9D16" w14:textId="77777777" w:rsidR="004C260E" w:rsidRPr="007970D2" w:rsidRDefault="004C260E" w:rsidP="00D75A93">
      <w:pPr>
        <w:spacing w:line="480" w:lineRule="auto"/>
        <w:jc w:val="both"/>
        <w:sectPr w:rsidR="004C260E" w:rsidRPr="007970D2" w:rsidSect="00AF39A5">
          <w:type w:val="continuous"/>
          <w:pgSz w:w="12240" w:h="15840"/>
          <w:pgMar w:top="1440" w:right="1440" w:bottom="1440" w:left="1440" w:header="720" w:footer="720" w:gutter="0"/>
          <w:lnNumType w:countBy="1"/>
          <w:cols w:space="720"/>
          <w:titlePg/>
          <w:docGrid w:linePitch="360"/>
        </w:sectPr>
      </w:pPr>
    </w:p>
    <w:p w14:paraId="312DBEF1" w14:textId="59D208C1" w:rsidR="00AE212E" w:rsidRDefault="00AE212E" w:rsidP="007101A2">
      <w:pPr>
        <w:ind w:firstLine="0"/>
      </w:pPr>
    </w:p>
    <w:p w14:paraId="39DEFCD0" w14:textId="77777777" w:rsidR="004C260E" w:rsidRDefault="004C260E" w:rsidP="00096F52">
      <w:pPr>
        <w:ind w:firstLine="0"/>
        <w:rPr>
          <w:bCs/>
          <w:sz w:val="20"/>
          <w:szCs w:val="20"/>
          <w:u w:val="single"/>
        </w:rPr>
      </w:pPr>
    </w:p>
    <w:p w14:paraId="51F3AF0A" w14:textId="77777777" w:rsidR="004C260E" w:rsidRDefault="004C260E" w:rsidP="00096F52">
      <w:pPr>
        <w:ind w:firstLine="0"/>
        <w:rPr>
          <w:bCs/>
          <w:sz w:val="20"/>
          <w:szCs w:val="20"/>
          <w:u w:val="single"/>
        </w:rPr>
      </w:pPr>
    </w:p>
    <w:p w14:paraId="682E236F" w14:textId="77777777" w:rsidR="004C260E" w:rsidRDefault="004C260E" w:rsidP="00096F52">
      <w:pPr>
        <w:ind w:firstLine="0"/>
        <w:rPr>
          <w:bCs/>
          <w:sz w:val="20"/>
          <w:szCs w:val="20"/>
          <w:u w:val="single"/>
        </w:rPr>
      </w:pPr>
    </w:p>
    <w:p w14:paraId="3ADF3624" w14:textId="72E577B4" w:rsidR="00096F52" w:rsidRPr="00096F52" w:rsidRDefault="00096F52" w:rsidP="00096F52">
      <w:pPr>
        <w:ind w:firstLine="0"/>
        <w:rPr>
          <w:bCs/>
          <w:sz w:val="20"/>
          <w:szCs w:val="20"/>
          <w:u w:val="single"/>
        </w:rPr>
      </w:pPr>
      <w:r w:rsidRPr="00096F52">
        <w:rPr>
          <w:bCs/>
          <w:sz w:val="20"/>
          <w:szCs w:val="20"/>
          <w:u w:val="single"/>
        </w:rPr>
        <w:t>Session 12</w:t>
      </w:r>
    </w:p>
    <w:p w14:paraId="202CD115" w14:textId="5591870B" w:rsidR="00096F52" w:rsidRPr="00096F52" w:rsidRDefault="00096F52" w:rsidP="00096F52">
      <w:pPr>
        <w:ind w:firstLine="0"/>
        <w:rPr>
          <w:bCs/>
          <w:sz w:val="20"/>
          <w:szCs w:val="20"/>
        </w:rPr>
      </w:pPr>
      <w:r>
        <w:rPr>
          <w:bCs/>
          <w:sz w:val="20"/>
          <w:szCs w:val="20"/>
        </w:rPr>
        <w:t>TSW</w:t>
      </w:r>
    </w:p>
    <w:p w14:paraId="725DC979" w14:textId="27E34836" w:rsidR="00096F52" w:rsidRPr="00096F52" w:rsidRDefault="00096F52" w:rsidP="00096F52">
      <w:pPr>
        <w:ind w:firstLine="0"/>
        <w:rPr>
          <w:bCs/>
          <w:sz w:val="20"/>
          <w:szCs w:val="20"/>
        </w:rPr>
      </w:pPr>
      <w:r w:rsidRPr="00096F52">
        <w:rPr>
          <w:bCs/>
          <w:sz w:val="20"/>
          <w:szCs w:val="20"/>
        </w:rPr>
        <w:t>LS #</w:t>
      </w:r>
      <w:r>
        <w:rPr>
          <w:bCs/>
          <w:sz w:val="20"/>
          <w:szCs w:val="20"/>
        </w:rPr>
        <w:t>8795</w:t>
      </w:r>
    </w:p>
    <w:p w14:paraId="130725AA" w14:textId="611CC020" w:rsidR="00096F52" w:rsidRPr="00096F52" w:rsidRDefault="00096F52" w:rsidP="00096F52">
      <w:pPr>
        <w:ind w:firstLine="0"/>
        <w:rPr>
          <w:bCs/>
          <w:sz w:val="20"/>
          <w:szCs w:val="20"/>
        </w:rPr>
      </w:pPr>
      <w:r>
        <w:rPr>
          <w:bCs/>
          <w:sz w:val="20"/>
          <w:szCs w:val="20"/>
        </w:rPr>
        <w:t>06/07/22 11:16am</w:t>
      </w:r>
    </w:p>
    <w:p w14:paraId="143CA43B" w14:textId="77777777" w:rsidR="00096F52" w:rsidRPr="00AC5FAE" w:rsidRDefault="00096F52" w:rsidP="00096F52">
      <w:pPr>
        <w:pStyle w:val="ListParagraph"/>
        <w:ind w:left="1440"/>
        <w:rPr>
          <w:bCs/>
          <w:sz w:val="20"/>
          <w:szCs w:val="20"/>
        </w:rPr>
      </w:pPr>
    </w:p>
    <w:p w14:paraId="75752B1F" w14:textId="77777777" w:rsidR="00096F52" w:rsidRPr="00096F52" w:rsidRDefault="00096F52" w:rsidP="00096F52">
      <w:pPr>
        <w:ind w:firstLine="0"/>
        <w:rPr>
          <w:bCs/>
          <w:sz w:val="20"/>
          <w:szCs w:val="20"/>
          <w:u w:val="single"/>
        </w:rPr>
      </w:pPr>
      <w:r w:rsidRPr="00096F52">
        <w:rPr>
          <w:bCs/>
          <w:sz w:val="20"/>
          <w:szCs w:val="20"/>
          <w:u w:val="single"/>
        </w:rPr>
        <w:t>Session 11</w:t>
      </w:r>
    </w:p>
    <w:p w14:paraId="2B042D3D" w14:textId="394252A2" w:rsidR="00096F52" w:rsidRPr="00096F52" w:rsidRDefault="00096F52" w:rsidP="00096F52">
      <w:pPr>
        <w:ind w:firstLine="0"/>
        <w:rPr>
          <w:bCs/>
          <w:sz w:val="20"/>
          <w:szCs w:val="20"/>
        </w:rPr>
      </w:pPr>
      <w:r>
        <w:rPr>
          <w:bCs/>
          <w:sz w:val="20"/>
          <w:szCs w:val="20"/>
        </w:rPr>
        <w:t>NJC</w:t>
      </w:r>
    </w:p>
    <w:p w14:paraId="5A484311" w14:textId="2E2EC44F" w:rsidR="00096F52" w:rsidRPr="00096F52" w:rsidRDefault="00096F52" w:rsidP="00096F52">
      <w:pPr>
        <w:ind w:firstLine="0"/>
        <w:rPr>
          <w:bCs/>
          <w:sz w:val="20"/>
          <w:szCs w:val="20"/>
        </w:rPr>
      </w:pPr>
      <w:r w:rsidRPr="00096F52">
        <w:rPr>
          <w:bCs/>
          <w:sz w:val="20"/>
          <w:szCs w:val="20"/>
        </w:rPr>
        <w:t>LS #</w:t>
      </w:r>
      <w:r>
        <w:rPr>
          <w:bCs/>
          <w:sz w:val="20"/>
          <w:szCs w:val="20"/>
        </w:rPr>
        <w:t>8812</w:t>
      </w:r>
    </w:p>
    <w:p w14:paraId="47EEC912" w14:textId="3CF2BBFA" w:rsidR="00123676" w:rsidRDefault="00096F52" w:rsidP="007101A2">
      <w:pPr>
        <w:ind w:firstLine="0"/>
        <w:rPr>
          <w:bCs/>
          <w:sz w:val="20"/>
          <w:szCs w:val="20"/>
        </w:rPr>
      </w:pPr>
      <w:r w:rsidRPr="00096F52">
        <w:rPr>
          <w:bCs/>
          <w:sz w:val="20"/>
          <w:szCs w:val="20"/>
        </w:rPr>
        <w:t>Int. #</w:t>
      </w:r>
      <w:r>
        <w:rPr>
          <w:bCs/>
          <w:sz w:val="20"/>
          <w:szCs w:val="20"/>
        </w:rPr>
        <w:t>1555</w:t>
      </w:r>
      <w:r w:rsidRPr="00096F52">
        <w:rPr>
          <w:bCs/>
          <w:sz w:val="20"/>
          <w:szCs w:val="20"/>
        </w:rPr>
        <w:t>-201</w:t>
      </w:r>
      <w:r>
        <w:rPr>
          <w:bCs/>
          <w:sz w:val="20"/>
          <w:szCs w:val="20"/>
        </w:rPr>
        <w:t>9</w:t>
      </w:r>
    </w:p>
    <w:sectPr w:rsidR="00123676"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AA590" w14:textId="77777777" w:rsidR="00552469" w:rsidRDefault="00552469">
      <w:r>
        <w:separator/>
      </w:r>
    </w:p>
    <w:p w14:paraId="744E3963" w14:textId="77777777" w:rsidR="00552469" w:rsidRDefault="00552469"/>
  </w:endnote>
  <w:endnote w:type="continuationSeparator" w:id="0">
    <w:p w14:paraId="2A1594C1" w14:textId="77777777" w:rsidR="00552469" w:rsidRDefault="00552469">
      <w:r>
        <w:continuationSeparator/>
      </w:r>
    </w:p>
    <w:p w14:paraId="18F868FD" w14:textId="77777777" w:rsidR="00552469" w:rsidRDefault="005524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4675219F" w14:textId="5DE111F9" w:rsidR="00923445" w:rsidRDefault="00923445">
        <w:pPr>
          <w:pStyle w:val="Footer"/>
          <w:jc w:val="center"/>
        </w:pPr>
        <w:r>
          <w:fldChar w:fldCharType="begin"/>
        </w:r>
        <w:r>
          <w:instrText xml:space="preserve"> PAGE   \* MERGEFORMAT </w:instrText>
        </w:r>
        <w:r>
          <w:fldChar w:fldCharType="separate"/>
        </w:r>
        <w:r w:rsidR="0046038E">
          <w:rPr>
            <w:noProof/>
          </w:rPr>
          <w:t>2</w:t>
        </w:r>
        <w:r>
          <w:rPr>
            <w:noProof/>
          </w:rPr>
          <w:fldChar w:fldCharType="end"/>
        </w:r>
      </w:p>
    </w:sdtContent>
  </w:sdt>
  <w:p w14:paraId="1697A0A3" w14:textId="77777777" w:rsidR="00923445" w:rsidRDefault="0092344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0C2E2E55" w14:textId="2B9CC9BE" w:rsidR="00923445" w:rsidRDefault="00923445">
        <w:pPr>
          <w:pStyle w:val="Footer"/>
          <w:jc w:val="center"/>
        </w:pPr>
        <w:r>
          <w:fldChar w:fldCharType="begin"/>
        </w:r>
        <w:r>
          <w:instrText xml:space="preserve"> PAGE   \* MERGEFORMAT </w:instrText>
        </w:r>
        <w:r>
          <w:fldChar w:fldCharType="separate"/>
        </w:r>
        <w:r w:rsidR="00226EC9">
          <w:rPr>
            <w:noProof/>
          </w:rPr>
          <w:t>2</w:t>
        </w:r>
        <w:r>
          <w:rPr>
            <w:noProof/>
          </w:rPr>
          <w:fldChar w:fldCharType="end"/>
        </w:r>
      </w:p>
    </w:sdtContent>
  </w:sdt>
  <w:p w14:paraId="62B435A3" w14:textId="77777777" w:rsidR="00923445" w:rsidRDefault="00923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7F571" w14:textId="77777777" w:rsidR="00552469" w:rsidRDefault="00552469">
      <w:r>
        <w:separator/>
      </w:r>
    </w:p>
    <w:p w14:paraId="204FA7E0" w14:textId="77777777" w:rsidR="00552469" w:rsidRDefault="00552469"/>
  </w:footnote>
  <w:footnote w:type="continuationSeparator" w:id="0">
    <w:p w14:paraId="20C39A88" w14:textId="77777777" w:rsidR="00552469" w:rsidRDefault="00552469">
      <w:r>
        <w:continuationSeparator/>
      </w:r>
    </w:p>
    <w:p w14:paraId="0B0C1100" w14:textId="77777777" w:rsidR="00552469" w:rsidRDefault="0055246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86C68"/>
    <w:multiLevelType w:val="hybridMultilevel"/>
    <w:tmpl w:val="009485D6"/>
    <w:lvl w:ilvl="0" w:tplc="15C801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1C540C"/>
    <w:multiLevelType w:val="hybridMultilevel"/>
    <w:tmpl w:val="9A343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747ECA"/>
    <w:multiLevelType w:val="hybridMultilevel"/>
    <w:tmpl w:val="AA7E2396"/>
    <w:lvl w:ilvl="0" w:tplc="6450EF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9567B2"/>
    <w:multiLevelType w:val="hybridMultilevel"/>
    <w:tmpl w:val="6E78669C"/>
    <w:lvl w:ilvl="0" w:tplc="7DB06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C2"/>
    <w:rsid w:val="00004C81"/>
    <w:rsid w:val="0000601C"/>
    <w:rsid w:val="000135A3"/>
    <w:rsid w:val="000316C2"/>
    <w:rsid w:val="000502BC"/>
    <w:rsid w:val="00052C0F"/>
    <w:rsid w:val="00056BB0"/>
    <w:rsid w:val="00064AFB"/>
    <w:rsid w:val="000732BB"/>
    <w:rsid w:val="0009173E"/>
    <w:rsid w:val="00094A70"/>
    <w:rsid w:val="00096F52"/>
    <w:rsid w:val="00097336"/>
    <w:rsid w:val="000A7115"/>
    <w:rsid w:val="000B2E89"/>
    <w:rsid w:val="000F4F40"/>
    <w:rsid w:val="00104CD1"/>
    <w:rsid w:val="001073BD"/>
    <w:rsid w:val="00115B31"/>
    <w:rsid w:val="00123676"/>
    <w:rsid w:val="00135B61"/>
    <w:rsid w:val="00137B06"/>
    <w:rsid w:val="00144B1B"/>
    <w:rsid w:val="001509BF"/>
    <w:rsid w:val="00150A27"/>
    <w:rsid w:val="00165627"/>
    <w:rsid w:val="00166024"/>
    <w:rsid w:val="00167107"/>
    <w:rsid w:val="0017568E"/>
    <w:rsid w:val="00180BD2"/>
    <w:rsid w:val="00185F36"/>
    <w:rsid w:val="00193350"/>
    <w:rsid w:val="00195A80"/>
    <w:rsid w:val="0019635B"/>
    <w:rsid w:val="001979E3"/>
    <w:rsid w:val="001B1533"/>
    <w:rsid w:val="001B7051"/>
    <w:rsid w:val="001D1279"/>
    <w:rsid w:val="001D4249"/>
    <w:rsid w:val="001F2A1E"/>
    <w:rsid w:val="00203A64"/>
    <w:rsid w:val="00205741"/>
    <w:rsid w:val="00207323"/>
    <w:rsid w:val="0021642E"/>
    <w:rsid w:val="00220021"/>
    <w:rsid w:val="0022099D"/>
    <w:rsid w:val="00226EC9"/>
    <w:rsid w:val="00233DED"/>
    <w:rsid w:val="00235801"/>
    <w:rsid w:val="002371D7"/>
    <w:rsid w:val="00241BC4"/>
    <w:rsid w:val="00241F94"/>
    <w:rsid w:val="00265738"/>
    <w:rsid w:val="00270162"/>
    <w:rsid w:val="00275285"/>
    <w:rsid w:val="00280955"/>
    <w:rsid w:val="00280A55"/>
    <w:rsid w:val="00292C42"/>
    <w:rsid w:val="002B0309"/>
    <w:rsid w:val="002B4904"/>
    <w:rsid w:val="002C4435"/>
    <w:rsid w:val="002C5B97"/>
    <w:rsid w:val="002F196D"/>
    <w:rsid w:val="002F20A3"/>
    <w:rsid w:val="002F269C"/>
    <w:rsid w:val="002F3596"/>
    <w:rsid w:val="00301E5D"/>
    <w:rsid w:val="00317BD9"/>
    <w:rsid w:val="00326D45"/>
    <w:rsid w:val="0033027F"/>
    <w:rsid w:val="003447CD"/>
    <w:rsid w:val="00352CA7"/>
    <w:rsid w:val="00352FBB"/>
    <w:rsid w:val="003720CF"/>
    <w:rsid w:val="0037616D"/>
    <w:rsid w:val="00382659"/>
    <w:rsid w:val="003874A1"/>
    <w:rsid w:val="003875EE"/>
    <w:rsid w:val="00387754"/>
    <w:rsid w:val="00395B50"/>
    <w:rsid w:val="003A29EF"/>
    <w:rsid w:val="003A3043"/>
    <w:rsid w:val="003A75C2"/>
    <w:rsid w:val="003F26F9"/>
    <w:rsid w:val="003F28C1"/>
    <w:rsid w:val="003F3109"/>
    <w:rsid w:val="003F42BC"/>
    <w:rsid w:val="00411124"/>
    <w:rsid w:val="00432688"/>
    <w:rsid w:val="00443186"/>
    <w:rsid w:val="00444642"/>
    <w:rsid w:val="00445672"/>
    <w:rsid w:val="00445831"/>
    <w:rsid w:val="00447A01"/>
    <w:rsid w:val="0045579A"/>
    <w:rsid w:val="0046038E"/>
    <w:rsid w:val="00461E1D"/>
    <w:rsid w:val="00466E03"/>
    <w:rsid w:val="004749DE"/>
    <w:rsid w:val="00492F4F"/>
    <w:rsid w:val="004948B5"/>
    <w:rsid w:val="004A4517"/>
    <w:rsid w:val="004B097C"/>
    <w:rsid w:val="004B7395"/>
    <w:rsid w:val="004C260E"/>
    <w:rsid w:val="004D5A9A"/>
    <w:rsid w:val="004E0F2F"/>
    <w:rsid w:val="004E1CF2"/>
    <w:rsid w:val="004F0E5E"/>
    <w:rsid w:val="004F3343"/>
    <w:rsid w:val="00531011"/>
    <w:rsid w:val="00533746"/>
    <w:rsid w:val="005375DB"/>
    <w:rsid w:val="00547D8F"/>
    <w:rsid w:val="00550E96"/>
    <w:rsid w:val="00552469"/>
    <w:rsid w:val="00554C35"/>
    <w:rsid w:val="00560C98"/>
    <w:rsid w:val="00572FE7"/>
    <w:rsid w:val="00574FDA"/>
    <w:rsid w:val="00586366"/>
    <w:rsid w:val="00591C51"/>
    <w:rsid w:val="005A0595"/>
    <w:rsid w:val="005A1EBD"/>
    <w:rsid w:val="005B5DE4"/>
    <w:rsid w:val="005C2256"/>
    <w:rsid w:val="005C6980"/>
    <w:rsid w:val="005D4A03"/>
    <w:rsid w:val="005E07E7"/>
    <w:rsid w:val="005E655A"/>
    <w:rsid w:val="005E7245"/>
    <w:rsid w:val="005E7681"/>
    <w:rsid w:val="005F3AA6"/>
    <w:rsid w:val="00616E4E"/>
    <w:rsid w:val="00630531"/>
    <w:rsid w:val="00630AB3"/>
    <w:rsid w:val="006341E8"/>
    <w:rsid w:val="006427B2"/>
    <w:rsid w:val="00643E25"/>
    <w:rsid w:val="006451CD"/>
    <w:rsid w:val="0064687C"/>
    <w:rsid w:val="006662DF"/>
    <w:rsid w:val="00667E85"/>
    <w:rsid w:val="00681A93"/>
    <w:rsid w:val="00687344"/>
    <w:rsid w:val="00695D10"/>
    <w:rsid w:val="00697497"/>
    <w:rsid w:val="006A5741"/>
    <w:rsid w:val="006A691C"/>
    <w:rsid w:val="006B26AF"/>
    <w:rsid w:val="006B590A"/>
    <w:rsid w:val="006B5AB9"/>
    <w:rsid w:val="006B6EDF"/>
    <w:rsid w:val="006D2188"/>
    <w:rsid w:val="006D3E3C"/>
    <w:rsid w:val="006D562C"/>
    <w:rsid w:val="006E7230"/>
    <w:rsid w:val="006F5CC7"/>
    <w:rsid w:val="007101A2"/>
    <w:rsid w:val="00713430"/>
    <w:rsid w:val="00716E4F"/>
    <w:rsid w:val="007176E5"/>
    <w:rsid w:val="007218EB"/>
    <w:rsid w:val="00722574"/>
    <w:rsid w:val="0072551E"/>
    <w:rsid w:val="00727F04"/>
    <w:rsid w:val="00747B3E"/>
    <w:rsid w:val="00750030"/>
    <w:rsid w:val="00766F0A"/>
    <w:rsid w:val="00767CD4"/>
    <w:rsid w:val="00770B9A"/>
    <w:rsid w:val="007970D2"/>
    <w:rsid w:val="007A1A40"/>
    <w:rsid w:val="007B293E"/>
    <w:rsid w:val="007B6497"/>
    <w:rsid w:val="007C1D9D"/>
    <w:rsid w:val="007C6893"/>
    <w:rsid w:val="007D582B"/>
    <w:rsid w:val="007E12AE"/>
    <w:rsid w:val="007E73C5"/>
    <w:rsid w:val="007E79D5"/>
    <w:rsid w:val="007F4087"/>
    <w:rsid w:val="00806569"/>
    <w:rsid w:val="0081218B"/>
    <w:rsid w:val="008167F4"/>
    <w:rsid w:val="00816F73"/>
    <w:rsid w:val="0082686B"/>
    <w:rsid w:val="0083646C"/>
    <w:rsid w:val="00840662"/>
    <w:rsid w:val="00853E42"/>
    <w:rsid w:val="00864B95"/>
    <w:rsid w:val="00872BFD"/>
    <w:rsid w:val="00880099"/>
    <w:rsid w:val="00883911"/>
    <w:rsid w:val="00891CC2"/>
    <w:rsid w:val="0089492F"/>
    <w:rsid w:val="008B5A92"/>
    <w:rsid w:val="008E3048"/>
    <w:rsid w:val="008F0B17"/>
    <w:rsid w:val="008F1328"/>
    <w:rsid w:val="00900ACB"/>
    <w:rsid w:val="00914970"/>
    <w:rsid w:val="00923445"/>
    <w:rsid w:val="00925D71"/>
    <w:rsid w:val="00932368"/>
    <w:rsid w:val="009437F7"/>
    <w:rsid w:val="00952ECC"/>
    <w:rsid w:val="009822E5"/>
    <w:rsid w:val="00984B7C"/>
    <w:rsid w:val="00990ECE"/>
    <w:rsid w:val="009A21F4"/>
    <w:rsid w:val="009A4BDD"/>
    <w:rsid w:val="009D33C8"/>
    <w:rsid w:val="009E276D"/>
    <w:rsid w:val="009E2C81"/>
    <w:rsid w:val="009F3421"/>
    <w:rsid w:val="00A03635"/>
    <w:rsid w:val="00A0435E"/>
    <w:rsid w:val="00A10451"/>
    <w:rsid w:val="00A22F68"/>
    <w:rsid w:val="00A269C2"/>
    <w:rsid w:val="00A46ACE"/>
    <w:rsid w:val="00A47790"/>
    <w:rsid w:val="00A51C51"/>
    <w:rsid w:val="00A531EC"/>
    <w:rsid w:val="00A56418"/>
    <w:rsid w:val="00A64EB3"/>
    <w:rsid w:val="00A654D0"/>
    <w:rsid w:val="00A84AB6"/>
    <w:rsid w:val="00AC0DA3"/>
    <w:rsid w:val="00AC21EB"/>
    <w:rsid w:val="00AD1881"/>
    <w:rsid w:val="00AE212E"/>
    <w:rsid w:val="00AF0D94"/>
    <w:rsid w:val="00AF39A5"/>
    <w:rsid w:val="00B01BE7"/>
    <w:rsid w:val="00B1439A"/>
    <w:rsid w:val="00B15D83"/>
    <w:rsid w:val="00B1635A"/>
    <w:rsid w:val="00B30100"/>
    <w:rsid w:val="00B32B5A"/>
    <w:rsid w:val="00B3345D"/>
    <w:rsid w:val="00B47730"/>
    <w:rsid w:val="00B7518B"/>
    <w:rsid w:val="00B7526D"/>
    <w:rsid w:val="00BA4408"/>
    <w:rsid w:val="00BA599A"/>
    <w:rsid w:val="00BB5ECF"/>
    <w:rsid w:val="00BC1806"/>
    <w:rsid w:val="00BD4E49"/>
    <w:rsid w:val="00BF354E"/>
    <w:rsid w:val="00BF76F0"/>
    <w:rsid w:val="00C05E23"/>
    <w:rsid w:val="00C160CC"/>
    <w:rsid w:val="00C52020"/>
    <w:rsid w:val="00C61F70"/>
    <w:rsid w:val="00C729C0"/>
    <w:rsid w:val="00C76677"/>
    <w:rsid w:val="00C92A35"/>
    <w:rsid w:val="00C93F56"/>
    <w:rsid w:val="00C95FFE"/>
    <w:rsid w:val="00C96CEE"/>
    <w:rsid w:val="00CA09E2"/>
    <w:rsid w:val="00CA2899"/>
    <w:rsid w:val="00CA30A1"/>
    <w:rsid w:val="00CA6B5C"/>
    <w:rsid w:val="00CB5F5F"/>
    <w:rsid w:val="00CC4ED3"/>
    <w:rsid w:val="00CC780D"/>
    <w:rsid w:val="00CD6EC6"/>
    <w:rsid w:val="00CE42B2"/>
    <w:rsid w:val="00CE5B06"/>
    <w:rsid w:val="00CE602C"/>
    <w:rsid w:val="00CF17D2"/>
    <w:rsid w:val="00CF2D04"/>
    <w:rsid w:val="00D0406E"/>
    <w:rsid w:val="00D30A34"/>
    <w:rsid w:val="00D3235B"/>
    <w:rsid w:val="00D364EA"/>
    <w:rsid w:val="00D37C7E"/>
    <w:rsid w:val="00D52CE9"/>
    <w:rsid w:val="00D56F3B"/>
    <w:rsid w:val="00D741D5"/>
    <w:rsid w:val="00D75A93"/>
    <w:rsid w:val="00D85CD3"/>
    <w:rsid w:val="00D93045"/>
    <w:rsid w:val="00D94395"/>
    <w:rsid w:val="00D975BE"/>
    <w:rsid w:val="00DA151C"/>
    <w:rsid w:val="00DA4289"/>
    <w:rsid w:val="00DB6BFB"/>
    <w:rsid w:val="00DC57C0"/>
    <w:rsid w:val="00DE560E"/>
    <w:rsid w:val="00DE6E46"/>
    <w:rsid w:val="00DF1ECF"/>
    <w:rsid w:val="00DF2F34"/>
    <w:rsid w:val="00DF6E60"/>
    <w:rsid w:val="00DF7976"/>
    <w:rsid w:val="00E0423E"/>
    <w:rsid w:val="00E06550"/>
    <w:rsid w:val="00E06BF8"/>
    <w:rsid w:val="00E13406"/>
    <w:rsid w:val="00E1467D"/>
    <w:rsid w:val="00E310B4"/>
    <w:rsid w:val="00E34500"/>
    <w:rsid w:val="00E37C8F"/>
    <w:rsid w:val="00E42EF6"/>
    <w:rsid w:val="00E56766"/>
    <w:rsid w:val="00E611AD"/>
    <w:rsid w:val="00E611DE"/>
    <w:rsid w:val="00E708AD"/>
    <w:rsid w:val="00E728D0"/>
    <w:rsid w:val="00E7417F"/>
    <w:rsid w:val="00E75778"/>
    <w:rsid w:val="00E842B0"/>
    <w:rsid w:val="00E84A4E"/>
    <w:rsid w:val="00E879CC"/>
    <w:rsid w:val="00E96AB4"/>
    <w:rsid w:val="00E97376"/>
    <w:rsid w:val="00EB5A95"/>
    <w:rsid w:val="00EC4CAA"/>
    <w:rsid w:val="00ED266D"/>
    <w:rsid w:val="00ED2846"/>
    <w:rsid w:val="00ED6ADF"/>
    <w:rsid w:val="00EE3C5A"/>
    <w:rsid w:val="00EE4B86"/>
    <w:rsid w:val="00EE586D"/>
    <w:rsid w:val="00EF1E62"/>
    <w:rsid w:val="00EF2B5D"/>
    <w:rsid w:val="00EF5B22"/>
    <w:rsid w:val="00F03F68"/>
    <w:rsid w:val="00F0418B"/>
    <w:rsid w:val="00F20BEB"/>
    <w:rsid w:val="00F23C44"/>
    <w:rsid w:val="00F33321"/>
    <w:rsid w:val="00F34140"/>
    <w:rsid w:val="00F837B2"/>
    <w:rsid w:val="00FA5BBD"/>
    <w:rsid w:val="00FA63F7"/>
    <w:rsid w:val="00FB2FD6"/>
    <w:rsid w:val="00FB4506"/>
    <w:rsid w:val="00FC259D"/>
    <w:rsid w:val="00FC547E"/>
    <w:rsid w:val="00FD5AB2"/>
    <w:rsid w:val="00FE325D"/>
    <w:rsid w:val="00FF0E09"/>
    <w:rsid w:val="00FF17D1"/>
    <w:rsid w:val="00FF4160"/>
    <w:rsid w:val="00FF4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1DB43"/>
  <w15:docId w15:val="{65B4402A-82A0-40EE-B87C-68E3C2A4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paragraph" w:styleId="Heading1">
    <w:name w:val="heading 1"/>
    <w:basedOn w:val="Normal"/>
    <w:next w:val="Normal"/>
    <w:link w:val="Heading1Char"/>
    <w:qFormat/>
    <w:locked/>
    <w:rsid w:val="003875E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AC0DA3"/>
    <w:rPr>
      <w:sz w:val="16"/>
      <w:szCs w:val="16"/>
    </w:rPr>
  </w:style>
  <w:style w:type="paragraph" w:styleId="CommentText">
    <w:name w:val="annotation text"/>
    <w:basedOn w:val="Normal"/>
    <w:link w:val="CommentTextChar"/>
    <w:uiPriority w:val="99"/>
    <w:semiHidden/>
    <w:unhideWhenUsed/>
    <w:rsid w:val="00AC0DA3"/>
    <w:rPr>
      <w:sz w:val="20"/>
      <w:szCs w:val="20"/>
    </w:rPr>
  </w:style>
  <w:style w:type="character" w:customStyle="1" w:styleId="CommentTextChar">
    <w:name w:val="Comment Text Char"/>
    <w:basedOn w:val="DefaultParagraphFont"/>
    <w:link w:val="CommentText"/>
    <w:uiPriority w:val="99"/>
    <w:semiHidden/>
    <w:rsid w:val="00AC0DA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C0DA3"/>
    <w:rPr>
      <w:b/>
      <w:bCs/>
    </w:rPr>
  </w:style>
  <w:style w:type="character" w:customStyle="1" w:styleId="CommentSubjectChar">
    <w:name w:val="Comment Subject Char"/>
    <w:basedOn w:val="CommentTextChar"/>
    <w:link w:val="CommentSubject"/>
    <w:uiPriority w:val="99"/>
    <w:semiHidden/>
    <w:rsid w:val="00AC0DA3"/>
    <w:rPr>
      <w:rFonts w:ascii="Times New Roman" w:eastAsia="Times New Roman" w:hAnsi="Times New Roman"/>
      <w:b/>
      <w:bCs/>
    </w:rPr>
  </w:style>
  <w:style w:type="paragraph" w:styleId="FootnoteText">
    <w:name w:val="footnote text"/>
    <w:basedOn w:val="Normal"/>
    <w:link w:val="FootnoteTextChar"/>
    <w:uiPriority w:val="99"/>
    <w:semiHidden/>
    <w:unhideWhenUsed/>
    <w:rsid w:val="00EE4B86"/>
    <w:rPr>
      <w:sz w:val="20"/>
      <w:szCs w:val="20"/>
    </w:rPr>
  </w:style>
  <w:style w:type="character" w:customStyle="1" w:styleId="FootnoteTextChar">
    <w:name w:val="Footnote Text Char"/>
    <w:basedOn w:val="DefaultParagraphFont"/>
    <w:link w:val="FootnoteText"/>
    <w:uiPriority w:val="99"/>
    <w:semiHidden/>
    <w:rsid w:val="00EE4B86"/>
    <w:rPr>
      <w:rFonts w:ascii="Times New Roman" w:eastAsia="Times New Roman" w:hAnsi="Times New Roman"/>
    </w:rPr>
  </w:style>
  <w:style w:type="character" w:styleId="FootnoteReference">
    <w:name w:val="footnote reference"/>
    <w:basedOn w:val="DefaultParagraphFont"/>
    <w:uiPriority w:val="99"/>
    <w:semiHidden/>
    <w:unhideWhenUsed/>
    <w:rsid w:val="00EE4B86"/>
    <w:rPr>
      <w:vertAlign w:val="superscript"/>
    </w:rPr>
  </w:style>
  <w:style w:type="character" w:styleId="Hyperlink">
    <w:name w:val="Hyperlink"/>
    <w:basedOn w:val="DefaultParagraphFont"/>
    <w:uiPriority w:val="99"/>
    <w:unhideWhenUsed/>
    <w:rsid w:val="00123676"/>
    <w:rPr>
      <w:color w:val="0000FF" w:themeColor="hyperlink"/>
      <w:u w:val="single"/>
    </w:rPr>
  </w:style>
  <w:style w:type="character" w:customStyle="1" w:styleId="Heading1Char">
    <w:name w:val="Heading 1 Char"/>
    <w:basedOn w:val="DefaultParagraphFont"/>
    <w:link w:val="Heading1"/>
    <w:rsid w:val="003875E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784458">
      <w:bodyDiv w:val="1"/>
      <w:marLeft w:val="0"/>
      <w:marRight w:val="0"/>
      <w:marTop w:val="0"/>
      <w:marBottom w:val="0"/>
      <w:divBdr>
        <w:top w:val="none" w:sz="0" w:space="0" w:color="auto"/>
        <w:left w:val="none" w:sz="0" w:space="0" w:color="auto"/>
        <w:bottom w:val="none" w:sz="0" w:space="0" w:color="auto"/>
        <w:right w:val="none" w:sz="0" w:space="0" w:color="auto"/>
      </w:divBdr>
      <w:divsChild>
        <w:div w:id="501362578">
          <w:marLeft w:val="0"/>
          <w:marRight w:val="0"/>
          <w:marTop w:val="180"/>
          <w:marBottom w:val="0"/>
          <w:divBdr>
            <w:top w:val="none" w:sz="0" w:space="0" w:color="auto"/>
            <w:left w:val="none" w:sz="0" w:space="0" w:color="auto"/>
            <w:bottom w:val="none" w:sz="0" w:space="0" w:color="auto"/>
            <w:right w:val="none" w:sz="0" w:space="0" w:color="auto"/>
          </w:divBdr>
          <w:divsChild>
            <w:div w:id="1432433368">
              <w:marLeft w:val="0"/>
              <w:marRight w:val="0"/>
              <w:marTop w:val="0"/>
              <w:marBottom w:val="0"/>
              <w:divBdr>
                <w:top w:val="none" w:sz="0" w:space="0" w:color="auto"/>
                <w:left w:val="none" w:sz="0" w:space="0" w:color="auto"/>
                <w:bottom w:val="none" w:sz="0" w:space="0" w:color="auto"/>
                <w:right w:val="none" w:sz="0" w:space="0" w:color="auto"/>
              </w:divBdr>
            </w:div>
          </w:divsChild>
        </w:div>
        <w:div w:id="49619484">
          <w:marLeft w:val="0"/>
          <w:marRight w:val="0"/>
          <w:marTop w:val="180"/>
          <w:marBottom w:val="0"/>
          <w:divBdr>
            <w:top w:val="none" w:sz="0" w:space="0" w:color="auto"/>
            <w:left w:val="none" w:sz="0" w:space="0" w:color="auto"/>
            <w:bottom w:val="none" w:sz="0" w:space="0" w:color="auto"/>
            <w:right w:val="none" w:sz="0" w:space="0" w:color="auto"/>
          </w:divBdr>
          <w:divsChild>
            <w:div w:id="3694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67586">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2093694892">
      <w:bodyDiv w:val="1"/>
      <w:marLeft w:val="0"/>
      <w:marRight w:val="0"/>
      <w:marTop w:val="0"/>
      <w:marBottom w:val="0"/>
      <w:divBdr>
        <w:top w:val="none" w:sz="0" w:space="0" w:color="auto"/>
        <w:left w:val="none" w:sz="0" w:space="0" w:color="auto"/>
        <w:bottom w:val="none" w:sz="0" w:space="0" w:color="auto"/>
        <w:right w:val="none" w:sz="0" w:space="0" w:color="auto"/>
      </w:divBdr>
      <w:divsChild>
        <w:div w:id="1444107474">
          <w:marLeft w:val="0"/>
          <w:marRight w:val="0"/>
          <w:marTop w:val="180"/>
          <w:marBottom w:val="0"/>
          <w:divBdr>
            <w:top w:val="none" w:sz="0" w:space="0" w:color="auto"/>
            <w:left w:val="none" w:sz="0" w:space="0" w:color="auto"/>
            <w:bottom w:val="none" w:sz="0" w:space="0" w:color="auto"/>
            <w:right w:val="none" w:sz="0" w:space="0" w:color="auto"/>
          </w:divBdr>
          <w:divsChild>
            <w:div w:id="763458490">
              <w:marLeft w:val="0"/>
              <w:marRight w:val="0"/>
              <w:marTop w:val="0"/>
              <w:marBottom w:val="0"/>
              <w:divBdr>
                <w:top w:val="none" w:sz="0" w:space="0" w:color="auto"/>
                <w:left w:val="none" w:sz="0" w:space="0" w:color="auto"/>
                <w:bottom w:val="none" w:sz="0" w:space="0" w:color="auto"/>
                <w:right w:val="none" w:sz="0" w:space="0" w:color="auto"/>
              </w:divBdr>
            </w:div>
          </w:divsChild>
        </w:div>
        <w:div w:id="790199845">
          <w:marLeft w:val="0"/>
          <w:marRight w:val="0"/>
          <w:marTop w:val="180"/>
          <w:marBottom w:val="0"/>
          <w:divBdr>
            <w:top w:val="none" w:sz="0" w:space="0" w:color="auto"/>
            <w:left w:val="none" w:sz="0" w:space="0" w:color="auto"/>
            <w:bottom w:val="none" w:sz="0" w:space="0" w:color="auto"/>
            <w:right w:val="none" w:sz="0" w:space="0" w:color="auto"/>
          </w:divBdr>
          <w:divsChild>
            <w:div w:id="3806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CE54F-B77D-4A05-BC0F-99F775239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Jones, Wesley</dc:creator>
  <cp:lastModifiedBy>Martin, William</cp:lastModifiedBy>
  <cp:revision>68</cp:revision>
  <cp:lastPrinted>2018-05-02T15:54:00Z</cp:lastPrinted>
  <dcterms:created xsi:type="dcterms:W3CDTF">2022-06-21T15:13:00Z</dcterms:created>
  <dcterms:modified xsi:type="dcterms:W3CDTF">2023-10-12T13:37:00Z</dcterms:modified>
</cp:coreProperties>
</file>