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E4" w:rsidRDefault="00682A08" w:rsidP="00197FE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Proposed </w:t>
      </w:r>
      <w:r w:rsidR="00197FE4" w:rsidRPr="00E0016F">
        <w:rPr>
          <w:rFonts w:ascii="Times New Roman" w:hAnsi="Times New Roman" w:cs="Times New Roman"/>
          <w:sz w:val="24"/>
          <w:szCs w:val="24"/>
        </w:rPr>
        <w:t xml:space="preserve">Res. No. </w:t>
      </w:r>
      <w:r w:rsidR="00197FE4">
        <w:rPr>
          <w:rFonts w:ascii="Times New Roman" w:hAnsi="Times New Roman" w:cs="Times New Roman"/>
          <w:sz w:val="24"/>
          <w:szCs w:val="24"/>
        </w:rPr>
        <w:t>207-A</w:t>
      </w:r>
    </w:p>
    <w:p w:rsidR="00197FE4" w:rsidRDefault="00197FE4" w:rsidP="00197FE4">
      <w:pPr>
        <w:spacing w:after="0" w:line="240" w:lineRule="auto"/>
        <w:contextualSpacing/>
        <w:rPr>
          <w:rFonts w:ascii="Times New Roman" w:hAnsi="Times New Roman" w:cs="Times New Roman"/>
          <w:sz w:val="24"/>
          <w:szCs w:val="24"/>
        </w:rPr>
      </w:pPr>
    </w:p>
    <w:p w:rsidR="00197FE4" w:rsidRPr="00A52887" w:rsidRDefault="00197FE4" w:rsidP="00197FE4">
      <w:pPr>
        <w:spacing w:after="0" w:line="240" w:lineRule="auto"/>
        <w:contextualSpacing/>
        <w:jc w:val="both"/>
        <w:rPr>
          <w:rFonts w:ascii="Times New Roman" w:hAnsi="Times New Roman" w:cs="Times New Roman"/>
          <w:vanish/>
          <w:sz w:val="24"/>
          <w:szCs w:val="24"/>
        </w:rPr>
      </w:pPr>
      <w:r w:rsidRPr="00A52887">
        <w:rPr>
          <w:rFonts w:ascii="Times New Roman" w:hAnsi="Times New Roman" w:cs="Times New Roman"/>
          <w:vanish/>
          <w:sz w:val="24"/>
          <w:szCs w:val="24"/>
        </w:rPr>
        <w:t>..Title</w:t>
      </w:r>
    </w:p>
    <w:p w:rsidR="00197FE4" w:rsidRDefault="00197FE4" w:rsidP="00197F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Resolution calling on </w:t>
      </w:r>
      <w:r w:rsidRPr="00214E06">
        <w:rPr>
          <w:rFonts w:ascii="Times New Roman" w:hAnsi="Times New Roman" w:cs="Times New Roman"/>
          <w:sz w:val="24"/>
          <w:szCs w:val="24"/>
        </w:rPr>
        <w:t xml:space="preserve">the </w:t>
      </w:r>
      <w:r>
        <w:rPr>
          <w:rFonts w:ascii="Times New Roman" w:hAnsi="Times New Roman" w:cs="Times New Roman"/>
          <w:sz w:val="24"/>
          <w:szCs w:val="24"/>
        </w:rPr>
        <w:t>Governor to sign A.5499/S.470, to d</w:t>
      </w:r>
      <w:r w:rsidRPr="00AB554B">
        <w:rPr>
          <w:rFonts w:ascii="Times New Roman" w:hAnsi="Times New Roman" w:cs="Times New Roman"/>
          <w:sz w:val="24"/>
          <w:szCs w:val="24"/>
        </w:rPr>
        <w:t xml:space="preserve">irect the </w:t>
      </w:r>
      <w:r>
        <w:rPr>
          <w:rFonts w:ascii="Times New Roman" w:hAnsi="Times New Roman" w:cs="Times New Roman"/>
          <w:sz w:val="24"/>
          <w:szCs w:val="24"/>
        </w:rPr>
        <w:t xml:space="preserve">commissioner of health to conduct a study and issue a report </w:t>
      </w:r>
      <w:r w:rsidRPr="00C875F9">
        <w:rPr>
          <w:rFonts w:ascii="Times New Roman" w:hAnsi="Times New Roman" w:cs="Times New Roman"/>
          <w:sz w:val="24"/>
          <w:szCs w:val="24"/>
        </w:rPr>
        <w:t>examining the unmet health and resource needs facing pregnant New York</w:t>
      </w:r>
      <w:r>
        <w:rPr>
          <w:rFonts w:ascii="Times New Roman" w:hAnsi="Times New Roman" w:cs="Times New Roman"/>
          <w:sz w:val="24"/>
          <w:szCs w:val="24"/>
        </w:rPr>
        <w:t>ers</w:t>
      </w:r>
      <w:r w:rsidRPr="00C875F9">
        <w:rPr>
          <w:rFonts w:ascii="Times New Roman" w:hAnsi="Times New Roman" w:cs="Times New Roman"/>
          <w:sz w:val="24"/>
          <w:szCs w:val="24"/>
        </w:rPr>
        <w:t xml:space="preserve"> and the impact of limited service pregnancy centers</w:t>
      </w:r>
      <w:r w:rsidR="00193A60">
        <w:rPr>
          <w:rFonts w:ascii="Times New Roman" w:hAnsi="Times New Roman" w:cs="Times New Roman"/>
          <w:sz w:val="24"/>
          <w:szCs w:val="24"/>
        </w:rPr>
        <w:t>.</w:t>
      </w:r>
    </w:p>
    <w:p w:rsidR="00197FE4" w:rsidRPr="00A52887" w:rsidRDefault="00197FE4" w:rsidP="00197FE4">
      <w:pPr>
        <w:spacing w:after="0" w:line="240" w:lineRule="auto"/>
        <w:contextualSpacing/>
        <w:jc w:val="both"/>
        <w:rPr>
          <w:rFonts w:ascii="Times New Roman" w:hAnsi="Times New Roman" w:cs="Times New Roman"/>
          <w:vanish/>
          <w:sz w:val="24"/>
          <w:szCs w:val="24"/>
        </w:rPr>
      </w:pPr>
      <w:r w:rsidRPr="00A52887">
        <w:rPr>
          <w:rFonts w:ascii="Times New Roman" w:hAnsi="Times New Roman" w:cs="Times New Roman"/>
          <w:vanish/>
          <w:sz w:val="24"/>
          <w:szCs w:val="24"/>
        </w:rPr>
        <w:t>.</w:t>
      </w:r>
      <w:r w:rsidR="00682A08">
        <w:rPr>
          <w:rFonts w:ascii="Times New Roman" w:hAnsi="Times New Roman" w:cs="Times New Roman"/>
          <w:vanish/>
          <w:sz w:val="24"/>
          <w:szCs w:val="24"/>
        </w:rPr>
        <w:t>.</w:t>
      </w:r>
      <w:r w:rsidRPr="00A52887">
        <w:rPr>
          <w:rFonts w:ascii="Times New Roman" w:hAnsi="Times New Roman" w:cs="Times New Roman"/>
          <w:vanish/>
          <w:sz w:val="24"/>
          <w:szCs w:val="24"/>
        </w:rPr>
        <w:t>Body</w:t>
      </w:r>
    </w:p>
    <w:p w:rsidR="00197FE4" w:rsidRDefault="00197FE4" w:rsidP="00197FE4">
      <w:pPr>
        <w:spacing w:after="0" w:line="240" w:lineRule="auto"/>
        <w:contextualSpacing/>
        <w:rPr>
          <w:rFonts w:ascii="Times New Roman" w:hAnsi="Times New Roman" w:cs="Times New Roman"/>
          <w:sz w:val="24"/>
          <w:szCs w:val="24"/>
        </w:rPr>
      </w:pPr>
    </w:p>
    <w:p w:rsidR="00574F63" w:rsidRDefault="00574F63" w:rsidP="00574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Rivera, Louis, Hanif, Brooks-Powers and Nurse (by request of the Bronx Borough President) (in conjunction with the Brooklyn Borough President)</w:t>
      </w:r>
    </w:p>
    <w:p w:rsidR="00197FE4" w:rsidRPr="00E0016F" w:rsidRDefault="00197FE4" w:rsidP="00197FE4">
      <w:pPr>
        <w:spacing w:after="0" w:line="240" w:lineRule="auto"/>
        <w:contextualSpacing/>
        <w:rPr>
          <w:rFonts w:ascii="Times New Roman" w:hAnsi="Times New Roman" w:cs="Times New Roman"/>
          <w:sz w:val="24"/>
          <w:szCs w:val="24"/>
        </w:rPr>
      </w:pPr>
      <w:bookmarkStart w:id="0" w:name="_GoBack"/>
      <w:bookmarkEnd w:id="0"/>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Limited service pregnancy centers (LSPCs), otherwise known as crisis pregnancy centers or pregnancy service centers, are facilities that are not licensed to provide medical services despite their efforts to appear as a proper sexual health clinic; and</w:t>
      </w:r>
    </w:p>
    <w:p w:rsidR="00197FE4" w:rsidRDefault="00197FE4" w:rsidP="00197FE4">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 xml:space="preserve">Whereas, An LSPC could be a located in a retail corridor as a brick and mortar operation or operate in a </w:t>
      </w:r>
      <w:r w:rsidRPr="002B1322">
        <w:rPr>
          <w:rFonts w:ascii="Times New Roman" w:hAnsi="Times New Roman" w:cs="Times New Roman"/>
          <w:bCs/>
          <w:sz w:val="24"/>
          <w:szCs w:val="24"/>
        </w:rPr>
        <w:t>mobile facility</w:t>
      </w:r>
      <w:r>
        <w:rPr>
          <w:rFonts w:ascii="Times New Roman" w:hAnsi="Times New Roman" w:cs="Times New Roman"/>
          <w:bCs/>
          <w:sz w:val="24"/>
          <w:szCs w:val="24"/>
        </w:rPr>
        <w:t xml:space="preserve">; and </w:t>
      </w:r>
    </w:p>
    <w:p w:rsidR="00197FE4" w:rsidRDefault="00197FE4" w:rsidP="00197FE4">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Whereas, LSPCs commonly advertise </w:t>
      </w:r>
      <w:r w:rsidRPr="002B1322">
        <w:rPr>
          <w:rFonts w:ascii="Times New Roman" w:hAnsi="Times New Roman" w:cs="Times New Roman"/>
          <w:bCs/>
          <w:sz w:val="24"/>
          <w:szCs w:val="24"/>
        </w:rPr>
        <w:t>services to women who are or may be pregnant</w:t>
      </w:r>
      <w:r>
        <w:rPr>
          <w:rFonts w:ascii="Times New Roman" w:hAnsi="Times New Roman" w:cs="Times New Roman"/>
          <w:bCs/>
          <w:sz w:val="24"/>
          <w:szCs w:val="24"/>
        </w:rPr>
        <w:t xml:space="preserve">, including prenatal care, and often </w:t>
      </w:r>
      <w:r w:rsidRPr="002B1322">
        <w:rPr>
          <w:rFonts w:ascii="Times New Roman" w:hAnsi="Times New Roman" w:cs="Times New Roman"/>
          <w:bCs/>
          <w:sz w:val="24"/>
          <w:szCs w:val="24"/>
        </w:rPr>
        <w:t>offer obstetric ultrasounds, obstetric sonograms</w:t>
      </w:r>
      <w:r>
        <w:rPr>
          <w:rFonts w:ascii="Times New Roman" w:hAnsi="Times New Roman" w:cs="Times New Roman"/>
          <w:bCs/>
          <w:sz w:val="24"/>
          <w:szCs w:val="24"/>
        </w:rPr>
        <w:t xml:space="preserve">, and have </w:t>
      </w:r>
      <w:r w:rsidRPr="002B1322">
        <w:rPr>
          <w:rFonts w:ascii="Times New Roman" w:hAnsi="Times New Roman" w:cs="Times New Roman"/>
          <w:bCs/>
          <w:sz w:val="24"/>
          <w:szCs w:val="24"/>
        </w:rPr>
        <w:t>the appearance of a licensed medical facility</w:t>
      </w:r>
      <w:r>
        <w:rPr>
          <w:rFonts w:ascii="Times New Roman" w:hAnsi="Times New Roman" w:cs="Times New Roman"/>
          <w:bCs/>
          <w:sz w:val="24"/>
          <w:szCs w:val="24"/>
        </w:rPr>
        <w:t>;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Whereas, According to Planned Parenthood, LPSCs </w:t>
      </w:r>
      <w:r>
        <w:rPr>
          <w:rFonts w:ascii="Times New Roman" w:hAnsi="Times New Roman" w:cs="Times New Roman"/>
          <w:sz w:val="24"/>
          <w:szCs w:val="24"/>
        </w:rPr>
        <w:t xml:space="preserve"> commonly </w:t>
      </w:r>
      <w:r w:rsidRPr="00D962E5">
        <w:rPr>
          <w:rFonts w:ascii="Times New Roman" w:hAnsi="Times New Roman" w:cs="Times New Roman"/>
          <w:sz w:val="24"/>
          <w:szCs w:val="24"/>
        </w:rPr>
        <w:t>le</w:t>
      </w:r>
      <w:r>
        <w:rPr>
          <w:rFonts w:ascii="Times New Roman" w:hAnsi="Times New Roman" w:cs="Times New Roman"/>
          <w:sz w:val="24"/>
          <w:szCs w:val="24"/>
        </w:rPr>
        <w:t>a</w:t>
      </w:r>
      <w:r w:rsidRPr="00D962E5">
        <w:rPr>
          <w:rFonts w:ascii="Times New Roman" w:hAnsi="Times New Roman" w:cs="Times New Roman"/>
          <w:sz w:val="24"/>
          <w:szCs w:val="24"/>
        </w:rPr>
        <w:t xml:space="preserve">d </w:t>
      </w:r>
      <w:r>
        <w:rPr>
          <w:rFonts w:ascii="Times New Roman" w:hAnsi="Times New Roman" w:cs="Times New Roman"/>
          <w:sz w:val="24"/>
          <w:szCs w:val="24"/>
        </w:rPr>
        <w:t xml:space="preserve">individuals </w:t>
      </w:r>
      <w:r w:rsidRPr="00D962E5">
        <w:rPr>
          <w:rFonts w:ascii="Times New Roman" w:hAnsi="Times New Roman" w:cs="Times New Roman"/>
          <w:sz w:val="24"/>
          <w:szCs w:val="24"/>
        </w:rPr>
        <w:t xml:space="preserve">to believe </w:t>
      </w:r>
      <w:r>
        <w:rPr>
          <w:rFonts w:ascii="Times New Roman" w:hAnsi="Times New Roman" w:cs="Times New Roman"/>
          <w:sz w:val="24"/>
          <w:szCs w:val="24"/>
        </w:rPr>
        <w:t xml:space="preserve">they </w:t>
      </w:r>
      <w:r w:rsidRPr="00D962E5">
        <w:rPr>
          <w:rFonts w:ascii="Times New Roman" w:hAnsi="Times New Roman" w:cs="Times New Roman"/>
          <w:sz w:val="24"/>
          <w:szCs w:val="24"/>
        </w:rPr>
        <w:t>provide abortion services</w:t>
      </w:r>
      <w:r>
        <w:rPr>
          <w:rFonts w:ascii="Times New Roman" w:hAnsi="Times New Roman" w:cs="Times New Roman"/>
          <w:sz w:val="24"/>
          <w:szCs w:val="24"/>
        </w:rPr>
        <w:t>, comprehensive contraception</w:t>
      </w:r>
      <w:r w:rsidRPr="00D962E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962E5">
        <w:rPr>
          <w:rFonts w:ascii="Times New Roman" w:hAnsi="Times New Roman" w:cs="Times New Roman"/>
          <w:sz w:val="24"/>
          <w:szCs w:val="24"/>
        </w:rPr>
        <w:t xml:space="preserve">referrals for care, </w:t>
      </w:r>
      <w:r>
        <w:rPr>
          <w:rFonts w:ascii="Times New Roman" w:hAnsi="Times New Roman" w:cs="Times New Roman"/>
          <w:sz w:val="24"/>
          <w:szCs w:val="24"/>
        </w:rPr>
        <w:t>meanwhile they are</w:t>
      </w:r>
      <w:r w:rsidRPr="00D962E5">
        <w:rPr>
          <w:rFonts w:ascii="Times New Roman" w:hAnsi="Times New Roman" w:cs="Times New Roman"/>
          <w:sz w:val="24"/>
          <w:szCs w:val="24"/>
        </w:rPr>
        <w:t xml:space="preserve"> </w:t>
      </w:r>
      <w:r>
        <w:rPr>
          <w:rFonts w:ascii="Times New Roman" w:hAnsi="Times New Roman" w:cs="Times New Roman"/>
          <w:sz w:val="24"/>
          <w:szCs w:val="24"/>
        </w:rPr>
        <w:t xml:space="preserve">staffed by </w:t>
      </w:r>
      <w:r w:rsidRPr="00D962E5">
        <w:rPr>
          <w:rFonts w:ascii="Times New Roman" w:hAnsi="Times New Roman" w:cs="Times New Roman"/>
          <w:sz w:val="24"/>
          <w:szCs w:val="24"/>
        </w:rPr>
        <w:t>anti-abortion and anti-birth control</w:t>
      </w:r>
      <w:r>
        <w:rPr>
          <w:rFonts w:ascii="Times New Roman" w:hAnsi="Times New Roman" w:cs="Times New Roman"/>
          <w:sz w:val="24"/>
          <w:szCs w:val="24"/>
        </w:rPr>
        <w:t xml:space="preserve"> advocates with little to no medical training;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LPSCs </w:t>
      </w:r>
      <w:r w:rsidRPr="00D962E5">
        <w:rPr>
          <w:rFonts w:ascii="Times New Roman" w:hAnsi="Times New Roman" w:cs="Times New Roman"/>
          <w:sz w:val="24"/>
          <w:szCs w:val="24"/>
        </w:rPr>
        <w:t xml:space="preserve">generally do not formally disclose to their clients whether </w:t>
      </w:r>
      <w:r w:rsidRPr="00D962E5">
        <w:rPr>
          <w:rFonts w:ascii="Times New Roman" w:hAnsi="Times New Roman" w:cs="Times New Roman"/>
          <w:bCs/>
          <w:sz w:val="24"/>
          <w:szCs w:val="24"/>
        </w:rPr>
        <w:t>they do or do not provide abortion or referrals for abortion</w:t>
      </w:r>
      <w:r>
        <w:rPr>
          <w:rFonts w:ascii="Times New Roman" w:hAnsi="Times New Roman" w:cs="Times New Roman"/>
          <w:bCs/>
          <w:sz w:val="24"/>
          <w:szCs w:val="24"/>
        </w:rPr>
        <w:t>,</w:t>
      </w:r>
      <w:r w:rsidRPr="00D962E5">
        <w:rPr>
          <w:rFonts w:ascii="Times New Roman" w:hAnsi="Times New Roman" w:cs="Times New Roman"/>
          <w:bCs/>
          <w:sz w:val="24"/>
          <w:szCs w:val="24"/>
        </w:rPr>
        <w:t xml:space="preserve"> provide FDA-approved emergency contraception or referrals to organizations or individuals who provide emergency contraceptio</w:t>
      </w:r>
      <w:r>
        <w:rPr>
          <w:rFonts w:ascii="Times New Roman" w:hAnsi="Times New Roman" w:cs="Times New Roman"/>
          <w:bCs/>
          <w:sz w:val="24"/>
          <w:szCs w:val="24"/>
        </w:rPr>
        <w:t xml:space="preserve">n, </w:t>
      </w:r>
      <w:r w:rsidRPr="00D962E5">
        <w:rPr>
          <w:rFonts w:ascii="Times New Roman" w:hAnsi="Times New Roman" w:cs="Times New Roman"/>
          <w:bCs/>
          <w:sz w:val="24"/>
          <w:szCs w:val="24"/>
        </w:rPr>
        <w:t xml:space="preserve">or </w:t>
      </w:r>
      <w:r w:rsidRPr="00D962E5">
        <w:rPr>
          <w:rFonts w:ascii="Times New Roman" w:hAnsi="Times New Roman" w:cs="Times New Roman"/>
          <w:sz w:val="24"/>
          <w:szCs w:val="24"/>
        </w:rPr>
        <w:t>provide prenatal care o</w:t>
      </w:r>
      <w:r>
        <w:rPr>
          <w:rFonts w:ascii="Times New Roman" w:hAnsi="Times New Roman" w:cs="Times New Roman"/>
          <w:sz w:val="24"/>
          <w:szCs w:val="24"/>
        </w:rPr>
        <w:t>r referrals for prenatal care; and</w:t>
      </w:r>
    </w:p>
    <w:p w:rsidR="00197FE4" w:rsidRDefault="00197FE4" w:rsidP="00197FE4">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Whereas, LPSCs have been known to </w:t>
      </w:r>
      <w:r w:rsidRPr="00D962E5">
        <w:rPr>
          <w:rFonts w:ascii="Times New Roman" w:hAnsi="Times New Roman" w:cs="Times New Roman"/>
          <w:bCs/>
          <w:sz w:val="24"/>
          <w:szCs w:val="24"/>
        </w:rPr>
        <w:t>per</w:t>
      </w:r>
      <w:r>
        <w:rPr>
          <w:rFonts w:ascii="Times New Roman" w:hAnsi="Times New Roman" w:cs="Times New Roman"/>
          <w:bCs/>
          <w:sz w:val="24"/>
          <w:szCs w:val="24"/>
        </w:rPr>
        <w:t>form deceptive practices, such as branding or marketing themselves as similar to Planned Parenthood and other licensed health centers; and</w:t>
      </w:r>
    </w:p>
    <w:p w:rsidR="00197FE4" w:rsidRDefault="00197FE4" w:rsidP="00197FE4">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Whereas, LPSCs have provided false and misleading information to those who seek care; and </w:t>
      </w:r>
    </w:p>
    <w:p w:rsidR="00197FE4" w:rsidRDefault="00197FE4" w:rsidP="00197FE4">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Whereas, LPSCs often request clients’ personal information, and there have been instances when the center has breached confidentiality by contacting clients no longer seeking their services, directly and even showing up at a person’s place of work;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Whereas, In April 2022, A.5499, </w:t>
      </w:r>
      <w:r>
        <w:rPr>
          <w:rFonts w:ascii="Times New Roman" w:hAnsi="Times New Roman" w:cs="Times New Roman"/>
          <w:sz w:val="24"/>
          <w:szCs w:val="24"/>
        </w:rPr>
        <w:t>sponsored by Assembly Member Deborah Glick, passed the New York State (NYS) Assembly;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In May 2022, S.470, sponsored by NYS Senator Brad Hoylman, passed the State Senate;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The legislation </w:t>
      </w:r>
      <w:r w:rsidRPr="00474F47">
        <w:rPr>
          <w:rFonts w:ascii="Times New Roman" w:hAnsi="Times New Roman" w:cs="Times New Roman"/>
          <w:sz w:val="24"/>
          <w:szCs w:val="24"/>
        </w:rPr>
        <w:t xml:space="preserve">directs the </w:t>
      </w:r>
      <w:r>
        <w:rPr>
          <w:rFonts w:ascii="Times New Roman" w:hAnsi="Times New Roman" w:cs="Times New Roman"/>
          <w:sz w:val="24"/>
          <w:szCs w:val="24"/>
        </w:rPr>
        <w:t>NYS</w:t>
      </w:r>
      <w:r w:rsidRPr="00474F47">
        <w:rPr>
          <w:rFonts w:ascii="Times New Roman" w:hAnsi="Times New Roman" w:cs="Times New Roman"/>
          <w:sz w:val="24"/>
          <w:szCs w:val="24"/>
        </w:rPr>
        <w:t xml:space="preserve"> Department of Health to conduct a study </w:t>
      </w:r>
      <w:r>
        <w:rPr>
          <w:rFonts w:ascii="Times New Roman" w:hAnsi="Times New Roman" w:cs="Times New Roman"/>
          <w:sz w:val="24"/>
          <w:szCs w:val="24"/>
        </w:rPr>
        <w:t>examining the unmet health and resource needs facing pregnant New Yorkers and</w:t>
      </w:r>
      <w:r w:rsidRPr="00474F47">
        <w:rPr>
          <w:rFonts w:ascii="Times New Roman" w:hAnsi="Times New Roman" w:cs="Times New Roman"/>
          <w:sz w:val="24"/>
          <w:szCs w:val="24"/>
        </w:rPr>
        <w:t xml:space="preserve"> the </w:t>
      </w:r>
      <w:r>
        <w:rPr>
          <w:rFonts w:ascii="Times New Roman" w:hAnsi="Times New Roman" w:cs="Times New Roman"/>
          <w:sz w:val="24"/>
          <w:szCs w:val="24"/>
        </w:rPr>
        <w:t xml:space="preserve">impact </w:t>
      </w:r>
      <w:r w:rsidRPr="00474F47">
        <w:rPr>
          <w:rFonts w:ascii="Times New Roman" w:hAnsi="Times New Roman" w:cs="Times New Roman"/>
          <w:sz w:val="24"/>
          <w:szCs w:val="24"/>
        </w:rPr>
        <w:t>of limited service pregnancy centers</w:t>
      </w:r>
      <w:r>
        <w:rPr>
          <w:rFonts w:ascii="Times New Roman" w:hAnsi="Times New Roman" w:cs="Times New Roman"/>
          <w:sz w:val="24"/>
          <w:szCs w:val="24"/>
        </w:rPr>
        <w:t xml:space="preserve"> on the ability of women to obtain accurate, non-coercive health care information</w:t>
      </w:r>
      <w:r w:rsidRPr="003362F9">
        <w:t xml:space="preserve"> </w:t>
      </w:r>
      <w:r w:rsidRPr="003362F9">
        <w:rPr>
          <w:rFonts w:ascii="Times New Roman" w:hAnsi="Times New Roman" w:cs="Times New Roman"/>
          <w:sz w:val="24"/>
          <w:szCs w:val="24"/>
        </w:rPr>
        <w:t xml:space="preserve">and timely access to a comprehensive range of reproductive </w:t>
      </w:r>
      <w:r>
        <w:rPr>
          <w:rFonts w:ascii="Times New Roman" w:hAnsi="Times New Roman" w:cs="Times New Roman"/>
          <w:sz w:val="24"/>
          <w:szCs w:val="24"/>
        </w:rPr>
        <w:t>and sexual health care services;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r w:rsidRPr="00474F47">
        <w:rPr>
          <w:rFonts w:ascii="Times New Roman" w:hAnsi="Times New Roman" w:cs="Times New Roman"/>
          <w:sz w:val="24"/>
          <w:szCs w:val="24"/>
        </w:rPr>
        <w:t xml:space="preserve">This legislation will equip the Department of Health with a clearer understanding of the prevalence, services, affiliations, and other relevant information regarding </w:t>
      </w:r>
      <w:r>
        <w:rPr>
          <w:rFonts w:ascii="Times New Roman" w:hAnsi="Times New Roman" w:cs="Times New Roman"/>
          <w:sz w:val="24"/>
          <w:szCs w:val="24"/>
        </w:rPr>
        <w:t xml:space="preserve">LSPCs </w:t>
      </w:r>
      <w:r w:rsidRPr="00474F47">
        <w:rPr>
          <w:rFonts w:ascii="Times New Roman" w:hAnsi="Times New Roman" w:cs="Times New Roman"/>
          <w:sz w:val="24"/>
          <w:szCs w:val="24"/>
        </w:rPr>
        <w:t>in New York</w:t>
      </w:r>
      <w:r>
        <w:rPr>
          <w:rFonts w:ascii="Times New Roman" w:hAnsi="Times New Roman" w:cs="Times New Roman"/>
          <w:sz w:val="24"/>
          <w:szCs w:val="24"/>
        </w:rPr>
        <w:t>; and</w:t>
      </w:r>
    </w:p>
    <w:p w:rsidR="00197FE4" w:rsidRDefault="00197FE4" w:rsidP="00197FE4">
      <w:pPr>
        <w:spacing w:after="0" w:line="480" w:lineRule="auto"/>
        <w:ind w:firstLine="720"/>
        <w:contextualSpacing/>
        <w:jc w:val="both"/>
        <w:rPr>
          <w:rFonts w:ascii="Times New Roman" w:hAnsi="Times New Roman" w:cs="Times New Roman"/>
          <w:sz w:val="24"/>
          <w:szCs w:val="24"/>
        </w:rPr>
      </w:pPr>
      <w:r w:rsidRPr="00474F47">
        <w:rPr>
          <w:rFonts w:ascii="Times New Roman" w:hAnsi="Times New Roman" w:cs="Times New Roman"/>
          <w:sz w:val="24"/>
          <w:szCs w:val="24"/>
        </w:rPr>
        <w:t>Whereas, The study would include examining the funding sources of centers, the number of people who visit such centers, the services they provide</w:t>
      </w:r>
      <w:r>
        <w:rPr>
          <w:rFonts w:ascii="Times New Roman" w:hAnsi="Times New Roman" w:cs="Times New Roman"/>
          <w:sz w:val="24"/>
          <w:szCs w:val="24"/>
        </w:rPr>
        <w:t xml:space="preserve"> and information given to clients and</w:t>
      </w:r>
      <w:r w:rsidRPr="00474F47">
        <w:rPr>
          <w:rFonts w:ascii="Times New Roman" w:hAnsi="Times New Roman" w:cs="Times New Roman"/>
          <w:sz w:val="24"/>
          <w:szCs w:val="24"/>
        </w:rPr>
        <w:t xml:space="preserve"> the personal information they obtain</w:t>
      </w:r>
      <w:r>
        <w:rPr>
          <w:rFonts w:ascii="Times New Roman" w:hAnsi="Times New Roman" w:cs="Times New Roman"/>
          <w:sz w:val="24"/>
          <w:szCs w:val="24"/>
        </w:rPr>
        <w:t>;</w:t>
      </w:r>
      <w:r w:rsidRPr="00474F47">
        <w:rPr>
          <w:rFonts w:ascii="Times New Roman" w:hAnsi="Times New Roman" w:cs="Times New Roman"/>
          <w:sz w:val="24"/>
          <w:szCs w:val="24"/>
        </w:rPr>
        <w:t xml:space="preserve"> and </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Since LPSCs are unlicensed and therefore unregulated by the Health Department, such a study would be of much help to policymakers and the public, and could help direct future actions to protect the public and ensure access to quality care;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A Supreme Court draft opinion recently leaked to the press exposed the Supreme Court’s impending decision to overturn </w:t>
      </w:r>
      <w:r>
        <w:rPr>
          <w:rFonts w:ascii="Times New Roman" w:hAnsi="Times New Roman" w:cs="Times New Roman"/>
          <w:i/>
          <w:sz w:val="24"/>
          <w:szCs w:val="24"/>
        </w:rPr>
        <w:t>Roe v. Wade</w:t>
      </w:r>
      <w:r>
        <w:rPr>
          <w:rFonts w:ascii="Times New Roman" w:hAnsi="Times New Roman" w:cs="Times New Roman"/>
          <w:sz w:val="24"/>
          <w:szCs w:val="24"/>
        </w:rPr>
        <w:t>; and</w:t>
      </w:r>
    </w:p>
    <w:p w:rsidR="00197FE4" w:rsidRDefault="00197FE4" w:rsidP="00197FE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Whereas, In response to the expected overturning of </w:t>
      </w:r>
      <w:r>
        <w:rPr>
          <w:rFonts w:ascii="Times New Roman" w:hAnsi="Times New Roman" w:cs="Times New Roman"/>
          <w:i/>
          <w:sz w:val="24"/>
          <w:szCs w:val="24"/>
        </w:rPr>
        <w:t xml:space="preserve">Roe v. Wade, </w:t>
      </w:r>
      <w:r>
        <w:rPr>
          <w:rFonts w:ascii="Times New Roman" w:hAnsi="Times New Roman" w:cs="Times New Roman"/>
          <w:sz w:val="24"/>
          <w:szCs w:val="24"/>
        </w:rPr>
        <w:t xml:space="preserve">NYS must enact pro-choice legislation to safeguard pregnant New Yorkers’ access to quality </w:t>
      </w:r>
      <w:r w:rsidRPr="003362F9">
        <w:rPr>
          <w:rFonts w:ascii="Times New Roman" w:hAnsi="Times New Roman" w:cs="Times New Roman"/>
          <w:sz w:val="24"/>
          <w:szCs w:val="24"/>
        </w:rPr>
        <w:t xml:space="preserve">reproductive </w:t>
      </w:r>
      <w:r>
        <w:rPr>
          <w:rFonts w:ascii="Times New Roman" w:hAnsi="Times New Roman" w:cs="Times New Roman"/>
          <w:sz w:val="24"/>
          <w:szCs w:val="24"/>
        </w:rPr>
        <w:t>and sexual health care services; now, therefore, be it</w:t>
      </w:r>
    </w:p>
    <w:p w:rsidR="00197FE4" w:rsidRPr="00546925" w:rsidRDefault="00197FE4" w:rsidP="00197FE4">
      <w:pPr>
        <w:spacing w:after="0" w:line="480" w:lineRule="auto"/>
        <w:ind w:firstLine="720"/>
        <w:contextualSpacing/>
        <w:rPr>
          <w:rFonts w:ascii="Times New Roman" w:hAnsi="Times New Roman" w:cs="Times New Roman"/>
          <w:bCs/>
          <w:sz w:val="24"/>
          <w:szCs w:val="24"/>
        </w:rPr>
      </w:pPr>
      <w:r>
        <w:rPr>
          <w:rFonts w:ascii="Times New Roman" w:hAnsi="Times New Roman" w:cs="Times New Roman"/>
          <w:sz w:val="24"/>
          <w:szCs w:val="24"/>
        </w:rPr>
        <w:t xml:space="preserve">Resolved, </w:t>
      </w:r>
      <w:r>
        <w:rPr>
          <w:rFonts w:ascii="Times New Roman" w:hAnsi="Times New Roman" w:cs="Times New Roman"/>
          <w:bCs/>
          <w:sz w:val="24"/>
          <w:szCs w:val="24"/>
        </w:rPr>
        <w:t xml:space="preserve">That the Council of the City of New York calls </w:t>
      </w:r>
      <w:r w:rsidRPr="00F047A1">
        <w:rPr>
          <w:rFonts w:ascii="Times New Roman" w:hAnsi="Times New Roman" w:cs="Times New Roman"/>
          <w:bCs/>
          <w:sz w:val="24"/>
          <w:szCs w:val="24"/>
        </w:rPr>
        <w:t xml:space="preserve">on the </w:t>
      </w:r>
      <w:r>
        <w:rPr>
          <w:rFonts w:ascii="Times New Roman" w:hAnsi="Times New Roman" w:cs="Times New Roman"/>
          <w:bCs/>
          <w:sz w:val="24"/>
          <w:szCs w:val="24"/>
        </w:rPr>
        <w:t xml:space="preserve">Governor to sign </w:t>
      </w:r>
      <w:r>
        <w:rPr>
          <w:rFonts w:ascii="Times New Roman" w:hAnsi="Times New Roman" w:cs="Times New Roman"/>
          <w:sz w:val="24"/>
          <w:szCs w:val="24"/>
        </w:rPr>
        <w:t>A.5499/S.470</w:t>
      </w:r>
      <w:r w:rsidRPr="00F047A1">
        <w:rPr>
          <w:rFonts w:ascii="Times New Roman" w:hAnsi="Times New Roman" w:cs="Times New Roman"/>
          <w:bCs/>
          <w:sz w:val="24"/>
          <w:szCs w:val="24"/>
        </w:rPr>
        <w:t>, to direct the commissioner of health to conduct a study and issue a report examining the unmet health and resou</w:t>
      </w:r>
      <w:r>
        <w:rPr>
          <w:rFonts w:ascii="Times New Roman" w:hAnsi="Times New Roman" w:cs="Times New Roman"/>
          <w:bCs/>
          <w:sz w:val="24"/>
          <w:szCs w:val="24"/>
        </w:rPr>
        <w:t xml:space="preserve">rce needs facing pregnant New Yorkers </w:t>
      </w:r>
      <w:r w:rsidRPr="00F047A1">
        <w:rPr>
          <w:rFonts w:ascii="Times New Roman" w:hAnsi="Times New Roman" w:cs="Times New Roman"/>
          <w:bCs/>
          <w:sz w:val="24"/>
          <w:szCs w:val="24"/>
        </w:rPr>
        <w:t>and the impact of limited service pregnancy centers.</w:t>
      </w:r>
    </w:p>
    <w:p w:rsidR="00197FE4" w:rsidRDefault="00197FE4" w:rsidP="00197FE4">
      <w:pPr>
        <w:spacing w:after="0" w:line="240" w:lineRule="auto"/>
        <w:contextualSpacing/>
        <w:rPr>
          <w:rFonts w:ascii="Times New Roman" w:hAnsi="Times New Roman" w:cs="Times New Roman"/>
          <w:sz w:val="20"/>
          <w:szCs w:val="20"/>
        </w:rPr>
      </w:pPr>
    </w:p>
    <w:p w:rsidR="00197FE4" w:rsidRDefault="00197FE4" w:rsidP="00197FE4">
      <w:pPr>
        <w:spacing w:after="0" w:line="240" w:lineRule="auto"/>
        <w:contextualSpacing/>
        <w:rPr>
          <w:rFonts w:ascii="Times New Roman" w:hAnsi="Times New Roman" w:cs="Times New Roman"/>
          <w:sz w:val="20"/>
          <w:szCs w:val="20"/>
        </w:rPr>
      </w:pPr>
    </w:p>
    <w:p w:rsidR="00197FE4" w:rsidRDefault="00197FE4" w:rsidP="00197FE4">
      <w:pPr>
        <w:jc w:val="both"/>
      </w:pPr>
    </w:p>
    <w:p w:rsidR="00197FE4" w:rsidRDefault="00197FE4" w:rsidP="00197FE4">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Session 12</w:t>
      </w:r>
      <w:r>
        <w:rPr>
          <w:rStyle w:val="eop"/>
          <w:sz w:val="20"/>
          <w:szCs w:val="20"/>
        </w:rPr>
        <w:t> </w:t>
      </w:r>
    </w:p>
    <w:p w:rsidR="00197FE4" w:rsidRDefault="00197FE4" w:rsidP="00197FE4">
      <w:pPr>
        <w:pStyle w:val="paragraph"/>
        <w:spacing w:before="0" w:beforeAutospacing="0" w:after="0" w:afterAutospacing="0"/>
        <w:textAlignment w:val="baseline"/>
        <w:rPr>
          <w:rFonts w:ascii="Segoe UI" w:hAnsi="Segoe UI" w:cs="Segoe UI"/>
          <w:sz w:val="18"/>
          <w:szCs w:val="18"/>
        </w:rPr>
      </w:pPr>
      <w:r>
        <w:rPr>
          <w:rStyle w:val="normaltextrun"/>
          <w:sz w:val="20"/>
          <w:szCs w:val="20"/>
        </w:rPr>
        <w:t>NM</w:t>
      </w:r>
    </w:p>
    <w:p w:rsidR="00197FE4" w:rsidRDefault="00197FE4" w:rsidP="00197FE4">
      <w:pPr>
        <w:pStyle w:val="paragraph"/>
        <w:spacing w:before="0" w:beforeAutospacing="0" w:after="0" w:afterAutospacing="0"/>
        <w:textAlignment w:val="baseline"/>
        <w:rPr>
          <w:rFonts w:ascii="Segoe UI" w:hAnsi="Segoe UI" w:cs="Segoe UI"/>
          <w:sz w:val="18"/>
          <w:szCs w:val="18"/>
        </w:rPr>
      </w:pPr>
      <w:r>
        <w:rPr>
          <w:rStyle w:val="normaltextrun"/>
          <w:sz w:val="20"/>
          <w:szCs w:val="20"/>
        </w:rPr>
        <w:t>LS #2486</w:t>
      </w:r>
    </w:p>
    <w:p w:rsidR="00197FE4" w:rsidRDefault="00197FE4" w:rsidP="00197FE4">
      <w:pPr>
        <w:pStyle w:val="paragraph"/>
        <w:spacing w:before="0" w:beforeAutospacing="0" w:after="0" w:afterAutospacing="0"/>
        <w:textAlignment w:val="baseline"/>
        <w:rPr>
          <w:rFonts w:ascii="Segoe UI" w:hAnsi="Segoe UI" w:cs="Segoe UI"/>
          <w:sz w:val="18"/>
          <w:szCs w:val="18"/>
        </w:rPr>
      </w:pPr>
      <w:r>
        <w:rPr>
          <w:rStyle w:val="normaltextrun"/>
          <w:sz w:val="20"/>
          <w:szCs w:val="20"/>
        </w:rPr>
        <w:t>5/17/22</w:t>
      </w:r>
    </w:p>
    <w:p w:rsidR="00197FE4" w:rsidRDefault="00197FE4" w:rsidP="00197FE4">
      <w:pPr>
        <w:jc w:val="both"/>
      </w:pPr>
    </w:p>
    <w:p w:rsidR="00197FE4" w:rsidRPr="00AC37E9" w:rsidRDefault="00197FE4" w:rsidP="00197FE4">
      <w:pPr>
        <w:spacing w:after="0"/>
        <w:jc w:val="both"/>
        <w:rPr>
          <w:sz w:val="20"/>
          <w:szCs w:val="20"/>
          <w:u w:val="single"/>
        </w:rPr>
      </w:pPr>
      <w:r w:rsidRPr="00EA3A5E">
        <w:rPr>
          <w:sz w:val="20"/>
          <w:szCs w:val="20"/>
          <w:u w:val="single"/>
        </w:rPr>
        <w:t>Session 11</w:t>
      </w:r>
    </w:p>
    <w:p w:rsidR="00197FE4" w:rsidRDefault="00197FE4" w:rsidP="00197FE4">
      <w:pPr>
        <w:spacing w:after="0" w:line="240" w:lineRule="auto"/>
        <w:contextualSpacing/>
        <w:rPr>
          <w:rFonts w:ascii="Times New Roman" w:hAnsi="Times New Roman" w:cs="Times New Roman"/>
          <w:sz w:val="20"/>
          <w:szCs w:val="20"/>
        </w:rPr>
      </w:pPr>
      <w:r w:rsidRPr="008C561E">
        <w:rPr>
          <w:rFonts w:ascii="Times New Roman" w:hAnsi="Times New Roman" w:cs="Times New Roman"/>
          <w:sz w:val="20"/>
          <w:szCs w:val="20"/>
        </w:rPr>
        <w:t>EB</w:t>
      </w:r>
    </w:p>
    <w:p w:rsidR="00197FE4" w:rsidRDefault="00197FE4" w:rsidP="00197FE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w:t>
      </w:r>
      <w:r w:rsidRPr="008C561E">
        <w:rPr>
          <w:rFonts w:ascii="Times New Roman" w:hAnsi="Times New Roman" w:cs="Times New Roman"/>
          <w:sz w:val="20"/>
          <w:szCs w:val="20"/>
        </w:rPr>
        <w:t xml:space="preserve">S </w:t>
      </w:r>
      <w:r>
        <w:rPr>
          <w:rFonts w:ascii="Times New Roman" w:hAnsi="Times New Roman" w:cs="Times New Roman"/>
          <w:sz w:val="20"/>
          <w:szCs w:val="20"/>
        </w:rPr>
        <w:t>#10536</w:t>
      </w:r>
    </w:p>
    <w:p w:rsidR="00197FE4" w:rsidRPr="008C561E" w:rsidRDefault="00197FE4" w:rsidP="00197FE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Res 862-2019</w:t>
      </w:r>
    </w:p>
    <w:p w:rsidR="00197FE4" w:rsidRDefault="00197FE4" w:rsidP="00197FE4"/>
    <w:p w:rsidR="00197FE4" w:rsidRDefault="00197FE4" w:rsidP="00197FE4"/>
    <w:p w:rsidR="00FD0F90" w:rsidRDefault="00FD0F90"/>
    <w:sectPr w:rsidR="00FD0F9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3D" w:rsidRDefault="00F2633D">
      <w:pPr>
        <w:spacing w:after="0" w:line="240" w:lineRule="auto"/>
      </w:pPr>
      <w:r>
        <w:separator/>
      </w:r>
    </w:p>
  </w:endnote>
  <w:endnote w:type="continuationSeparator" w:id="0">
    <w:p w:rsidR="00F2633D" w:rsidRDefault="00F2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3D" w:rsidRDefault="00F2633D">
      <w:pPr>
        <w:spacing w:after="0" w:line="240" w:lineRule="auto"/>
      </w:pPr>
      <w:r>
        <w:separator/>
      </w:r>
    </w:p>
  </w:footnote>
  <w:footnote w:type="continuationSeparator" w:id="0">
    <w:p w:rsidR="00F2633D" w:rsidRDefault="00F26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E4"/>
    <w:rsid w:val="00193A60"/>
    <w:rsid w:val="00197FE4"/>
    <w:rsid w:val="00574F63"/>
    <w:rsid w:val="00682A08"/>
    <w:rsid w:val="00720845"/>
    <w:rsid w:val="00A54936"/>
    <w:rsid w:val="00A773E3"/>
    <w:rsid w:val="00F2633D"/>
    <w:rsid w:val="00F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F97BC-1DDD-452D-8217-D94C14DE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E4"/>
  </w:style>
  <w:style w:type="paragraph" w:customStyle="1" w:styleId="paragraph">
    <w:name w:val="paragraph"/>
    <w:basedOn w:val="Normal"/>
    <w:rsid w:val="00197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7FE4"/>
  </w:style>
  <w:style w:type="character" w:customStyle="1" w:styleId="eop">
    <w:name w:val="eop"/>
    <w:basedOn w:val="DefaultParagraphFont"/>
    <w:rsid w:val="00197FE4"/>
  </w:style>
  <w:style w:type="paragraph" w:styleId="Footer">
    <w:name w:val="footer"/>
    <w:basedOn w:val="Normal"/>
    <w:link w:val="FooterChar"/>
    <w:uiPriority w:val="99"/>
    <w:unhideWhenUsed/>
    <w:rsid w:val="00A7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Meixler, Noah</dc:creator>
  <cp:keywords/>
  <dc:description/>
  <cp:lastModifiedBy>Martin, William</cp:lastModifiedBy>
  <cp:revision>6</cp:revision>
  <dcterms:created xsi:type="dcterms:W3CDTF">2022-06-08T16:17:00Z</dcterms:created>
  <dcterms:modified xsi:type="dcterms:W3CDTF">2022-06-13T14:27:00Z</dcterms:modified>
</cp:coreProperties>
</file>