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00F9" w14:textId="626FCD7D" w:rsidR="008C2092" w:rsidRDefault="008C2092" w:rsidP="008C2092">
      <w:pPr>
        <w:suppressLineNumbers/>
        <w:shd w:val="clear" w:color="auto" w:fill="FFFFFF"/>
        <w:spacing w:after="0" w:line="240" w:lineRule="auto"/>
        <w:jc w:val="center"/>
      </w:pPr>
      <w:r w:rsidRPr="00BD12F6">
        <w:rPr>
          <w:rFonts w:eastAsia="Arial Unicode MS" w:cs="Times New Roman"/>
          <w:color w:val="000000"/>
          <w:szCs w:val="24"/>
        </w:rPr>
        <w:t>Int. No.</w:t>
      </w:r>
      <w:r w:rsidR="00F63C1A">
        <w:rPr>
          <w:rFonts w:eastAsia="Arial Unicode MS" w:cs="Times New Roman"/>
          <w:color w:val="000000"/>
          <w:szCs w:val="24"/>
        </w:rPr>
        <w:t xml:space="preserve"> 476</w:t>
      </w:r>
    </w:p>
    <w:p w14:paraId="430B445F" w14:textId="77777777" w:rsidR="008C2092" w:rsidRPr="00BD12F6" w:rsidRDefault="008C2092" w:rsidP="008C2092">
      <w:pPr>
        <w:suppressLineNumbers/>
        <w:shd w:val="clear" w:color="auto" w:fill="FFFFFF"/>
        <w:spacing w:after="0" w:line="240" w:lineRule="auto"/>
        <w:jc w:val="center"/>
        <w:rPr>
          <w:rFonts w:eastAsia="Arial Unicode MS" w:cs="Times New Roman"/>
          <w:color w:val="000000"/>
          <w:sz w:val="27"/>
          <w:szCs w:val="27"/>
        </w:rPr>
      </w:pPr>
      <w:r w:rsidRPr="00BD12F6">
        <w:rPr>
          <w:rFonts w:eastAsia="Arial Unicode MS" w:cs="Times New Roman"/>
          <w:color w:val="000000"/>
          <w:sz w:val="27"/>
          <w:szCs w:val="27"/>
        </w:rPr>
        <w:t> </w:t>
      </w:r>
    </w:p>
    <w:p w14:paraId="0BE0575C" w14:textId="77777777" w:rsidR="00321D38" w:rsidRDefault="00321D38" w:rsidP="00321D38">
      <w:pPr>
        <w:suppressLineNumbers/>
        <w:shd w:val="clear" w:color="auto" w:fill="FFFFFF"/>
        <w:autoSpaceDE w:val="0"/>
        <w:autoSpaceDN w:val="0"/>
        <w:adjustRightInd w:val="0"/>
        <w:spacing w:after="0" w:line="240" w:lineRule="auto"/>
        <w:jc w:val="both"/>
        <w:rPr>
          <w:rFonts w:cs="Times New Roman"/>
          <w:color w:val="000000"/>
          <w:szCs w:val="24"/>
        </w:rPr>
      </w:pPr>
      <w:r>
        <w:rPr>
          <w:rFonts w:cs="Times New Roman"/>
          <w:color w:val="000000"/>
          <w:szCs w:val="24"/>
        </w:rPr>
        <w:t>By Council Members Holden, Nurse, Sanchez, Riley, Brannan, Vernikov and Paladino</w:t>
      </w:r>
    </w:p>
    <w:p w14:paraId="2A41B05E" w14:textId="77777777" w:rsidR="008C2092" w:rsidRPr="00BD12F6" w:rsidRDefault="008C2092" w:rsidP="008C2092">
      <w:pPr>
        <w:suppressLineNumbers/>
        <w:shd w:val="clear" w:color="auto" w:fill="FFFFFF"/>
        <w:spacing w:after="0" w:line="240" w:lineRule="auto"/>
        <w:jc w:val="both"/>
        <w:rPr>
          <w:rFonts w:eastAsia="Arial Unicode MS" w:cs="Times New Roman"/>
          <w:color w:val="000000"/>
          <w:szCs w:val="24"/>
        </w:rPr>
      </w:pPr>
      <w:bookmarkStart w:id="0" w:name="_GoBack"/>
      <w:bookmarkEnd w:id="0"/>
    </w:p>
    <w:p w14:paraId="1F0DB82D" w14:textId="77777777" w:rsidR="008C2092" w:rsidRPr="00BD12F6" w:rsidRDefault="008C2092" w:rsidP="0003212A">
      <w:pPr>
        <w:suppressLineNumbers/>
        <w:shd w:val="clear" w:color="auto" w:fill="FFFFFF"/>
        <w:spacing w:after="0" w:line="240" w:lineRule="auto"/>
        <w:rPr>
          <w:rFonts w:eastAsia="Arial Unicode MS" w:cs="Times New Roman"/>
          <w:vanish/>
          <w:color w:val="000000"/>
          <w:szCs w:val="24"/>
        </w:rPr>
      </w:pPr>
      <w:r w:rsidRPr="00BD12F6">
        <w:rPr>
          <w:rFonts w:eastAsia="Arial Unicode MS" w:cs="Times New Roman"/>
          <w:vanish/>
          <w:color w:val="000000"/>
          <w:szCs w:val="24"/>
        </w:rPr>
        <w:t>..Title</w:t>
      </w:r>
    </w:p>
    <w:p w14:paraId="6C5F6266" w14:textId="09C84BC0" w:rsidR="008C2092" w:rsidRDefault="0003212A" w:rsidP="008C2092">
      <w:pPr>
        <w:suppressLineNumbers/>
        <w:shd w:val="clear" w:color="auto" w:fill="FFFFFF"/>
        <w:spacing w:after="0" w:line="240" w:lineRule="auto"/>
        <w:jc w:val="both"/>
      </w:pPr>
      <w:r>
        <w:rPr>
          <w:rFonts w:eastAsia="Arial Unicode MS" w:cs="Times New Roman"/>
          <w:color w:val="000000"/>
          <w:szCs w:val="24"/>
        </w:rPr>
        <w:t>A Local Law t</w:t>
      </w:r>
      <w:r w:rsidR="008C2092" w:rsidRPr="00BD12F6">
        <w:rPr>
          <w:rFonts w:eastAsia="Arial Unicode MS" w:cs="Times New Roman"/>
          <w:color w:val="000000"/>
          <w:szCs w:val="24"/>
        </w:rPr>
        <w:t xml:space="preserve">o amend the administrative code of the city of New York, in relation to </w:t>
      </w:r>
      <w:r w:rsidR="00721F25">
        <w:t xml:space="preserve">procurement opportunities for veteran owned </w:t>
      </w:r>
      <w:r w:rsidR="00E342FC">
        <w:t>business enterprises</w:t>
      </w:r>
    </w:p>
    <w:p w14:paraId="640EB8E6" w14:textId="71C3B3F6" w:rsidR="0003212A" w:rsidRPr="0003212A" w:rsidRDefault="0003212A" w:rsidP="008C2092">
      <w:pPr>
        <w:suppressLineNumbers/>
        <w:shd w:val="clear" w:color="auto" w:fill="FFFFFF"/>
        <w:spacing w:after="0" w:line="240" w:lineRule="auto"/>
        <w:jc w:val="both"/>
        <w:rPr>
          <w:vanish/>
        </w:rPr>
      </w:pPr>
      <w:r w:rsidRPr="0003212A">
        <w:rPr>
          <w:vanish/>
        </w:rPr>
        <w:t>..Body</w:t>
      </w:r>
    </w:p>
    <w:p w14:paraId="224ECAE8" w14:textId="77777777" w:rsidR="008C2092" w:rsidRPr="00BD12F6" w:rsidRDefault="008C2092" w:rsidP="008C2092">
      <w:pPr>
        <w:suppressLineNumbers/>
        <w:shd w:val="clear" w:color="auto" w:fill="FFFFFF"/>
        <w:spacing w:after="0" w:line="240" w:lineRule="auto"/>
        <w:jc w:val="both"/>
        <w:rPr>
          <w:rFonts w:eastAsia="Arial Unicode MS" w:cs="Times New Roman"/>
          <w:color w:val="000000"/>
          <w:szCs w:val="24"/>
        </w:rPr>
      </w:pPr>
    </w:p>
    <w:p w14:paraId="43CAF6D4" w14:textId="368ACAF9" w:rsidR="008C2092" w:rsidRPr="00BD12F6" w:rsidRDefault="008C2092" w:rsidP="0046001E">
      <w:pPr>
        <w:suppressLineNumbers/>
        <w:shd w:val="clear" w:color="auto" w:fill="FFFFFF"/>
        <w:tabs>
          <w:tab w:val="left" w:pos="6705"/>
        </w:tabs>
        <w:spacing w:after="0" w:line="480" w:lineRule="auto"/>
        <w:jc w:val="both"/>
        <w:rPr>
          <w:rFonts w:eastAsia="Arial Unicode MS" w:cs="Times New Roman"/>
          <w:color w:val="000000"/>
          <w:sz w:val="27"/>
          <w:szCs w:val="27"/>
        </w:rPr>
      </w:pPr>
      <w:r w:rsidRPr="00BD12F6">
        <w:rPr>
          <w:rFonts w:eastAsia="Arial Unicode MS" w:cs="Times New Roman"/>
          <w:color w:val="000000"/>
          <w:szCs w:val="24"/>
          <w:u w:val="single"/>
        </w:rPr>
        <w:t>Be it enacted by the Council as follows:</w:t>
      </w:r>
    </w:p>
    <w:p w14:paraId="5C6C06F8" w14:textId="617E29BF" w:rsidR="008C2092" w:rsidRPr="00BD12F6" w:rsidRDefault="008C2092" w:rsidP="008C2092">
      <w:pPr>
        <w:shd w:val="clear" w:color="auto" w:fill="FFFFFF"/>
        <w:spacing w:after="0" w:line="480" w:lineRule="auto"/>
        <w:ind w:firstLine="720"/>
        <w:jc w:val="both"/>
        <w:rPr>
          <w:rFonts w:eastAsia="Arial Unicode MS" w:cs="Times New Roman"/>
          <w:color w:val="000000"/>
          <w:sz w:val="27"/>
          <w:szCs w:val="27"/>
        </w:rPr>
      </w:pPr>
      <w:r w:rsidRPr="00BD12F6">
        <w:rPr>
          <w:rFonts w:eastAsia="Arial Unicode MS" w:cs="Times New Roman"/>
          <w:color w:val="000000"/>
          <w:szCs w:val="24"/>
        </w:rPr>
        <w:t xml:space="preserve">Section 1. </w:t>
      </w:r>
      <w:r w:rsidR="00BC3207">
        <w:rPr>
          <w:rFonts w:eastAsia="Arial Unicode MS" w:cs="Times New Roman"/>
          <w:color w:val="000000"/>
          <w:szCs w:val="24"/>
        </w:rPr>
        <w:t xml:space="preserve">Section 6-138 </w:t>
      </w:r>
      <w:r w:rsidRPr="00BD12F6">
        <w:rPr>
          <w:rFonts w:eastAsia="Arial Unicode MS" w:cs="Times New Roman"/>
          <w:color w:val="000000"/>
          <w:szCs w:val="24"/>
        </w:rPr>
        <w:t>of the administrative code of the city of New Yor</w:t>
      </w:r>
      <w:r>
        <w:rPr>
          <w:rFonts w:eastAsia="Arial Unicode MS" w:cs="Times New Roman"/>
          <w:color w:val="000000"/>
          <w:szCs w:val="24"/>
        </w:rPr>
        <w:t>k</w:t>
      </w:r>
      <w:r w:rsidR="00BC3207">
        <w:rPr>
          <w:rFonts w:eastAsia="Arial Unicode MS" w:cs="Times New Roman"/>
          <w:color w:val="000000"/>
          <w:szCs w:val="24"/>
        </w:rPr>
        <w:t>, as added by local law number 144 for the year 2013,</w:t>
      </w:r>
      <w:r>
        <w:rPr>
          <w:rFonts w:eastAsia="Arial Unicode MS" w:cs="Times New Roman"/>
          <w:color w:val="000000"/>
          <w:szCs w:val="24"/>
        </w:rPr>
        <w:t xml:space="preserve"> </w:t>
      </w:r>
      <w:r w:rsidRPr="00BD12F6">
        <w:rPr>
          <w:rFonts w:eastAsia="Arial Unicode MS" w:cs="Times New Roman"/>
          <w:color w:val="000000"/>
          <w:szCs w:val="24"/>
        </w:rPr>
        <w:t>is amended</w:t>
      </w:r>
      <w:r>
        <w:rPr>
          <w:rFonts w:eastAsia="Arial Unicode MS" w:cs="Times New Roman"/>
          <w:color w:val="000000"/>
          <w:szCs w:val="24"/>
        </w:rPr>
        <w:t xml:space="preserve"> </w:t>
      </w:r>
      <w:r w:rsidRPr="00BD12F6">
        <w:rPr>
          <w:rFonts w:eastAsia="Arial Unicode MS" w:cs="Times New Roman"/>
          <w:color w:val="000000"/>
          <w:szCs w:val="24"/>
        </w:rPr>
        <w:t>to read as follows:</w:t>
      </w:r>
    </w:p>
    <w:p w14:paraId="3369775E" w14:textId="77777777" w:rsidR="008723FC" w:rsidRDefault="008C2092" w:rsidP="000123C4">
      <w:pPr>
        <w:shd w:val="clear" w:color="auto" w:fill="FFFFFF"/>
        <w:spacing w:after="0" w:line="480" w:lineRule="auto"/>
        <w:ind w:firstLine="720"/>
        <w:jc w:val="both"/>
        <w:rPr>
          <w:rFonts w:eastAsia="Arial Unicode MS" w:cs="Times New Roman"/>
          <w:color w:val="000000"/>
          <w:szCs w:val="24"/>
          <w:u w:val="single"/>
        </w:rPr>
      </w:pPr>
      <w:r w:rsidRPr="002B7E9B">
        <w:rPr>
          <w:rFonts w:eastAsia="Arial Unicode MS" w:cs="Times New Roman"/>
          <w:color w:val="000000"/>
          <w:szCs w:val="24"/>
        </w:rPr>
        <w:t xml:space="preserve">§ </w:t>
      </w:r>
      <w:r w:rsidR="00BC3207" w:rsidRPr="002B7E9B">
        <w:rPr>
          <w:rFonts w:eastAsia="Arial Unicode MS" w:cs="Times New Roman"/>
          <w:color w:val="000000"/>
          <w:szCs w:val="24"/>
        </w:rPr>
        <w:t>6-138</w:t>
      </w:r>
      <w:r w:rsidRPr="002B7E9B">
        <w:rPr>
          <w:rFonts w:eastAsia="Arial Unicode MS" w:cs="Times New Roman"/>
          <w:color w:val="000000"/>
          <w:szCs w:val="24"/>
        </w:rPr>
        <w:t xml:space="preserve"> </w:t>
      </w:r>
      <w:r w:rsidR="00BC3207" w:rsidRPr="002B7E9B">
        <w:rPr>
          <w:rFonts w:eastAsia="Arial Unicode MS" w:cs="Times New Roman"/>
          <w:color w:val="000000"/>
          <w:szCs w:val="24"/>
        </w:rPr>
        <w:t>Participation by veteran owned business enterprises in city procurement</w:t>
      </w:r>
      <w:r w:rsidR="003D554A" w:rsidRPr="002B7E9B">
        <w:rPr>
          <w:rFonts w:eastAsia="Arial Unicode MS" w:cs="Times New Roman"/>
          <w:color w:val="000000"/>
          <w:szCs w:val="24"/>
        </w:rPr>
        <w:t>.</w:t>
      </w:r>
      <w:r w:rsidR="00D23F14" w:rsidRPr="002B7E9B">
        <w:rPr>
          <w:rFonts w:eastAsia="Arial Unicode MS" w:cs="Times New Roman"/>
          <w:color w:val="000000"/>
          <w:szCs w:val="24"/>
        </w:rPr>
        <w:t xml:space="preserve"> </w:t>
      </w:r>
      <w:r w:rsidR="00D23F14">
        <w:rPr>
          <w:rFonts w:eastAsia="Arial Unicode MS" w:cs="Times New Roman"/>
          <w:color w:val="000000"/>
          <w:szCs w:val="24"/>
          <w:u w:val="single"/>
        </w:rPr>
        <w:t>a</w:t>
      </w:r>
      <w:r>
        <w:rPr>
          <w:rFonts w:eastAsia="Arial Unicode MS" w:cs="Times New Roman"/>
          <w:color w:val="000000"/>
          <w:szCs w:val="24"/>
          <w:u w:val="single"/>
        </w:rPr>
        <w:t xml:space="preserve">. </w:t>
      </w:r>
      <w:r w:rsidR="00C86EFD">
        <w:rPr>
          <w:rFonts w:eastAsia="Arial Unicode MS" w:cs="Times New Roman"/>
          <w:color w:val="000000"/>
          <w:szCs w:val="24"/>
          <w:u w:val="single"/>
        </w:rPr>
        <w:t xml:space="preserve">Definitions. For the purposes of this section, the </w:t>
      </w:r>
      <w:r w:rsidR="008723FC">
        <w:rPr>
          <w:rFonts w:eastAsia="Arial Unicode MS" w:cs="Times New Roman"/>
          <w:color w:val="000000"/>
          <w:szCs w:val="24"/>
          <w:u w:val="single"/>
        </w:rPr>
        <w:t xml:space="preserve">following </w:t>
      </w:r>
      <w:r w:rsidR="00C86EFD">
        <w:rPr>
          <w:rFonts w:eastAsia="Arial Unicode MS" w:cs="Times New Roman"/>
          <w:color w:val="000000"/>
          <w:szCs w:val="24"/>
          <w:u w:val="single"/>
        </w:rPr>
        <w:t>term</w:t>
      </w:r>
      <w:r w:rsidR="008723FC">
        <w:rPr>
          <w:rFonts w:eastAsia="Arial Unicode MS" w:cs="Times New Roman"/>
          <w:color w:val="000000"/>
          <w:szCs w:val="24"/>
          <w:u w:val="single"/>
        </w:rPr>
        <w:t>s have the following meanings:</w:t>
      </w:r>
    </w:p>
    <w:p w14:paraId="1339824A" w14:textId="5BA25637" w:rsidR="008723FC" w:rsidRDefault="008723FC" w:rsidP="000123C4">
      <w:pPr>
        <w:shd w:val="clear" w:color="auto" w:fill="FFFFFF"/>
        <w:spacing w:after="0" w:line="480" w:lineRule="auto"/>
        <w:ind w:firstLine="720"/>
        <w:jc w:val="both"/>
        <w:rPr>
          <w:rFonts w:eastAsia="Arial Unicode MS" w:cs="Times New Roman"/>
          <w:color w:val="000000"/>
          <w:szCs w:val="24"/>
          <w:u w:val="single"/>
        </w:rPr>
      </w:pPr>
      <w:r>
        <w:rPr>
          <w:rFonts w:eastAsia="Arial Unicode MS" w:cs="Times New Roman"/>
          <w:color w:val="000000"/>
          <w:szCs w:val="24"/>
          <w:u w:val="single"/>
        </w:rPr>
        <w:t>Commissioner. The term “commissioner” means the commissioner of small business services.</w:t>
      </w:r>
    </w:p>
    <w:p w14:paraId="6A8D92B3" w14:textId="7B62AAA5" w:rsidR="00C86EFD" w:rsidRDefault="008723FC" w:rsidP="000123C4">
      <w:pPr>
        <w:shd w:val="clear" w:color="auto" w:fill="FFFFFF"/>
        <w:spacing w:after="0" w:line="480" w:lineRule="auto"/>
        <w:ind w:firstLine="720"/>
        <w:jc w:val="both"/>
        <w:rPr>
          <w:rFonts w:cs="Times New Roman"/>
          <w:color w:val="000000"/>
          <w:szCs w:val="24"/>
          <w:u w:val="single"/>
        </w:rPr>
      </w:pPr>
      <w:r>
        <w:rPr>
          <w:rFonts w:eastAsia="Arial Unicode MS" w:cs="Times New Roman"/>
          <w:color w:val="000000"/>
          <w:szCs w:val="24"/>
          <w:u w:val="single"/>
        </w:rPr>
        <w:t xml:space="preserve">Veteran owned business enterprise.  The term </w:t>
      </w:r>
      <w:r w:rsidR="00C86EFD">
        <w:rPr>
          <w:rFonts w:eastAsia="Arial Unicode MS" w:cs="Times New Roman"/>
          <w:color w:val="000000"/>
          <w:szCs w:val="24"/>
          <w:u w:val="single"/>
        </w:rPr>
        <w:t xml:space="preserve"> “</w:t>
      </w:r>
      <w:r w:rsidR="008602D2">
        <w:rPr>
          <w:rFonts w:eastAsia="Arial Unicode MS" w:cs="Times New Roman"/>
          <w:color w:val="000000"/>
          <w:szCs w:val="24"/>
          <w:u w:val="single"/>
        </w:rPr>
        <w:t xml:space="preserve">veteran owned </w:t>
      </w:r>
      <w:r w:rsidR="00C86EFD">
        <w:rPr>
          <w:rFonts w:eastAsia="Arial Unicode MS" w:cs="Times New Roman"/>
          <w:color w:val="000000"/>
          <w:szCs w:val="24"/>
          <w:u w:val="single"/>
        </w:rPr>
        <w:t>business enterprise” means a business</w:t>
      </w:r>
      <w:r w:rsidR="00FD2CDC">
        <w:rPr>
          <w:rFonts w:eastAsia="Arial Unicode MS" w:cs="Times New Roman"/>
          <w:color w:val="000000"/>
          <w:szCs w:val="24"/>
          <w:u w:val="single"/>
        </w:rPr>
        <w:t xml:space="preserve"> enterprise authorized to do business in this state, including sole proprietorships, partnerships and corporation</w:t>
      </w:r>
      <w:r w:rsidR="00021487">
        <w:rPr>
          <w:rFonts w:eastAsia="Arial Unicode MS" w:cs="Times New Roman"/>
          <w:color w:val="000000"/>
          <w:szCs w:val="24"/>
          <w:u w:val="single"/>
        </w:rPr>
        <w:t>s</w:t>
      </w:r>
      <w:r w:rsidR="00FD2CDC">
        <w:rPr>
          <w:rFonts w:eastAsia="Arial Unicode MS" w:cs="Times New Roman"/>
          <w:color w:val="000000"/>
          <w:szCs w:val="24"/>
          <w:u w:val="single"/>
        </w:rPr>
        <w:t>, in which (</w:t>
      </w:r>
      <w:r w:rsidR="00021487">
        <w:rPr>
          <w:rFonts w:eastAsia="Arial Unicode MS" w:cs="Times New Roman"/>
          <w:color w:val="000000"/>
          <w:szCs w:val="24"/>
          <w:u w:val="single"/>
        </w:rPr>
        <w:t>i</w:t>
      </w:r>
      <w:r w:rsidR="00FD2CDC">
        <w:rPr>
          <w:rFonts w:eastAsia="Arial Unicode MS" w:cs="Times New Roman"/>
          <w:color w:val="000000"/>
          <w:szCs w:val="24"/>
          <w:u w:val="single"/>
        </w:rPr>
        <w:t>)</w:t>
      </w:r>
      <w:r w:rsidR="000123C4">
        <w:rPr>
          <w:rFonts w:eastAsia="Arial Unicode MS" w:cs="Times New Roman"/>
          <w:color w:val="000000"/>
          <w:szCs w:val="24"/>
          <w:u w:val="single"/>
        </w:rPr>
        <w:t xml:space="preserve"> at least 51 percent </w:t>
      </w:r>
      <w:r w:rsidR="00FD2CDC">
        <w:rPr>
          <w:rFonts w:eastAsia="Arial Unicode MS" w:cs="Times New Roman"/>
          <w:color w:val="000000"/>
          <w:szCs w:val="24"/>
          <w:u w:val="single"/>
        </w:rPr>
        <w:t xml:space="preserve">of the ownership interest is held by United States citizens or lawful permanent residents who are </w:t>
      </w:r>
      <w:r w:rsidR="000123C4">
        <w:rPr>
          <w:rFonts w:eastAsia="Arial Unicode MS" w:cs="Times New Roman"/>
          <w:color w:val="000000"/>
          <w:szCs w:val="24"/>
          <w:u w:val="single"/>
        </w:rPr>
        <w:t>veterans,</w:t>
      </w:r>
      <w:r w:rsidR="00FD2CDC">
        <w:rPr>
          <w:rFonts w:eastAsia="Arial Unicode MS" w:cs="Times New Roman"/>
          <w:color w:val="000000"/>
          <w:szCs w:val="24"/>
          <w:u w:val="single"/>
        </w:rPr>
        <w:t xml:space="preserve"> as defined in section 3101 of the charter</w:t>
      </w:r>
      <w:r w:rsidR="00021487">
        <w:rPr>
          <w:rFonts w:eastAsia="Arial Unicode MS" w:cs="Times New Roman"/>
          <w:color w:val="000000"/>
          <w:szCs w:val="24"/>
          <w:u w:val="single"/>
        </w:rPr>
        <w:t>; (ii) the ownership interest of such individuals is real, substantial and continuing; and (iii) such individuals have and exercise the authority to control independently the day to day business decisions of the enterprise.</w:t>
      </w:r>
      <w:r w:rsidR="000123C4">
        <w:rPr>
          <w:rFonts w:eastAsia="Arial Unicode MS" w:cs="Times New Roman"/>
          <w:color w:val="000000"/>
          <w:szCs w:val="24"/>
          <w:u w:val="single"/>
        </w:rPr>
        <w:t xml:space="preserve">  Vet</w:t>
      </w:r>
      <w:r w:rsidR="000123C4" w:rsidRPr="002340ED">
        <w:rPr>
          <w:rFonts w:cs="Times New Roman"/>
          <w:color w:val="000000"/>
          <w:szCs w:val="24"/>
          <w:u w:val="single"/>
        </w:rPr>
        <w:t>eran owned business</w:t>
      </w:r>
      <w:r w:rsidR="008602D2">
        <w:rPr>
          <w:rFonts w:cs="Times New Roman"/>
          <w:color w:val="000000"/>
          <w:szCs w:val="24"/>
          <w:u w:val="single"/>
        </w:rPr>
        <w:t xml:space="preserve"> enterprise</w:t>
      </w:r>
      <w:r w:rsidR="000123C4" w:rsidRPr="002340ED">
        <w:rPr>
          <w:rFonts w:cs="Times New Roman"/>
          <w:color w:val="000000"/>
          <w:szCs w:val="24"/>
          <w:u w:val="single"/>
        </w:rPr>
        <w:t xml:space="preserve"> include</w:t>
      </w:r>
      <w:r w:rsidR="000123C4">
        <w:rPr>
          <w:rFonts w:cs="Times New Roman"/>
          <w:color w:val="000000"/>
          <w:szCs w:val="24"/>
          <w:u w:val="single"/>
        </w:rPr>
        <w:t>s</w:t>
      </w:r>
      <w:r w:rsidR="000123C4" w:rsidRPr="002340ED">
        <w:rPr>
          <w:rFonts w:cs="Times New Roman"/>
          <w:color w:val="000000"/>
          <w:szCs w:val="24"/>
          <w:u w:val="single"/>
        </w:rPr>
        <w:t xml:space="preserve"> a business</w:t>
      </w:r>
      <w:r w:rsidR="00021487">
        <w:rPr>
          <w:rFonts w:cs="Times New Roman"/>
          <w:color w:val="000000"/>
          <w:szCs w:val="24"/>
          <w:u w:val="single"/>
        </w:rPr>
        <w:t xml:space="preserve"> enterprise</w:t>
      </w:r>
      <w:r w:rsidR="000123C4" w:rsidRPr="002340ED">
        <w:rPr>
          <w:rFonts w:cs="Times New Roman"/>
          <w:color w:val="000000"/>
          <w:szCs w:val="24"/>
          <w:u w:val="single"/>
        </w:rPr>
        <w:t xml:space="preserve"> that is licensed by or </w:t>
      </w:r>
      <w:r w:rsidR="000123C4">
        <w:rPr>
          <w:rFonts w:cs="Times New Roman"/>
          <w:color w:val="000000"/>
          <w:szCs w:val="24"/>
          <w:u w:val="single"/>
        </w:rPr>
        <w:t xml:space="preserve">located in the city of New York and </w:t>
      </w:r>
      <w:r w:rsidR="000123C4" w:rsidRPr="002340ED">
        <w:rPr>
          <w:rFonts w:cs="Times New Roman"/>
          <w:color w:val="000000"/>
          <w:szCs w:val="24"/>
          <w:u w:val="single"/>
        </w:rPr>
        <w:t xml:space="preserve">that has been verified as a service-disabled veteran-owned small business or a veteran-owned small business pursuant to </w:t>
      </w:r>
      <w:r w:rsidR="000123C4">
        <w:rPr>
          <w:rFonts w:cs="Times New Roman"/>
          <w:color w:val="000000"/>
          <w:szCs w:val="24"/>
          <w:u w:val="single"/>
        </w:rPr>
        <w:t>part 74</w:t>
      </w:r>
      <w:r w:rsidR="000123C4" w:rsidRPr="002340ED">
        <w:rPr>
          <w:rFonts w:cs="Times New Roman"/>
          <w:color w:val="000000"/>
          <w:szCs w:val="24"/>
          <w:u w:val="single"/>
        </w:rPr>
        <w:t xml:space="preserve"> of title 38 of the code of federal regulations, or certified </w:t>
      </w:r>
      <w:r w:rsidR="000123C4">
        <w:rPr>
          <w:rFonts w:cs="Times New Roman"/>
          <w:color w:val="000000"/>
          <w:szCs w:val="24"/>
          <w:u w:val="single"/>
        </w:rPr>
        <w:t xml:space="preserve">as a </w:t>
      </w:r>
      <w:r w:rsidR="000123C4" w:rsidRPr="002340ED">
        <w:rPr>
          <w:rFonts w:cs="Times New Roman"/>
          <w:color w:val="000000"/>
          <w:szCs w:val="24"/>
          <w:u w:val="single"/>
        </w:rPr>
        <w:t xml:space="preserve">service-disabled veteran-owned business enterprise </w:t>
      </w:r>
      <w:r w:rsidR="00BC1EED">
        <w:rPr>
          <w:rFonts w:cs="Times New Roman"/>
          <w:color w:val="000000"/>
          <w:szCs w:val="24"/>
          <w:u w:val="single"/>
        </w:rPr>
        <w:t>pursuant to subdivision 5 of section 369-i of the executive law</w:t>
      </w:r>
      <w:r w:rsidR="000123C4">
        <w:rPr>
          <w:rFonts w:cs="Times New Roman"/>
          <w:color w:val="000000"/>
          <w:szCs w:val="24"/>
          <w:u w:val="single"/>
        </w:rPr>
        <w:t>.</w:t>
      </w:r>
    </w:p>
    <w:p w14:paraId="204F11FB" w14:textId="746E860A" w:rsidR="00BC3207" w:rsidRPr="00BC3207" w:rsidRDefault="00BC3207" w:rsidP="000123C4">
      <w:pPr>
        <w:shd w:val="clear" w:color="auto" w:fill="FFFFFF"/>
        <w:spacing w:after="0" w:line="480" w:lineRule="auto"/>
        <w:ind w:firstLine="720"/>
        <w:jc w:val="both"/>
        <w:rPr>
          <w:rStyle w:val="enumxml"/>
          <w:rFonts w:eastAsia="Times New Roman" w:cs="Times New Roman"/>
          <w:b/>
          <w:bCs/>
          <w:color w:val="333333"/>
          <w:szCs w:val="24"/>
          <w:u w:val="single"/>
        </w:rPr>
      </w:pPr>
      <w:r>
        <w:rPr>
          <w:rFonts w:cs="Times New Roman"/>
          <w:color w:val="000000"/>
          <w:szCs w:val="24"/>
          <w:u w:val="single"/>
        </w:rPr>
        <w:t>b</w:t>
      </w:r>
      <w:r w:rsidRPr="00BC3207">
        <w:rPr>
          <w:rFonts w:cs="Times New Roman"/>
          <w:color w:val="000000"/>
          <w:szCs w:val="24"/>
          <w:u w:val="single"/>
        </w:rPr>
        <w:t>.</w:t>
      </w:r>
      <w:r w:rsidR="004810F2">
        <w:rPr>
          <w:rFonts w:cs="Times New Roman"/>
          <w:color w:val="000000"/>
          <w:szCs w:val="24"/>
          <w:u w:val="single"/>
        </w:rPr>
        <w:t xml:space="preserve"> Report.</w:t>
      </w:r>
      <w:r w:rsidRPr="00D366F1">
        <w:rPr>
          <w:rFonts w:cs="Times New Roman"/>
          <w:color w:val="000000"/>
          <w:szCs w:val="24"/>
        </w:rPr>
        <w:t xml:space="preserve"> </w:t>
      </w:r>
      <w:r w:rsidRPr="00BC3207">
        <w:rPr>
          <w:rFonts w:cs="Times New Roman"/>
          <w:color w:val="212529"/>
          <w:szCs w:val="24"/>
          <w:shd w:val="clear" w:color="auto" w:fill="FFFFFF"/>
        </w:rPr>
        <w:t xml:space="preserve">The commissioner </w:t>
      </w:r>
      <w:r>
        <w:rPr>
          <w:rFonts w:cs="Times New Roman"/>
          <w:color w:val="212529"/>
          <w:szCs w:val="24"/>
          <w:shd w:val="clear" w:color="auto" w:fill="FFFFFF"/>
        </w:rPr>
        <w:t>[</w:t>
      </w:r>
      <w:r w:rsidRPr="00BC3207">
        <w:rPr>
          <w:rFonts w:cs="Times New Roman"/>
          <w:color w:val="212529"/>
          <w:szCs w:val="24"/>
          <w:shd w:val="clear" w:color="auto" w:fill="FFFFFF"/>
        </w:rPr>
        <w:t>of the department of small business services</w:t>
      </w:r>
      <w:r w:rsidR="008723FC">
        <w:rPr>
          <w:rFonts w:cs="Times New Roman"/>
          <w:color w:val="212529"/>
          <w:szCs w:val="24"/>
          <w:shd w:val="clear" w:color="auto" w:fill="FFFFFF"/>
        </w:rPr>
        <w:t>]</w:t>
      </w:r>
      <w:r w:rsidRPr="00BC3207">
        <w:rPr>
          <w:rFonts w:cs="Times New Roman"/>
          <w:color w:val="212529"/>
          <w:szCs w:val="24"/>
          <w:shd w:val="clear" w:color="auto" w:fill="FFFFFF"/>
        </w:rPr>
        <w:t xml:space="preserve">, in consultation with the city chief procurement officer, shall analyze veteran owned business enterprises and </w:t>
      </w:r>
      <w:r w:rsidRPr="00BC3207">
        <w:rPr>
          <w:rFonts w:cs="Times New Roman"/>
          <w:color w:val="212529"/>
          <w:szCs w:val="24"/>
          <w:shd w:val="clear" w:color="auto" w:fill="FFFFFF"/>
        </w:rPr>
        <w:lastRenderedPageBreak/>
        <w:t>opportunities for such business enterprises in city procurements and shall, by December 1, 2014, determine the need for a citywide program to promote opportunities in city procurement for veterans. At such time, the commissioner shall submit to the council a report on such analysis including the basis for such determination. If the commissioner determines that there is a need for such a citywide program, such report shall also contain recommendations concerning measures to enhance the opportunities of such businesses with respect to city procurement, which shall include but need not be limited to, outreach and notification of contract opportunities, certification of veteran owned business enterprises, recommendations regarding the establishment of participation goals, and tracking and reporting the utilization of such business enterprises.</w:t>
      </w:r>
      <w:r>
        <w:rPr>
          <w:rFonts w:cs="Times New Roman"/>
          <w:color w:val="212529"/>
          <w:szCs w:val="24"/>
          <w:shd w:val="clear" w:color="auto" w:fill="FFFFFF"/>
        </w:rPr>
        <w:t xml:space="preserve">  </w:t>
      </w:r>
      <w:r>
        <w:rPr>
          <w:rFonts w:cs="Times New Roman"/>
          <w:color w:val="212529"/>
          <w:szCs w:val="24"/>
          <w:u w:val="single"/>
          <w:shd w:val="clear" w:color="auto" w:fill="FFFFFF"/>
        </w:rPr>
        <w:t>The commissioner shall</w:t>
      </w:r>
      <w:r w:rsidR="002B7E9B">
        <w:rPr>
          <w:rFonts w:cs="Times New Roman"/>
          <w:color w:val="212529"/>
          <w:szCs w:val="24"/>
          <w:u w:val="single"/>
          <w:shd w:val="clear" w:color="auto" w:fill="FFFFFF"/>
        </w:rPr>
        <w:t xml:space="preserve"> periodically</w:t>
      </w:r>
      <w:r>
        <w:rPr>
          <w:rFonts w:cs="Times New Roman"/>
          <w:color w:val="212529"/>
          <w:szCs w:val="24"/>
          <w:u w:val="single"/>
          <w:shd w:val="clear" w:color="auto" w:fill="FFFFFF"/>
        </w:rPr>
        <w:t xml:space="preserve"> </w:t>
      </w:r>
      <w:r w:rsidR="002B7E9B">
        <w:rPr>
          <w:rFonts w:cs="Times New Roman"/>
          <w:color w:val="212529"/>
          <w:szCs w:val="24"/>
          <w:u w:val="single"/>
          <w:shd w:val="clear" w:color="auto" w:fill="FFFFFF"/>
        </w:rPr>
        <w:t xml:space="preserve">review opportunities for veterans in city procurement and, if the commissioner determines necessary, prepare and submit an updated report to the council with recommendations for </w:t>
      </w:r>
      <w:r w:rsidR="00B354F2">
        <w:rPr>
          <w:rFonts w:cs="Times New Roman"/>
          <w:color w:val="212529"/>
          <w:szCs w:val="24"/>
          <w:u w:val="single"/>
          <w:shd w:val="clear" w:color="auto" w:fill="FFFFFF"/>
        </w:rPr>
        <w:t xml:space="preserve">additional </w:t>
      </w:r>
      <w:r w:rsidR="002B7E9B">
        <w:rPr>
          <w:rFonts w:cs="Times New Roman"/>
          <w:color w:val="212529"/>
          <w:szCs w:val="24"/>
          <w:u w:val="single"/>
          <w:shd w:val="clear" w:color="auto" w:fill="FFFFFF"/>
        </w:rPr>
        <w:t xml:space="preserve">city procurement opportunities for veteran owned business enterprises. </w:t>
      </w:r>
    </w:p>
    <w:p w14:paraId="2E5309A0" w14:textId="029DD352" w:rsidR="0011664D" w:rsidRDefault="00BC3207" w:rsidP="0011664D">
      <w:pPr>
        <w:shd w:val="clear" w:color="auto" w:fill="FFFFFF"/>
        <w:spacing w:after="0" w:line="480" w:lineRule="auto"/>
        <w:ind w:firstLine="720"/>
        <w:jc w:val="both"/>
        <w:rPr>
          <w:rFonts w:eastAsia="Arial Unicode MS" w:cs="Times New Roman"/>
          <w:color w:val="000000"/>
          <w:szCs w:val="24"/>
          <w:u w:val="single"/>
        </w:rPr>
      </w:pPr>
      <w:r w:rsidRPr="00BC3207">
        <w:rPr>
          <w:rFonts w:eastAsia="Arial Unicode MS" w:cs="Times New Roman"/>
          <w:color w:val="000000"/>
          <w:szCs w:val="24"/>
          <w:u w:val="single"/>
        </w:rPr>
        <w:t>c</w:t>
      </w:r>
      <w:r w:rsidR="000123C4" w:rsidRPr="00BC3207">
        <w:rPr>
          <w:rFonts w:eastAsia="Arial Unicode MS" w:cs="Times New Roman"/>
          <w:color w:val="000000"/>
          <w:szCs w:val="24"/>
          <w:u w:val="single"/>
        </w:rPr>
        <w:t>.</w:t>
      </w:r>
      <w:r w:rsidR="00E3128E">
        <w:rPr>
          <w:rFonts w:eastAsia="Arial Unicode MS" w:cs="Times New Roman"/>
          <w:color w:val="000000"/>
          <w:szCs w:val="24"/>
          <w:u w:val="single"/>
        </w:rPr>
        <w:t xml:space="preserve"> Registration </w:t>
      </w:r>
      <w:r w:rsidR="00AC50E6">
        <w:rPr>
          <w:rFonts w:eastAsia="Arial Unicode MS" w:cs="Times New Roman"/>
          <w:color w:val="000000"/>
          <w:szCs w:val="24"/>
          <w:u w:val="single"/>
        </w:rPr>
        <w:t>as veteran owned business enterprise</w:t>
      </w:r>
      <w:r w:rsidR="00E3128E">
        <w:rPr>
          <w:rFonts w:eastAsia="Arial Unicode MS" w:cs="Times New Roman"/>
          <w:color w:val="000000"/>
          <w:szCs w:val="24"/>
          <w:u w:val="single"/>
        </w:rPr>
        <w:t>.</w:t>
      </w:r>
      <w:r w:rsidR="000123C4" w:rsidRPr="00BC3207">
        <w:rPr>
          <w:rFonts w:eastAsia="Arial Unicode MS" w:cs="Times New Roman"/>
          <w:color w:val="000000"/>
          <w:szCs w:val="24"/>
          <w:u w:val="single"/>
        </w:rPr>
        <w:t xml:space="preserve"> </w:t>
      </w:r>
      <w:r w:rsidR="008B7555" w:rsidRPr="00BC3207">
        <w:rPr>
          <w:rFonts w:eastAsia="Arial Unicode MS" w:cs="Times New Roman"/>
          <w:color w:val="000000"/>
          <w:szCs w:val="24"/>
          <w:u w:val="single"/>
        </w:rPr>
        <w:t>The commissioner</w:t>
      </w:r>
      <w:r w:rsidR="008B7555">
        <w:rPr>
          <w:rFonts w:eastAsia="Arial Unicode MS" w:cs="Times New Roman"/>
          <w:color w:val="000000"/>
          <w:szCs w:val="24"/>
          <w:u w:val="single"/>
        </w:rPr>
        <w:t>, in consultation with the city chief procurement officer, shall</w:t>
      </w:r>
      <w:r w:rsidR="00C86EFD">
        <w:rPr>
          <w:rFonts w:eastAsia="Arial Unicode MS" w:cs="Times New Roman"/>
          <w:color w:val="000000"/>
          <w:szCs w:val="24"/>
          <w:u w:val="single"/>
        </w:rPr>
        <w:t xml:space="preserve"> include a mechanism</w:t>
      </w:r>
      <w:r w:rsidR="00637F2F">
        <w:rPr>
          <w:rFonts w:eastAsia="Arial Unicode MS" w:cs="Times New Roman"/>
          <w:color w:val="000000"/>
          <w:szCs w:val="24"/>
          <w:u w:val="single"/>
        </w:rPr>
        <w:t xml:space="preserve"> where</w:t>
      </w:r>
      <w:r w:rsidR="00BB1E5D">
        <w:rPr>
          <w:rFonts w:eastAsia="Arial Unicode MS" w:cs="Times New Roman"/>
          <w:color w:val="000000"/>
          <w:szCs w:val="24"/>
          <w:u w:val="single"/>
        </w:rPr>
        <w:t>ver</w:t>
      </w:r>
      <w:r w:rsidR="00637F2F">
        <w:rPr>
          <w:rFonts w:eastAsia="Arial Unicode MS" w:cs="Times New Roman"/>
          <w:color w:val="000000"/>
          <w:szCs w:val="24"/>
          <w:u w:val="single"/>
        </w:rPr>
        <w:t xml:space="preserve"> businesses register to conduct business with the city, </w:t>
      </w:r>
      <w:r w:rsidR="00BB1E5D">
        <w:rPr>
          <w:rFonts w:eastAsia="Arial Unicode MS" w:cs="Times New Roman"/>
          <w:color w:val="000000"/>
          <w:szCs w:val="24"/>
          <w:u w:val="single"/>
        </w:rPr>
        <w:t>including on the city website and</w:t>
      </w:r>
      <w:r w:rsidR="00637F2F">
        <w:rPr>
          <w:rFonts w:eastAsia="Arial Unicode MS" w:cs="Times New Roman"/>
          <w:color w:val="000000"/>
          <w:szCs w:val="24"/>
          <w:u w:val="single"/>
        </w:rPr>
        <w:t xml:space="preserve"> any </w:t>
      </w:r>
      <w:r w:rsidR="00BB1E5D">
        <w:rPr>
          <w:rFonts w:eastAsia="Arial Unicode MS" w:cs="Times New Roman"/>
          <w:color w:val="000000"/>
          <w:szCs w:val="24"/>
          <w:u w:val="single"/>
        </w:rPr>
        <w:t>other means of registration</w:t>
      </w:r>
      <w:r w:rsidR="00637F2F">
        <w:rPr>
          <w:rFonts w:eastAsia="Arial Unicode MS" w:cs="Times New Roman"/>
          <w:color w:val="000000"/>
          <w:szCs w:val="24"/>
          <w:u w:val="single"/>
        </w:rPr>
        <w:t>,</w:t>
      </w:r>
      <w:r w:rsidR="00C86EFD">
        <w:rPr>
          <w:rFonts w:eastAsia="Arial Unicode MS" w:cs="Times New Roman"/>
          <w:color w:val="000000"/>
          <w:szCs w:val="24"/>
          <w:u w:val="single"/>
        </w:rPr>
        <w:t xml:space="preserve"> </w:t>
      </w:r>
      <w:r w:rsidR="00637F2F">
        <w:rPr>
          <w:rFonts w:eastAsia="Arial Unicode MS" w:cs="Times New Roman"/>
          <w:color w:val="000000"/>
          <w:szCs w:val="24"/>
          <w:u w:val="single"/>
        </w:rPr>
        <w:t xml:space="preserve">for </w:t>
      </w:r>
      <w:r w:rsidR="00C86EFD">
        <w:rPr>
          <w:rFonts w:eastAsia="Arial Unicode MS" w:cs="Times New Roman"/>
          <w:color w:val="000000"/>
          <w:szCs w:val="24"/>
          <w:u w:val="single"/>
        </w:rPr>
        <w:t>veteran owned business enterprise</w:t>
      </w:r>
      <w:r w:rsidR="00637F2F">
        <w:rPr>
          <w:rFonts w:eastAsia="Arial Unicode MS" w:cs="Times New Roman"/>
          <w:color w:val="000000"/>
          <w:szCs w:val="24"/>
          <w:u w:val="single"/>
        </w:rPr>
        <w:t>s to identify as a veteran owned business enterprise.</w:t>
      </w:r>
    </w:p>
    <w:p w14:paraId="516AA820" w14:textId="5A8EF11B" w:rsidR="0011664D" w:rsidRDefault="00BC3207" w:rsidP="0011664D">
      <w:pPr>
        <w:shd w:val="clear" w:color="auto" w:fill="FFFFFF"/>
        <w:spacing w:after="0" w:line="480" w:lineRule="auto"/>
        <w:ind w:firstLine="720"/>
        <w:jc w:val="both"/>
        <w:rPr>
          <w:rFonts w:eastAsia="Arial Unicode MS" w:cs="Times New Roman"/>
          <w:color w:val="000000"/>
          <w:szCs w:val="24"/>
          <w:u w:val="single"/>
        </w:rPr>
      </w:pPr>
      <w:r>
        <w:rPr>
          <w:rFonts w:eastAsia="Arial Unicode MS" w:cs="Times New Roman"/>
          <w:color w:val="000000"/>
          <w:szCs w:val="24"/>
          <w:u w:val="single"/>
        </w:rPr>
        <w:t>d</w:t>
      </w:r>
      <w:r w:rsidR="008C2092">
        <w:rPr>
          <w:rFonts w:eastAsia="Arial Unicode MS" w:cs="Times New Roman"/>
          <w:color w:val="000000"/>
          <w:szCs w:val="24"/>
          <w:u w:val="single"/>
        </w:rPr>
        <w:t>.</w:t>
      </w:r>
      <w:r w:rsidR="00382873">
        <w:rPr>
          <w:rFonts w:eastAsia="Arial Unicode MS" w:cs="Times New Roman"/>
          <w:color w:val="000000"/>
          <w:szCs w:val="24"/>
          <w:u w:val="single"/>
        </w:rPr>
        <w:t xml:space="preserve"> Veteran </w:t>
      </w:r>
      <w:r w:rsidR="00361AB2">
        <w:rPr>
          <w:rFonts w:eastAsia="Arial Unicode MS" w:cs="Times New Roman"/>
          <w:color w:val="000000"/>
          <w:szCs w:val="24"/>
          <w:u w:val="single"/>
        </w:rPr>
        <w:t>l</w:t>
      </w:r>
      <w:r w:rsidR="00382873">
        <w:rPr>
          <w:rFonts w:eastAsia="Arial Unicode MS" w:cs="Times New Roman"/>
          <w:color w:val="000000"/>
          <w:szCs w:val="24"/>
          <w:u w:val="single"/>
        </w:rPr>
        <w:t xml:space="preserve">eadership </w:t>
      </w:r>
      <w:r w:rsidR="00361AB2">
        <w:rPr>
          <w:rFonts w:eastAsia="Arial Unicode MS" w:cs="Times New Roman"/>
          <w:color w:val="000000"/>
          <w:szCs w:val="24"/>
          <w:u w:val="single"/>
        </w:rPr>
        <w:t>a</w:t>
      </w:r>
      <w:r w:rsidR="00382873">
        <w:rPr>
          <w:rFonts w:eastAsia="Arial Unicode MS" w:cs="Times New Roman"/>
          <w:color w:val="000000"/>
          <w:szCs w:val="24"/>
          <w:u w:val="single"/>
        </w:rPr>
        <w:t xml:space="preserve">dvisory </w:t>
      </w:r>
      <w:r w:rsidR="00361AB2">
        <w:rPr>
          <w:rFonts w:eastAsia="Arial Unicode MS" w:cs="Times New Roman"/>
          <w:color w:val="000000"/>
          <w:szCs w:val="24"/>
          <w:u w:val="single"/>
        </w:rPr>
        <w:t>p</w:t>
      </w:r>
      <w:r w:rsidR="00382873">
        <w:rPr>
          <w:rFonts w:eastAsia="Arial Unicode MS" w:cs="Times New Roman"/>
          <w:color w:val="000000"/>
          <w:szCs w:val="24"/>
          <w:u w:val="single"/>
        </w:rPr>
        <w:t>rogram.</w:t>
      </w:r>
      <w:r w:rsidR="008C2092">
        <w:rPr>
          <w:rFonts w:eastAsia="Arial Unicode MS" w:cs="Times New Roman"/>
          <w:color w:val="000000"/>
          <w:szCs w:val="24"/>
          <w:u w:val="single"/>
        </w:rPr>
        <w:t xml:space="preserve"> </w:t>
      </w:r>
      <w:r w:rsidR="002F7278">
        <w:rPr>
          <w:rFonts w:eastAsia="Arial Unicode MS" w:cs="Times New Roman"/>
          <w:color w:val="000000"/>
          <w:szCs w:val="24"/>
          <w:u w:val="single"/>
        </w:rPr>
        <w:t>The commissioner</w:t>
      </w:r>
      <w:r w:rsidR="00DC147D">
        <w:rPr>
          <w:rFonts w:eastAsia="Arial Unicode MS" w:cs="Times New Roman"/>
          <w:color w:val="000000"/>
          <w:szCs w:val="24"/>
          <w:u w:val="single"/>
        </w:rPr>
        <w:t>, in consultation with the department of veterans’ services,</w:t>
      </w:r>
      <w:r w:rsidR="00053A97">
        <w:rPr>
          <w:rFonts w:eastAsia="Arial Unicode MS" w:cs="Times New Roman"/>
          <w:color w:val="000000"/>
          <w:szCs w:val="24"/>
          <w:u w:val="single"/>
        </w:rPr>
        <w:t xml:space="preserve"> </w:t>
      </w:r>
      <w:r w:rsidR="004C4535">
        <w:rPr>
          <w:rFonts w:eastAsia="Arial Unicode MS" w:cs="Times New Roman"/>
          <w:color w:val="000000"/>
          <w:szCs w:val="24"/>
          <w:u w:val="single"/>
        </w:rPr>
        <w:t xml:space="preserve">shall </w:t>
      </w:r>
      <w:r w:rsidR="002F7278">
        <w:rPr>
          <w:rFonts w:eastAsia="Arial Unicode MS" w:cs="Times New Roman"/>
          <w:color w:val="000000"/>
          <w:szCs w:val="24"/>
          <w:u w:val="single"/>
        </w:rPr>
        <w:t>establish a vet</w:t>
      </w:r>
      <w:r w:rsidR="004C4535">
        <w:rPr>
          <w:rFonts w:eastAsia="Arial Unicode MS" w:cs="Times New Roman"/>
          <w:color w:val="000000"/>
          <w:szCs w:val="24"/>
          <w:u w:val="single"/>
        </w:rPr>
        <w:t xml:space="preserve">eran leadership </w:t>
      </w:r>
      <w:r w:rsidR="00F715EB">
        <w:rPr>
          <w:rFonts w:eastAsia="Arial Unicode MS" w:cs="Times New Roman"/>
          <w:color w:val="000000"/>
          <w:szCs w:val="24"/>
          <w:u w:val="single"/>
        </w:rPr>
        <w:t>advisory program</w:t>
      </w:r>
      <w:r w:rsidR="004C4535">
        <w:rPr>
          <w:rFonts w:eastAsia="Arial Unicode MS" w:cs="Times New Roman"/>
          <w:color w:val="000000"/>
          <w:szCs w:val="24"/>
          <w:u w:val="single"/>
        </w:rPr>
        <w:t xml:space="preserve"> to </w:t>
      </w:r>
      <w:r w:rsidR="008602D2">
        <w:rPr>
          <w:rFonts w:eastAsia="Arial Unicode MS" w:cs="Times New Roman"/>
          <w:color w:val="000000"/>
          <w:szCs w:val="24"/>
          <w:u w:val="single"/>
        </w:rPr>
        <w:t>educate</w:t>
      </w:r>
      <w:r w:rsidR="004C4535">
        <w:rPr>
          <w:rFonts w:eastAsia="Arial Unicode MS" w:cs="Times New Roman"/>
          <w:color w:val="000000"/>
          <w:szCs w:val="24"/>
          <w:u w:val="single"/>
        </w:rPr>
        <w:t xml:space="preserve"> veteran owned business enterprises </w:t>
      </w:r>
      <w:r w:rsidR="00E342FC">
        <w:rPr>
          <w:rFonts w:eastAsia="Arial Unicode MS" w:cs="Times New Roman"/>
          <w:color w:val="000000"/>
          <w:szCs w:val="24"/>
          <w:u w:val="single"/>
        </w:rPr>
        <w:t>about</w:t>
      </w:r>
      <w:r w:rsidR="004C4535">
        <w:rPr>
          <w:rFonts w:eastAsia="Arial Unicode MS" w:cs="Times New Roman"/>
          <w:color w:val="000000"/>
          <w:szCs w:val="24"/>
          <w:u w:val="single"/>
        </w:rPr>
        <w:t xml:space="preserve"> federal, state and city procurement opportunities</w:t>
      </w:r>
      <w:r w:rsidR="00E342FC">
        <w:rPr>
          <w:rFonts w:eastAsia="Arial Unicode MS" w:cs="Times New Roman"/>
          <w:color w:val="000000"/>
          <w:szCs w:val="24"/>
          <w:u w:val="single"/>
        </w:rPr>
        <w:t xml:space="preserve"> and to support veteran owned business enterprises when applying for such procurement opportunities</w:t>
      </w:r>
      <w:r w:rsidR="004C4535">
        <w:rPr>
          <w:rFonts w:eastAsia="Arial Unicode MS" w:cs="Times New Roman"/>
          <w:color w:val="000000"/>
          <w:szCs w:val="24"/>
          <w:u w:val="single"/>
        </w:rPr>
        <w:t>.</w:t>
      </w:r>
      <w:r w:rsidR="002F7278">
        <w:rPr>
          <w:rFonts w:eastAsia="Arial Unicode MS" w:cs="Times New Roman"/>
          <w:color w:val="000000"/>
          <w:szCs w:val="24"/>
          <w:u w:val="single"/>
        </w:rPr>
        <w:t xml:space="preserve"> </w:t>
      </w:r>
      <w:r w:rsidR="00462D37">
        <w:rPr>
          <w:rFonts w:eastAsia="Arial Unicode MS" w:cs="Times New Roman"/>
          <w:color w:val="000000"/>
          <w:szCs w:val="24"/>
          <w:u w:val="single"/>
        </w:rPr>
        <w:t>The</w:t>
      </w:r>
      <w:r w:rsidR="004C4535">
        <w:rPr>
          <w:rFonts w:eastAsia="Arial Unicode MS" w:cs="Times New Roman"/>
          <w:color w:val="000000"/>
          <w:szCs w:val="24"/>
          <w:u w:val="single"/>
        </w:rPr>
        <w:t xml:space="preserve"> veteran leadership </w:t>
      </w:r>
      <w:r w:rsidR="00F715EB">
        <w:rPr>
          <w:rFonts w:eastAsia="Arial Unicode MS" w:cs="Times New Roman"/>
          <w:color w:val="000000"/>
          <w:szCs w:val="24"/>
          <w:u w:val="single"/>
        </w:rPr>
        <w:t>advisory program shall be located within the department of small business services and</w:t>
      </w:r>
      <w:r w:rsidR="004C4535">
        <w:rPr>
          <w:rFonts w:eastAsia="Arial Unicode MS" w:cs="Times New Roman"/>
          <w:color w:val="000000"/>
          <w:szCs w:val="24"/>
          <w:u w:val="single"/>
        </w:rPr>
        <w:t xml:space="preserve"> shall </w:t>
      </w:r>
      <w:r w:rsidR="00F715EB">
        <w:rPr>
          <w:rFonts w:eastAsia="Arial Unicode MS" w:cs="Times New Roman"/>
          <w:color w:val="000000"/>
          <w:szCs w:val="24"/>
          <w:u w:val="single"/>
        </w:rPr>
        <w:t>coordinate and facilitate technical assistance and educational programs</w:t>
      </w:r>
      <w:r w:rsidR="00AC50E6">
        <w:rPr>
          <w:rFonts w:eastAsia="Arial Unicode MS" w:cs="Times New Roman"/>
          <w:color w:val="000000"/>
          <w:szCs w:val="24"/>
          <w:u w:val="single"/>
        </w:rPr>
        <w:t xml:space="preserve">, </w:t>
      </w:r>
      <w:r w:rsidR="00AC50E6">
        <w:rPr>
          <w:rFonts w:eastAsia="Arial Unicode MS" w:cs="Times New Roman"/>
          <w:color w:val="000000"/>
          <w:szCs w:val="24"/>
          <w:u w:val="single"/>
        </w:rPr>
        <w:lastRenderedPageBreak/>
        <w:t>including but not limited to procurement workshops and mentorship programs,</w:t>
      </w:r>
      <w:r w:rsidR="00F715EB">
        <w:rPr>
          <w:rFonts w:eastAsia="Arial Unicode MS" w:cs="Times New Roman"/>
          <w:color w:val="000000"/>
          <w:szCs w:val="24"/>
          <w:u w:val="single"/>
        </w:rPr>
        <w:t xml:space="preserve"> </w:t>
      </w:r>
      <w:r w:rsidR="00F91BD4">
        <w:rPr>
          <w:rFonts w:eastAsia="Arial Unicode MS" w:cs="Times New Roman"/>
          <w:color w:val="000000"/>
          <w:szCs w:val="24"/>
          <w:u w:val="single"/>
        </w:rPr>
        <w:t xml:space="preserve">to enhance participation in city procurement </w:t>
      </w:r>
      <w:r w:rsidR="00F715EB">
        <w:rPr>
          <w:rFonts w:eastAsia="Arial Unicode MS" w:cs="Times New Roman"/>
          <w:color w:val="000000"/>
          <w:szCs w:val="24"/>
          <w:u w:val="single"/>
        </w:rPr>
        <w:t>for veteran owned business enterprises.</w:t>
      </w:r>
      <w:r w:rsidR="00F91BD4">
        <w:rPr>
          <w:rFonts w:eastAsia="Arial Unicode MS" w:cs="Times New Roman"/>
          <w:color w:val="000000"/>
          <w:szCs w:val="24"/>
          <w:u w:val="single"/>
        </w:rPr>
        <w:t xml:space="preserve">  </w:t>
      </w:r>
    </w:p>
    <w:p w14:paraId="595B6D21" w14:textId="5A24FAFF" w:rsidR="0003212A" w:rsidRPr="00480EC0" w:rsidRDefault="008C2092" w:rsidP="00480EC0">
      <w:pPr>
        <w:shd w:val="clear" w:color="auto" w:fill="FFFFFF"/>
        <w:spacing w:after="0" w:line="480" w:lineRule="auto"/>
        <w:ind w:firstLine="720"/>
        <w:jc w:val="both"/>
        <w:rPr>
          <w:rFonts w:eastAsia="Arial Unicode MS" w:cs="Times New Roman"/>
          <w:color w:val="000000"/>
          <w:szCs w:val="24"/>
        </w:rPr>
      </w:pPr>
      <w:r w:rsidRPr="00BD12F6">
        <w:rPr>
          <w:rFonts w:eastAsia="Arial Unicode MS" w:cs="Times New Roman"/>
          <w:color w:val="000000"/>
          <w:szCs w:val="24"/>
        </w:rPr>
        <w:t xml:space="preserve">§ </w:t>
      </w:r>
      <w:r>
        <w:rPr>
          <w:rFonts w:eastAsia="Arial Unicode MS" w:cs="Times New Roman"/>
          <w:color w:val="000000"/>
          <w:szCs w:val="24"/>
        </w:rPr>
        <w:t>2</w:t>
      </w:r>
      <w:r w:rsidRPr="00BD12F6">
        <w:rPr>
          <w:rFonts w:eastAsia="Arial Unicode MS" w:cs="Times New Roman"/>
          <w:color w:val="000000"/>
          <w:szCs w:val="24"/>
        </w:rPr>
        <w:t xml:space="preserve">. This local law takes effect </w:t>
      </w:r>
      <w:r w:rsidR="00072EBB">
        <w:t>120 days</w:t>
      </w:r>
      <w:r w:rsidR="00295259">
        <w:rPr>
          <w:rFonts w:eastAsia="Arial Unicode MS" w:cs="Times New Roman"/>
          <w:color w:val="000000"/>
          <w:sz w:val="20"/>
          <w:szCs w:val="20"/>
        </w:rPr>
        <w:t xml:space="preserve"> </w:t>
      </w:r>
      <w:r>
        <w:rPr>
          <w:rFonts w:eastAsia="Arial Unicode MS" w:cs="Times New Roman"/>
          <w:color w:val="000000"/>
          <w:szCs w:val="24"/>
        </w:rPr>
        <w:t>after it becomes law</w:t>
      </w:r>
      <w:r w:rsidR="00480EC0">
        <w:rPr>
          <w:rFonts w:eastAsia="Arial Unicode MS" w:cs="Times New Roman"/>
          <w:color w:val="000000"/>
          <w:szCs w:val="24"/>
        </w:rPr>
        <w:t>.</w:t>
      </w:r>
    </w:p>
    <w:p w14:paraId="71C02BD7" w14:textId="77777777" w:rsidR="00480EC0" w:rsidRDefault="00480EC0" w:rsidP="008C2092">
      <w:pPr>
        <w:suppressLineNumbers/>
        <w:shd w:val="clear" w:color="auto" w:fill="FFFFFF"/>
        <w:spacing w:after="0" w:line="240" w:lineRule="auto"/>
        <w:rPr>
          <w:rFonts w:eastAsia="Arial Unicode MS" w:cs="Times New Roman"/>
          <w:color w:val="000000"/>
          <w:sz w:val="20"/>
          <w:szCs w:val="20"/>
          <w:u w:val="single"/>
        </w:rPr>
      </w:pPr>
    </w:p>
    <w:p w14:paraId="1EF2AC4B" w14:textId="77777777" w:rsidR="00112AD3" w:rsidRDefault="00112AD3" w:rsidP="008C2092">
      <w:pPr>
        <w:suppressLineNumbers/>
        <w:shd w:val="clear" w:color="auto" w:fill="FFFFFF"/>
        <w:spacing w:after="0" w:line="240" w:lineRule="auto"/>
        <w:rPr>
          <w:rFonts w:eastAsia="Arial Unicode MS" w:cs="Times New Roman"/>
          <w:color w:val="000000"/>
          <w:sz w:val="20"/>
          <w:szCs w:val="20"/>
          <w:u w:val="single"/>
        </w:rPr>
      </w:pPr>
    </w:p>
    <w:p w14:paraId="5A2F6FE8" w14:textId="77777777" w:rsidR="00112AD3" w:rsidRDefault="00112AD3" w:rsidP="008C2092">
      <w:pPr>
        <w:suppressLineNumbers/>
        <w:shd w:val="clear" w:color="auto" w:fill="FFFFFF"/>
        <w:spacing w:after="0" w:line="240" w:lineRule="auto"/>
        <w:rPr>
          <w:rFonts w:eastAsia="Arial Unicode MS" w:cs="Times New Roman"/>
          <w:color w:val="000000"/>
          <w:sz w:val="20"/>
          <w:szCs w:val="20"/>
          <w:u w:val="single"/>
        </w:rPr>
      </w:pPr>
    </w:p>
    <w:p w14:paraId="3430AAD8" w14:textId="77777777" w:rsidR="00112AD3" w:rsidRDefault="00112AD3" w:rsidP="008C2092">
      <w:pPr>
        <w:suppressLineNumbers/>
        <w:shd w:val="clear" w:color="auto" w:fill="FFFFFF"/>
        <w:spacing w:after="0" w:line="240" w:lineRule="auto"/>
        <w:rPr>
          <w:rFonts w:eastAsia="Arial Unicode MS" w:cs="Times New Roman"/>
          <w:color w:val="000000"/>
          <w:sz w:val="20"/>
          <w:szCs w:val="20"/>
          <w:u w:val="single"/>
        </w:rPr>
      </w:pPr>
    </w:p>
    <w:p w14:paraId="6F67F08A" w14:textId="77777777" w:rsidR="00112AD3" w:rsidRDefault="00112AD3" w:rsidP="008C2092">
      <w:pPr>
        <w:suppressLineNumbers/>
        <w:shd w:val="clear" w:color="auto" w:fill="FFFFFF"/>
        <w:spacing w:after="0" w:line="240" w:lineRule="auto"/>
        <w:rPr>
          <w:rFonts w:eastAsia="Arial Unicode MS" w:cs="Times New Roman"/>
          <w:color w:val="000000"/>
          <w:sz w:val="20"/>
          <w:szCs w:val="20"/>
          <w:u w:val="single"/>
        </w:rPr>
      </w:pPr>
    </w:p>
    <w:p w14:paraId="39F2A6A1" w14:textId="77777777" w:rsidR="00112AD3" w:rsidRDefault="00112AD3" w:rsidP="008C2092">
      <w:pPr>
        <w:suppressLineNumbers/>
        <w:shd w:val="clear" w:color="auto" w:fill="FFFFFF"/>
        <w:spacing w:after="0" w:line="240" w:lineRule="auto"/>
        <w:rPr>
          <w:rFonts w:eastAsia="Arial Unicode MS" w:cs="Times New Roman"/>
          <w:color w:val="000000"/>
          <w:sz w:val="20"/>
          <w:szCs w:val="20"/>
          <w:u w:val="single"/>
        </w:rPr>
      </w:pPr>
    </w:p>
    <w:p w14:paraId="0AA6B109" w14:textId="0183D799" w:rsidR="00480EC0" w:rsidRDefault="00480EC0" w:rsidP="008C2092">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u w:val="single"/>
        </w:rPr>
        <w:t>Session 12</w:t>
      </w:r>
    </w:p>
    <w:p w14:paraId="02CEAA61" w14:textId="1F4FCF3E" w:rsidR="00480EC0" w:rsidRDefault="00480EC0" w:rsidP="008C2092">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rPr>
        <w:t>CP</w:t>
      </w:r>
    </w:p>
    <w:p w14:paraId="53CE33FF" w14:textId="1AB32473" w:rsidR="00480EC0" w:rsidRDefault="00480EC0" w:rsidP="008C2092">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rPr>
        <w:t>LS #</w:t>
      </w:r>
      <w:r w:rsidR="00E45364" w:rsidRPr="00E45364">
        <w:rPr>
          <w:rFonts w:eastAsia="Arial Unicode MS" w:cs="Times New Roman"/>
          <w:color w:val="000000"/>
          <w:sz w:val="20"/>
          <w:szCs w:val="20"/>
        </w:rPr>
        <w:t>2127</w:t>
      </w:r>
    </w:p>
    <w:p w14:paraId="4ADB26C8" w14:textId="2965BD12" w:rsidR="00480EC0" w:rsidRDefault="00480EC0" w:rsidP="008C2092">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rPr>
        <w:t>2/1/22 12:50 PM</w:t>
      </w:r>
    </w:p>
    <w:p w14:paraId="00C7EF81" w14:textId="6EAE7940" w:rsidR="00480EC0" w:rsidRDefault="00480EC0" w:rsidP="008C2092">
      <w:pPr>
        <w:suppressLineNumbers/>
        <w:shd w:val="clear" w:color="auto" w:fill="FFFFFF"/>
        <w:spacing w:after="0" w:line="240" w:lineRule="auto"/>
        <w:rPr>
          <w:rFonts w:eastAsia="Arial Unicode MS" w:cs="Times New Roman"/>
          <w:color w:val="000000"/>
          <w:sz w:val="20"/>
          <w:szCs w:val="20"/>
        </w:rPr>
      </w:pPr>
    </w:p>
    <w:p w14:paraId="2D76F7CA" w14:textId="37E25447" w:rsidR="00480EC0" w:rsidRPr="00480EC0" w:rsidRDefault="00480EC0" w:rsidP="008C2092">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u w:val="single"/>
        </w:rPr>
        <w:t>Session 11</w:t>
      </w:r>
    </w:p>
    <w:p w14:paraId="0014ABE8" w14:textId="275971FE" w:rsidR="008C2092" w:rsidRPr="00BD12F6" w:rsidRDefault="004017CF" w:rsidP="008C2092">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rPr>
        <w:t>JSA</w:t>
      </w:r>
    </w:p>
    <w:p w14:paraId="70F55389" w14:textId="77777777" w:rsidR="00224BA2" w:rsidRDefault="008C2092" w:rsidP="007D228A">
      <w:pPr>
        <w:suppressLineNumbers/>
        <w:shd w:val="clear" w:color="auto" w:fill="FFFFFF"/>
        <w:spacing w:after="0" w:line="240" w:lineRule="auto"/>
        <w:rPr>
          <w:sz w:val="20"/>
          <w:szCs w:val="20"/>
        </w:rPr>
      </w:pPr>
      <w:r w:rsidRPr="00BD12F6">
        <w:rPr>
          <w:rFonts w:eastAsia="Arial Unicode MS" w:cs="Times New Roman"/>
          <w:color w:val="000000"/>
          <w:sz w:val="20"/>
          <w:szCs w:val="20"/>
        </w:rPr>
        <w:t xml:space="preserve">LS </w:t>
      </w:r>
      <w:r w:rsidRPr="00A733FA">
        <w:rPr>
          <w:rFonts w:eastAsia="Arial Unicode MS" w:cs="Times New Roman"/>
          <w:color w:val="000000"/>
          <w:sz w:val="20"/>
          <w:szCs w:val="20"/>
        </w:rPr>
        <w:t>#</w:t>
      </w:r>
      <w:r w:rsidR="00CB27D0">
        <w:rPr>
          <w:sz w:val="20"/>
          <w:szCs w:val="20"/>
        </w:rPr>
        <w:t>9544</w:t>
      </w:r>
    </w:p>
    <w:p w14:paraId="78966B63" w14:textId="0E92998C" w:rsidR="00262ACB" w:rsidRDefault="00480EC0" w:rsidP="007D228A">
      <w:pPr>
        <w:suppressLineNumbers/>
        <w:shd w:val="clear" w:color="auto" w:fill="FFFFFF"/>
        <w:spacing w:after="0" w:line="240" w:lineRule="auto"/>
        <w:rPr>
          <w:rFonts w:eastAsia="Arial Unicode MS" w:cs="Times New Roman"/>
          <w:color w:val="000000"/>
          <w:sz w:val="20"/>
          <w:szCs w:val="20"/>
        </w:rPr>
      </w:pPr>
      <w:r>
        <w:rPr>
          <w:sz w:val="20"/>
          <w:szCs w:val="20"/>
        </w:rPr>
        <w:t>Int. 2293</w:t>
      </w:r>
      <w:r w:rsidR="004C76BF">
        <w:rPr>
          <w:sz w:val="20"/>
          <w:szCs w:val="20"/>
        </w:rPr>
        <w:t>-2021</w:t>
      </w:r>
    </w:p>
    <w:sectPr w:rsidR="00262ACB" w:rsidSect="00B03D96">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45681" w16cid:durableId="200C2A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9922" w14:textId="77777777" w:rsidR="00807CA0" w:rsidRDefault="00807CA0" w:rsidP="00BB1996">
      <w:pPr>
        <w:spacing w:after="0" w:line="240" w:lineRule="auto"/>
      </w:pPr>
      <w:r>
        <w:separator/>
      </w:r>
    </w:p>
  </w:endnote>
  <w:endnote w:type="continuationSeparator" w:id="0">
    <w:p w14:paraId="3819BE4D" w14:textId="77777777" w:rsidR="00807CA0" w:rsidRDefault="00807CA0" w:rsidP="00BB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9307" w14:textId="77777777" w:rsidR="00807CA0" w:rsidRDefault="00807CA0" w:rsidP="00BB1996">
      <w:pPr>
        <w:spacing w:after="0" w:line="240" w:lineRule="auto"/>
      </w:pPr>
      <w:r>
        <w:separator/>
      </w:r>
    </w:p>
  </w:footnote>
  <w:footnote w:type="continuationSeparator" w:id="0">
    <w:p w14:paraId="65ED4AAE" w14:textId="77777777" w:rsidR="00807CA0" w:rsidRDefault="00807CA0" w:rsidP="00BB1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92"/>
    <w:rsid w:val="000123C4"/>
    <w:rsid w:val="00021487"/>
    <w:rsid w:val="00025830"/>
    <w:rsid w:val="0003212A"/>
    <w:rsid w:val="00053A97"/>
    <w:rsid w:val="00065E8B"/>
    <w:rsid w:val="00072EBB"/>
    <w:rsid w:val="0009304C"/>
    <w:rsid w:val="000C01E1"/>
    <w:rsid w:val="000D48B6"/>
    <w:rsid w:val="000F19B4"/>
    <w:rsid w:val="000F69A3"/>
    <w:rsid w:val="00100E00"/>
    <w:rsid w:val="00111BDA"/>
    <w:rsid w:val="00112AD3"/>
    <w:rsid w:val="00114DD9"/>
    <w:rsid w:val="0011664D"/>
    <w:rsid w:val="00122356"/>
    <w:rsid w:val="00127ED4"/>
    <w:rsid w:val="00132287"/>
    <w:rsid w:val="00137F48"/>
    <w:rsid w:val="00140015"/>
    <w:rsid w:val="0015728E"/>
    <w:rsid w:val="00173995"/>
    <w:rsid w:val="0018396E"/>
    <w:rsid w:val="00192BBC"/>
    <w:rsid w:val="001B4633"/>
    <w:rsid w:val="001D77FE"/>
    <w:rsid w:val="001E3D27"/>
    <w:rsid w:val="001E5B19"/>
    <w:rsid w:val="0022065F"/>
    <w:rsid w:val="00224BA2"/>
    <w:rsid w:val="0023318E"/>
    <w:rsid w:val="002346F6"/>
    <w:rsid w:val="00250D70"/>
    <w:rsid w:val="0025600F"/>
    <w:rsid w:val="00262ACB"/>
    <w:rsid w:val="00266A5F"/>
    <w:rsid w:val="002752C5"/>
    <w:rsid w:val="002860BE"/>
    <w:rsid w:val="00295259"/>
    <w:rsid w:val="002964F1"/>
    <w:rsid w:val="002B7293"/>
    <w:rsid w:val="002B765A"/>
    <w:rsid w:val="002B7DF1"/>
    <w:rsid w:val="002B7E9B"/>
    <w:rsid w:val="002E405A"/>
    <w:rsid w:val="002F3982"/>
    <w:rsid w:val="002F7278"/>
    <w:rsid w:val="00321D38"/>
    <w:rsid w:val="00361AB2"/>
    <w:rsid w:val="003713BE"/>
    <w:rsid w:val="00382873"/>
    <w:rsid w:val="0038506A"/>
    <w:rsid w:val="00392D11"/>
    <w:rsid w:val="003D554A"/>
    <w:rsid w:val="003E210C"/>
    <w:rsid w:val="003F5759"/>
    <w:rsid w:val="004017CF"/>
    <w:rsid w:val="004201C0"/>
    <w:rsid w:val="00432004"/>
    <w:rsid w:val="00443DF7"/>
    <w:rsid w:val="00455598"/>
    <w:rsid w:val="0046001E"/>
    <w:rsid w:val="004604A2"/>
    <w:rsid w:val="00462D37"/>
    <w:rsid w:val="00480EC0"/>
    <w:rsid w:val="004810F2"/>
    <w:rsid w:val="00494AE1"/>
    <w:rsid w:val="004B66E8"/>
    <w:rsid w:val="004C4535"/>
    <w:rsid w:val="004C76BF"/>
    <w:rsid w:val="004D6F35"/>
    <w:rsid w:val="004E793B"/>
    <w:rsid w:val="004F7DB4"/>
    <w:rsid w:val="005248B0"/>
    <w:rsid w:val="00532779"/>
    <w:rsid w:val="00576738"/>
    <w:rsid w:val="005A0F02"/>
    <w:rsid w:val="005B03B6"/>
    <w:rsid w:val="005C557D"/>
    <w:rsid w:val="005D68BE"/>
    <w:rsid w:val="00633D11"/>
    <w:rsid w:val="00637F2F"/>
    <w:rsid w:val="00647A67"/>
    <w:rsid w:val="00650909"/>
    <w:rsid w:val="0066024E"/>
    <w:rsid w:val="006626F0"/>
    <w:rsid w:val="006C5456"/>
    <w:rsid w:val="006F0B62"/>
    <w:rsid w:val="006F5FB3"/>
    <w:rsid w:val="007203C8"/>
    <w:rsid w:val="00721F25"/>
    <w:rsid w:val="0073652A"/>
    <w:rsid w:val="0074136B"/>
    <w:rsid w:val="00764E4F"/>
    <w:rsid w:val="00786C10"/>
    <w:rsid w:val="007A315F"/>
    <w:rsid w:val="007A6CDD"/>
    <w:rsid w:val="007D228A"/>
    <w:rsid w:val="007D5737"/>
    <w:rsid w:val="007E4B08"/>
    <w:rsid w:val="007E60E1"/>
    <w:rsid w:val="007E7493"/>
    <w:rsid w:val="007F25AD"/>
    <w:rsid w:val="00807CA0"/>
    <w:rsid w:val="00815DAC"/>
    <w:rsid w:val="00816A29"/>
    <w:rsid w:val="00823C3F"/>
    <w:rsid w:val="0083568B"/>
    <w:rsid w:val="008370EE"/>
    <w:rsid w:val="00852149"/>
    <w:rsid w:val="008602D2"/>
    <w:rsid w:val="008723FC"/>
    <w:rsid w:val="00876494"/>
    <w:rsid w:val="00876D2F"/>
    <w:rsid w:val="0089150B"/>
    <w:rsid w:val="008B7555"/>
    <w:rsid w:val="008C2092"/>
    <w:rsid w:val="008D0686"/>
    <w:rsid w:val="008D79F3"/>
    <w:rsid w:val="008F22A8"/>
    <w:rsid w:val="008F6B2C"/>
    <w:rsid w:val="00922772"/>
    <w:rsid w:val="0095201C"/>
    <w:rsid w:val="00991262"/>
    <w:rsid w:val="009A2F1C"/>
    <w:rsid w:val="009B23BB"/>
    <w:rsid w:val="009D7BC0"/>
    <w:rsid w:val="009E12BE"/>
    <w:rsid w:val="00A40103"/>
    <w:rsid w:val="00A46AC8"/>
    <w:rsid w:val="00A733FA"/>
    <w:rsid w:val="00A818AE"/>
    <w:rsid w:val="00AA4793"/>
    <w:rsid w:val="00AB4B5D"/>
    <w:rsid w:val="00AC50E6"/>
    <w:rsid w:val="00B23AFE"/>
    <w:rsid w:val="00B354F2"/>
    <w:rsid w:val="00B818AD"/>
    <w:rsid w:val="00B8551F"/>
    <w:rsid w:val="00BB1996"/>
    <w:rsid w:val="00BB1E5D"/>
    <w:rsid w:val="00BC1EED"/>
    <w:rsid w:val="00BC3207"/>
    <w:rsid w:val="00BD3126"/>
    <w:rsid w:val="00BF0287"/>
    <w:rsid w:val="00C144E9"/>
    <w:rsid w:val="00C16535"/>
    <w:rsid w:val="00C4628B"/>
    <w:rsid w:val="00C64C01"/>
    <w:rsid w:val="00C84A63"/>
    <w:rsid w:val="00C86EFD"/>
    <w:rsid w:val="00CA4B44"/>
    <w:rsid w:val="00CA6CB1"/>
    <w:rsid w:val="00CB27D0"/>
    <w:rsid w:val="00CD410C"/>
    <w:rsid w:val="00CF5AA8"/>
    <w:rsid w:val="00D0428B"/>
    <w:rsid w:val="00D0466F"/>
    <w:rsid w:val="00D12459"/>
    <w:rsid w:val="00D23F14"/>
    <w:rsid w:val="00D366F1"/>
    <w:rsid w:val="00D5581D"/>
    <w:rsid w:val="00D86EE7"/>
    <w:rsid w:val="00D92D8D"/>
    <w:rsid w:val="00DA1A00"/>
    <w:rsid w:val="00DB6F69"/>
    <w:rsid w:val="00DC147D"/>
    <w:rsid w:val="00DF0220"/>
    <w:rsid w:val="00DF4A45"/>
    <w:rsid w:val="00E0286F"/>
    <w:rsid w:val="00E0295E"/>
    <w:rsid w:val="00E3128E"/>
    <w:rsid w:val="00E342FC"/>
    <w:rsid w:val="00E45364"/>
    <w:rsid w:val="00E779B2"/>
    <w:rsid w:val="00E838CE"/>
    <w:rsid w:val="00EA608B"/>
    <w:rsid w:val="00EB735D"/>
    <w:rsid w:val="00EC532E"/>
    <w:rsid w:val="00F23AD6"/>
    <w:rsid w:val="00F462F4"/>
    <w:rsid w:val="00F47CC0"/>
    <w:rsid w:val="00F63C1A"/>
    <w:rsid w:val="00F65950"/>
    <w:rsid w:val="00F715EB"/>
    <w:rsid w:val="00F91BD4"/>
    <w:rsid w:val="00FB1961"/>
    <w:rsid w:val="00FD2CDC"/>
    <w:rsid w:val="00FF5BD5"/>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2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092"/>
    <w:rPr>
      <w:sz w:val="16"/>
      <w:szCs w:val="16"/>
    </w:rPr>
  </w:style>
  <w:style w:type="paragraph" w:styleId="CommentText">
    <w:name w:val="annotation text"/>
    <w:basedOn w:val="Normal"/>
    <w:link w:val="CommentTextChar"/>
    <w:uiPriority w:val="99"/>
    <w:semiHidden/>
    <w:unhideWhenUsed/>
    <w:rsid w:val="008C2092"/>
    <w:pPr>
      <w:spacing w:line="240" w:lineRule="auto"/>
    </w:pPr>
    <w:rPr>
      <w:sz w:val="20"/>
      <w:szCs w:val="20"/>
    </w:rPr>
  </w:style>
  <w:style w:type="character" w:customStyle="1" w:styleId="CommentTextChar">
    <w:name w:val="Comment Text Char"/>
    <w:basedOn w:val="DefaultParagraphFont"/>
    <w:link w:val="CommentText"/>
    <w:uiPriority w:val="99"/>
    <w:semiHidden/>
    <w:rsid w:val="008C2092"/>
    <w:rPr>
      <w:sz w:val="20"/>
      <w:szCs w:val="20"/>
    </w:rPr>
  </w:style>
  <w:style w:type="character" w:styleId="PlaceholderText">
    <w:name w:val="Placeholder Text"/>
    <w:basedOn w:val="DefaultParagraphFont"/>
    <w:uiPriority w:val="99"/>
    <w:semiHidden/>
    <w:rsid w:val="008C2092"/>
    <w:rPr>
      <w:color w:val="808080"/>
    </w:rPr>
  </w:style>
  <w:style w:type="paragraph" w:styleId="BalloonText">
    <w:name w:val="Balloon Text"/>
    <w:basedOn w:val="Normal"/>
    <w:link w:val="BalloonTextChar"/>
    <w:uiPriority w:val="99"/>
    <w:semiHidden/>
    <w:unhideWhenUsed/>
    <w:rsid w:val="008C2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92"/>
    <w:rPr>
      <w:rFonts w:ascii="Segoe UI" w:hAnsi="Segoe UI" w:cs="Segoe UI"/>
      <w:sz w:val="18"/>
      <w:szCs w:val="18"/>
    </w:rPr>
  </w:style>
  <w:style w:type="character" w:styleId="LineNumber">
    <w:name w:val="line number"/>
    <w:basedOn w:val="DefaultParagraphFont"/>
    <w:uiPriority w:val="99"/>
    <w:semiHidden/>
    <w:unhideWhenUsed/>
    <w:rsid w:val="008C2092"/>
  </w:style>
  <w:style w:type="paragraph" w:styleId="CommentSubject">
    <w:name w:val="annotation subject"/>
    <w:basedOn w:val="CommentText"/>
    <w:next w:val="CommentText"/>
    <w:link w:val="CommentSubjectChar"/>
    <w:uiPriority w:val="99"/>
    <w:semiHidden/>
    <w:unhideWhenUsed/>
    <w:rsid w:val="001E5B19"/>
    <w:rPr>
      <w:b/>
      <w:bCs/>
    </w:rPr>
  </w:style>
  <w:style w:type="character" w:customStyle="1" w:styleId="CommentSubjectChar">
    <w:name w:val="Comment Subject Char"/>
    <w:basedOn w:val="CommentTextChar"/>
    <w:link w:val="CommentSubject"/>
    <w:uiPriority w:val="99"/>
    <w:semiHidden/>
    <w:rsid w:val="001E5B19"/>
    <w:rPr>
      <w:b/>
      <w:bCs/>
      <w:sz w:val="20"/>
      <w:szCs w:val="20"/>
    </w:rPr>
  </w:style>
  <w:style w:type="paragraph" w:styleId="Revision">
    <w:name w:val="Revision"/>
    <w:hidden/>
    <w:uiPriority w:val="99"/>
    <w:semiHidden/>
    <w:rsid w:val="0095201C"/>
    <w:pPr>
      <w:spacing w:after="0" w:line="240" w:lineRule="auto"/>
    </w:pPr>
    <w:rPr>
      <w:rFonts w:ascii="Times New Roman" w:hAnsi="Times New Roman"/>
      <w:sz w:val="24"/>
    </w:rPr>
  </w:style>
  <w:style w:type="paragraph" w:styleId="Header">
    <w:name w:val="header"/>
    <w:basedOn w:val="Normal"/>
    <w:link w:val="HeaderChar"/>
    <w:uiPriority w:val="99"/>
    <w:unhideWhenUsed/>
    <w:rsid w:val="00BB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96"/>
    <w:rPr>
      <w:rFonts w:ascii="Times New Roman" w:hAnsi="Times New Roman"/>
      <w:sz w:val="24"/>
    </w:rPr>
  </w:style>
  <w:style w:type="paragraph" w:styleId="Footer">
    <w:name w:val="footer"/>
    <w:basedOn w:val="Normal"/>
    <w:link w:val="FooterChar"/>
    <w:uiPriority w:val="99"/>
    <w:unhideWhenUsed/>
    <w:rsid w:val="00BB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96"/>
    <w:rPr>
      <w:rFonts w:ascii="Times New Roman" w:hAnsi="Times New Roman"/>
      <w:sz w:val="24"/>
    </w:rPr>
  </w:style>
  <w:style w:type="paragraph" w:customStyle="1" w:styleId="psection-2">
    <w:name w:val="psection-2"/>
    <w:basedOn w:val="Normal"/>
    <w:rsid w:val="00C86EFD"/>
    <w:pPr>
      <w:spacing w:before="100" w:beforeAutospacing="1" w:after="100" w:afterAutospacing="1" w:line="240" w:lineRule="auto"/>
    </w:pPr>
    <w:rPr>
      <w:rFonts w:eastAsia="Times New Roman" w:cs="Times New Roman"/>
      <w:szCs w:val="24"/>
    </w:rPr>
  </w:style>
  <w:style w:type="character" w:customStyle="1" w:styleId="enumxml">
    <w:name w:val="enumxml"/>
    <w:basedOn w:val="DefaultParagraphFont"/>
    <w:rsid w:val="00C86EFD"/>
  </w:style>
  <w:style w:type="character" w:styleId="Hyperlink">
    <w:name w:val="Hyperlink"/>
    <w:basedOn w:val="DefaultParagraphFont"/>
    <w:uiPriority w:val="99"/>
    <w:semiHidden/>
    <w:unhideWhenUsed/>
    <w:rsid w:val="00C86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08725">
      <w:bodyDiv w:val="1"/>
      <w:marLeft w:val="0"/>
      <w:marRight w:val="0"/>
      <w:marTop w:val="0"/>
      <w:marBottom w:val="0"/>
      <w:divBdr>
        <w:top w:val="none" w:sz="0" w:space="0" w:color="auto"/>
        <w:left w:val="none" w:sz="0" w:space="0" w:color="auto"/>
        <w:bottom w:val="none" w:sz="0" w:space="0" w:color="auto"/>
        <w:right w:val="none" w:sz="0" w:space="0" w:color="auto"/>
      </w:divBdr>
    </w:div>
    <w:div w:id="2119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4E18-5955-4F08-8EF9-2470A543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2022-02-04T19:56:00Z</dcterms:created>
  <dcterms:modified xsi:type="dcterms:W3CDTF">2023-11-21T18:00:00Z</dcterms:modified>
</cp:coreProperties>
</file>