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CF2" w:rsidRDefault="004E1CF2" w:rsidP="00E97376">
      <w:pPr>
        <w:ind w:firstLine="0"/>
        <w:jc w:val="center"/>
      </w:pPr>
      <w:r>
        <w:t>Int. No.</w:t>
      </w:r>
      <w:r w:rsidR="00F079D6">
        <w:t xml:space="preserve"> </w:t>
      </w:r>
      <w:r w:rsidR="005D00EF">
        <w:t>431</w:t>
      </w:r>
    </w:p>
    <w:p w:rsidR="003C1FEE" w:rsidRDefault="003C1FEE" w:rsidP="00E97376">
      <w:pPr>
        <w:ind w:firstLine="0"/>
        <w:jc w:val="both"/>
      </w:pPr>
    </w:p>
    <w:p w:rsidR="002068C0" w:rsidRDefault="002068C0" w:rsidP="002068C0">
      <w:pPr>
        <w:autoSpaceDE w:val="0"/>
        <w:autoSpaceDN w:val="0"/>
        <w:adjustRightInd w:val="0"/>
        <w:ind w:firstLine="0"/>
        <w:jc w:val="both"/>
        <w:rPr>
          <w:rFonts w:eastAsia="Calibri"/>
        </w:rPr>
      </w:pPr>
      <w:r>
        <w:rPr>
          <w:rFonts w:eastAsia="Calibri"/>
        </w:rPr>
        <w:t>By Council Members Salamanca, Hanif, Louis, Krishnan, Ayala, Lee and Sanchez</w:t>
      </w:r>
    </w:p>
    <w:p w:rsidR="004E1CF2" w:rsidRDefault="004E1CF2" w:rsidP="007101A2">
      <w:pPr>
        <w:pStyle w:val="BodyText"/>
        <w:spacing w:line="240" w:lineRule="auto"/>
        <w:ind w:firstLine="0"/>
      </w:pPr>
      <w:bookmarkStart w:id="0" w:name="_GoBack"/>
      <w:bookmarkEnd w:id="0"/>
    </w:p>
    <w:p w:rsidR="0067144B" w:rsidRPr="0067144B" w:rsidRDefault="0067144B" w:rsidP="003C1FEE">
      <w:pPr>
        <w:pStyle w:val="BodyText"/>
        <w:spacing w:line="240" w:lineRule="auto"/>
        <w:ind w:firstLine="0"/>
        <w:rPr>
          <w:vanish/>
        </w:rPr>
      </w:pPr>
      <w:r w:rsidRPr="0067144B">
        <w:rPr>
          <w:vanish/>
        </w:rPr>
        <w:t>..Title</w:t>
      </w:r>
    </w:p>
    <w:p w:rsidR="003C1FEE" w:rsidRDefault="0067144B" w:rsidP="003C1FEE">
      <w:pPr>
        <w:pStyle w:val="BodyText"/>
        <w:spacing w:line="240" w:lineRule="auto"/>
        <w:ind w:firstLine="0"/>
      </w:pPr>
      <w:r>
        <w:t>A Local Law t</w:t>
      </w:r>
      <w:r w:rsidR="004E1CF2">
        <w:t xml:space="preserve">o </w:t>
      </w:r>
      <w:r w:rsidR="00E310B4">
        <w:t>amend the</w:t>
      </w:r>
      <w:r w:rsidR="00FC547E">
        <w:t xml:space="preserve"> </w:t>
      </w:r>
      <w:r w:rsidR="00F5062D">
        <w:t>administrative code of the city of New York</w:t>
      </w:r>
      <w:r w:rsidR="004E1CF2">
        <w:t xml:space="preserve">, </w:t>
      </w:r>
      <w:r w:rsidR="003C1FEE" w:rsidRPr="00447CF5">
        <w:t xml:space="preserve">in relation to </w:t>
      </w:r>
      <w:r w:rsidR="003C1FEE">
        <w:t>requiring the department of homeless services to provide customer service training</w:t>
      </w:r>
    </w:p>
    <w:p w:rsidR="0067144B" w:rsidRPr="0067144B" w:rsidRDefault="0067144B" w:rsidP="003C1FEE">
      <w:pPr>
        <w:pStyle w:val="BodyText"/>
        <w:spacing w:line="240" w:lineRule="auto"/>
        <w:ind w:firstLine="0"/>
        <w:rPr>
          <w:vanish/>
        </w:rPr>
      </w:pPr>
      <w:r w:rsidRPr="0067144B">
        <w:rPr>
          <w:vanish/>
        </w:rPr>
        <w:t>..Body</w:t>
      </w:r>
    </w:p>
    <w:p w:rsidR="004E1CF2" w:rsidRDefault="004E1CF2" w:rsidP="007101A2">
      <w:pPr>
        <w:pStyle w:val="BodyText"/>
        <w:spacing w:line="240" w:lineRule="auto"/>
        <w:ind w:firstLine="0"/>
        <w:rPr>
          <w:u w:val="single"/>
        </w:rPr>
      </w:pPr>
    </w:p>
    <w:p w:rsidR="004E1CF2" w:rsidRDefault="004E1CF2" w:rsidP="007101A2">
      <w:pPr>
        <w:ind w:firstLine="0"/>
        <w:jc w:val="both"/>
      </w:pPr>
      <w:r>
        <w:rPr>
          <w:u w:val="single"/>
        </w:rPr>
        <w:t>Be it enacted by the Council as follows</w:t>
      </w:r>
      <w:r w:rsidRPr="005B5DE4">
        <w:rPr>
          <w:u w:val="single"/>
        </w:rPr>
        <w:t>:</w:t>
      </w:r>
    </w:p>
    <w:p w:rsidR="004E1CF2" w:rsidRDefault="004E1CF2" w:rsidP="006662DF">
      <w:pPr>
        <w:jc w:val="both"/>
      </w:pPr>
    </w:p>
    <w:p w:rsidR="006A691C" w:rsidRDefault="006A691C" w:rsidP="007101A2">
      <w:pPr>
        <w:spacing w:line="480" w:lineRule="auto"/>
        <w:jc w:val="both"/>
        <w:sectPr w:rsidR="006A691C" w:rsidSect="008F0B17">
          <w:footerReference w:type="default" r:id="rId9"/>
          <w:footerReference w:type="firs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F4087" w:rsidRDefault="007101A2" w:rsidP="007101A2">
      <w:pPr>
        <w:spacing w:line="480" w:lineRule="auto"/>
        <w:jc w:val="both"/>
      </w:pPr>
      <w:r>
        <w:t>S</w:t>
      </w:r>
      <w:r w:rsidR="004E1CF2">
        <w:t>ection 1.</w:t>
      </w:r>
      <w:r w:rsidR="007E79D5">
        <w:t xml:space="preserve"> </w:t>
      </w:r>
      <w:r w:rsidR="008F2BAD">
        <w:t>Chapter 3</w:t>
      </w:r>
      <w:r w:rsidR="006A1AB1">
        <w:t xml:space="preserve"> of title 21 of the administrative code of the city of New York is amende</w:t>
      </w:r>
      <w:r w:rsidR="00707292">
        <w:t>d by adding a new section 21-</w:t>
      </w:r>
      <w:r w:rsidR="00B35028">
        <w:t>32</w:t>
      </w:r>
      <w:r w:rsidR="00F37BA1">
        <w:t>8</w:t>
      </w:r>
      <w:r w:rsidR="006A1AB1">
        <w:t xml:space="preserve"> to read as follows:</w:t>
      </w:r>
    </w:p>
    <w:p w:rsidR="008F2BAD" w:rsidRDefault="006A1AB1" w:rsidP="00843713">
      <w:pPr>
        <w:spacing w:line="480" w:lineRule="auto"/>
        <w:jc w:val="both"/>
        <w:rPr>
          <w:u w:val="single"/>
        </w:rPr>
      </w:pPr>
      <w:r w:rsidRPr="001F2C7E">
        <w:rPr>
          <w:u w:val="single"/>
        </w:rPr>
        <w:t xml:space="preserve">§ </w:t>
      </w:r>
      <w:r w:rsidR="00707292">
        <w:rPr>
          <w:u w:val="single"/>
        </w:rPr>
        <w:t>21-</w:t>
      </w:r>
      <w:r w:rsidR="00B35028">
        <w:rPr>
          <w:u w:val="single"/>
        </w:rPr>
        <w:t>32</w:t>
      </w:r>
      <w:r w:rsidR="00F37BA1">
        <w:rPr>
          <w:u w:val="single"/>
        </w:rPr>
        <w:t>8</w:t>
      </w:r>
      <w:r w:rsidRPr="001F2C7E">
        <w:rPr>
          <w:u w:val="single"/>
        </w:rPr>
        <w:t xml:space="preserve"> Customer service training. a. </w:t>
      </w:r>
      <w:r w:rsidR="008F2BAD">
        <w:rPr>
          <w:u w:val="single"/>
        </w:rPr>
        <w:t>Definitions. For the purposes of this section, the term “shelter” means a building, or individual units within a building, being utilized by the department or a provider under contract or similar agreement with the department to provide temporary emergency housing.</w:t>
      </w:r>
    </w:p>
    <w:p w:rsidR="006A1AB1" w:rsidRPr="001F2C7E" w:rsidRDefault="008F2BAD" w:rsidP="007101A2">
      <w:pPr>
        <w:spacing w:line="480" w:lineRule="auto"/>
        <w:jc w:val="both"/>
        <w:rPr>
          <w:u w:val="single"/>
        </w:rPr>
      </w:pPr>
      <w:r>
        <w:rPr>
          <w:u w:val="single"/>
        </w:rPr>
        <w:t xml:space="preserve">b. </w:t>
      </w:r>
      <w:r w:rsidR="006A1AB1" w:rsidRPr="001F2C7E">
        <w:rPr>
          <w:u w:val="single"/>
        </w:rPr>
        <w:t>The department shall conduct two trainings per year on best practices for improving interactions between department personnel and shelter residents.</w:t>
      </w:r>
    </w:p>
    <w:p w:rsidR="006A1AB1" w:rsidRPr="001F2C7E" w:rsidRDefault="008F2BAD" w:rsidP="007101A2">
      <w:pPr>
        <w:spacing w:line="480" w:lineRule="auto"/>
        <w:jc w:val="both"/>
        <w:rPr>
          <w:u w:val="single"/>
        </w:rPr>
      </w:pPr>
      <w:r>
        <w:rPr>
          <w:u w:val="single"/>
        </w:rPr>
        <w:t>c</w:t>
      </w:r>
      <w:r w:rsidR="006A1AB1" w:rsidRPr="001F2C7E">
        <w:rPr>
          <w:u w:val="single"/>
        </w:rPr>
        <w:t>. Such training shall include techniques to improve professionalism, increase cultural sensitivity</w:t>
      </w:r>
      <w:r w:rsidR="0054095C" w:rsidRPr="001F2C7E">
        <w:rPr>
          <w:u w:val="single"/>
        </w:rPr>
        <w:t>, implement a trauma-informed approach to interactions with shelter residents,</w:t>
      </w:r>
      <w:r w:rsidR="006A1AB1" w:rsidRPr="001F2C7E">
        <w:rPr>
          <w:u w:val="single"/>
        </w:rPr>
        <w:t xml:space="preserve"> and de-escalate conflict.</w:t>
      </w:r>
    </w:p>
    <w:p w:rsidR="006A1AB1" w:rsidRPr="001F2C7E" w:rsidRDefault="008F2BAD" w:rsidP="007101A2">
      <w:pPr>
        <w:spacing w:line="480" w:lineRule="auto"/>
        <w:jc w:val="both"/>
        <w:rPr>
          <w:u w:val="single"/>
        </w:rPr>
      </w:pPr>
      <w:r>
        <w:rPr>
          <w:u w:val="single"/>
        </w:rPr>
        <w:t>d</w:t>
      </w:r>
      <w:r w:rsidR="006A1AB1" w:rsidRPr="001F2C7E">
        <w:rPr>
          <w:u w:val="single"/>
        </w:rPr>
        <w:t>. The department shall provide this training to all department employees, and all employees of a provider under contract or similar agreement with the department, who have direct contact with shelter residents.</w:t>
      </w:r>
    </w:p>
    <w:p w:rsidR="006A1AB1" w:rsidRPr="00C56045" w:rsidRDefault="006A1AB1" w:rsidP="007101A2">
      <w:pPr>
        <w:spacing w:line="480" w:lineRule="auto"/>
        <w:jc w:val="both"/>
      </w:pPr>
      <w:r w:rsidRPr="00C56045">
        <w:t>§ 2. This local law takes effe</w:t>
      </w:r>
      <w:r w:rsidR="00764A5C" w:rsidRPr="00C56045">
        <w:t>ct 120 days after its enactment, except that the commissioner shall take all actions necessary for its implementation, including the promulgation of rules, prior to such effective date</w:t>
      </w:r>
      <w:r w:rsidRPr="00C56045">
        <w:t>.</w:t>
      </w:r>
    </w:p>
    <w:p w:rsidR="002F196D" w:rsidRDefault="002F196D" w:rsidP="007101A2">
      <w:pPr>
        <w:ind w:firstLine="0"/>
        <w:jc w:val="both"/>
        <w:rPr>
          <w:sz w:val="18"/>
          <w:szCs w:val="18"/>
        </w:rPr>
        <w:sectPr w:rsidR="002F196D" w:rsidSect="00AF39A5">
          <w:type w:val="continuous"/>
          <w:pgSz w:w="12240" w:h="15840"/>
          <w:pgMar w:top="1440" w:right="1440" w:bottom="1440" w:left="1440" w:header="720" w:footer="720" w:gutter="0"/>
          <w:lnNumType w:countBy="1"/>
          <w:cols w:space="720"/>
          <w:titlePg/>
          <w:docGrid w:linePitch="360"/>
        </w:sectPr>
      </w:pPr>
    </w:p>
    <w:p w:rsidR="00E5419A" w:rsidRDefault="00E5419A" w:rsidP="007101A2">
      <w:pPr>
        <w:ind w:firstLine="0"/>
        <w:jc w:val="both"/>
        <w:rPr>
          <w:sz w:val="18"/>
          <w:szCs w:val="18"/>
          <w:u w:val="single"/>
        </w:rPr>
      </w:pPr>
    </w:p>
    <w:p w:rsidR="00E5419A" w:rsidRDefault="00E5419A" w:rsidP="007101A2">
      <w:pPr>
        <w:ind w:firstLine="0"/>
        <w:jc w:val="both"/>
        <w:rPr>
          <w:sz w:val="18"/>
          <w:szCs w:val="18"/>
          <w:u w:val="single"/>
        </w:rPr>
      </w:pPr>
    </w:p>
    <w:p w:rsidR="00E5419A" w:rsidRDefault="00E5419A" w:rsidP="007101A2">
      <w:pPr>
        <w:ind w:firstLine="0"/>
        <w:jc w:val="both"/>
        <w:rPr>
          <w:sz w:val="18"/>
          <w:szCs w:val="18"/>
          <w:u w:val="single"/>
        </w:rPr>
      </w:pPr>
    </w:p>
    <w:p w:rsidR="00E5419A" w:rsidRDefault="00E5419A" w:rsidP="007101A2">
      <w:pPr>
        <w:ind w:firstLine="0"/>
        <w:jc w:val="both"/>
        <w:rPr>
          <w:sz w:val="18"/>
          <w:szCs w:val="18"/>
          <w:u w:val="single"/>
        </w:rPr>
      </w:pPr>
    </w:p>
    <w:p w:rsidR="007945F6" w:rsidRPr="007945F6" w:rsidRDefault="007945F6" w:rsidP="007101A2">
      <w:pPr>
        <w:ind w:firstLine="0"/>
        <w:jc w:val="both"/>
        <w:rPr>
          <w:sz w:val="18"/>
          <w:szCs w:val="18"/>
          <w:u w:val="single"/>
        </w:rPr>
      </w:pPr>
      <w:r w:rsidRPr="007945F6">
        <w:rPr>
          <w:sz w:val="18"/>
          <w:szCs w:val="18"/>
          <w:u w:val="single"/>
        </w:rPr>
        <w:t>Session 12</w:t>
      </w:r>
    </w:p>
    <w:p w:rsidR="00B47730" w:rsidRDefault="00E163E8" w:rsidP="007101A2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RCC</w:t>
      </w:r>
    </w:p>
    <w:p w:rsidR="00E163E8" w:rsidRDefault="00E163E8" w:rsidP="007101A2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Int. # 883</w:t>
      </w:r>
    </w:p>
    <w:p w:rsidR="00E163E8" w:rsidRDefault="00E163E8" w:rsidP="007101A2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5/02/22</w:t>
      </w:r>
    </w:p>
    <w:p w:rsidR="002320AC" w:rsidRDefault="002320AC" w:rsidP="007101A2">
      <w:pPr>
        <w:ind w:firstLine="0"/>
        <w:jc w:val="both"/>
        <w:rPr>
          <w:sz w:val="18"/>
          <w:szCs w:val="18"/>
        </w:rPr>
      </w:pPr>
    </w:p>
    <w:p w:rsidR="007945F6" w:rsidRPr="007945F6" w:rsidRDefault="007945F6" w:rsidP="007101A2">
      <w:pPr>
        <w:ind w:firstLine="0"/>
        <w:jc w:val="both"/>
        <w:rPr>
          <w:sz w:val="18"/>
          <w:szCs w:val="18"/>
          <w:u w:val="single"/>
        </w:rPr>
      </w:pPr>
      <w:r w:rsidRPr="007945F6">
        <w:rPr>
          <w:sz w:val="18"/>
          <w:szCs w:val="18"/>
          <w:u w:val="single"/>
        </w:rPr>
        <w:t>Session 11</w:t>
      </w:r>
    </w:p>
    <w:p w:rsidR="00EB262D" w:rsidRDefault="000E455D" w:rsidP="007101A2">
      <w:pPr>
        <w:ind w:firstLine="0"/>
        <w:jc w:val="both"/>
        <w:rPr>
          <w:sz w:val="18"/>
          <w:szCs w:val="18"/>
        </w:rPr>
      </w:pPr>
      <w:r w:rsidRPr="003C1FEE">
        <w:rPr>
          <w:sz w:val="18"/>
          <w:szCs w:val="18"/>
        </w:rPr>
        <w:t>SW/AV</w:t>
      </w:r>
      <w:r w:rsidR="00C71215">
        <w:rPr>
          <w:sz w:val="18"/>
          <w:szCs w:val="18"/>
        </w:rPr>
        <w:t>/ACK</w:t>
      </w:r>
    </w:p>
    <w:p w:rsidR="007945F6" w:rsidRDefault="004E1CF2" w:rsidP="007101A2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LS </w:t>
      </w:r>
      <w:r w:rsidR="00B47730">
        <w:rPr>
          <w:sz w:val="18"/>
          <w:szCs w:val="18"/>
        </w:rPr>
        <w:t>#</w:t>
      </w:r>
      <w:r w:rsidR="000E455D">
        <w:rPr>
          <w:sz w:val="18"/>
          <w:szCs w:val="18"/>
        </w:rPr>
        <w:t>11323</w:t>
      </w:r>
    </w:p>
    <w:p w:rsidR="004E1CF2" w:rsidRDefault="00113756" w:rsidP="007101A2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Int 174</w:t>
      </w:r>
      <w:r w:rsidR="00B66202">
        <w:rPr>
          <w:sz w:val="18"/>
          <w:szCs w:val="18"/>
        </w:rPr>
        <w:t>8/</w:t>
      </w:r>
      <w:r w:rsidR="00B35028">
        <w:rPr>
          <w:sz w:val="18"/>
          <w:szCs w:val="18"/>
        </w:rPr>
        <w:t>2017</w:t>
      </w:r>
    </w:p>
    <w:p w:rsidR="004E1CF2" w:rsidRDefault="00B66202" w:rsidP="007101A2">
      <w:pPr>
        <w:ind w:firstLine="0"/>
        <w:rPr>
          <w:sz w:val="18"/>
          <w:szCs w:val="18"/>
        </w:rPr>
      </w:pPr>
      <w:r>
        <w:rPr>
          <w:sz w:val="18"/>
          <w:szCs w:val="18"/>
        </w:rPr>
        <w:t>11/2</w:t>
      </w:r>
      <w:r w:rsidR="002F4443">
        <w:rPr>
          <w:sz w:val="18"/>
          <w:szCs w:val="18"/>
        </w:rPr>
        <w:t>9</w:t>
      </w:r>
      <w:r>
        <w:rPr>
          <w:sz w:val="18"/>
          <w:szCs w:val="18"/>
        </w:rPr>
        <w:t>/2017</w:t>
      </w:r>
    </w:p>
    <w:p w:rsidR="002D5F4F" w:rsidRDefault="002D5F4F" w:rsidP="007101A2">
      <w:pPr>
        <w:ind w:firstLine="0"/>
        <w:rPr>
          <w:sz w:val="18"/>
          <w:szCs w:val="18"/>
        </w:rPr>
      </w:pPr>
    </w:p>
    <w:sectPr w:rsidR="002D5F4F" w:rsidSect="002F196D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A3F" w:rsidRDefault="00392A3F">
      <w:r>
        <w:separator/>
      </w:r>
    </w:p>
    <w:p w:rsidR="00392A3F" w:rsidRDefault="00392A3F"/>
  </w:endnote>
  <w:endnote w:type="continuationSeparator" w:id="0">
    <w:p w:rsidR="00392A3F" w:rsidRDefault="00392A3F">
      <w:r>
        <w:continuationSeparator/>
      </w:r>
    </w:p>
    <w:p w:rsidR="00392A3F" w:rsidRDefault="00392A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B17" w:rsidRDefault="008F0B1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068C0">
      <w:rPr>
        <w:noProof/>
      </w:rPr>
      <w:t>2</w:t>
    </w:r>
    <w:r>
      <w:rPr>
        <w:noProof/>
      </w:rPr>
      <w:fldChar w:fldCharType="end"/>
    </w:r>
  </w:p>
  <w:p w:rsidR="00292C42" w:rsidRDefault="00292C4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B17" w:rsidRDefault="008F0B1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8F0B17" w:rsidRDefault="008F0B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A3F" w:rsidRDefault="00392A3F">
      <w:r>
        <w:separator/>
      </w:r>
    </w:p>
    <w:p w:rsidR="00392A3F" w:rsidRDefault="00392A3F"/>
  </w:footnote>
  <w:footnote w:type="continuationSeparator" w:id="0">
    <w:p w:rsidR="00392A3F" w:rsidRDefault="00392A3F">
      <w:r>
        <w:continuationSeparator/>
      </w:r>
    </w:p>
    <w:p w:rsidR="00392A3F" w:rsidRDefault="00392A3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71B01"/>
    <w:multiLevelType w:val="multilevel"/>
    <w:tmpl w:val="760AF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E2F"/>
    <w:rsid w:val="000135A3"/>
    <w:rsid w:val="0002792D"/>
    <w:rsid w:val="00035181"/>
    <w:rsid w:val="000431AB"/>
    <w:rsid w:val="000502BC"/>
    <w:rsid w:val="00056BB0"/>
    <w:rsid w:val="00064AFB"/>
    <w:rsid w:val="0009173E"/>
    <w:rsid w:val="00094A70"/>
    <w:rsid w:val="000961A8"/>
    <w:rsid w:val="000D4A7F"/>
    <w:rsid w:val="000D7634"/>
    <w:rsid w:val="000E455D"/>
    <w:rsid w:val="000E64BB"/>
    <w:rsid w:val="001073BD"/>
    <w:rsid w:val="00110DAB"/>
    <w:rsid w:val="00113756"/>
    <w:rsid w:val="00115B13"/>
    <w:rsid w:val="00115B31"/>
    <w:rsid w:val="00140AB1"/>
    <w:rsid w:val="001509BF"/>
    <w:rsid w:val="00150A27"/>
    <w:rsid w:val="00165627"/>
    <w:rsid w:val="00167107"/>
    <w:rsid w:val="00180BD2"/>
    <w:rsid w:val="00195A80"/>
    <w:rsid w:val="001D4249"/>
    <w:rsid w:val="001F2C7E"/>
    <w:rsid w:val="00205741"/>
    <w:rsid w:val="002068C0"/>
    <w:rsid w:val="00207323"/>
    <w:rsid w:val="00210308"/>
    <w:rsid w:val="0021642E"/>
    <w:rsid w:val="0022099D"/>
    <w:rsid w:val="002320AC"/>
    <w:rsid w:val="00241F94"/>
    <w:rsid w:val="00270162"/>
    <w:rsid w:val="00280955"/>
    <w:rsid w:val="00292C42"/>
    <w:rsid w:val="002A0164"/>
    <w:rsid w:val="002C4435"/>
    <w:rsid w:val="002D5F4F"/>
    <w:rsid w:val="002F196D"/>
    <w:rsid w:val="002F269C"/>
    <w:rsid w:val="002F4443"/>
    <w:rsid w:val="00301E5D"/>
    <w:rsid w:val="00316819"/>
    <w:rsid w:val="00320D3B"/>
    <w:rsid w:val="0033027F"/>
    <w:rsid w:val="003447CD"/>
    <w:rsid w:val="00352CA7"/>
    <w:rsid w:val="003720CF"/>
    <w:rsid w:val="00377655"/>
    <w:rsid w:val="003874A1"/>
    <w:rsid w:val="00387754"/>
    <w:rsid w:val="00392A3F"/>
    <w:rsid w:val="003A29EF"/>
    <w:rsid w:val="003A75C2"/>
    <w:rsid w:val="003C1FEE"/>
    <w:rsid w:val="003D3C72"/>
    <w:rsid w:val="003F26F9"/>
    <w:rsid w:val="003F3109"/>
    <w:rsid w:val="004002BD"/>
    <w:rsid w:val="00432688"/>
    <w:rsid w:val="00444642"/>
    <w:rsid w:val="00447A01"/>
    <w:rsid w:val="00483E36"/>
    <w:rsid w:val="004948B5"/>
    <w:rsid w:val="004B097C"/>
    <w:rsid w:val="004D2D93"/>
    <w:rsid w:val="004E1CF2"/>
    <w:rsid w:val="004F3343"/>
    <w:rsid w:val="005020E8"/>
    <w:rsid w:val="0054095C"/>
    <w:rsid w:val="00550E96"/>
    <w:rsid w:val="00554C35"/>
    <w:rsid w:val="00586366"/>
    <w:rsid w:val="005A1EBD"/>
    <w:rsid w:val="005B5DE4"/>
    <w:rsid w:val="005C6980"/>
    <w:rsid w:val="005D00EF"/>
    <w:rsid w:val="005D4A03"/>
    <w:rsid w:val="005E655A"/>
    <w:rsid w:val="005E7681"/>
    <w:rsid w:val="005F3AA6"/>
    <w:rsid w:val="00630AB3"/>
    <w:rsid w:val="00657CC3"/>
    <w:rsid w:val="006662DF"/>
    <w:rsid w:val="0067144B"/>
    <w:rsid w:val="006732F3"/>
    <w:rsid w:val="00681A93"/>
    <w:rsid w:val="00687344"/>
    <w:rsid w:val="006A1AB1"/>
    <w:rsid w:val="006A691C"/>
    <w:rsid w:val="006B26AF"/>
    <w:rsid w:val="006B590A"/>
    <w:rsid w:val="006B5AB9"/>
    <w:rsid w:val="006D3E3C"/>
    <w:rsid w:val="006D562C"/>
    <w:rsid w:val="006F5CC7"/>
    <w:rsid w:val="00707292"/>
    <w:rsid w:val="007101A2"/>
    <w:rsid w:val="007218EB"/>
    <w:rsid w:val="0072551E"/>
    <w:rsid w:val="0072716D"/>
    <w:rsid w:val="00727F04"/>
    <w:rsid w:val="00750030"/>
    <w:rsid w:val="00764A5C"/>
    <w:rsid w:val="00767CD4"/>
    <w:rsid w:val="00770B9A"/>
    <w:rsid w:val="007945F6"/>
    <w:rsid w:val="007A1A40"/>
    <w:rsid w:val="007B293E"/>
    <w:rsid w:val="007B6497"/>
    <w:rsid w:val="007C1D9D"/>
    <w:rsid w:val="007C6893"/>
    <w:rsid w:val="007E73C5"/>
    <w:rsid w:val="007E79D5"/>
    <w:rsid w:val="007F4087"/>
    <w:rsid w:val="00806569"/>
    <w:rsid w:val="008167F4"/>
    <w:rsid w:val="00826562"/>
    <w:rsid w:val="0083646C"/>
    <w:rsid w:val="00843713"/>
    <w:rsid w:val="0085260B"/>
    <w:rsid w:val="00853E42"/>
    <w:rsid w:val="00872BFD"/>
    <w:rsid w:val="00880099"/>
    <w:rsid w:val="008D737E"/>
    <w:rsid w:val="008E28FA"/>
    <w:rsid w:val="008F0B17"/>
    <w:rsid w:val="008F2BAD"/>
    <w:rsid w:val="00900ACB"/>
    <w:rsid w:val="00925D71"/>
    <w:rsid w:val="0096513C"/>
    <w:rsid w:val="00972CF0"/>
    <w:rsid w:val="009822E5"/>
    <w:rsid w:val="00990ECE"/>
    <w:rsid w:val="00A03635"/>
    <w:rsid w:val="00A10451"/>
    <w:rsid w:val="00A269C2"/>
    <w:rsid w:val="00A46ACE"/>
    <w:rsid w:val="00A531EC"/>
    <w:rsid w:val="00A654D0"/>
    <w:rsid w:val="00A8231E"/>
    <w:rsid w:val="00AD1881"/>
    <w:rsid w:val="00AE212E"/>
    <w:rsid w:val="00AF39A5"/>
    <w:rsid w:val="00B1046F"/>
    <w:rsid w:val="00B15D83"/>
    <w:rsid w:val="00B1635A"/>
    <w:rsid w:val="00B241CF"/>
    <w:rsid w:val="00B30100"/>
    <w:rsid w:val="00B35028"/>
    <w:rsid w:val="00B47730"/>
    <w:rsid w:val="00B66202"/>
    <w:rsid w:val="00BA4408"/>
    <w:rsid w:val="00BA599A"/>
    <w:rsid w:val="00BB291C"/>
    <w:rsid w:val="00BB3CD9"/>
    <w:rsid w:val="00BB6434"/>
    <w:rsid w:val="00BC0F5F"/>
    <w:rsid w:val="00BC1806"/>
    <w:rsid w:val="00BD4E49"/>
    <w:rsid w:val="00BF76F0"/>
    <w:rsid w:val="00C11ACA"/>
    <w:rsid w:val="00C20B3E"/>
    <w:rsid w:val="00C3152B"/>
    <w:rsid w:val="00C512A1"/>
    <w:rsid w:val="00C56045"/>
    <w:rsid w:val="00C71215"/>
    <w:rsid w:val="00C92A35"/>
    <w:rsid w:val="00C93F56"/>
    <w:rsid w:val="00C96CEE"/>
    <w:rsid w:val="00CA09E2"/>
    <w:rsid w:val="00CA2899"/>
    <w:rsid w:val="00CA30A1"/>
    <w:rsid w:val="00CA6B5C"/>
    <w:rsid w:val="00CC4ED3"/>
    <w:rsid w:val="00CE602C"/>
    <w:rsid w:val="00CE79A2"/>
    <w:rsid w:val="00CF17D2"/>
    <w:rsid w:val="00D30A34"/>
    <w:rsid w:val="00D45C9F"/>
    <w:rsid w:val="00D52CE9"/>
    <w:rsid w:val="00D94395"/>
    <w:rsid w:val="00D975BE"/>
    <w:rsid w:val="00DB6BFB"/>
    <w:rsid w:val="00DC57C0"/>
    <w:rsid w:val="00DD2E2F"/>
    <w:rsid w:val="00DE6E46"/>
    <w:rsid w:val="00DF7976"/>
    <w:rsid w:val="00E0423E"/>
    <w:rsid w:val="00E06550"/>
    <w:rsid w:val="00E13406"/>
    <w:rsid w:val="00E15689"/>
    <w:rsid w:val="00E163E8"/>
    <w:rsid w:val="00E310B4"/>
    <w:rsid w:val="00E34500"/>
    <w:rsid w:val="00E37C8F"/>
    <w:rsid w:val="00E42EF6"/>
    <w:rsid w:val="00E5419A"/>
    <w:rsid w:val="00E57507"/>
    <w:rsid w:val="00E611AD"/>
    <w:rsid w:val="00E611DE"/>
    <w:rsid w:val="00E7107B"/>
    <w:rsid w:val="00E84A4E"/>
    <w:rsid w:val="00E9478A"/>
    <w:rsid w:val="00E96AB4"/>
    <w:rsid w:val="00E97376"/>
    <w:rsid w:val="00EB262D"/>
    <w:rsid w:val="00EB4F54"/>
    <w:rsid w:val="00EB5A95"/>
    <w:rsid w:val="00ED266D"/>
    <w:rsid w:val="00ED2846"/>
    <w:rsid w:val="00ED6ADF"/>
    <w:rsid w:val="00EF1E62"/>
    <w:rsid w:val="00F0418B"/>
    <w:rsid w:val="00F079D6"/>
    <w:rsid w:val="00F23C44"/>
    <w:rsid w:val="00F33321"/>
    <w:rsid w:val="00F34140"/>
    <w:rsid w:val="00F37BA1"/>
    <w:rsid w:val="00F5062D"/>
    <w:rsid w:val="00FA5BBD"/>
    <w:rsid w:val="00FA63F7"/>
    <w:rsid w:val="00FB2FD6"/>
    <w:rsid w:val="00FC547E"/>
    <w:rsid w:val="00FF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30AE946-5623-42B2-AC76-1490961F6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1A2"/>
    <w:pPr>
      <w:ind w:firstLine="72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D3E3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D3E3C"/>
  </w:style>
  <w:style w:type="paragraph" w:styleId="BodyText">
    <w:name w:val="Body Text"/>
    <w:basedOn w:val="Normal"/>
    <w:link w:val="BodyTextChar"/>
    <w:uiPriority w:val="99"/>
    <w:rsid w:val="006D3E3C"/>
    <w:pPr>
      <w:spacing w:line="480" w:lineRule="auto"/>
      <w:jc w:val="both"/>
    </w:pPr>
  </w:style>
  <w:style w:type="character" w:customStyle="1" w:styleId="BodyTextChar">
    <w:name w:val="Body Text Char"/>
    <w:link w:val="BodyTex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6D3E3C"/>
    <w:pPr>
      <w:spacing w:line="480" w:lineRule="auto"/>
    </w:pPr>
  </w:style>
  <w:style w:type="character" w:customStyle="1" w:styleId="BodyTextIndentChar">
    <w:name w:val="Body Text Indent Char"/>
    <w:link w:val="BodyTextInden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5E768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09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099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uiPriority w:val="99"/>
    <w:rsid w:val="006662DF"/>
  </w:style>
  <w:style w:type="character" w:styleId="Strong">
    <w:name w:val="Strong"/>
    <w:uiPriority w:val="22"/>
    <w:qFormat/>
    <w:locked/>
    <w:rsid w:val="00E06550"/>
    <w:rPr>
      <w:b/>
      <w:bCs/>
    </w:rPr>
  </w:style>
  <w:style w:type="paragraph" w:styleId="ListParagraph">
    <w:name w:val="List Paragraph"/>
    <w:basedOn w:val="Normal"/>
    <w:uiPriority w:val="34"/>
    <w:qFormat/>
    <w:rsid w:val="00BF76F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15B31"/>
  </w:style>
  <w:style w:type="paragraph" w:customStyle="1" w:styleId="smalltext">
    <w:name w:val="smalltext"/>
    <w:basedOn w:val="Normal"/>
    <w:rsid w:val="00681A93"/>
    <w:pPr>
      <w:spacing w:before="100" w:beforeAutospacing="1" w:after="100" w:afterAutospacing="1"/>
    </w:pPr>
  </w:style>
  <w:style w:type="character" w:styleId="PlaceholderText">
    <w:name w:val="Placeholder Text"/>
    <w:uiPriority w:val="99"/>
    <w:semiHidden/>
    <w:rsid w:val="007F4087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444642"/>
  </w:style>
  <w:style w:type="paragraph" w:styleId="Header">
    <w:name w:val="header"/>
    <w:basedOn w:val="Normal"/>
    <w:link w:val="HeaderChar"/>
    <w:uiPriority w:val="99"/>
    <w:unhideWhenUsed/>
    <w:rsid w:val="008F0B1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F0B1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1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2002">
          <w:marLeft w:val="1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1ABDF-7591-4C9D-AC78-B35A1F99A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</vt:lpstr>
    </vt:vector>
  </TitlesOfParts>
  <Company>Gateway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</dc:title>
  <dc:subject/>
  <dc:creator>Ward, Stacia</dc:creator>
  <cp:keywords/>
  <dc:description/>
  <cp:lastModifiedBy>Martin, William</cp:lastModifiedBy>
  <cp:revision>16</cp:revision>
  <cp:lastPrinted>2017-11-29T16:09:00Z</cp:lastPrinted>
  <dcterms:created xsi:type="dcterms:W3CDTF">2022-05-10T19:01:00Z</dcterms:created>
  <dcterms:modified xsi:type="dcterms:W3CDTF">2022-09-27T00:02:00Z</dcterms:modified>
</cp:coreProperties>
</file>