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9" w:rsidRDefault="00103119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Int. No. </w:t>
      </w:r>
      <w:r w:rsidR="003C79B9">
        <w:rPr>
          <w:rFonts w:ascii="Times New Roman" w:hAnsi="Times New Roman"/>
          <w:sz w:val="24"/>
          <w:szCs w:val="24"/>
        </w:rPr>
        <w:t>274</w:t>
      </w:r>
    </w:p>
    <w:p w:rsidR="00423096" w:rsidRDefault="00423096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7CA" w:rsidRDefault="00A967CA" w:rsidP="00A967CA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Council Members Nurse, </w:t>
      </w:r>
      <w:r>
        <w:rPr>
          <w:rFonts w:ascii="Times New Roman" w:hAnsi="Times New Roman"/>
          <w:color w:val="000000"/>
          <w:sz w:val="24"/>
          <w:szCs w:val="24"/>
        </w:rPr>
        <w:t xml:space="preserve">Bottcher, </w:t>
      </w:r>
      <w:r>
        <w:rPr>
          <w:rFonts w:ascii="Times New Roman" w:hAnsi="Times New Roman"/>
          <w:sz w:val="24"/>
          <w:szCs w:val="24"/>
        </w:rPr>
        <w:t>Ossé</w:t>
      </w:r>
      <w:r>
        <w:rPr>
          <w:rFonts w:ascii="Times New Roman" w:hAnsi="Times New Roman"/>
          <w:color w:val="000000"/>
          <w:sz w:val="24"/>
          <w:szCs w:val="24"/>
        </w:rPr>
        <w:t>, Menin, Gutiérrez, Hanif, Powers, Hudson, Brewer, Sanchez, Stevens, Yeger, Marte, Joseph, Ayala, Restler, Abreu, Krishnan, Avilés, Rivera, Moya, Williams, Richardson Jordan, Riley, Holden, De La Rosa, Cabán, Dinowitz, Won, Barron, Feliz, Louis, Narcisse, Brannan, Schulman, Velázquez, Farías, Gennaro, Salamanca and Brooks-Powers (in conjunction with the Brooklyn Borough President)</w:t>
      </w:r>
    </w:p>
    <w:p w:rsidR="00103119" w:rsidRDefault="00103119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3119" w:rsidRDefault="00103119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>
        <w:rPr>
          <w:rFonts w:ascii="Times New Roman" w:hAnsi="Times New Roman"/>
          <w:vanish/>
          <w:color w:val="000000"/>
          <w:sz w:val="24"/>
          <w:szCs w:val="24"/>
        </w:rPr>
        <w:t>..Title</w:t>
      </w:r>
    </w:p>
    <w:p w:rsidR="00906F0E" w:rsidRDefault="00906F0E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Local Law t</w:t>
      </w:r>
      <w:r w:rsidR="00103119">
        <w:rPr>
          <w:rFonts w:ascii="Times New Roman" w:hAnsi="Times New Roman"/>
          <w:color w:val="000000"/>
          <w:sz w:val="24"/>
          <w:szCs w:val="24"/>
        </w:rPr>
        <w:t xml:space="preserve">o amend the administrative code of the </w:t>
      </w:r>
      <w:r w:rsidR="00EE62F1">
        <w:rPr>
          <w:rFonts w:ascii="Times New Roman" w:hAnsi="Times New Roman"/>
          <w:color w:val="000000"/>
          <w:sz w:val="24"/>
          <w:szCs w:val="24"/>
        </w:rPr>
        <w:t>c</w:t>
      </w:r>
      <w:r w:rsidR="00103119">
        <w:rPr>
          <w:rFonts w:ascii="Times New Roman" w:hAnsi="Times New Roman"/>
          <w:color w:val="000000"/>
          <w:sz w:val="24"/>
          <w:szCs w:val="24"/>
        </w:rPr>
        <w:t>ity of New York, in relation to</w:t>
      </w:r>
      <w:r w:rsidR="00EE6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1EF">
        <w:rPr>
          <w:rFonts w:ascii="Times New Roman" w:hAnsi="Times New Roman"/>
          <w:color w:val="000000"/>
          <w:sz w:val="24"/>
          <w:szCs w:val="24"/>
        </w:rPr>
        <w:t>establishing a goal of zero waste for New York city by 2030</w:t>
      </w:r>
    </w:p>
    <w:p w:rsidR="00F45A25" w:rsidRPr="00906F0E" w:rsidRDefault="00103119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906F0E">
        <w:rPr>
          <w:rFonts w:ascii="Times New Roman" w:hAnsi="Times New Roman"/>
          <w:vanish/>
          <w:sz w:val="24"/>
          <w:szCs w:val="24"/>
        </w:rPr>
        <w:t>..Body</w:t>
      </w:r>
    </w:p>
    <w:p w:rsidR="00906F0E" w:rsidRDefault="00906F0E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056FA" w:rsidRDefault="00103119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Be it ena</w:t>
      </w:r>
      <w:r w:rsidR="001056FA">
        <w:rPr>
          <w:rFonts w:ascii="Times New Roman" w:hAnsi="Times New Roman"/>
          <w:sz w:val="24"/>
          <w:szCs w:val="24"/>
          <w:u w:val="single"/>
        </w:rPr>
        <w:t>cted by the Council as follows:</w:t>
      </w:r>
    </w:p>
    <w:p w:rsidR="00906F0E" w:rsidRDefault="00906F0E" w:rsidP="00906F0E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5AEA" w:rsidRDefault="00103119" w:rsidP="003530C2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56FA">
        <w:rPr>
          <w:rFonts w:ascii="Times New Roman" w:hAnsi="Times New Roman"/>
          <w:sz w:val="24"/>
          <w:szCs w:val="24"/>
        </w:rPr>
        <w:t>Section 1.</w:t>
      </w:r>
      <w:r w:rsidR="004E7E04">
        <w:rPr>
          <w:rFonts w:ascii="Times New Roman" w:hAnsi="Times New Roman"/>
          <w:sz w:val="24"/>
          <w:szCs w:val="24"/>
        </w:rPr>
        <w:t xml:space="preserve"> </w:t>
      </w:r>
      <w:r w:rsidR="00CE37D5">
        <w:rPr>
          <w:rFonts w:ascii="Times New Roman" w:hAnsi="Times New Roman"/>
          <w:sz w:val="24"/>
          <w:szCs w:val="24"/>
        </w:rPr>
        <w:t>Chapter 1 of t</w:t>
      </w:r>
      <w:r w:rsidR="003131EF">
        <w:rPr>
          <w:rFonts w:ascii="Times New Roman" w:hAnsi="Times New Roman"/>
          <w:sz w:val="24"/>
          <w:szCs w:val="24"/>
        </w:rPr>
        <w:t xml:space="preserve">itle 16 of the </w:t>
      </w:r>
      <w:r w:rsidR="004E7E04" w:rsidRPr="004E7E04">
        <w:rPr>
          <w:rFonts w:ascii="Times New Roman" w:hAnsi="Times New Roman"/>
          <w:spacing w:val="-3"/>
          <w:sz w:val="24"/>
          <w:szCs w:val="24"/>
        </w:rPr>
        <w:t>administrative code of the city of New York</w:t>
      </w:r>
      <w:r w:rsidR="004E7E0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E7E04" w:rsidRPr="004E7E04">
        <w:rPr>
          <w:rFonts w:ascii="Times New Roman" w:hAnsi="Times New Roman"/>
          <w:spacing w:val="-3"/>
          <w:sz w:val="24"/>
          <w:szCs w:val="24"/>
        </w:rPr>
        <w:t xml:space="preserve">is amended </w:t>
      </w:r>
      <w:r w:rsidR="008F02A4">
        <w:rPr>
          <w:rFonts w:ascii="Times New Roman" w:hAnsi="Times New Roman"/>
          <w:spacing w:val="-3"/>
          <w:sz w:val="24"/>
          <w:szCs w:val="24"/>
        </w:rPr>
        <w:t xml:space="preserve">by adding a new section </w:t>
      </w:r>
      <w:r w:rsidR="003131EF">
        <w:rPr>
          <w:rFonts w:ascii="Times New Roman" w:hAnsi="Times New Roman"/>
          <w:spacing w:val="-3"/>
          <w:sz w:val="24"/>
          <w:szCs w:val="24"/>
        </w:rPr>
        <w:t>16-14</w:t>
      </w:r>
      <w:r w:rsidR="00D51D82">
        <w:rPr>
          <w:rFonts w:ascii="Times New Roman" w:hAnsi="Times New Roman"/>
          <w:spacing w:val="-3"/>
          <w:sz w:val="24"/>
          <w:szCs w:val="24"/>
        </w:rPr>
        <w:t>4</w:t>
      </w:r>
      <w:r w:rsidR="008F02A4">
        <w:rPr>
          <w:rFonts w:ascii="Times New Roman" w:hAnsi="Times New Roman"/>
          <w:spacing w:val="-3"/>
          <w:sz w:val="24"/>
          <w:szCs w:val="24"/>
        </w:rPr>
        <w:t xml:space="preserve"> to re</w:t>
      </w:r>
      <w:r w:rsidR="004E7E04" w:rsidRPr="004E7E04">
        <w:rPr>
          <w:rFonts w:ascii="Times New Roman" w:hAnsi="Times New Roman"/>
          <w:spacing w:val="-3"/>
          <w:sz w:val="24"/>
          <w:szCs w:val="24"/>
        </w:rPr>
        <w:t>ad as follows:</w:t>
      </w:r>
    </w:p>
    <w:p w:rsidR="00523EB3" w:rsidRDefault="008F02A4" w:rsidP="00523E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§ </w:t>
      </w:r>
      <w:r w:rsidR="003131EF">
        <w:rPr>
          <w:rFonts w:ascii="Times New Roman" w:hAnsi="Times New Roman"/>
          <w:color w:val="000000"/>
          <w:sz w:val="24"/>
          <w:szCs w:val="24"/>
          <w:u w:val="single"/>
        </w:rPr>
        <w:t>16-14</w:t>
      </w:r>
      <w:r w:rsidR="00D51D82"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="004E7E04" w:rsidRPr="004E7E0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13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Zero </w:t>
      </w:r>
      <w:r w:rsidR="00DB1F8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waste goal</w:t>
      </w:r>
      <w:r w:rsidR="00CD201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 a.</w:t>
      </w:r>
      <w:r w:rsidR="00313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9A5E7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Diversion</w:t>
      </w:r>
      <w:r w:rsidR="00313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of</w:t>
      </w:r>
      <w:r w:rsidR="003131EF" w:rsidRPr="005138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citywide</w:t>
      </w:r>
      <w:r w:rsidR="00313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-generated waste</w:t>
      </w:r>
      <w:r w:rsidR="00CD201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r w:rsidR="00313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The department shall establish a goal of </w:t>
      </w:r>
      <w:r w:rsidR="009A5E7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diverting</w:t>
      </w:r>
      <w:r w:rsidR="00313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citywide-generated waste </w:t>
      </w:r>
      <w:r w:rsidR="00523EB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by one hundred percent</w:t>
      </w:r>
      <w:r w:rsidR="00313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by calendar year 2030</w:t>
      </w:r>
      <w:r w:rsidR="00CD201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523EB3" w:rsidRPr="00523EB3" w:rsidRDefault="00523EB3" w:rsidP="00523EB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b.</w:t>
      </w:r>
      <w:r w:rsidRPr="005138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If the department</w:t>
      </w:r>
      <w:r w:rsidRPr="005138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determines that such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citywide-generated waste </w:t>
      </w:r>
      <w:r w:rsidR="009A5E7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diversion</w:t>
      </w:r>
      <w:r w:rsidR="00DE1B6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goal</w:t>
      </w:r>
      <w:r w:rsidRPr="005138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is not feasible despite the best efforts of city government,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the department</w:t>
      </w:r>
      <w:r w:rsidRPr="005138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shall report such findings and make recommendations with respect to policies, programs and actions that may be undertaken to achieve such </w:t>
      </w:r>
      <w:r w:rsidR="009A5E7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diversion</w:t>
      </w:r>
      <w:r w:rsidR="00DE1B6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within 180 days of such determination</w:t>
      </w:r>
      <w:r w:rsidRPr="005138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2F0E8C" w:rsidRPr="001C2CAB" w:rsidRDefault="002F0E8C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This local law takes effect immediately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3A2F" w:rsidRDefault="00913A2F" w:rsidP="00BC52F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3A2F" w:rsidRDefault="00913A2F" w:rsidP="00BC52F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3A2F" w:rsidRDefault="00913A2F" w:rsidP="00BC52F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3A2F" w:rsidRDefault="00913A2F" w:rsidP="00BC52F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B61158">
        <w:rPr>
          <w:rFonts w:ascii="Times New Roman" w:eastAsia="Times New Roman" w:hAnsi="Times New Roman"/>
          <w:sz w:val="20"/>
          <w:szCs w:val="20"/>
          <w:u w:val="single"/>
        </w:rPr>
        <w:t>Session 12</w:t>
      </w: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61158">
        <w:rPr>
          <w:rFonts w:ascii="Times New Roman" w:eastAsia="Times New Roman" w:hAnsi="Times New Roman"/>
          <w:sz w:val="20"/>
          <w:szCs w:val="20"/>
        </w:rPr>
        <w:t>RMC</w:t>
      </w: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61158">
        <w:rPr>
          <w:rFonts w:ascii="Times New Roman" w:eastAsia="Times New Roman" w:hAnsi="Times New Roman"/>
          <w:sz w:val="20"/>
          <w:szCs w:val="20"/>
        </w:rPr>
        <w:t>LS #8637</w:t>
      </w: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61158">
        <w:rPr>
          <w:rFonts w:ascii="Times New Roman" w:eastAsia="Times New Roman" w:hAnsi="Times New Roman"/>
          <w:sz w:val="20"/>
          <w:szCs w:val="20"/>
        </w:rPr>
        <w:t>4/19/22</w:t>
      </w: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61158">
        <w:rPr>
          <w:rFonts w:ascii="Times New Roman" w:eastAsia="Times New Roman" w:hAnsi="Times New Roman"/>
          <w:sz w:val="20"/>
          <w:szCs w:val="20"/>
          <w:u w:val="single"/>
        </w:rPr>
        <w:t>Session 11</w:t>
      </w:r>
      <w:r w:rsidRPr="00B61158">
        <w:rPr>
          <w:rFonts w:ascii="Times New Roman" w:eastAsia="Times New Roman" w:hAnsi="Times New Roman"/>
          <w:sz w:val="20"/>
          <w:szCs w:val="20"/>
        </w:rPr>
        <w:t> </w:t>
      </w: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61158">
        <w:rPr>
          <w:rFonts w:ascii="Times New Roman" w:eastAsia="Times New Roman" w:hAnsi="Times New Roman"/>
          <w:sz w:val="20"/>
          <w:szCs w:val="20"/>
        </w:rPr>
        <w:t>JCH/NKA</w:t>
      </w: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61158">
        <w:rPr>
          <w:rFonts w:ascii="Times New Roman" w:eastAsia="Times New Roman" w:hAnsi="Times New Roman"/>
          <w:sz w:val="20"/>
          <w:szCs w:val="20"/>
        </w:rPr>
        <w:t>LS 249</w:t>
      </w:r>
    </w:p>
    <w:p w:rsidR="00B61158" w:rsidRPr="00B61158" w:rsidRDefault="00B61158" w:rsidP="00B61158">
      <w:pPr>
        <w:suppressLineNumber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61158">
        <w:rPr>
          <w:rFonts w:ascii="Times New Roman" w:eastAsia="Times New Roman" w:hAnsi="Times New Roman"/>
          <w:sz w:val="20"/>
          <w:szCs w:val="20"/>
        </w:rPr>
        <w:t>Int 844-2018</w:t>
      </w:r>
    </w:p>
    <w:p w:rsidR="00BF357D" w:rsidRDefault="00BF357D" w:rsidP="00BC52F8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AEA" w:rsidRPr="006A5AEA" w:rsidRDefault="006A5AEA" w:rsidP="00BC52F8">
      <w:pPr>
        <w:pStyle w:val="HTMLPreformatted"/>
        <w:suppressLineNumbers/>
        <w:rPr>
          <w:rFonts w:ascii="Times New Roman" w:hAnsi="Times New Roman" w:cs="Times New Roman"/>
          <w:color w:val="000000"/>
          <w:sz w:val="24"/>
          <w:szCs w:val="24"/>
        </w:rPr>
      </w:pPr>
    </w:p>
    <w:p w:rsidR="001056FA" w:rsidRPr="001056FA" w:rsidRDefault="001056FA" w:rsidP="00BC52F8">
      <w:pPr>
        <w:widowControl w:val="0"/>
        <w:suppressLineNumbers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sectPr w:rsidR="001056FA" w:rsidRPr="001056FA" w:rsidSect="00BC52F8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E2" w:rsidRDefault="00A94BE2" w:rsidP="001C2CAB">
      <w:pPr>
        <w:spacing w:after="0" w:line="240" w:lineRule="auto"/>
      </w:pPr>
      <w:r>
        <w:separator/>
      </w:r>
    </w:p>
  </w:endnote>
  <w:endnote w:type="continuationSeparator" w:id="0">
    <w:p w:rsidR="00A94BE2" w:rsidRDefault="00A94BE2" w:rsidP="001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E2" w:rsidRDefault="00A94BE2" w:rsidP="001C2CAB">
      <w:pPr>
        <w:spacing w:after="0" w:line="240" w:lineRule="auto"/>
      </w:pPr>
      <w:r>
        <w:separator/>
      </w:r>
    </w:p>
  </w:footnote>
  <w:footnote w:type="continuationSeparator" w:id="0">
    <w:p w:rsidR="00A94BE2" w:rsidRDefault="00A94BE2" w:rsidP="001C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9"/>
    <w:rsid w:val="0001280D"/>
    <w:rsid w:val="00025978"/>
    <w:rsid w:val="0004185E"/>
    <w:rsid w:val="000461DD"/>
    <w:rsid w:val="00054EE7"/>
    <w:rsid w:val="00081FF3"/>
    <w:rsid w:val="00087BC4"/>
    <w:rsid w:val="000919D4"/>
    <w:rsid w:val="000B2752"/>
    <w:rsid w:val="000C7486"/>
    <w:rsid w:val="000F4DB0"/>
    <w:rsid w:val="00100A5B"/>
    <w:rsid w:val="00103119"/>
    <w:rsid w:val="001056FA"/>
    <w:rsid w:val="00106E57"/>
    <w:rsid w:val="00132FFE"/>
    <w:rsid w:val="001C2CAB"/>
    <w:rsid w:val="001F22F2"/>
    <w:rsid w:val="00221B32"/>
    <w:rsid w:val="002353EE"/>
    <w:rsid w:val="00242209"/>
    <w:rsid w:val="00242662"/>
    <w:rsid w:val="00261EE9"/>
    <w:rsid w:val="002A2BD5"/>
    <w:rsid w:val="002A5C80"/>
    <w:rsid w:val="002F0E0D"/>
    <w:rsid w:val="002F0E8C"/>
    <w:rsid w:val="00302587"/>
    <w:rsid w:val="00302F36"/>
    <w:rsid w:val="00303291"/>
    <w:rsid w:val="0031078F"/>
    <w:rsid w:val="00310FE4"/>
    <w:rsid w:val="003131EF"/>
    <w:rsid w:val="003449E8"/>
    <w:rsid w:val="003530C2"/>
    <w:rsid w:val="00353DF7"/>
    <w:rsid w:val="00393F7E"/>
    <w:rsid w:val="003C79B9"/>
    <w:rsid w:val="003D00B6"/>
    <w:rsid w:val="003D1808"/>
    <w:rsid w:val="003E58B4"/>
    <w:rsid w:val="003F3B90"/>
    <w:rsid w:val="00401958"/>
    <w:rsid w:val="00411467"/>
    <w:rsid w:val="00412C75"/>
    <w:rsid w:val="00423096"/>
    <w:rsid w:val="00442EB3"/>
    <w:rsid w:val="0045160B"/>
    <w:rsid w:val="00465FC5"/>
    <w:rsid w:val="004B1ADD"/>
    <w:rsid w:val="004D5876"/>
    <w:rsid w:val="004D73A7"/>
    <w:rsid w:val="004E0857"/>
    <w:rsid w:val="004E7E04"/>
    <w:rsid w:val="00505743"/>
    <w:rsid w:val="00523EB3"/>
    <w:rsid w:val="005351FF"/>
    <w:rsid w:val="0055338B"/>
    <w:rsid w:val="00583882"/>
    <w:rsid w:val="005A17CE"/>
    <w:rsid w:val="005A6393"/>
    <w:rsid w:val="005B0010"/>
    <w:rsid w:val="005D33B0"/>
    <w:rsid w:val="005F4004"/>
    <w:rsid w:val="005F7C9B"/>
    <w:rsid w:val="00672337"/>
    <w:rsid w:val="00697428"/>
    <w:rsid w:val="006A5AEA"/>
    <w:rsid w:val="006B46FE"/>
    <w:rsid w:val="00721C92"/>
    <w:rsid w:val="00724563"/>
    <w:rsid w:val="0074088F"/>
    <w:rsid w:val="00745F4B"/>
    <w:rsid w:val="007565D1"/>
    <w:rsid w:val="00774179"/>
    <w:rsid w:val="0077772F"/>
    <w:rsid w:val="007849C0"/>
    <w:rsid w:val="00794D54"/>
    <w:rsid w:val="007C6B0B"/>
    <w:rsid w:val="007D2754"/>
    <w:rsid w:val="007F2C83"/>
    <w:rsid w:val="007F2FC8"/>
    <w:rsid w:val="00813585"/>
    <w:rsid w:val="00852DAA"/>
    <w:rsid w:val="008A185B"/>
    <w:rsid w:val="008A22E1"/>
    <w:rsid w:val="008A61BD"/>
    <w:rsid w:val="008B4F17"/>
    <w:rsid w:val="008C11EF"/>
    <w:rsid w:val="008D205C"/>
    <w:rsid w:val="008D3E6E"/>
    <w:rsid w:val="008E696D"/>
    <w:rsid w:val="008F02A4"/>
    <w:rsid w:val="00906F0E"/>
    <w:rsid w:val="00912009"/>
    <w:rsid w:val="00913A2F"/>
    <w:rsid w:val="009164F2"/>
    <w:rsid w:val="00935BD3"/>
    <w:rsid w:val="00936238"/>
    <w:rsid w:val="00966CC8"/>
    <w:rsid w:val="00975DB6"/>
    <w:rsid w:val="00982483"/>
    <w:rsid w:val="009A001F"/>
    <w:rsid w:val="009A5E75"/>
    <w:rsid w:val="00A0157F"/>
    <w:rsid w:val="00A246C5"/>
    <w:rsid w:val="00A37C3C"/>
    <w:rsid w:val="00A64D84"/>
    <w:rsid w:val="00A705ED"/>
    <w:rsid w:val="00A87121"/>
    <w:rsid w:val="00A94BE2"/>
    <w:rsid w:val="00A96704"/>
    <w:rsid w:val="00A967CA"/>
    <w:rsid w:val="00AA20E2"/>
    <w:rsid w:val="00AB0F7B"/>
    <w:rsid w:val="00AC46F8"/>
    <w:rsid w:val="00AE76BE"/>
    <w:rsid w:val="00B1309D"/>
    <w:rsid w:val="00B32E65"/>
    <w:rsid w:val="00B37927"/>
    <w:rsid w:val="00B57286"/>
    <w:rsid w:val="00B61158"/>
    <w:rsid w:val="00B87EB4"/>
    <w:rsid w:val="00B93E4D"/>
    <w:rsid w:val="00B97E25"/>
    <w:rsid w:val="00BB6FD0"/>
    <w:rsid w:val="00BC52F8"/>
    <w:rsid w:val="00BF357D"/>
    <w:rsid w:val="00C15136"/>
    <w:rsid w:val="00C31003"/>
    <w:rsid w:val="00C5201B"/>
    <w:rsid w:val="00C57109"/>
    <w:rsid w:val="00C97A66"/>
    <w:rsid w:val="00CA5FDE"/>
    <w:rsid w:val="00CB6D13"/>
    <w:rsid w:val="00CC609C"/>
    <w:rsid w:val="00CD2011"/>
    <w:rsid w:val="00CE37D5"/>
    <w:rsid w:val="00CF050D"/>
    <w:rsid w:val="00D032C1"/>
    <w:rsid w:val="00D0731E"/>
    <w:rsid w:val="00D40B87"/>
    <w:rsid w:val="00D51D82"/>
    <w:rsid w:val="00D57D9E"/>
    <w:rsid w:val="00D63EAD"/>
    <w:rsid w:val="00D704A7"/>
    <w:rsid w:val="00D7289A"/>
    <w:rsid w:val="00D82632"/>
    <w:rsid w:val="00D8799E"/>
    <w:rsid w:val="00D9533E"/>
    <w:rsid w:val="00DA5280"/>
    <w:rsid w:val="00DB1F81"/>
    <w:rsid w:val="00DE1B6C"/>
    <w:rsid w:val="00DE3B87"/>
    <w:rsid w:val="00E15BEF"/>
    <w:rsid w:val="00E4508F"/>
    <w:rsid w:val="00E47D4F"/>
    <w:rsid w:val="00E63244"/>
    <w:rsid w:val="00E84E40"/>
    <w:rsid w:val="00E95026"/>
    <w:rsid w:val="00EA2DD6"/>
    <w:rsid w:val="00EA60B3"/>
    <w:rsid w:val="00ED2030"/>
    <w:rsid w:val="00ED5735"/>
    <w:rsid w:val="00EE62F1"/>
    <w:rsid w:val="00EF20D3"/>
    <w:rsid w:val="00F22EEE"/>
    <w:rsid w:val="00F454E0"/>
    <w:rsid w:val="00F45A25"/>
    <w:rsid w:val="00F47B5A"/>
    <w:rsid w:val="00F6112E"/>
    <w:rsid w:val="00F670E3"/>
    <w:rsid w:val="00F72597"/>
    <w:rsid w:val="00F875AA"/>
    <w:rsid w:val="00FA3A80"/>
    <w:rsid w:val="00FC47B6"/>
    <w:rsid w:val="00FC5753"/>
    <w:rsid w:val="00FE2E0B"/>
    <w:rsid w:val="00FE4B9F"/>
    <w:rsid w:val="00FE5D13"/>
    <w:rsid w:val="00FF094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3A467-3B0F-4947-9D12-66CCA7E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0311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056FA"/>
  </w:style>
  <w:style w:type="character" w:customStyle="1" w:styleId="term">
    <w:name w:val="term"/>
    <w:basedOn w:val="DefaultParagraphFont"/>
    <w:rsid w:val="001056FA"/>
  </w:style>
  <w:style w:type="paragraph" w:styleId="BalloonText">
    <w:name w:val="Balloon Text"/>
    <w:basedOn w:val="Normal"/>
    <w:link w:val="BalloonTextChar"/>
    <w:uiPriority w:val="99"/>
    <w:semiHidden/>
    <w:unhideWhenUsed/>
    <w:rsid w:val="003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78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1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0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07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0C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AB"/>
  </w:style>
  <w:style w:type="paragraph" w:styleId="Footer">
    <w:name w:val="footer"/>
    <w:basedOn w:val="Normal"/>
    <w:link w:val="FooterChar"/>
    <w:uiPriority w:val="99"/>
    <w:unhideWhenUsed/>
    <w:rsid w:val="001C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AB"/>
  </w:style>
  <w:style w:type="character" w:styleId="LineNumber">
    <w:name w:val="line number"/>
    <w:basedOn w:val="DefaultParagraphFont"/>
    <w:uiPriority w:val="99"/>
    <w:semiHidden/>
    <w:unhideWhenUsed/>
    <w:rsid w:val="0067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 Hova</dc:creator>
  <cp:keywords/>
  <cp:lastModifiedBy>Martin, William</cp:lastModifiedBy>
  <cp:revision>72</cp:revision>
  <dcterms:created xsi:type="dcterms:W3CDTF">2022-04-19T18:34:00Z</dcterms:created>
  <dcterms:modified xsi:type="dcterms:W3CDTF">2022-07-20T16:35:00Z</dcterms:modified>
</cp:coreProperties>
</file>