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35D8E288" w:rsidR="0041520B" w:rsidRPr="00A5189C" w:rsidRDefault="0027777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D04A6F">
        <w:rPr>
          <w:rFonts w:ascii="Times New Roman" w:hAnsi="Times New Roman" w:cs="Times New Roman"/>
          <w:sz w:val="24"/>
          <w:szCs w:val="24"/>
        </w:rPr>
        <w:t xml:space="preserve"> 242</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483E951" w14:textId="77777777" w:rsidR="00FB6087" w:rsidRDefault="00FB6087" w:rsidP="00FB6087">
      <w:pPr>
        <w:shd w:val="clear" w:color="auto" w:fill="FFFFFF"/>
        <w:autoSpaceDE w:val="0"/>
        <w:autoSpaceDN w:val="0"/>
        <w:adjustRightInd w:val="0"/>
        <w:jc w:val="both"/>
        <w:rPr>
          <w:rFonts w:ascii="Times" w:eastAsiaTheme="minorHAnsi" w:hAnsi="Times" w:cs="Times"/>
          <w:color w:val="000000"/>
          <w:sz w:val="27"/>
          <w:szCs w:val="27"/>
        </w:rPr>
      </w:pPr>
      <w:r>
        <w:rPr>
          <w:rFonts w:eastAsiaTheme="minorHAnsi"/>
          <w:color w:val="000000"/>
          <w:szCs w:val="24"/>
        </w:rPr>
        <w:t>By Council Members Gutiérrez, Won, Sanchez, Hanif, Joseph, Brewer, Brooks-Powers, Stevens, Menin, Schulman, Riley, Narcisse, Barron, Ossé, Ayala, Restler, Cabán, Abreu, Krishnan, Richardson Jordan, Nurse, Ung, Williams, De La Rosa, Avilés, Hudson, Louis, Gennaro and Farías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630B739" w14:textId="77777777" w:rsidR="00400582" w:rsidRDefault="00400582" w:rsidP="0041520B">
      <w:pPr>
        <w:pStyle w:val="NoSpacing"/>
        <w:jc w:val="both"/>
        <w:rPr>
          <w:rFonts w:ascii="Times New Roman" w:hAnsi="Times New Roman" w:cs="Times New Roman"/>
          <w:sz w:val="24"/>
          <w:szCs w:val="24"/>
        </w:rPr>
      </w:pPr>
    </w:p>
    <w:p w14:paraId="7A14EDC2" w14:textId="6E84A6F4" w:rsidR="0060230C" w:rsidRPr="0060230C" w:rsidRDefault="00400582" w:rsidP="00396E63">
      <w:pPr>
        <w:pStyle w:val="BodyText"/>
        <w:spacing w:line="240" w:lineRule="auto"/>
      </w:pPr>
      <w:r w:rsidRPr="00400582">
        <w:t xml:space="preserve">A Local Law </w:t>
      </w:r>
      <w:r w:rsidR="00674279" w:rsidRPr="00BC35FD">
        <w:t xml:space="preserve">in relation </w:t>
      </w:r>
      <w:r w:rsidR="0060230C" w:rsidRPr="0060230C">
        <w:t xml:space="preserve">to the establishment of a Marshall plan for moms task force to develop and issue recommendations on how to support working mothers and caregivers, particularly in light of the issues that have become more acute due to the COVID-19 pandemic </w:t>
      </w:r>
    </w:p>
    <w:p w14:paraId="580B342A" w14:textId="61E1BA59" w:rsidR="00A72C8C" w:rsidRDefault="00A72C8C" w:rsidP="00A72C8C">
      <w:pPr>
        <w:pStyle w:val="BodyText"/>
        <w:spacing w:line="240" w:lineRule="auto"/>
      </w:pPr>
    </w:p>
    <w:p w14:paraId="2D71B1EC" w14:textId="40DD262B" w:rsidR="005505A1" w:rsidRPr="00FA3077" w:rsidRDefault="005505A1" w:rsidP="00FA3077">
      <w:pPr>
        <w:pStyle w:val="NoSpacing"/>
        <w:jc w:val="both"/>
        <w:rPr>
          <w:rFonts w:ascii="Times New Roman" w:hAnsi="Times New Roman" w:cs="Times New Roman"/>
          <w:sz w:val="24"/>
          <w:szCs w:val="24"/>
        </w:rPr>
      </w:pPr>
    </w:p>
    <w:p w14:paraId="54866959" w14:textId="77777777" w:rsidR="0041520B" w:rsidRPr="006B3863"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 xml:space="preserve">ill </w:t>
      </w:r>
      <w:r w:rsidR="008823EE" w:rsidRPr="006B3863">
        <w:rPr>
          <w:rFonts w:ascii="Times New Roman" w:hAnsi="Times New Roman" w:cs="Times New Roman"/>
          <w:b/>
          <w:sz w:val="24"/>
          <w:szCs w:val="24"/>
          <w:u w:val="single"/>
        </w:rPr>
        <w:t>Summary</w:t>
      </w:r>
      <w:r w:rsidRPr="006B3863">
        <w:rPr>
          <w:rFonts w:ascii="Times New Roman" w:hAnsi="Times New Roman" w:cs="Times New Roman"/>
          <w:b/>
          <w:sz w:val="24"/>
          <w:szCs w:val="24"/>
        </w:rPr>
        <w:t>:</w:t>
      </w:r>
    </w:p>
    <w:p w14:paraId="4995CA32" w14:textId="3E6167B7" w:rsidR="0041520B" w:rsidRPr="006B3863" w:rsidRDefault="0041520B" w:rsidP="0041520B">
      <w:pPr>
        <w:pStyle w:val="NoSpacing"/>
        <w:jc w:val="both"/>
        <w:rPr>
          <w:rFonts w:ascii="Times New Roman" w:hAnsi="Times New Roman" w:cs="Times New Roman"/>
          <w:b/>
          <w:sz w:val="24"/>
          <w:szCs w:val="24"/>
        </w:rPr>
      </w:pPr>
      <w:r w:rsidRPr="006B3863">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4F706A1" w14:textId="77777777" w:rsidR="00400582" w:rsidRPr="006B3863" w:rsidRDefault="00400582" w:rsidP="00400582">
      <w:pPr>
        <w:pStyle w:val="NoSpacing"/>
        <w:jc w:val="both"/>
        <w:rPr>
          <w:rFonts w:ascii="Times New Roman" w:hAnsi="Times New Roman" w:cs="Times New Roman"/>
          <w:sz w:val="24"/>
          <w:szCs w:val="24"/>
        </w:rPr>
      </w:pPr>
    </w:p>
    <w:p w14:paraId="71F1A5A4" w14:textId="29F5D8DB" w:rsidR="00396E63" w:rsidRPr="00396E63" w:rsidRDefault="005505A1" w:rsidP="00396E63">
      <w:pPr>
        <w:pStyle w:val="NoSpacing"/>
        <w:jc w:val="both"/>
        <w:rPr>
          <w:rFonts w:ascii="Times New Roman" w:hAnsi="Times New Roman" w:cs="Times New Roman"/>
          <w:sz w:val="24"/>
          <w:szCs w:val="24"/>
        </w:rPr>
      </w:pPr>
      <w:r w:rsidRPr="00396E63">
        <w:rPr>
          <w:rFonts w:ascii="Times New Roman" w:hAnsi="Times New Roman" w:cs="Times New Roman"/>
          <w:sz w:val="24"/>
          <w:szCs w:val="24"/>
        </w:rPr>
        <w:t xml:space="preserve">This bill would require </w:t>
      </w:r>
      <w:r w:rsidR="0060230C" w:rsidRPr="00396E63">
        <w:rPr>
          <w:rFonts w:ascii="Times New Roman" w:hAnsi="Times New Roman" w:cs="Times New Roman"/>
          <w:sz w:val="24"/>
          <w:szCs w:val="24"/>
        </w:rPr>
        <w:t>the creation of</w:t>
      </w:r>
      <w:r w:rsidR="006B3863" w:rsidRPr="00396E63">
        <w:rPr>
          <w:rFonts w:ascii="Times New Roman" w:hAnsi="Times New Roman" w:cs="Times New Roman"/>
          <w:sz w:val="24"/>
          <w:szCs w:val="24"/>
        </w:rPr>
        <w:t xml:space="preserve"> </w:t>
      </w:r>
      <w:r w:rsidR="00396E63" w:rsidRPr="00396E63">
        <w:rPr>
          <w:rFonts w:ascii="Times New Roman" w:hAnsi="Times New Roman" w:cs="Times New Roman"/>
          <w:sz w:val="24"/>
          <w:szCs w:val="24"/>
        </w:rPr>
        <w:t>a Marshall Plan for Moms task force</w:t>
      </w:r>
      <w:r w:rsidR="00674279" w:rsidRPr="00396E63">
        <w:rPr>
          <w:rFonts w:ascii="Times New Roman" w:hAnsi="Times New Roman" w:cs="Times New Roman"/>
          <w:sz w:val="24"/>
          <w:szCs w:val="24"/>
        </w:rPr>
        <w:t xml:space="preserve"> </w:t>
      </w:r>
      <w:r w:rsidR="006B3863" w:rsidRPr="00396E63">
        <w:rPr>
          <w:rFonts w:ascii="Times New Roman" w:hAnsi="Times New Roman" w:cs="Times New Roman"/>
          <w:sz w:val="24"/>
          <w:szCs w:val="24"/>
        </w:rPr>
        <w:t xml:space="preserve">to </w:t>
      </w:r>
      <w:r w:rsidR="00396E63" w:rsidRPr="00396E63">
        <w:rPr>
          <w:rFonts w:ascii="Times New Roman" w:hAnsi="Times New Roman" w:cs="Times New Roman"/>
          <w:sz w:val="24"/>
          <w:szCs w:val="24"/>
        </w:rPr>
        <w:t>study, develop and issue proposals and recommendations on how to support working mothers and caregivers, particularly in light of the issues that have become more acute due to the COVID-19 pandemic. The task force would be composed of the Executive Directors of the City’s Commission on Gender and the Office for Economic Opportunity, the Commissioners of Citywide Administrative</w:t>
      </w:r>
      <w:r w:rsidR="00D32F6C">
        <w:rPr>
          <w:rFonts w:ascii="Times New Roman" w:hAnsi="Times New Roman" w:cs="Times New Roman"/>
          <w:sz w:val="24"/>
          <w:szCs w:val="24"/>
        </w:rPr>
        <w:t xml:space="preserve"> Services</w:t>
      </w:r>
      <w:r w:rsidR="00396E63" w:rsidRPr="00396E63">
        <w:rPr>
          <w:rFonts w:ascii="Times New Roman" w:hAnsi="Times New Roman" w:cs="Times New Roman"/>
          <w:sz w:val="24"/>
          <w:szCs w:val="24"/>
        </w:rPr>
        <w:t xml:space="preserve">, the Office of Labor Relations and the Department of Social Services, as well as three members appointed by the Mayor and one member appointed by the Speaker of the Council. The task force would be </w:t>
      </w:r>
      <w:r w:rsidR="00EB2E30" w:rsidRPr="00396E63">
        <w:rPr>
          <w:rFonts w:ascii="Times New Roman" w:hAnsi="Times New Roman" w:cs="Times New Roman"/>
          <w:sz w:val="24"/>
          <w:szCs w:val="24"/>
        </w:rPr>
        <w:t>required to submit a report</w:t>
      </w:r>
      <w:r w:rsidR="00396E63" w:rsidRPr="00396E63">
        <w:rPr>
          <w:rFonts w:ascii="Times New Roman" w:hAnsi="Times New Roman" w:cs="Times New Roman"/>
          <w:sz w:val="24"/>
          <w:szCs w:val="24"/>
        </w:rPr>
        <w:t xml:space="preserve"> within one year of the task force’s</w:t>
      </w:r>
      <w:r w:rsidR="00D32F6C">
        <w:rPr>
          <w:rFonts w:ascii="Times New Roman" w:hAnsi="Times New Roman" w:cs="Times New Roman"/>
          <w:sz w:val="24"/>
          <w:szCs w:val="24"/>
        </w:rPr>
        <w:t xml:space="preserve"> convening</w:t>
      </w:r>
      <w:r w:rsidR="00396E63" w:rsidRPr="00396E63">
        <w:rPr>
          <w:rFonts w:ascii="Times New Roman" w:hAnsi="Times New Roman" w:cs="Times New Roman"/>
          <w:sz w:val="24"/>
          <w:szCs w:val="24"/>
        </w:rPr>
        <w:t xml:space="preserve">, </w:t>
      </w:r>
      <w:r w:rsidR="00EB2E30" w:rsidRPr="00396E63">
        <w:rPr>
          <w:rFonts w:ascii="Times New Roman" w:hAnsi="Times New Roman" w:cs="Times New Roman"/>
          <w:sz w:val="24"/>
          <w:szCs w:val="24"/>
        </w:rPr>
        <w:t>including</w:t>
      </w:r>
      <w:r w:rsidR="00396E63" w:rsidRPr="00396E63">
        <w:rPr>
          <w:rFonts w:ascii="Times New Roman" w:hAnsi="Times New Roman" w:cs="Times New Roman"/>
          <w:sz w:val="24"/>
          <w:szCs w:val="24"/>
        </w:rPr>
        <w:t xml:space="preserve"> recommendations for</w:t>
      </w:r>
      <w:r w:rsidR="006B3863" w:rsidRPr="00396E63">
        <w:rPr>
          <w:rFonts w:ascii="Times New Roman" w:hAnsi="Times New Roman" w:cs="Times New Roman"/>
          <w:sz w:val="24"/>
          <w:szCs w:val="24"/>
        </w:rPr>
        <w:t xml:space="preserve"> </w:t>
      </w:r>
      <w:r w:rsidR="00396E63" w:rsidRPr="00396E63">
        <w:rPr>
          <w:rFonts w:ascii="Times New Roman" w:hAnsi="Times New Roman" w:cs="Times New Roman"/>
          <w:sz w:val="24"/>
          <w:szCs w:val="24"/>
        </w:rPr>
        <w:t>legislation, policy and best practices relating to supporting working mothers and a summary of information the task force considered in formulating its recommendations.</w:t>
      </w:r>
      <w:r w:rsidR="00396E63" w:rsidRPr="00396E63" w:rsidDel="00396E63">
        <w:rPr>
          <w:rFonts w:ascii="Times New Roman" w:hAnsi="Times New Roman" w:cs="Times New Roman"/>
          <w:sz w:val="24"/>
          <w:szCs w:val="24"/>
        </w:rPr>
        <w:t xml:space="preserve"> </w:t>
      </w:r>
    </w:p>
    <w:p w14:paraId="65846370" w14:textId="77777777" w:rsidR="005505A1" w:rsidRPr="00396E63" w:rsidRDefault="005505A1" w:rsidP="00396E63">
      <w:pPr>
        <w:pStyle w:val="NoSpacing"/>
        <w:jc w:val="both"/>
        <w:rPr>
          <w:rFonts w:ascii="Times New Roman" w:hAnsi="Times New Roman" w:cs="Times New Roman"/>
          <w:sz w:val="24"/>
          <w:szCs w:val="24"/>
        </w:rPr>
      </w:pPr>
    </w:p>
    <w:p w14:paraId="1A99C85C" w14:textId="4ED9077A" w:rsidR="0041520B" w:rsidRDefault="0041520B" w:rsidP="0040058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D0AE2CA" w14:textId="492720C3" w:rsidR="00400582" w:rsidRPr="00A5189C" w:rsidRDefault="00024B36" w:rsidP="00400582">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233138B5" w:rsidR="002B309C" w:rsidRPr="002B309C" w:rsidRDefault="0079428F"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F4652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824798E" w:rsidR="002B309C" w:rsidRPr="002B309C" w:rsidRDefault="0079428F"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F4652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79428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429AF3DA" w:rsidR="002B309C" w:rsidRPr="002B309C" w:rsidRDefault="0079428F" w:rsidP="00A5189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F4652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7B491FE9" w:rsidR="002B309C" w:rsidRPr="002B309C" w:rsidRDefault="0079428F"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F4652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lastRenderedPageBreak/>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2EBBD8B4" w14:textId="77777777" w:rsidR="0029011F" w:rsidRDefault="0029011F" w:rsidP="0029011F">
      <w:pPr>
        <w:suppressLineNumbers/>
        <w:shd w:val="clear" w:color="auto" w:fill="FFFFFF"/>
        <w:jc w:val="both"/>
        <w:rPr>
          <w:color w:val="000000"/>
          <w:sz w:val="18"/>
          <w:szCs w:val="18"/>
          <w:u w:val="single"/>
        </w:rPr>
      </w:pPr>
    </w:p>
    <w:p w14:paraId="1B6EBA5E" w14:textId="73B62BD1" w:rsidR="0029011F" w:rsidRPr="00AF0978" w:rsidRDefault="0029011F" w:rsidP="0029011F">
      <w:pPr>
        <w:suppressLineNumbers/>
        <w:shd w:val="clear" w:color="auto" w:fill="FFFFFF"/>
        <w:jc w:val="both"/>
        <w:rPr>
          <w:color w:val="000000"/>
          <w:sz w:val="18"/>
          <w:szCs w:val="18"/>
          <w:u w:val="single"/>
        </w:rPr>
      </w:pPr>
      <w:r w:rsidRPr="00AF0978">
        <w:rPr>
          <w:color w:val="000000"/>
          <w:sz w:val="18"/>
          <w:szCs w:val="18"/>
          <w:u w:val="single"/>
        </w:rPr>
        <w:t>Session 12</w:t>
      </w:r>
    </w:p>
    <w:p w14:paraId="01F05C27" w14:textId="77777777" w:rsidR="0029011F" w:rsidRPr="00AF0978" w:rsidRDefault="0029011F" w:rsidP="0029011F">
      <w:pPr>
        <w:suppressLineNumbers/>
        <w:shd w:val="clear" w:color="auto" w:fill="FFFFFF"/>
        <w:jc w:val="both"/>
        <w:rPr>
          <w:color w:val="000000"/>
          <w:sz w:val="18"/>
          <w:szCs w:val="18"/>
        </w:rPr>
      </w:pPr>
      <w:r w:rsidRPr="00AF0978">
        <w:rPr>
          <w:color w:val="000000"/>
          <w:sz w:val="18"/>
          <w:szCs w:val="18"/>
        </w:rPr>
        <w:t>BG</w:t>
      </w:r>
    </w:p>
    <w:p w14:paraId="7D0BF9E3" w14:textId="77777777" w:rsidR="0029011F" w:rsidRPr="00AF0978" w:rsidRDefault="0029011F" w:rsidP="0029011F">
      <w:pPr>
        <w:suppressLineNumbers/>
        <w:shd w:val="clear" w:color="auto" w:fill="FFFFFF"/>
        <w:jc w:val="both"/>
        <w:rPr>
          <w:color w:val="000000"/>
          <w:sz w:val="18"/>
          <w:szCs w:val="18"/>
        </w:rPr>
      </w:pPr>
      <w:r w:rsidRPr="00AF0978">
        <w:rPr>
          <w:color w:val="000000"/>
          <w:sz w:val="18"/>
          <w:szCs w:val="18"/>
        </w:rPr>
        <w:t>LS #</w:t>
      </w:r>
      <w:r>
        <w:rPr>
          <w:color w:val="000000"/>
          <w:sz w:val="18"/>
          <w:szCs w:val="18"/>
        </w:rPr>
        <w:t>8576</w:t>
      </w:r>
    </w:p>
    <w:p w14:paraId="4F7E82BC" w14:textId="77777777" w:rsidR="0029011F" w:rsidRPr="00AF0978" w:rsidRDefault="0029011F" w:rsidP="0029011F">
      <w:pPr>
        <w:suppressLineNumbers/>
        <w:shd w:val="clear" w:color="auto" w:fill="FFFFFF"/>
        <w:jc w:val="both"/>
        <w:rPr>
          <w:color w:val="000000"/>
          <w:sz w:val="18"/>
          <w:szCs w:val="18"/>
        </w:rPr>
      </w:pPr>
      <w:r w:rsidRPr="00AF0978">
        <w:rPr>
          <w:color w:val="000000"/>
          <w:sz w:val="18"/>
          <w:szCs w:val="18"/>
        </w:rPr>
        <w:t>4/14/22</w:t>
      </w:r>
    </w:p>
    <w:p w14:paraId="436A4E39" w14:textId="77777777" w:rsidR="0029011F" w:rsidRPr="00AF0978" w:rsidRDefault="0029011F" w:rsidP="0029011F">
      <w:pPr>
        <w:suppressLineNumbers/>
        <w:shd w:val="clear" w:color="auto" w:fill="FFFFFF"/>
        <w:jc w:val="both"/>
        <w:rPr>
          <w:color w:val="000000"/>
          <w:sz w:val="18"/>
          <w:szCs w:val="18"/>
        </w:rPr>
      </w:pPr>
    </w:p>
    <w:p w14:paraId="6047B812" w14:textId="77777777" w:rsidR="0029011F" w:rsidRDefault="0029011F" w:rsidP="0029011F">
      <w:pPr>
        <w:suppressLineNumbers/>
        <w:jc w:val="both"/>
        <w:rPr>
          <w:sz w:val="18"/>
          <w:szCs w:val="18"/>
        </w:rPr>
      </w:pPr>
      <w:r>
        <w:rPr>
          <w:color w:val="000000"/>
          <w:sz w:val="18"/>
          <w:szCs w:val="18"/>
          <w:u w:val="single"/>
        </w:rPr>
        <w:t>Session 11</w:t>
      </w:r>
    </w:p>
    <w:p w14:paraId="3A6D82CD" w14:textId="77777777" w:rsidR="0029011F" w:rsidRPr="00173B6A" w:rsidRDefault="0029011F" w:rsidP="0029011F">
      <w:pPr>
        <w:suppressLineNumbers/>
        <w:jc w:val="both"/>
        <w:rPr>
          <w:sz w:val="18"/>
          <w:szCs w:val="18"/>
        </w:rPr>
      </w:pPr>
      <w:r>
        <w:rPr>
          <w:sz w:val="18"/>
          <w:szCs w:val="18"/>
        </w:rPr>
        <w:t>BAM</w:t>
      </w:r>
    </w:p>
    <w:p w14:paraId="163FBA68" w14:textId="77777777" w:rsidR="0029011F" w:rsidRDefault="0029011F" w:rsidP="0029011F">
      <w:pPr>
        <w:suppressLineNumbers/>
        <w:jc w:val="both"/>
        <w:rPr>
          <w:sz w:val="18"/>
          <w:szCs w:val="18"/>
        </w:rPr>
      </w:pPr>
      <w:r>
        <w:rPr>
          <w:sz w:val="18"/>
          <w:szCs w:val="18"/>
        </w:rPr>
        <w:t>LS #17556 / 17563</w:t>
      </w:r>
    </w:p>
    <w:p w14:paraId="25DEE9A5" w14:textId="77777777" w:rsidR="0029011F" w:rsidRPr="00445752" w:rsidRDefault="0029011F" w:rsidP="0029011F">
      <w:pPr>
        <w:suppressLineNumbers/>
        <w:jc w:val="both"/>
        <w:rPr>
          <w:sz w:val="18"/>
          <w:szCs w:val="18"/>
        </w:rPr>
      </w:pPr>
      <w:r>
        <w:rPr>
          <w:sz w:val="18"/>
          <w:szCs w:val="18"/>
        </w:rPr>
        <w:t>Int. 2300-2021</w:t>
      </w:r>
    </w:p>
    <w:p w14:paraId="3854A4D7" w14:textId="5D86CE47" w:rsidR="006C314E" w:rsidRPr="006C314E" w:rsidRDefault="006C314E" w:rsidP="0029011F">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00CC6" w14:textId="77777777" w:rsidR="0079428F" w:rsidRDefault="0079428F" w:rsidP="00272634">
      <w:r>
        <w:separator/>
      </w:r>
    </w:p>
  </w:endnote>
  <w:endnote w:type="continuationSeparator" w:id="0">
    <w:p w14:paraId="547A186F" w14:textId="77777777" w:rsidR="0079428F" w:rsidRDefault="0079428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8DB2F" w14:textId="77777777" w:rsidR="0079428F" w:rsidRDefault="0079428F" w:rsidP="00272634">
      <w:r>
        <w:separator/>
      </w:r>
    </w:p>
  </w:footnote>
  <w:footnote w:type="continuationSeparator" w:id="0">
    <w:p w14:paraId="7F5BFFA9" w14:textId="77777777" w:rsidR="0079428F" w:rsidRDefault="0079428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2D24"/>
    <w:rsid w:val="00024B36"/>
    <w:rsid w:val="00051092"/>
    <w:rsid w:val="000554F1"/>
    <w:rsid w:val="000649B5"/>
    <w:rsid w:val="00067897"/>
    <w:rsid w:val="000765AF"/>
    <w:rsid w:val="00080B67"/>
    <w:rsid w:val="000E265D"/>
    <w:rsid w:val="000E4F15"/>
    <w:rsid w:val="000E5D84"/>
    <w:rsid w:val="000F0000"/>
    <w:rsid w:val="00104652"/>
    <w:rsid w:val="0010786F"/>
    <w:rsid w:val="00134583"/>
    <w:rsid w:val="001349AE"/>
    <w:rsid w:val="00137DF1"/>
    <w:rsid w:val="001E2B4D"/>
    <w:rsid w:val="001E3407"/>
    <w:rsid w:val="00213A81"/>
    <w:rsid w:val="00214342"/>
    <w:rsid w:val="00216A92"/>
    <w:rsid w:val="00220726"/>
    <w:rsid w:val="002421F6"/>
    <w:rsid w:val="00272634"/>
    <w:rsid w:val="0027777F"/>
    <w:rsid w:val="00277A61"/>
    <w:rsid w:val="00280543"/>
    <w:rsid w:val="0029011F"/>
    <w:rsid w:val="002B309C"/>
    <w:rsid w:val="002C3235"/>
    <w:rsid w:val="002D78A5"/>
    <w:rsid w:val="002E50DE"/>
    <w:rsid w:val="002E6986"/>
    <w:rsid w:val="002F0832"/>
    <w:rsid w:val="00305B38"/>
    <w:rsid w:val="00307151"/>
    <w:rsid w:val="00314831"/>
    <w:rsid w:val="00315780"/>
    <w:rsid w:val="00355254"/>
    <w:rsid w:val="0038449A"/>
    <w:rsid w:val="00396E63"/>
    <w:rsid w:val="003A304F"/>
    <w:rsid w:val="003B0459"/>
    <w:rsid w:val="003B0FB3"/>
    <w:rsid w:val="003B103F"/>
    <w:rsid w:val="003C38BB"/>
    <w:rsid w:val="003E2F46"/>
    <w:rsid w:val="003E4D70"/>
    <w:rsid w:val="003E57E6"/>
    <w:rsid w:val="003F046A"/>
    <w:rsid w:val="00400582"/>
    <w:rsid w:val="00413059"/>
    <w:rsid w:val="0041520B"/>
    <w:rsid w:val="00424E79"/>
    <w:rsid w:val="0045167A"/>
    <w:rsid w:val="00474067"/>
    <w:rsid w:val="004B589D"/>
    <w:rsid w:val="004C1184"/>
    <w:rsid w:val="004C1BF5"/>
    <w:rsid w:val="004C75B3"/>
    <w:rsid w:val="004F2DBC"/>
    <w:rsid w:val="004F536F"/>
    <w:rsid w:val="004F671D"/>
    <w:rsid w:val="004F7D0F"/>
    <w:rsid w:val="005021D5"/>
    <w:rsid w:val="00503A11"/>
    <w:rsid w:val="00512FB5"/>
    <w:rsid w:val="0052385F"/>
    <w:rsid w:val="005331A0"/>
    <w:rsid w:val="00544ACC"/>
    <w:rsid w:val="005505A1"/>
    <w:rsid w:val="00563377"/>
    <w:rsid w:val="005640D1"/>
    <w:rsid w:val="0058539D"/>
    <w:rsid w:val="005B1E8E"/>
    <w:rsid w:val="005B7F60"/>
    <w:rsid w:val="005C2735"/>
    <w:rsid w:val="005D488A"/>
    <w:rsid w:val="005E5537"/>
    <w:rsid w:val="0060230C"/>
    <w:rsid w:val="00615680"/>
    <w:rsid w:val="00617310"/>
    <w:rsid w:val="006225A7"/>
    <w:rsid w:val="00634320"/>
    <w:rsid w:val="00651D12"/>
    <w:rsid w:val="00674279"/>
    <w:rsid w:val="00682E9B"/>
    <w:rsid w:val="006B3863"/>
    <w:rsid w:val="006C314E"/>
    <w:rsid w:val="006C6FB6"/>
    <w:rsid w:val="006F5093"/>
    <w:rsid w:val="00715D5A"/>
    <w:rsid w:val="00734423"/>
    <w:rsid w:val="00751580"/>
    <w:rsid w:val="00781399"/>
    <w:rsid w:val="0079428F"/>
    <w:rsid w:val="00794984"/>
    <w:rsid w:val="007A56F0"/>
    <w:rsid w:val="007B208F"/>
    <w:rsid w:val="007D2F47"/>
    <w:rsid w:val="007E7205"/>
    <w:rsid w:val="008033C1"/>
    <w:rsid w:val="00810370"/>
    <w:rsid w:val="0082024D"/>
    <w:rsid w:val="00820C10"/>
    <w:rsid w:val="00825E63"/>
    <w:rsid w:val="00837EB5"/>
    <w:rsid w:val="008660E1"/>
    <w:rsid w:val="008676EA"/>
    <w:rsid w:val="008823EE"/>
    <w:rsid w:val="008B00AA"/>
    <w:rsid w:val="008B392A"/>
    <w:rsid w:val="008B4B91"/>
    <w:rsid w:val="008C0FD8"/>
    <w:rsid w:val="008D3D2A"/>
    <w:rsid w:val="008D59BF"/>
    <w:rsid w:val="008D788E"/>
    <w:rsid w:val="00921615"/>
    <w:rsid w:val="009229B1"/>
    <w:rsid w:val="009243C8"/>
    <w:rsid w:val="00932BFA"/>
    <w:rsid w:val="00962A70"/>
    <w:rsid w:val="00964C59"/>
    <w:rsid w:val="00976487"/>
    <w:rsid w:val="0099131B"/>
    <w:rsid w:val="009B087E"/>
    <w:rsid w:val="009B1174"/>
    <w:rsid w:val="009B265C"/>
    <w:rsid w:val="009F74D6"/>
    <w:rsid w:val="00A0603B"/>
    <w:rsid w:val="00A45D71"/>
    <w:rsid w:val="00A5189C"/>
    <w:rsid w:val="00A54037"/>
    <w:rsid w:val="00A72C8C"/>
    <w:rsid w:val="00A8272A"/>
    <w:rsid w:val="00A87143"/>
    <w:rsid w:val="00A956F7"/>
    <w:rsid w:val="00AA2615"/>
    <w:rsid w:val="00AB58AB"/>
    <w:rsid w:val="00AB6209"/>
    <w:rsid w:val="00AD5F3E"/>
    <w:rsid w:val="00AE56A0"/>
    <w:rsid w:val="00AF56D8"/>
    <w:rsid w:val="00B23603"/>
    <w:rsid w:val="00B37CA2"/>
    <w:rsid w:val="00B578BD"/>
    <w:rsid w:val="00B9759C"/>
    <w:rsid w:val="00BA045D"/>
    <w:rsid w:val="00BA1D4D"/>
    <w:rsid w:val="00BD2104"/>
    <w:rsid w:val="00BD51CA"/>
    <w:rsid w:val="00BE1AF2"/>
    <w:rsid w:val="00BE2285"/>
    <w:rsid w:val="00BF5E6D"/>
    <w:rsid w:val="00C125C1"/>
    <w:rsid w:val="00C20C57"/>
    <w:rsid w:val="00C20D76"/>
    <w:rsid w:val="00C22CDF"/>
    <w:rsid w:val="00C25BC7"/>
    <w:rsid w:val="00C27821"/>
    <w:rsid w:val="00C564A2"/>
    <w:rsid w:val="00C67FA9"/>
    <w:rsid w:val="00CA5E87"/>
    <w:rsid w:val="00CC3989"/>
    <w:rsid w:val="00CD4415"/>
    <w:rsid w:val="00D0018B"/>
    <w:rsid w:val="00D02470"/>
    <w:rsid w:val="00D04A6F"/>
    <w:rsid w:val="00D32F6C"/>
    <w:rsid w:val="00D4133F"/>
    <w:rsid w:val="00D44462"/>
    <w:rsid w:val="00D53F19"/>
    <w:rsid w:val="00D74104"/>
    <w:rsid w:val="00D92C74"/>
    <w:rsid w:val="00D96B59"/>
    <w:rsid w:val="00DA25D7"/>
    <w:rsid w:val="00DB46CB"/>
    <w:rsid w:val="00E04293"/>
    <w:rsid w:val="00E1734E"/>
    <w:rsid w:val="00E31B8F"/>
    <w:rsid w:val="00E3518C"/>
    <w:rsid w:val="00E422D9"/>
    <w:rsid w:val="00E43682"/>
    <w:rsid w:val="00E444FF"/>
    <w:rsid w:val="00E45C25"/>
    <w:rsid w:val="00E7454C"/>
    <w:rsid w:val="00EB2E30"/>
    <w:rsid w:val="00EC3162"/>
    <w:rsid w:val="00ED2AFF"/>
    <w:rsid w:val="00EF0948"/>
    <w:rsid w:val="00EF0E87"/>
    <w:rsid w:val="00F24E5B"/>
    <w:rsid w:val="00F43C7A"/>
    <w:rsid w:val="00F4558B"/>
    <w:rsid w:val="00F46523"/>
    <w:rsid w:val="00F51D32"/>
    <w:rsid w:val="00F54D9A"/>
    <w:rsid w:val="00F73882"/>
    <w:rsid w:val="00F74B3D"/>
    <w:rsid w:val="00F81078"/>
    <w:rsid w:val="00F8666D"/>
    <w:rsid w:val="00F8773C"/>
    <w:rsid w:val="00F87F1B"/>
    <w:rsid w:val="00FA3077"/>
    <w:rsid w:val="00FA731A"/>
    <w:rsid w:val="00FB2042"/>
    <w:rsid w:val="00FB6087"/>
    <w:rsid w:val="00FC672A"/>
    <w:rsid w:val="00FD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nhideWhenUsed/>
    <w:rsid w:val="00A72C8C"/>
    <w:pPr>
      <w:spacing w:line="480" w:lineRule="auto"/>
      <w:jc w:val="both"/>
    </w:pPr>
    <w:rPr>
      <w:rFonts w:eastAsia="Times New Roman"/>
      <w:szCs w:val="24"/>
    </w:rPr>
  </w:style>
  <w:style w:type="character" w:customStyle="1" w:styleId="BodyTextChar">
    <w:name w:val="Body Text Char"/>
    <w:basedOn w:val="DefaultParagraphFont"/>
    <w:link w:val="BodyText"/>
    <w:rsid w:val="00A72C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898919">
      <w:bodyDiv w:val="1"/>
      <w:marLeft w:val="0"/>
      <w:marRight w:val="0"/>
      <w:marTop w:val="0"/>
      <w:marBottom w:val="0"/>
      <w:divBdr>
        <w:top w:val="none" w:sz="0" w:space="0" w:color="auto"/>
        <w:left w:val="none" w:sz="0" w:space="0" w:color="auto"/>
        <w:bottom w:val="none" w:sz="0" w:space="0" w:color="auto"/>
        <w:right w:val="none" w:sz="0" w:space="0" w:color="auto"/>
      </w:divBdr>
    </w:div>
    <w:div w:id="1017121901">
      <w:bodyDiv w:val="1"/>
      <w:marLeft w:val="0"/>
      <w:marRight w:val="0"/>
      <w:marTop w:val="0"/>
      <w:marBottom w:val="0"/>
      <w:divBdr>
        <w:top w:val="none" w:sz="0" w:space="0" w:color="auto"/>
        <w:left w:val="none" w:sz="0" w:space="0" w:color="auto"/>
        <w:bottom w:val="none" w:sz="0" w:space="0" w:color="auto"/>
        <w:right w:val="none" w:sz="0" w:space="0" w:color="auto"/>
      </w:divBdr>
    </w:div>
    <w:div w:id="1032997391">
      <w:bodyDiv w:val="1"/>
      <w:marLeft w:val="0"/>
      <w:marRight w:val="0"/>
      <w:marTop w:val="0"/>
      <w:marBottom w:val="0"/>
      <w:divBdr>
        <w:top w:val="none" w:sz="0" w:space="0" w:color="auto"/>
        <w:left w:val="none" w:sz="0" w:space="0" w:color="auto"/>
        <w:bottom w:val="none" w:sz="0" w:space="0" w:color="auto"/>
        <w:right w:val="none" w:sz="0" w:space="0" w:color="auto"/>
      </w:divBdr>
    </w:div>
    <w:div w:id="1288974661">
      <w:bodyDiv w:val="1"/>
      <w:marLeft w:val="0"/>
      <w:marRight w:val="0"/>
      <w:marTop w:val="0"/>
      <w:marBottom w:val="0"/>
      <w:divBdr>
        <w:top w:val="none" w:sz="0" w:space="0" w:color="auto"/>
        <w:left w:val="none" w:sz="0" w:space="0" w:color="auto"/>
        <w:bottom w:val="none" w:sz="0" w:space="0" w:color="auto"/>
        <w:right w:val="none" w:sz="0" w:space="0" w:color="auto"/>
      </w:divBdr>
    </w:div>
    <w:div w:id="1532568674">
      <w:bodyDiv w:val="1"/>
      <w:marLeft w:val="0"/>
      <w:marRight w:val="0"/>
      <w:marTop w:val="0"/>
      <w:marBottom w:val="0"/>
      <w:divBdr>
        <w:top w:val="none" w:sz="0" w:space="0" w:color="auto"/>
        <w:left w:val="none" w:sz="0" w:space="0" w:color="auto"/>
        <w:bottom w:val="none" w:sz="0" w:space="0" w:color="auto"/>
        <w:right w:val="none" w:sz="0" w:space="0" w:color="auto"/>
      </w:divBdr>
    </w:div>
    <w:div w:id="2026861168">
      <w:bodyDiv w:val="1"/>
      <w:marLeft w:val="0"/>
      <w:marRight w:val="0"/>
      <w:marTop w:val="0"/>
      <w:marBottom w:val="0"/>
      <w:divBdr>
        <w:top w:val="none" w:sz="0" w:space="0" w:color="auto"/>
        <w:left w:val="none" w:sz="0" w:space="0" w:color="auto"/>
        <w:bottom w:val="none" w:sz="0" w:space="0" w:color="auto"/>
        <w:right w:val="none" w:sz="0" w:space="0" w:color="auto"/>
      </w:divBdr>
    </w:div>
    <w:div w:id="204559318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287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59</cp:revision>
  <cp:lastPrinted>2018-04-29T22:53:00Z</cp:lastPrinted>
  <dcterms:created xsi:type="dcterms:W3CDTF">2022-04-14T19:36:00Z</dcterms:created>
  <dcterms:modified xsi:type="dcterms:W3CDTF">2022-10-04T16:01:00Z</dcterms:modified>
</cp:coreProperties>
</file>