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00B77032" w:rsidR="00E1026D" w:rsidRPr="004A2612" w:rsidRDefault="004A2612" w:rsidP="00E1026D">
      <w:pPr>
        <w:ind w:firstLine="720"/>
        <w:jc w:val="right"/>
      </w:pPr>
      <w:bookmarkStart w:id="0" w:name="_GoBack"/>
      <w:bookmarkEnd w:id="0"/>
      <w:r w:rsidRPr="004A2612">
        <w:t xml:space="preserve">April </w:t>
      </w:r>
      <w:r w:rsidR="00FF02D1">
        <w:t>28</w:t>
      </w:r>
      <w:r w:rsidR="00497481" w:rsidRPr="004A2612">
        <w:t>, 2022</w:t>
      </w:r>
    </w:p>
    <w:p w14:paraId="164FF6C4" w14:textId="77777777" w:rsidR="00C22113" w:rsidRPr="004A2612" w:rsidRDefault="00C22113" w:rsidP="00E1026D">
      <w:pPr>
        <w:ind w:firstLine="720"/>
        <w:jc w:val="right"/>
      </w:pPr>
    </w:p>
    <w:p w14:paraId="3D642C1C" w14:textId="00F66B0E" w:rsidR="00D65276" w:rsidRPr="004A2612" w:rsidRDefault="00D65276" w:rsidP="00561D25">
      <w:r w:rsidRPr="004A2612">
        <w:t>TO:</w:t>
      </w:r>
      <w:r w:rsidRPr="004A2612">
        <w:tab/>
      </w:r>
      <w:r w:rsidRPr="004A2612">
        <w:tab/>
        <w:t xml:space="preserve">Hon. </w:t>
      </w:r>
      <w:r w:rsidR="004A2612" w:rsidRPr="004A2612">
        <w:t>Justin Brannan</w:t>
      </w:r>
    </w:p>
    <w:p w14:paraId="46FD0670" w14:textId="77777777" w:rsidR="00D65276" w:rsidRPr="004A2612" w:rsidRDefault="00D65276" w:rsidP="00561D25">
      <w:r w:rsidRPr="004A2612">
        <w:tab/>
      </w:r>
      <w:r w:rsidRPr="004A2612">
        <w:tab/>
        <w:t>Chair, Finance Committee</w:t>
      </w:r>
    </w:p>
    <w:p w14:paraId="73ECCF7A" w14:textId="77777777" w:rsidR="00D65276" w:rsidRPr="004C31D1" w:rsidRDefault="00D65276" w:rsidP="00561D25">
      <w:pPr>
        <w:ind w:left="720" w:firstLine="720"/>
      </w:pPr>
      <w:r w:rsidRPr="004A2612">
        <w:t>Members of the Finance Committee</w:t>
      </w:r>
    </w:p>
    <w:p w14:paraId="5EE05E86" w14:textId="77777777" w:rsidR="00D65276" w:rsidRPr="004C31D1" w:rsidRDefault="00D65276" w:rsidP="00561D25"/>
    <w:p w14:paraId="2C2516C0" w14:textId="668DFC59" w:rsidR="00D65276" w:rsidRDefault="00D65276" w:rsidP="00561D25">
      <w:r w:rsidRPr="004C31D1">
        <w:t>FROM:</w:t>
      </w:r>
      <w:r w:rsidRPr="004C31D1">
        <w:tab/>
      </w:r>
      <w:r w:rsidR="004A2612">
        <w:t xml:space="preserve">Noah Brick, </w:t>
      </w:r>
      <w:r w:rsidR="004A2612" w:rsidRPr="004A2612">
        <w:t>Assistant Counsel, Finance Division</w:t>
      </w:r>
    </w:p>
    <w:p w14:paraId="7016E0A9" w14:textId="5D27D522" w:rsidR="00C956D9" w:rsidRPr="004C31D1" w:rsidRDefault="00C956D9" w:rsidP="00561D25">
      <w:r>
        <w:tab/>
      </w:r>
      <w:r>
        <w:tab/>
        <w:t xml:space="preserve">Malcom Butehorn, Senior Counsel, Legislative Division </w:t>
      </w:r>
    </w:p>
    <w:p w14:paraId="25E67D4C" w14:textId="77777777" w:rsidR="00D65276" w:rsidRPr="004C31D1" w:rsidRDefault="00D65276" w:rsidP="00561D25">
      <w:r w:rsidRPr="004C31D1">
        <w:tab/>
      </w:r>
      <w:r w:rsidRPr="004C31D1">
        <w:tab/>
      </w:r>
    </w:p>
    <w:p w14:paraId="638F400C" w14:textId="22D96548" w:rsidR="00FE280A" w:rsidRPr="004C31D1" w:rsidRDefault="00D65276" w:rsidP="00FE280A">
      <w:pPr>
        <w:ind w:left="1440" w:hanging="1440"/>
      </w:pPr>
      <w:r w:rsidRPr="004C31D1">
        <w:t>RE:</w:t>
      </w:r>
      <w:r w:rsidRPr="004C31D1">
        <w:tab/>
        <w:t xml:space="preserve">Finance Committee Agenda of </w:t>
      </w:r>
      <w:r w:rsidR="004A2612">
        <w:t xml:space="preserve">April </w:t>
      </w:r>
      <w:r w:rsidR="00FF02D1">
        <w:t>28</w:t>
      </w:r>
      <w:r w:rsidR="004A2612">
        <w:t xml:space="preserve">, 2022 </w:t>
      </w:r>
      <w:r w:rsidR="004D7CE5" w:rsidRPr="004C31D1">
        <w:t>– Resolution</w:t>
      </w:r>
      <w:r w:rsidRPr="004C31D1">
        <w:t xml:space="preserve"> approving a tax exemption for </w:t>
      </w:r>
      <w:r w:rsidR="001F6F31">
        <w:t>one</w:t>
      </w:r>
      <w:r w:rsidR="00FE280A" w:rsidRPr="004C31D1">
        <w:t xml:space="preserve"> </w:t>
      </w:r>
      <w:r w:rsidRPr="004C31D1">
        <w:t>L</w:t>
      </w:r>
      <w:r w:rsidR="001D7AC0" w:rsidRPr="004C31D1">
        <w:t>and Use item</w:t>
      </w:r>
      <w:r w:rsidR="00715D53" w:rsidRPr="004C31D1">
        <w:t xml:space="preserve"> (Council Distric</w:t>
      </w:r>
      <w:r w:rsidR="001F6F31">
        <w:t>t 31</w:t>
      </w:r>
      <w:r w:rsidR="001D12E4" w:rsidRPr="004C31D1">
        <w:t>)</w:t>
      </w:r>
    </w:p>
    <w:p w14:paraId="5DF4770A" w14:textId="77777777" w:rsidR="00637EE0" w:rsidRDefault="00637EE0" w:rsidP="00CB74C9">
      <w:pPr>
        <w:rPr>
          <w:b/>
          <w:u w:val="single"/>
        </w:rPr>
      </w:pPr>
    </w:p>
    <w:p w14:paraId="4F904056" w14:textId="270AA1F8" w:rsidR="001D12E4" w:rsidRPr="004C31D1" w:rsidRDefault="001F6F31" w:rsidP="00CB74C9">
      <w:pPr>
        <w:rPr>
          <w:b/>
          <w:u w:val="single"/>
        </w:rPr>
      </w:pPr>
      <w:r w:rsidRPr="001F6F31">
        <w:rPr>
          <w:b/>
          <w:u w:val="single"/>
        </w:rPr>
        <w:t>13-12 Beach Channel Drive</w:t>
      </w:r>
    </w:p>
    <w:p w14:paraId="7E41918E" w14:textId="06CDC688" w:rsidR="001D12E4" w:rsidRDefault="001D12E4" w:rsidP="00CB74C9">
      <w:pPr>
        <w:rPr>
          <w:b/>
          <w:u w:val="single"/>
        </w:rPr>
      </w:pPr>
    </w:p>
    <w:p w14:paraId="568DAFCA" w14:textId="478FC8D3" w:rsidR="00732FB4" w:rsidRDefault="001F6F31" w:rsidP="000E5CF7">
      <w:pPr>
        <w:jc w:val="both"/>
      </w:pPr>
      <w:r w:rsidRPr="001F6F31">
        <w:t>13-12 Beach Channel Drive</w:t>
      </w:r>
      <w:r w:rsidR="00CB0DA5">
        <w:t>, located</w:t>
      </w:r>
      <w:r w:rsidR="00A202E0">
        <w:t xml:space="preserve"> in </w:t>
      </w:r>
      <w:r w:rsidR="00497481">
        <w:t>Far Rockaway</w:t>
      </w:r>
      <w:r w:rsidR="000E5CF7" w:rsidRPr="000E5CF7">
        <w:t xml:space="preserve">, </w:t>
      </w:r>
      <w:r w:rsidR="00F3362A">
        <w:t xml:space="preserve">is a proposed development which would </w:t>
      </w:r>
      <w:r w:rsidR="000E5CF7" w:rsidRPr="000E5CF7">
        <w:t>con</w:t>
      </w:r>
      <w:r w:rsidR="00F3362A">
        <w:t>sist</w:t>
      </w:r>
      <w:r w:rsidR="00732FB4">
        <w:t xml:space="preserve"> of </w:t>
      </w:r>
      <w:r w:rsidR="00923810">
        <w:t>a single eight-story building</w:t>
      </w:r>
      <w:r w:rsidR="00732FB4">
        <w:t xml:space="preserve"> </w:t>
      </w:r>
      <w:r w:rsidR="00F3362A">
        <w:t>including</w:t>
      </w:r>
      <w:r w:rsidR="00923810">
        <w:t xml:space="preserve"> </w:t>
      </w:r>
      <w:r w:rsidR="00497481">
        <w:t xml:space="preserve">a </w:t>
      </w:r>
      <w:r w:rsidR="00C037E6">
        <w:t>100</w:t>
      </w:r>
      <w:r w:rsidR="00497481">
        <w:t>-bed shelter</w:t>
      </w:r>
      <w:r w:rsidR="00923810">
        <w:t xml:space="preserve"> and </w:t>
      </w:r>
      <w:r w:rsidR="00923810" w:rsidRPr="00923810">
        <w:t>147</w:t>
      </w:r>
      <w:r w:rsidR="00F3362A">
        <w:t xml:space="preserve"> units of supportive housing. The residential units would </w:t>
      </w:r>
      <w:r w:rsidR="00923810">
        <w:t>consists of 126 studio units, eight one-bedroom units,</w:t>
      </w:r>
      <w:r w:rsidR="00E80AD4">
        <w:t xml:space="preserve"> and 13</w:t>
      </w:r>
      <w:r w:rsidR="00923810">
        <w:t xml:space="preserve"> two-bedroom units (</w:t>
      </w:r>
      <w:r w:rsidR="00E80AD4">
        <w:t>one unit reserved as</w:t>
      </w:r>
      <w:r w:rsidR="00923810">
        <w:t xml:space="preserve"> </w:t>
      </w:r>
      <w:r w:rsidR="00F3362A">
        <w:t>a</w:t>
      </w:r>
      <w:r w:rsidR="00E80AD4">
        <w:t xml:space="preserve"> superintendent</w:t>
      </w:r>
      <w:r w:rsidR="00923810">
        <w:t xml:space="preserve"> unit).  </w:t>
      </w:r>
    </w:p>
    <w:p w14:paraId="6E221BEC" w14:textId="6A17BB62" w:rsidR="00732FB4" w:rsidRDefault="00732FB4" w:rsidP="000E5CF7">
      <w:pPr>
        <w:jc w:val="both"/>
      </w:pPr>
    </w:p>
    <w:p w14:paraId="382CC872" w14:textId="2800F480" w:rsidR="004A2612" w:rsidRDefault="004A2612" w:rsidP="004A2612">
      <w:pPr>
        <w:jc w:val="both"/>
      </w:pPr>
      <w:r>
        <w:t>Currently, t</w:t>
      </w:r>
      <w:r w:rsidRPr="00A202E0">
        <w:t xml:space="preserve">he </w:t>
      </w:r>
      <w:r>
        <w:t>exemption area contains</w:t>
      </w:r>
      <w:r w:rsidRPr="00A202E0">
        <w:t xml:space="preserve"> three structures </w:t>
      </w:r>
      <w:r>
        <w:t>which includes</w:t>
      </w:r>
      <w:r w:rsidRPr="00A202E0">
        <w:t xml:space="preserve"> two single story commercial buildings and a three-story residential building. </w:t>
      </w:r>
      <w:r>
        <w:t>P</w:t>
      </w:r>
      <w:r w:rsidRPr="00A202E0">
        <w:t>rior to construction of the proposed development</w:t>
      </w:r>
      <w:r>
        <w:t>, t</w:t>
      </w:r>
      <w:r w:rsidRPr="00A202E0">
        <w:t>he existing structures will be demolished</w:t>
      </w:r>
      <w:r>
        <w:t xml:space="preserve"> and the new development will be constructed to include a single building consisting of a shelter space, a residential space, and a rentable community facility space. </w:t>
      </w:r>
    </w:p>
    <w:p w14:paraId="323C4F9F" w14:textId="01F3CAFC" w:rsidR="004A2612" w:rsidRDefault="004A2612" w:rsidP="000E5CF7">
      <w:pPr>
        <w:jc w:val="both"/>
      </w:pPr>
    </w:p>
    <w:p w14:paraId="0A6FE8DA" w14:textId="099F6FF1" w:rsidR="004A2612" w:rsidRPr="004A2612" w:rsidRDefault="00732FB4" w:rsidP="00732FB4">
      <w:pPr>
        <w:jc w:val="both"/>
      </w:pPr>
      <w:r>
        <w:t xml:space="preserve">The </w:t>
      </w:r>
      <w:r w:rsidR="00923810" w:rsidRPr="00923810">
        <w:t xml:space="preserve">Beach Channel Drive Housing Development Fund Corporation </w:t>
      </w:r>
      <w:r w:rsidR="000D53BC">
        <w:t>(HDFC</w:t>
      </w:r>
      <w:r>
        <w:t xml:space="preserve">) </w:t>
      </w:r>
      <w:r w:rsidR="004A2612">
        <w:t>would</w:t>
      </w:r>
      <w:r w:rsidR="00923810">
        <w:t xml:space="preserve"> acquire </w:t>
      </w:r>
      <w:r>
        <w:t xml:space="preserve">the property, and </w:t>
      </w:r>
      <w:r w:rsidR="00923810" w:rsidRPr="00923810">
        <w:t xml:space="preserve">Beach Channel Drive Owner LLC </w:t>
      </w:r>
      <w:r w:rsidR="000D53BC">
        <w:t>(Company</w:t>
      </w:r>
      <w:r>
        <w:t xml:space="preserve">) </w:t>
      </w:r>
      <w:r w:rsidR="004A2612">
        <w:t>would</w:t>
      </w:r>
      <w:r>
        <w:t xml:space="preserve"> operate the property. The HDFC and the C</w:t>
      </w:r>
      <w:r w:rsidR="000D53BC">
        <w:t>ompany (collectively, Owner</w:t>
      </w:r>
      <w:r w:rsidR="00F3362A">
        <w:t>s</w:t>
      </w:r>
      <w:r>
        <w:t xml:space="preserve">) </w:t>
      </w:r>
      <w:r w:rsidR="004A2612">
        <w:t>would</w:t>
      </w:r>
      <w:r>
        <w:t xml:space="preserve"> finance the rehabilitation of the building </w:t>
      </w:r>
      <w:r w:rsidR="00923810" w:rsidRPr="00923810">
        <w:t xml:space="preserve">with loans </w:t>
      </w:r>
      <w:r w:rsidR="00F3362A">
        <w:t xml:space="preserve">obtained </w:t>
      </w:r>
      <w:r w:rsidR="00923810" w:rsidRPr="00923810">
        <w:t xml:space="preserve">from a private lending institution </w:t>
      </w:r>
      <w:r w:rsidR="00923810">
        <w:t>and the</w:t>
      </w:r>
      <w:r w:rsidR="00923810" w:rsidRPr="00923810">
        <w:t xml:space="preserve"> New York City Department of Housing Preservation and Development (HPD</w:t>
      </w:r>
      <w:r w:rsidR="00923810">
        <w:t>)</w:t>
      </w:r>
      <w:r w:rsidR="00923810" w:rsidRPr="00923810">
        <w:t xml:space="preserve">, </w:t>
      </w:r>
      <w:r w:rsidR="00923810">
        <w:t xml:space="preserve">a </w:t>
      </w:r>
      <w:r w:rsidR="00923810" w:rsidRPr="00923810">
        <w:t xml:space="preserve">debt service subsidy from the </w:t>
      </w:r>
      <w:r w:rsidR="00923810">
        <w:t xml:space="preserve">New York City </w:t>
      </w:r>
      <w:r w:rsidR="00923810" w:rsidRPr="00923810">
        <w:t xml:space="preserve">Department of Homeless Services, </w:t>
      </w:r>
      <w:r w:rsidR="004A2612">
        <w:t xml:space="preserve">equity from a </w:t>
      </w:r>
      <w:r w:rsidR="004A2612" w:rsidRPr="004A2612">
        <w:t>Brownfield tax credit, and equity from a proposed Article XI tax exemption</w:t>
      </w:r>
      <w:r w:rsidR="00923810" w:rsidRPr="004A2612">
        <w:t xml:space="preserve">. </w:t>
      </w:r>
    </w:p>
    <w:p w14:paraId="117D1DFA" w14:textId="77777777" w:rsidR="004A2612" w:rsidRPr="004A2612" w:rsidRDefault="004A2612" w:rsidP="004A2612">
      <w:pPr>
        <w:jc w:val="both"/>
        <w:rPr>
          <w:color w:val="000000"/>
        </w:rPr>
      </w:pPr>
    </w:p>
    <w:p w14:paraId="73255C86" w14:textId="3DB8CFCB" w:rsidR="004A2612" w:rsidRDefault="004A2612" w:rsidP="004A2612">
      <w:pPr>
        <w:jc w:val="both"/>
        <w:rPr>
          <w:color w:val="000000"/>
        </w:rPr>
      </w:pPr>
      <w:r w:rsidRPr="004A2612">
        <w:rPr>
          <w:color w:val="000000"/>
        </w:rPr>
        <w:t>Developers Camber Property Group (CPG) and Bowery Residents’ Committee (BRC) have memorialized their commitment to make good faith efforts to hire M/WBE subcontractors and local construction workers, to engage local businesses of the project schedule, and to work with HPD and the Department of Homeless Services (DHS) to achieve a local community preference for half of the low-income residential units and establish a senior preference for half of the supportive residential units.</w:t>
      </w:r>
    </w:p>
    <w:p w14:paraId="7608859F" w14:textId="5E1A6842" w:rsidR="00C956D9" w:rsidRDefault="00C956D9" w:rsidP="004A2612">
      <w:pPr>
        <w:jc w:val="both"/>
        <w:rPr>
          <w:color w:val="000000"/>
        </w:rPr>
      </w:pPr>
    </w:p>
    <w:p w14:paraId="361E9D32" w14:textId="2FECEFC0" w:rsidR="00C956D9" w:rsidRPr="004A2612" w:rsidRDefault="00C956D9" w:rsidP="004A2612">
      <w:pPr>
        <w:jc w:val="both"/>
      </w:pPr>
      <w:r>
        <w:rPr>
          <w:color w:val="000000"/>
        </w:rPr>
        <w:t xml:space="preserve">DHS has also memorialized its commitment to </w:t>
      </w:r>
      <w:r w:rsidRPr="00C956D9">
        <w:rPr>
          <w:color w:val="000000"/>
        </w:rPr>
        <w:t xml:space="preserve">close 200 beds of hotel </w:t>
      </w:r>
      <w:r>
        <w:rPr>
          <w:color w:val="000000"/>
        </w:rPr>
        <w:t xml:space="preserve">shelter </w:t>
      </w:r>
      <w:r w:rsidRPr="00C956D9">
        <w:rPr>
          <w:color w:val="000000"/>
        </w:rPr>
        <w:t xml:space="preserve">capacity in Far Rockaway by the end of </w:t>
      </w:r>
      <w:r>
        <w:rPr>
          <w:color w:val="000000"/>
        </w:rPr>
        <w:t xml:space="preserve">calendar year </w:t>
      </w:r>
      <w:r w:rsidRPr="00C956D9">
        <w:rPr>
          <w:color w:val="000000"/>
        </w:rPr>
        <w:t>2022</w:t>
      </w:r>
      <w:r>
        <w:rPr>
          <w:color w:val="000000"/>
        </w:rPr>
        <w:t xml:space="preserve"> and </w:t>
      </w:r>
      <w:r w:rsidRPr="00C956D9">
        <w:rPr>
          <w:color w:val="000000"/>
        </w:rPr>
        <w:t>pause on further shelter siting in your district pending a review of shelter siting policy citywide</w:t>
      </w:r>
      <w:r>
        <w:rPr>
          <w:color w:val="000000"/>
        </w:rPr>
        <w:t>.</w:t>
      </w:r>
    </w:p>
    <w:p w14:paraId="1ECCD130" w14:textId="5B93EAE4" w:rsidR="004A2612" w:rsidRPr="004A2612" w:rsidRDefault="004A2612" w:rsidP="00732FB4">
      <w:pPr>
        <w:jc w:val="both"/>
      </w:pPr>
    </w:p>
    <w:p w14:paraId="2E58C89C" w14:textId="425C80B1" w:rsidR="000D53BC" w:rsidRPr="004A2612" w:rsidRDefault="006F21A2" w:rsidP="00732FB4">
      <w:pPr>
        <w:jc w:val="both"/>
      </w:pPr>
      <w:r w:rsidRPr="004A2612">
        <w:rPr>
          <w:spacing w:val="-4"/>
        </w:rPr>
        <w:t>HPD</w:t>
      </w:r>
      <w:r w:rsidR="000D53BC" w:rsidRPr="004A2612">
        <w:rPr>
          <w:spacing w:val="-4"/>
        </w:rPr>
        <w:t xml:space="preserve"> is requesti</w:t>
      </w:r>
      <w:r w:rsidR="004A2612" w:rsidRPr="004A2612">
        <w:rPr>
          <w:spacing w:val="-4"/>
        </w:rPr>
        <w:t>ng that the Council approve a 40</w:t>
      </w:r>
      <w:r w:rsidR="000D53BC" w:rsidRPr="004A2612">
        <w:rPr>
          <w:spacing w:val="-4"/>
        </w:rPr>
        <w:t xml:space="preserve">-year </w:t>
      </w:r>
      <w:r w:rsidR="00A202E0" w:rsidRPr="004A2612">
        <w:rPr>
          <w:spacing w:val="-4"/>
        </w:rPr>
        <w:t>full</w:t>
      </w:r>
      <w:r w:rsidR="000D53BC" w:rsidRPr="004A2612">
        <w:rPr>
          <w:spacing w:val="-4"/>
        </w:rPr>
        <w:t xml:space="preserve"> Article XI property tax exemption. HPD and Owners would enter into a regulatory agreement that would require </w:t>
      </w:r>
      <w:r w:rsidR="00A202E0" w:rsidRPr="004A2612">
        <w:rPr>
          <w:spacing w:val="-4"/>
        </w:rPr>
        <w:t>that 58</w:t>
      </w:r>
      <w:r w:rsidR="000D53BC" w:rsidRPr="004A2612">
        <w:rPr>
          <w:spacing w:val="-4"/>
        </w:rPr>
        <w:t xml:space="preserve"> </w:t>
      </w:r>
      <w:r w:rsidR="00A202E0" w:rsidRPr="004A2612">
        <w:rPr>
          <w:spacing w:val="-4"/>
        </w:rPr>
        <w:t xml:space="preserve">residential </w:t>
      </w:r>
      <w:r w:rsidR="000D53BC" w:rsidRPr="004A2612">
        <w:rPr>
          <w:spacing w:val="-4"/>
        </w:rPr>
        <w:t xml:space="preserve">units be </w:t>
      </w:r>
      <w:r w:rsidR="000D53BC" w:rsidRPr="004A2612">
        <w:rPr>
          <w:spacing w:val="-4"/>
        </w:rPr>
        <w:lastRenderedPageBreak/>
        <w:t>av</w:t>
      </w:r>
      <w:r w:rsidR="00A202E0" w:rsidRPr="004A2612">
        <w:rPr>
          <w:spacing w:val="-4"/>
        </w:rPr>
        <w:t>ailable for households making 60</w:t>
      </w:r>
      <w:r w:rsidR="000D53BC" w:rsidRPr="004A2612">
        <w:rPr>
          <w:spacing w:val="-4"/>
        </w:rPr>
        <w:t>% of the Area Median Income (AMI</w:t>
      </w:r>
      <w:r w:rsidR="00A202E0" w:rsidRPr="004A2612">
        <w:rPr>
          <w:spacing w:val="-4"/>
        </w:rPr>
        <w:t xml:space="preserve">), and 88 studio units be set aside as supportive housing for formerly homeless households supported by NYC 15/15 rental subsidy. </w:t>
      </w:r>
    </w:p>
    <w:p w14:paraId="43862A80" w14:textId="77777777" w:rsidR="004A2612" w:rsidRPr="004A2612" w:rsidRDefault="004A2612" w:rsidP="00732FB4">
      <w:pPr>
        <w:jc w:val="both"/>
        <w:rPr>
          <w:spacing w:val="-4"/>
        </w:rPr>
      </w:pPr>
    </w:p>
    <w:p w14:paraId="5250E9C9" w14:textId="77777777" w:rsidR="000D53BC" w:rsidRPr="004A2612" w:rsidRDefault="000D53BC" w:rsidP="000D53BC">
      <w:r w:rsidRPr="004A2612">
        <w:t>Summary:</w:t>
      </w:r>
    </w:p>
    <w:p w14:paraId="0525AFC5" w14:textId="1A22F592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Borough – </w:t>
      </w:r>
      <w:r w:rsidR="00FF02D1">
        <w:t>Queens</w:t>
      </w:r>
      <w:r w:rsidRPr="004A2612">
        <w:t xml:space="preserve"> </w:t>
      </w:r>
    </w:p>
    <w:p w14:paraId="2B781512" w14:textId="77777777" w:rsidR="00A202E0" w:rsidRPr="004A2612" w:rsidRDefault="00A202E0" w:rsidP="00A202E0">
      <w:pPr>
        <w:pStyle w:val="MediumGrid1-Accent21"/>
        <w:numPr>
          <w:ilvl w:val="0"/>
          <w:numId w:val="8"/>
        </w:numPr>
      </w:pPr>
      <w:r w:rsidRPr="004A2612">
        <w:t>Block 15528, Lots 5, 6, and 9</w:t>
      </w:r>
    </w:p>
    <w:p w14:paraId="2CC9C67A" w14:textId="2BDE0E8B" w:rsidR="000D53BC" w:rsidRPr="004A2612" w:rsidRDefault="000D53BC" w:rsidP="00A202E0">
      <w:pPr>
        <w:pStyle w:val="MediumGrid1-Accent21"/>
        <w:numPr>
          <w:ilvl w:val="0"/>
          <w:numId w:val="8"/>
        </w:numPr>
      </w:pPr>
      <w:r w:rsidRPr="004A2612">
        <w:t xml:space="preserve">Council District – </w:t>
      </w:r>
      <w:r w:rsidR="00A202E0" w:rsidRPr="004A2612">
        <w:t>31</w:t>
      </w:r>
    </w:p>
    <w:p w14:paraId="53D0115B" w14:textId="1FF6D6D0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Council Member – </w:t>
      </w:r>
      <w:r w:rsidR="00A202E0" w:rsidRPr="004A2612">
        <w:t>Brooks-Powers</w:t>
      </w:r>
    </w:p>
    <w:p w14:paraId="7036C47F" w14:textId="77777777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>Council Member approval – Yes</w:t>
      </w:r>
    </w:p>
    <w:p w14:paraId="001D2052" w14:textId="04D86869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>Number of buildings – 1</w:t>
      </w:r>
    </w:p>
    <w:p w14:paraId="786D97B8" w14:textId="20ECECC4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Number of units – </w:t>
      </w:r>
      <w:r w:rsidR="00A202E0" w:rsidRPr="004A2612">
        <w:t>147</w:t>
      </w:r>
    </w:p>
    <w:p w14:paraId="1F6254F3" w14:textId="5161C5BA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Type of exemption – Article XI, </w:t>
      </w:r>
      <w:r w:rsidR="00A202E0" w:rsidRPr="004A2612">
        <w:t xml:space="preserve">full </w:t>
      </w:r>
      <w:r w:rsidR="004A2612" w:rsidRPr="004A2612">
        <w:t>40</w:t>
      </w:r>
      <w:r w:rsidRPr="004A2612">
        <w:t>-years</w:t>
      </w:r>
    </w:p>
    <w:p w14:paraId="1A61ADBF" w14:textId="77777777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>Population – affordable rental housing</w:t>
      </w:r>
    </w:p>
    <w:p w14:paraId="30532618" w14:textId="7BC8B11E" w:rsidR="000D53BC" w:rsidRPr="004A2612" w:rsidRDefault="000D53BC" w:rsidP="00C956D9">
      <w:pPr>
        <w:pStyle w:val="MediumGrid1-Accent21"/>
        <w:numPr>
          <w:ilvl w:val="0"/>
          <w:numId w:val="8"/>
        </w:numPr>
      </w:pPr>
      <w:r w:rsidRPr="004A2612">
        <w:t xml:space="preserve">Sponsor – </w:t>
      </w:r>
      <w:r w:rsidR="00C956D9" w:rsidRPr="00C956D9">
        <w:t>Camber Property Group</w:t>
      </w:r>
      <w:r w:rsidR="00C956D9">
        <w:t xml:space="preserve">, </w:t>
      </w:r>
      <w:r w:rsidR="00C956D9" w:rsidRPr="00C956D9">
        <w:t>BCD Owner LLC</w:t>
      </w:r>
      <w:r w:rsidR="00C956D9">
        <w:t>;</w:t>
      </w:r>
      <w:r w:rsidR="00F3362A" w:rsidRPr="004A2612">
        <w:t xml:space="preserve"> </w:t>
      </w:r>
      <w:r w:rsidR="00C956D9" w:rsidRPr="00C956D9">
        <w:t xml:space="preserve">BCD </w:t>
      </w:r>
      <w:r w:rsidR="00C956D9">
        <w:t>HDFC</w:t>
      </w:r>
    </w:p>
    <w:p w14:paraId="00E938EB" w14:textId="326F703C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Purpose – </w:t>
      </w:r>
      <w:r w:rsidR="00F3362A" w:rsidRPr="004A2612">
        <w:t>new construction</w:t>
      </w:r>
    </w:p>
    <w:p w14:paraId="27F356B9" w14:textId="492C1A9C" w:rsidR="00F3362A" w:rsidRPr="004A2612" w:rsidRDefault="000D53BC" w:rsidP="00C956D9">
      <w:pPr>
        <w:pStyle w:val="MediumGrid1-Accent21"/>
        <w:numPr>
          <w:ilvl w:val="0"/>
          <w:numId w:val="8"/>
        </w:numPr>
      </w:pPr>
      <w:r w:rsidRPr="004A2612">
        <w:t>Cost to the City – $</w:t>
      </w:r>
      <w:r w:rsidR="00F3362A" w:rsidRPr="004A2612">
        <w:t>7.2</w:t>
      </w:r>
      <w:r w:rsidR="004A2612" w:rsidRPr="004A2612">
        <w:t xml:space="preserve"> million</w:t>
      </w:r>
    </w:p>
    <w:p w14:paraId="0A04A88C" w14:textId="5A2FC448" w:rsidR="00F96B52" w:rsidRPr="004A2612" w:rsidRDefault="000D53BC" w:rsidP="004A2612">
      <w:pPr>
        <w:pStyle w:val="MediumGrid1-Accent21"/>
        <w:numPr>
          <w:ilvl w:val="0"/>
          <w:numId w:val="8"/>
        </w:numPr>
      </w:pPr>
      <w:r w:rsidRPr="004A2612">
        <w:t xml:space="preserve">AMI target </w:t>
      </w:r>
      <w:r w:rsidR="00F3362A" w:rsidRPr="004A2612">
        <w:t>–</w:t>
      </w:r>
      <w:r w:rsidRPr="004A2612">
        <w:t xml:space="preserve"> </w:t>
      </w:r>
      <w:r w:rsidR="00F3362A" w:rsidRPr="004A2612">
        <w:t>58 units at 6</w:t>
      </w:r>
      <w:r w:rsidRPr="004A2612">
        <w:t xml:space="preserve">0% </w:t>
      </w:r>
      <w:r w:rsidR="00F3362A" w:rsidRPr="004A2612">
        <w:t xml:space="preserve">of </w:t>
      </w:r>
      <w:r w:rsidRPr="004A2612">
        <w:t>AMI</w:t>
      </w:r>
      <w:r w:rsidR="00F3362A" w:rsidRPr="004A2612">
        <w:t>; 88 units at 60% of AMI (NYC 15/15 rental subsidy)</w:t>
      </w:r>
    </w:p>
    <w:sectPr w:rsidR="00F96B52" w:rsidRPr="004A2612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4191" w14:textId="77777777" w:rsidR="00152C22" w:rsidRDefault="00152C22" w:rsidP="00D65276">
      <w:r>
        <w:separator/>
      </w:r>
    </w:p>
  </w:endnote>
  <w:endnote w:type="continuationSeparator" w:id="0">
    <w:p w14:paraId="2E9286E3" w14:textId="77777777" w:rsidR="00152C22" w:rsidRDefault="00152C22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03EE291E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83AE" w14:textId="77777777" w:rsidR="00152C22" w:rsidRDefault="00152C22" w:rsidP="00D65276">
      <w:r>
        <w:separator/>
      </w:r>
    </w:p>
  </w:footnote>
  <w:footnote w:type="continuationSeparator" w:id="0">
    <w:p w14:paraId="0F099C68" w14:textId="77777777" w:rsidR="00152C22" w:rsidRDefault="00152C22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17FF"/>
    <w:multiLevelType w:val="multilevel"/>
    <w:tmpl w:val="ADC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0FC6"/>
    <w:rsid w:val="00001062"/>
    <w:rsid w:val="000143FC"/>
    <w:rsid w:val="000268E4"/>
    <w:rsid w:val="00030CAB"/>
    <w:rsid w:val="00032E88"/>
    <w:rsid w:val="00054E34"/>
    <w:rsid w:val="000578FE"/>
    <w:rsid w:val="00061DEC"/>
    <w:rsid w:val="0006470D"/>
    <w:rsid w:val="00070D53"/>
    <w:rsid w:val="000710F0"/>
    <w:rsid w:val="0007468E"/>
    <w:rsid w:val="00074EB9"/>
    <w:rsid w:val="00080D83"/>
    <w:rsid w:val="00085863"/>
    <w:rsid w:val="00094D8D"/>
    <w:rsid w:val="000B5972"/>
    <w:rsid w:val="000B75E9"/>
    <w:rsid w:val="000C35A2"/>
    <w:rsid w:val="000C37F3"/>
    <w:rsid w:val="000D53BC"/>
    <w:rsid w:val="000E2083"/>
    <w:rsid w:val="000E3A81"/>
    <w:rsid w:val="000E5CF7"/>
    <w:rsid w:val="000E6326"/>
    <w:rsid w:val="00102485"/>
    <w:rsid w:val="00110ED5"/>
    <w:rsid w:val="00113223"/>
    <w:rsid w:val="0011726A"/>
    <w:rsid w:val="00121EA2"/>
    <w:rsid w:val="0013038D"/>
    <w:rsid w:val="0013117A"/>
    <w:rsid w:val="001347D3"/>
    <w:rsid w:val="00137849"/>
    <w:rsid w:val="00141C18"/>
    <w:rsid w:val="001445A8"/>
    <w:rsid w:val="00146777"/>
    <w:rsid w:val="00152C22"/>
    <w:rsid w:val="001571F0"/>
    <w:rsid w:val="001602E4"/>
    <w:rsid w:val="001618E7"/>
    <w:rsid w:val="00162E76"/>
    <w:rsid w:val="0016533E"/>
    <w:rsid w:val="00171E42"/>
    <w:rsid w:val="0017289E"/>
    <w:rsid w:val="00173996"/>
    <w:rsid w:val="00175643"/>
    <w:rsid w:val="00176F74"/>
    <w:rsid w:val="00181339"/>
    <w:rsid w:val="00181ED4"/>
    <w:rsid w:val="00194F2A"/>
    <w:rsid w:val="001A20B2"/>
    <w:rsid w:val="001A6719"/>
    <w:rsid w:val="001B5F66"/>
    <w:rsid w:val="001C05AB"/>
    <w:rsid w:val="001C4607"/>
    <w:rsid w:val="001D12E4"/>
    <w:rsid w:val="001D7AC0"/>
    <w:rsid w:val="001F6F31"/>
    <w:rsid w:val="001F77B4"/>
    <w:rsid w:val="002152E8"/>
    <w:rsid w:val="00226A1D"/>
    <w:rsid w:val="00227A31"/>
    <w:rsid w:val="002307C7"/>
    <w:rsid w:val="00235142"/>
    <w:rsid w:val="00241AAC"/>
    <w:rsid w:val="002435C6"/>
    <w:rsid w:val="002467F5"/>
    <w:rsid w:val="00250DC6"/>
    <w:rsid w:val="002565BD"/>
    <w:rsid w:val="00256DB1"/>
    <w:rsid w:val="00260811"/>
    <w:rsid w:val="00284631"/>
    <w:rsid w:val="002A1F9D"/>
    <w:rsid w:val="002A2B2C"/>
    <w:rsid w:val="002A7159"/>
    <w:rsid w:val="002B6DF5"/>
    <w:rsid w:val="002B7CA6"/>
    <w:rsid w:val="002C58DC"/>
    <w:rsid w:val="002C6253"/>
    <w:rsid w:val="002E6B2D"/>
    <w:rsid w:val="002E7EFA"/>
    <w:rsid w:val="002E7F6C"/>
    <w:rsid w:val="00307EF1"/>
    <w:rsid w:val="0031762F"/>
    <w:rsid w:val="003219CF"/>
    <w:rsid w:val="00337397"/>
    <w:rsid w:val="003445FF"/>
    <w:rsid w:val="00347491"/>
    <w:rsid w:val="00352EDC"/>
    <w:rsid w:val="00353DD7"/>
    <w:rsid w:val="00362436"/>
    <w:rsid w:val="0036288E"/>
    <w:rsid w:val="003669EF"/>
    <w:rsid w:val="00383180"/>
    <w:rsid w:val="00383BE8"/>
    <w:rsid w:val="0038656A"/>
    <w:rsid w:val="00392777"/>
    <w:rsid w:val="00394544"/>
    <w:rsid w:val="0039500B"/>
    <w:rsid w:val="003A3485"/>
    <w:rsid w:val="003A4CF5"/>
    <w:rsid w:val="003B3357"/>
    <w:rsid w:val="003D00E4"/>
    <w:rsid w:val="003D114C"/>
    <w:rsid w:val="003D4250"/>
    <w:rsid w:val="003D4A9C"/>
    <w:rsid w:val="003E428F"/>
    <w:rsid w:val="003F0F98"/>
    <w:rsid w:val="004020DE"/>
    <w:rsid w:val="004047ED"/>
    <w:rsid w:val="00407CF5"/>
    <w:rsid w:val="00435A45"/>
    <w:rsid w:val="00441340"/>
    <w:rsid w:val="00443E0E"/>
    <w:rsid w:val="00455BBB"/>
    <w:rsid w:val="00456A4B"/>
    <w:rsid w:val="00472C36"/>
    <w:rsid w:val="004924CA"/>
    <w:rsid w:val="00493DA6"/>
    <w:rsid w:val="00497481"/>
    <w:rsid w:val="004A2612"/>
    <w:rsid w:val="004A665C"/>
    <w:rsid w:val="004B0977"/>
    <w:rsid w:val="004B62F3"/>
    <w:rsid w:val="004C04B1"/>
    <w:rsid w:val="004C31D1"/>
    <w:rsid w:val="004D0E08"/>
    <w:rsid w:val="004D4D54"/>
    <w:rsid w:val="004D7CE5"/>
    <w:rsid w:val="004F23DD"/>
    <w:rsid w:val="004F7334"/>
    <w:rsid w:val="00501148"/>
    <w:rsid w:val="00506A5B"/>
    <w:rsid w:val="00512C73"/>
    <w:rsid w:val="00513037"/>
    <w:rsid w:val="0051348A"/>
    <w:rsid w:val="00513770"/>
    <w:rsid w:val="00516198"/>
    <w:rsid w:val="0051748B"/>
    <w:rsid w:val="0052067A"/>
    <w:rsid w:val="0052099B"/>
    <w:rsid w:val="005403AB"/>
    <w:rsid w:val="00561D25"/>
    <w:rsid w:val="0056216B"/>
    <w:rsid w:val="005642E3"/>
    <w:rsid w:val="00567787"/>
    <w:rsid w:val="00570305"/>
    <w:rsid w:val="00571E2D"/>
    <w:rsid w:val="005927E2"/>
    <w:rsid w:val="0059345C"/>
    <w:rsid w:val="00593F9E"/>
    <w:rsid w:val="005A025C"/>
    <w:rsid w:val="005A1121"/>
    <w:rsid w:val="005A4B86"/>
    <w:rsid w:val="005A6823"/>
    <w:rsid w:val="005A7F8A"/>
    <w:rsid w:val="005B61C7"/>
    <w:rsid w:val="005C5343"/>
    <w:rsid w:val="005C5486"/>
    <w:rsid w:val="005C5B58"/>
    <w:rsid w:val="005C7BF7"/>
    <w:rsid w:val="005D0980"/>
    <w:rsid w:val="005D2C59"/>
    <w:rsid w:val="005E6A77"/>
    <w:rsid w:val="005F627C"/>
    <w:rsid w:val="00601891"/>
    <w:rsid w:val="00606C70"/>
    <w:rsid w:val="00606C77"/>
    <w:rsid w:val="00612D1A"/>
    <w:rsid w:val="006227A8"/>
    <w:rsid w:val="006230D4"/>
    <w:rsid w:val="006239FB"/>
    <w:rsid w:val="00634325"/>
    <w:rsid w:val="00637EE0"/>
    <w:rsid w:val="006419AE"/>
    <w:rsid w:val="00651CC6"/>
    <w:rsid w:val="00657C11"/>
    <w:rsid w:val="006609C6"/>
    <w:rsid w:val="00672FAF"/>
    <w:rsid w:val="00676ECE"/>
    <w:rsid w:val="00693878"/>
    <w:rsid w:val="00696342"/>
    <w:rsid w:val="0069638F"/>
    <w:rsid w:val="006B606A"/>
    <w:rsid w:val="006C439E"/>
    <w:rsid w:val="006D1C8A"/>
    <w:rsid w:val="006D5395"/>
    <w:rsid w:val="006F0665"/>
    <w:rsid w:val="006F21A2"/>
    <w:rsid w:val="006F604A"/>
    <w:rsid w:val="006F78B6"/>
    <w:rsid w:val="006F78C3"/>
    <w:rsid w:val="006F7F3B"/>
    <w:rsid w:val="007000AC"/>
    <w:rsid w:val="00705236"/>
    <w:rsid w:val="007052A8"/>
    <w:rsid w:val="0071134C"/>
    <w:rsid w:val="0071327A"/>
    <w:rsid w:val="00715D53"/>
    <w:rsid w:val="007215D3"/>
    <w:rsid w:val="007245CD"/>
    <w:rsid w:val="00730F05"/>
    <w:rsid w:val="00732FB4"/>
    <w:rsid w:val="0073310B"/>
    <w:rsid w:val="00752337"/>
    <w:rsid w:val="00757751"/>
    <w:rsid w:val="00767273"/>
    <w:rsid w:val="007758B0"/>
    <w:rsid w:val="00777653"/>
    <w:rsid w:val="007A2812"/>
    <w:rsid w:val="007A5EAA"/>
    <w:rsid w:val="007B1925"/>
    <w:rsid w:val="007D0132"/>
    <w:rsid w:val="007D5426"/>
    <w:rsid w:val="007E00ED"/>
    <w:rsid w:val="007E2DFA"/>
    <w:rsid w:val="007E35CD"/>
    <w:rsid w:val="007E54E7"/>
    <w:rsid w:val="00806265"/>
    <w:rsid w:val="00811C8F"/>
    <w:rsid w:val="00822E6C"/>
    <w:rsid w:val="008254B5"/>
    <w:rsid w:val="00826233"/>
    <w:rsid w:val="00830E5C"/>
    <w:rsid w:val="00852F21"/>
    <w:rsid w:val="00857B77"/>
    <w:rsid w:val="008611C6"/>
    <w:rsid w:val="008657EC"/>
    <w:rsid w:val="00866DCB"/>
    <w:rsid w:val="00874739"/>
    <w:rsid w:val="00884D75"/>
    <w:rsid w:val="00886740"/>
    <w:rsid w:val="0088745B"/>
    <w:rsid w:val="00890CD0"/>
    <w:rsid w:val="00896BE9"/>
    <w:rsid w:val="008A6F15"/>
    <w:rsid w:val="008B3830"/>
    <w:rsid w:val="008C144E"/>
    <w:rsid w:val="008D3C7B"/>
    <w:rsid w:val="008D4437"/>
    <w:rsid w:val="008D66B0"/>
    <w:rsid w:val="008E22B8"/>
    <w:rsid w:val="008E23FE"/>
    <w:rsid w:val="008E67A0"/>
    <w:rsid w:val="008E6810"/>
    <w:rsid w:val="008F5DA6"/>
    <w:rsid w:val="008F78C0"/>
    <w:rsid w:val="009151CD"/>
    <w:rsid w:val="00922D23"/>
    <w:rsid w:val="00923810"/>
    <w:rsid w:val="00933225"/>
    <w:rsid w:val="00945F10"/>
    <w:rsid w:val="00953312"/>
    <w:rsid w:val="00956501"/>
    <w:rsid w:val="0096340A"/>
    <w:rsid w:val="00966659"/>
    <w:rsid w:val="0097088B"/>
    <w:rsid w:val="0098046A"/>
    <w:rsid w:val="00991682"/>
    <w:rsid w:val="00994D92"/>
    <w:rsid w:val="00995244"/>
    <w:rsid w:val="009964C1"/>
    <w:rsid w:val="009B3E6F"/>
    <w:rsid w:val="009D1AC0"/>
    <w:rsid w:val="009D4F52"/>
    <w:rsid w:val="009F7480"/>
    <w:rsid w:val="00A044E7"/>
    <w:rsid w:val="00A1341E"/>
    <w:rsid w:val="00A1375B"/>
    <w:rsid w:val="00A14BDB"/>
    <w:rsid w:val="00A202B2"/>
    <w:rsid w:val="00A202E0"/>
    <w:rsid w:val="00A4749D"/>
    <w:rsid w:val="00A54018"/>
    <w:rsid w:val="00A62778"/>
    <w:rsid w:val="00A64C37"/>
    <w:rsid w:val="00A80541"/>
    <w:rsid w:val="00A87112"/>
    <w:rsid w:val="00A91296"/>
    <w:rsid w:val="00A92B2D"/>
    <w:rsid w:val="00AB09FA"/>
    <w:rsid w:val="00AB17C1"/>
    <w:rsid w:val="00AB701B"/>
    <w:rsid w:val="00AC565C"/>
    <w:rsid w:val="00AD1BD1"/>
    <w:rsid w:val="00AD732D"/>
    <w:rsid w:val="00AD7F20"/>
    <w:rsid w:val="00AE0DB4"/>
    <w:rsid w:val="00AE1D72"/>
    <w:rsid w:val="00AE3EDE"/>
    <w:rsid w:val="00AE4543"/>
    <w:rsid w:val="00AE6573"/>
    <w:rsid w:val="00AE769B"/>
    <w:rsid w:val="00B044DC"/>
    <w:rsid w:val="00B07083"/>
    <w:rsid w:val="00B11139"/>
    <w:rsid w:val="00B119D6"/>
    <w:rsid w:val="00B154C2"/>
    <w:rsid w:val="00B161C4"/>
    <w:rsid w:val="00B164C0"/>
    <w:rsid w:val="00B23E9C"/>
    <w:rsid w:val="00B247D8"/>
    <w:rsid w:val="00B26183"/>
    <w:rsid w:val="00B30BCE"/>
    <w:rsid w:val="00B41AF0"/>
    <w:rsid w:val="00B56C17"/>
    <w:rsid w:val="00B61401"/>
    <w:rsid w:val="00B62522"/>
    <w:rsid w:val="00B87E38"/>
    <w:rsid w:val="00B87F1A"/>
    <w:rsid w:val="00B906D6"/>
    <w:rsid w:val="00B94962"/>
    <w:rsid w:val="00BA1D77"/>
    <w:rsid w:val="00BA2083"/>
    <w:rsid w:val="00BB1447"/>
    <w:rsid w:val="00BC10BF"/>
    <w:rsid w:val="00BD6F00"/>
    <w:rsid w:val="00BE18E4"/>
    <w:rsid w:val="00BE2289"/>
    <w:rsid w:val="00BE6E7F"/>
    <w:rsid w:val="00BF58D8"/>
    <w:rsid w:val="00C0172B"/>
    <w:rsid w:val="00C02363"/>
    <w:rsid w:val="00C037E6"/>
    <w:rsid w:val="00C05C56"/>
    <w:rsid w:val="00C10F95"/>
    <w:rsid w:val="00C16512"/>
    <w:rsid w:val="00C168DE"/>
    <w:rsid w:val="00C22113"/>
    <w:rsid w:val="00C31C6F"/>
    <w:rsid w:val="00C3424F"/>
    <w:rsid w:val="00C57242"/>
    <w:rsid w:val="00C575B5"/>
    <w:rsid w:val="00C63591"/>
    <w:rsid w:val="00C83077"/>
    <w:rsid w:val="00C861AE"/>
    <w:rsid w:val="00C956D9"/>
    <w:rsid w:val="00CA1FBD"/>
    <w:rsid w:val="00CA2E60"/>
    <w:rsid w:val="00CA72CF"/>
    <w:rsid w:val="00CB0C0B"/>
    <w:rsid w:val="00CB0DA5"/>
    <w:rsid w:val="00CB3198"/>
    <w:rsid w:val="00CB477F"/>
    <w:rsid w:val="00CB74C9"/>
    <w:rsid w:val="00CC6EA0"/>
    <w:rsid w:val="00CD1D0A"/>
    <w:rsid w:val="00CD1D1D"/>
    <w:rsid w:val="00CE6CD0"/>
    <w:rsid w:val="00CF518B"/>
    <w:rsid w:val="00D007DF"/>
    <w:rsid w:val="00D00912"/>
    <w:rsid w:val="00D045E0"/>
    <w:rsid w:val="00D3439B"/>
    <w:rsid w:val="00D35B76"/>
    <w:rsid w:val="00D4057E"/>
    <w:rsid w:val="00D44C43"/>
    <w:rsid w:val="00D45E14"/>
    <w:rsid w:val="00D53136"/>
    <w:rsid w:val="00D5454C"/>
    <w:rsid w:val="00D60D33"/>
    <w:rsid w:val="00D64672"/>
    <w:rsid w:val="00D65276"/>
    <w:rsid w:val="00D6640E"/>
    <w:rsid w:val="00D665F0"/>
    <w:rsid w:val="00D70F60"/>
    <w:rsid w:val="00D75FD3"/>
    <w:rsid w:val="00D829E8"/>
    <w:rsid w:val="00D85A0E"/>
    <w:rsid w:val="00D90849"/>
    <w:rsid w:val="00D91808"/>
    <w:rsid w:val="00D9339E"/>
    <w:rsid w:val="00DA35C9"/>
    <w:rsid w:val="00DA59BA"/>
    <w:rsid w:val="00DA64A9"/>
    <w:rsid w:val="00DB0AF2"/>
    <w:rsid w:val="00DC3C7D"/>
    <w:rsid w:val="00DC7F89"/>
    <w:rsid w:val="00DD77DF"/>
    <w:rsid w:val="00DE0498"/>
    <w:rsid w:val="00DF4632"/>
    <w:rsid w:val="00DF592E"/>
    <w:rsid w:val="00E004F6"/>
    <w:rsid w:val="00E02A2A"/>
    <w:rsid w:val="00E05101"/>
    <w:rsid w:val="00E07502"/>
    <w:rsid w:val="00E1026D"/>
    <w:rsid w:val="00E10995"/>
    <w:rsid w:val="00E26F95"/>
    <w:rsid w:val="00E57740"/>
    <w:rsid w:val="00E74CFE"/>
    <w:rsid w:val="00E77867"/>
    <w:rsid w:val="00E80AD4"/>
    <w:rsid w:val="00E96B01"/>
    <w:rsid w:val="00E97562"/>
    <w:rsid w:val="00EC25C9"/>
    <w:rsid w:val="00EC62D7"/>
    <w:rsid w:val="00ED1F73"/>
    <w:rsid w:val="00ED6F24"/>
    <w:rsid w:val="00EE3418"/>
    <w:rsid w:val="00EE4251"/>
    <w:rsid w:val="00EF39FD"/>
    <w:rsid w:val="00F17B89"/>
    <w:rsid w:val="00F272D4"/>
    <w:rsid w:val="00F30031"/>
    <w:rsid w:val="00F3362A"/>
    <w:rsid w:val="00F3448D"/>
    <w:rsid w:val="00F361B6"/>
    <w:rsid w:val="00F409E0"/>
    <w:rsid w:val="00F467F8"/>
    <w:rsid w:val="00F50186"/>
    <w:rsid w:val="00F54AAD"/>
    <w:rsid w:val="00F605F1"/>
    <w:rsid w:val="00F61404"/>
    <w:rsid w:val="00F65BAB"/>
    <w:rsid w:val="00F73291"/>
    <w:rsid w:val="00F85840"/>
    <w:rsid w:val="00F91B0B"/>
    <w:rsid w:val="00F93861"/>
    <w:rsid w:val="00F96491"/>
    <w:rsid w:val="00F96B52"/>
    <w:rsid w:val="00FA0E06"/>
    <w:rsid w:val="00FA711D"/>
    <w:rsid w:val="00FB1226"/>
    <w:rsid w:val="00FB44E7"/>
    <w:rsid w:val="00FB577B"/>
    <w:rsid w:val="00FB57FE"/>
    <w:rsid w:val="00FD5C6C"/>
    <w:rsid w:val="00FE280A"/>
    <w:rsid w:val="00FF02D1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0D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A11E-AFE0-4909-A530-D5BF2F1B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2019-11-20T19:38:00Z</cp:lastPrinted>
  <dcterms:created xsi:type="dcterms:W3CDTF">2022-04-28T02:03:00Z</dcterms:created>
  <dcterms:modified xsi:type="dcterms:W3CDTF">2022-04-28T02:03:00Z</dcterms:modified>
</cp:coreProperties>
</file>