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5C8B" w14:textId="6C726D89" w:rsidR="004C6ECA" w:rsidRDefault="00584893" w:rsidP="00B74608">
      <w:pPr>
        <w:jc w:val="center"/>
      </w:pPr>
      <w:r>
        <w:t>Res. No.</w:t>
      </w:r>
      <w:r w:rsidR="00537C69">
        <w:t xml:space="preserve"> 4</w:t>
      </w:r>
    </w:p>
    <w:p w14:paraId="2EF7F6E5" w14:textId="77777777" w:rsidR="00584893" w:rsidRDefault="00584893" w:rsidP="00FF2BE4"/>
    <w:p w14:paraId="5AF78E96" w14:textId="77777777" w:rsidR="00037CE5" w:rsidRPr="00037CE5" w:rsidRDefault="00037CE5" w:rsidP="00FF2BE4">
      <w:pPr>
        <w:rPr>
          <w:vanish/>
        </w:rPr>
      </w:pPr>
      <w:r w:rsidRPr="00037CE5">
        <w:rPr>
          <w:vanish/>
        </w:rPr>
        <w:t>..Title</w:t>
      </w:r>
    </w:p>
    <w:p w14:paraId="79C78415" w14:textId="5C139D14" w:rsidR="00584893" w:rsidRDefault="00584893" w:rsidP="00FF2BE4">
      <w:r>
        <w:t xml:space="preserve">Resolution </w:t>
      </w:r>
      <w:r w:rsidR="006871D6">
        <w:t xml:space="preserve">calling upon the New York State Legislature to pass, </w:t>
      </w:r>
      <w:r w:rsidR="003F22C0">
        <w:t>and the Governor to sign, A</w:t>
      </w:r>
      <w:r w:rsidR="000812EE">
        <w:t xml:space="preserve">. </w:t>
      </w:r>
      <w:r w:rsidR="003F22C0">
        <w:t>838</w:t>
      </w:r>
      <w:r w:rsidR="006871D6">
        <w:t>, an act to amend the education law, in relation to establishing schools dedicated to teaching dyslexic students in certain school districts</w:t>
      </w:r>
      <w:r w:rsidR="00037CE5">
        <w:t>.</w:t>
      </w:r>
    </w:p>
    <w:p w14:paraId="777DEB18" w14:textId="5D494673" w:rsidR="00037CE5" w:rsidRPr="00037CE5" w:rsidRDefault="00037CE5" w:rsidP="00FF2BE4">
      <w:pPr>
        <w:rPr>
          <w:vanish/>
        </w:rPr>
      </w:pPr>
      <w:r w:rsidRPr="00037CE5">
        <w:rPr>
          <w:vanish/>
        </w:rPr>
        <w:t>..Body</w:t>
      </w:r>
    </w:p>
    <w:p w14:paraId="7623121C" w14:textId="77777777" w:rsidR="00FF2BE4" w:rsidRDefault="00FF2BE4" w:rsidP="00FF2BE4"/>
    <w:p w14:paraId="59540EAD" w14:textId="77777777" w:rsidR="00507B6C" w:rsidRDefault="00507B6C" w:rsidP="00507B6C">
      <w:pPr>
        <w:autoSpaceDE w:val="0"/>
        <w:autoSpaceDN w:val="0"/>
        <w:adjustRightInd w:val="0"/>
      </w:pPr>
      <w:r>
        <w:t>By Council Members Brannan, Louis, Hanif, Riley and Joseph</w:t>
      </w:r>
    </w:p>
    <w:p w14:paraId="120C7B74" w14:textId="77777777" w:rsidR="00B74608" w:rsidRDefault="00B74608" w:rsidP="00BE3C8A">
      <w:bookmarkStart w:id="0" w:name="_GoBack"/>
      <w:bookmarkEnd w:id="0"/>
    </w:p>
    <w:p w14:paraId="03E8BFC0" w14:textId="77777777" w:rsidR="00B74608" w:rsidRDefault="00B74608" w:rsidP="009C3B23">
      <w:pPr>
        <w:spacing w:line="480" w:lineRule="auto"/>
        <w:ind w:firstLine="720"/>
        <w:jc w:val="left"/>
      </w:pPr>
      <w:r>
        <w:t xml:space="preserve">Whereas, </w:t>
      </w:r>
      <w:r w:rsidR="009D5FC6">
        <w:t>Over 76,000 New York City students experience learning disabilities, according to a 2018 report from the New York City Department of Education (DOE)</w:t>
      </w:r>
      <w:r>
        <w:t>; and</w:t>
      </w:r>
    </w:p>
    <w:p w14:paraId="1310DB7B" w14:textId="77777777" w:rsidR="00B74608" w:rsidRDefault="00B74608" w:rsidP="009C3B23">
      <w:pPr>
        <w:spacing w:line="480" w:lineRule="auto"/>
        <w:ind w:firstLine="720"/>
        <w:jc w:val="left"/>
      </w:pPr>
      <w:r>
        <w:t xml:space="preserve">Whereas, </w:t>
      </w:r>
      <w:r w:rsidR="009D5FC6">
        <w:t>Dyslexia, a disability characterized by difficulty in processing language that impedes reading, is the most common learning disability, according to a 2014 report from the National Center for Learning Disabilities</w:t>
      </w:r>
      <w:r>
        <w:t>; and</w:t>
      </w:r>
    </w:p>
    <w:p w14:paraId="08C0B00A" w14:textId="47C57667" w:rsidR="00B74608" w:rsidRDefault="00B74608" w:rsidP="009C3B23">
      <w:pPr>
        <w:spacing w:line="480" w:lineRule="auto"/>
        <w:ind w:firstLine="720"/>
        <w:jc w:val="left"/>
      </w:pPr>
      <w:r>
        <w:t xml:space="preserve">Whereas, </w:t>
      </w:r>
      <w:r w:rsidR="00506AE9">
        <w:t>Public schools in New York City do not use</w:t>
      </w:r>
      <w:r w:rsidR="00FE3E8F">
        <w:t xml:space="preserve"> the curriculum and teaching methods required to effectively teach students experiencing dyslexia or other phonemic awareness challenges</w:t>
      </w:r>
      <w:r>
        <w:t>; and</w:t>
      </w:r>
    </w:p>
    <w:p w14:paraId="632E2581" w14:textId="77777777" w:rsidR="00FE3E8F" w:rsidRDefault="00FE3E8F" w:rsidP="009C3B23">
      <w:pPr>
        <w:spacing w:line="480" w:lineRule="auto"/>
        <w:ind w:firstLine="720"/>
        <w:jc w:val="left"/>
      </w:pPr>
      <w:r>
        <w:t>Whereas, Students with dyslexia or other phonemic awareness challenges must learn to read through a multi</w:t>
      </w:r>
      <w:r w:rsidR="00897F97">
        <w:t xml:space="preserve">-sensory, phonics-based </w:t>
      </w:r>
      <w:r>
        <w:t>approach, such as Orton-Gillingham instruction; and</w:t>
      </w:r>
    </w:p>
    <w:p w14:paraId="7C61B6B4" w14:textId="77777777" w:rsidR="00FE3E8F" w:rsidRDefault="00FE3E8F" w:rsidP="009C3B23">
      <w:pPr>
        <w:spacing w:line="480" w:lineRule="auto"/>
        <w:ind w:firstLine="720"/>
        <w:jc w:val="left"/>
      </w:pPr>
      <w:r>
        <w:t xml:space="preserve">Whereas, The current education system teaches reading with a balanced literacy approach, which </w:t>
      </w:r>
      <w:r w:rsidR="006D4170">
        <w:t>has been ineffective for</w:t>
      </w:r>
      <w:r>
        <w:t xml:space="preserve"> the rough</w:t>
      </w:r>
      <w:r w:rsidR="00F84FFB">
        <w:t>ly 10%-20% of students who experience dyslexia or other phonemic-based learning challenges; and</w:t>
      </w:r>
    </w:p>
    <w:p w14:paraId="4BAB065C" w14:textId="77777777" w:rsidR="00F84FFB" w:rsidRDefault="00F84FFB" w:rsidP="009C3B23">
      <w:pPr>
        <w:spacing w:line="480" w:lineRule="auto"/>
        <w:ind w:firstLine="720"/>
        <w:jc w:val="left"/>
      </w:pPr>
      <w:r>
        <w:t>Whereas, Establishing one school in each New York City community school district dedicated to teaching these students using evidence-based approaches, such as Orton-Gillingham, would drastically improve the chances of them becoming fluid and fluent learners; and</w:t>
      </w:r>
    </w:p>
    <w:p w14:paraId="7B1FD1B5" w14:textId="0FC9D2C5" w:rsidR="00F84FFB" w:rsidRDefault="00B74608" w:rsidP="009C3B23">
      <w:pPr>
        <w:spacing w:line="480" w:lineRule="auto"/>
        <w:ind w:firstLine="720"/>
        <w:jc w:val="left"/>
      </w:pPr>
      <w:r>
        <w:lastRenderedPageBreak/>
        <w:t xml:space="preserve">Whereas, </w:t>
      </w:r>
      <w:r w:rsidR="003F22C0">
        <w:t>A</w:t>
      </w:r>
      <w:r w:rsidR="000812EE">
        <w:t xml:space="preserve">. </w:t>
      </w:r>
      <w:r w:rsidR="003F22C0">
        <w:t>838</w:t>
      </w:r>
      <w:r w:rsidR="001858F9">
        <w:t>, sponsored by Assemblyman Robert Carroll</w:t>
      </w:r>
      <w:r w:rsidR="0029193A">
        <w:t>,</w:t>
      </w:r>
      <w:r w:rsidR="00F84FFB">
        <w:t xml:space="preserve"> would achieve such a goal by requiring a city of one million people or more to dedicate one school in each school district within the city to specialize in the teaching of students with dyslexia and other phonemic-based learning challenges</w:t>
      </w:r>
      <w:r>
        <w:t>;</w:t>
      </w:r>
      <w:r w:rsidR="00F84FFB">
        <w:t xml:space="preserve"> and</w:t>
      </w:r>
    </w:p>
    <w:p w14:paraId="0EBD083D" w14:textId="77777777" w:rsidR="00B74608" w:rsidRDefault="00F84FFB" w:rsidP="009C3B23">
      <w:pPr>
        <w:spacing w:line="480" w:lineRule="auto"/>
        <w:ind w:firstLine="720"/>
        <w:jc w:val="left"/>
      </w:pPr>
      <w:r>
        <w:t>Whereas, This bill would further enable its mission</w:t>
      </w:r>
      <w:r w:rsidR="00154B83">
        <w:t xml:space="preserve"> to be reached by requiring</w:t>
      </w:r>
      <w:r>
        <w:t xml:space="preserve"> all teachers </w:t>
      </w:r>
      <w:r w:rsidR="00154B83">
        <w:t>in such specialized schools to</w:t>
      </w:r>
      <w:r>
        <w:t xml:space="preserve"> have at least 20 hours of training in the utilization of multi-sensory sequential phonics techniques, such as Orton-Gillingham;</w:t>
      </w:r>
      <w:r w:rsidR="00B74608">
        <w:t xml:space="preserve"> now, therefore, be it</w:t>
      </w:r>
    </w:p>
    <w:p w14:paraId="04F1CCD4" w14:textId="4CA79579" w:rsidR="00B74608" w:rsidRDefault="00B74608" w:rsidP="009C3B23">
      <w:pPr>
        <w:spacing w:line="480" w:lineRule="auto"/>
        <w:ind w:firstLine="720"/>
        <w:jc w:val="left"/>
      </w:pPr>
      <w:r>
        <w:t xml:space="preserve">Resolved, That the Council of the City of New York </w:t>
      </w:r>
      <w:r w:rsidR="00F84FFB">
        <w:t>calls upon the New York State Legislature to pass, and the Governor to sign, A</w:t>
      </w:r>
      <w:r w:rsidR="00DB7F6B">
        <w:t xml:space="preserve">. </w:t>
      </w:r>
      <w:r w:rsidR="00B8436A">
        <w:t>838</w:t>
      </w:r>
      <w:r w:rsidR="00F84FFB">
        <w:t>, an act to amend the education law, in relation to establishing schools dedicated to teaching dyslexic students in certain school districts</w:t>
      </w:r>
      <w:r>
        <w:t>.</w:t>
      </w:r>
    </w:p>
    <w:p w14:paraId="4B4B8B20" w14:textId="77777777" w:rsidR="00B74608" w:rsidRDefault="00B74608" w:rsidP="00B74608"/>
    <w:p w14:paraId="019EE573" w14:textId="77777777" w:rsidR="00037CE5" w:rsidRDefault="00037CE5" w:rsidP="00B74608">
      <w:pPr>
        <w:rPr>
          <w:sz w:val="20"/>
          <w:szCs w:val="20"/>
          <w:u w:val="single"/>
        </w:rPr>
      </w:pPr>
    </w:p>
    <w:p w14:paraId="53F309ED" w14:textId="77777777" w:rsidR="00037CE5" w:rsidRDefault="00037CE5" w:rsidP="00B74608">
      <w:pPr>
        <w:rPr>
          <w:sz w:val="20"/>
          <w:szCs w:val="20"/>
          <w:u w:val="single"/>
        </w:rPr>
      </w:pPr>
    </w:p>
    <w:p w14:paraId="3A6BE750" w14:textId="77777777" w:rsidR="00037CE5" w:rsidRDefault="00037CE5" w:rsidP="00B74608">
      <w:pPr>
        <w:rPr>
          <w:sz w:val="20"/>
          <w:szCs w:val="20"/>
          <w:u w:val="single"/>
        </w:rPr>
      </w:pPr>
    </w:p>
    <w:p w14:paraId="04DAA57B" w14:textId="77777777" w:rsidR="00037CE5" w:rsidRDefault="00037CE5" w:rsidP="00B74608">
      <w:pPr>
        <w:rPr>
          <w:sz w:val="20"/>
          <w:szCs w:val="20"/>
          <w:u w:val="single"/>
        </w:rPr>
      </w:pPr>
    </w:p>
    <w:p w14:paraId="2C25279D" w14:textId="5895C605" w:rsidR="00B74608" w:rsidRPr="000C2E30" w:rsidRDefault="00025576" w:rsidP="00B74608">
      <w:pPr>
        <w:rPr>
          <w:sz w:val="20"/>
          <w:szCs w:val="20"/>
          <w:u w:val="single"/>
        </w:rPr>
      </w:pPr>
      <w:r w:rsidRPr="000C2E30">
        <w:rPr>
          <w:sz w:val="20"/>
          <w:szCs w:val="20"/>
          <w:u w:val="single"/>
        </w:rPr>
        <w:t>Session 12</w:t>
      </w:r>
    </w:p>
    <w:p w14:paraId="63EE2607" w14:textId="130E2617" w:rsidR="00025576" w:rsidRPr="00025576" w:rsidRDefault="00025576" w:rsidP="00B74608">
      <w:pPr>
        <w:rPr>
          <w:sz w:val="20"/>
          <w:szCs w:val="20"/>
        </w:rPr>
      </w:pPr>
      <w:r w:rsidRPr="00025576">
        <w:rPr>
          <w:sz w:val="20"/>
          <w:szCs w:val="20"/>
        </w:rPr>
        <w:t>JB</w:t>
      </w:r>
    </w:p>
    <w:p w14:paraId="20D8055E" w14:textId="13136B89" w:rsidR="00025576" w:rsidRPr="00025576" w:rsidRDefault="001D24F8" w:rsidP="00B74608">
      <w:pPr>
        <w:rPr>
          <w:sz w:val="20"/>
          <w:szCs w:val="20"/>
        </w:rPr>
      </w:pPr>
      <w:r>
        <w:rPr>
          <w:sz w:val="20"/>
          <w:szCs w:val="20"/>
        </w:rPr>
        <w:t>LS #</w:t>
      </w:r>
      <w:r w:rsidR="006C6180" w:rsidRPr="006C6180">
        <w:rPr>
          <w:sz w:val="20"/>
          <w:szCs w:val="20"/>
        </w:rPr>
        <w:t>3856</w:t>
      </w:r>
    </w:p>
    <w:p w14:paraId="648B4B6D" w14:textId="25DD8818" w:rsidR="00025576" w:rsidRPr="00025576" w:rsidRDefault="00025576" w:rsidP="00B74608">
      <w:pPr>
        <w:rPr>
          <w:sz w:val="20"/>
          <w:szCs w:val="20"/>
        </w:rPr>
      </w:pPr>
      <w:r w:rsidRPr="00025576">
        <w:rPr>
          <w:sz w:val="20"/>
          <w:szCs w:val="20"/>
        </w:rPr>
        <w:t>1/9/22 2:05pm</w:t>
      </w:r>
    </w:p>
    <w:p w14:paraId="3EBAD204" w14:textId="2017C05E" w:rsidR="00025576" w:rsidRPr="00025576" w:rsidRDefault="00025576" w:rsidP="00B74608">
      <w:pPr>
        <w:rPr>
          <w:sz w:val="20"/>
          <w:szCs w:val="20"/>
        </w:rPr>
      </w:pPr>
    </w:p>
    <w:p w14:paraId="4A3B929E" w14:textId="49C63625" w:rsidR="00025576" w:rsidRPr="000C2E30" w:rsidRDefault="00025576" w:rsidP="00B74608">
      <w:pPr>
        <w:rPr>
          <w:sz w:val="20"/>
          <w:szCs w:val="20"/>
          <w:u w:val="single"/>
        </w:rPr>
      </w:pPr>
      <w:r w:rsidRPr="000C2E30">
        <w:rPr>
          <w:sz w:val="20"/>
          <w:szCs w:val="20"/>
          <w:u w:val="single"/>
        </w:rPr>
        <w:t>Session 11</w:t>
      </w:r>
    </w:p>
    <w:p w14:paraId="32F8653C" w14:textId="18CB6612" w:rsidR="00627E97" w:rsidRPr="00627E97" w:rsidRDefault="00627E97" w:rsidP="00B74608">
      <w:pPr>
        <w:rPr>
          <w:sz w:val="18"/>
          <w:szCs w:val="18"/>
        </w:rPr>
      </w:pPr>
      <w:r w:rsidRPr="00025576">
        <w:rPr>
          <w:sz w:val="20"/>
          <w:szCs w:val="20"/>
        </w:rPr>
        <w:t>M.T</w:t>
      </w:r>
      <w:r w:rsidRPr="00554407">
        <w:rPr>
          <w:sz w:val="18"/>
          <w:szCs w:val="18"/>
        </w:rPr>
        <w:t>.</w:t>
      </w:r>
    </w:p>
    <w:p w14:paraId="286D7579" w14:textId="78ECE41F" w:rsidR="00B74608" w:rsidRPr="00025576" w:rsidRDefault="00B74608" w:rsidP="00B74608">
      <w:pPr>
        <w:rPr>
          <w:sz w:val="20"/>
          <w:szCs w:val="20"/>
        </w:rPr>
      </w:pPr>
      <w:r w:rsidRPr="00025576">
        <w:rPr>
          <w:sz w:val="20"/>
          <w:szCs w:val="20"/>
        </w:rPr>
        <w:t>LS #</w:t>
      </w:r>
      <w:r w:rsidR="00554407" w:rsidRPr="00025576">
        <w:rPr>
          <w:sz w:val="20"/>
          <w:szCs w:val="20"/>
        </w:rPr>
        <w:t>13485</w:t>
      </w:r>
    </w:p>
    <w:p w14:paraId="63FE1270" w14:textId="58135691" w:rsidR="00B74608" w:rsidRPr="00554407" w:rsidRDefault="00B74608" w:rsidP="00B74608">
      <w:pPr>
        <w:rPr>
          <w:sz w:val="18"/>
          <w:szCs w:val="18"/>
        </w:rPr>
      </w:pPr>
    </w:p>
    <w:sectPr w:rsidR="00B74608" w:rsidRPr="0055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149C8" w14:textId="77777777" w:rsidR="003665E6" w:rsidRDefault="003665E6" w:rsidP="009D5FC6">
      <w:r>
        <w:separator/>
      </w:r>
    </w:p>
  </w:endnote>
  <w:endnote w:type="continuationSeparator" w:id="0">
    <w:p w14:paraId="07A0C8AC" w14:textId="77777777" w:rsidR="003665E6" w:rsidRDefault="003665E6" w:rsidP="009D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2A20" w14:textId="77777777" w:rsidR="003665E6" w:rsidRDefault="003665E6" w:rsidP="009D5FC6">
      <w:r>
        <w:separator/>
      </w:r>
    </w:p>
  </w:footnote>
  <w:footnote w:type="continuationSeparator" w:id="0">
    <w:p w14:paraId="7D3D582B" w14:textId="77777777" w:rsidR="003665E6" w:rsidRDefault="003665E6" w:rsidP="009D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25576"/>
    <w:rsid w:val="00037CE5"/>
    <w:rsid w:val="00075A76"/>
    <w:rsid w:val="000812EE"/>
    <w:rsid w:val="00097428"/>
    <w:rsid w:val="000C2E30"/>
    <w:rsid w:val="00115DE1"/>
    <w:rsid w:val="001453AE"/>
    <w:rsid w:val="00154B83"/>
    <w:rsid w:val="001858F9"/>
    <w:rsid w:val="001D24F8"/>
    <w:rsid w:val="0029193A"/>
    <w:rsid w:val="00311329"/>
    <w:rsid w:val="003171CC"/>
    <w:rsid w:val="003665E6"/>
    <w:rsid w:val="003F22C0"/>
    <w:rsid w:val="00506AE9"/>
    <w:rsid w:val="00507B6C"/>
    <w:rsid w:val="00537C69"/>
    <w:rsid w:val="00554407"/>
    <w:rsid w:val="00573844"/>
    <w:rsid w:val="00584893"/>
    <w:rsid w:val="00627E97"/>
    <w:rsid w:val="006871D6"/>
    <w:rsid w:val="006C6180"/>
    <w:rsid w:val="006D0F7A"/>
    <w:rsid w:val="006D2751"/>
    <w:rsid w:val="006D4170"/>
    <w:rsid w:val="00711CA7"/>
    <w:rsid w:val="00897F97"/>
    <w:rsid w:val="00915CE4"/>
    <w:rsid w:val="00967CB8"/>
    <w:rsid w:val="009C3B23"/>
    <w:rsid w:val="009D5FC6"/>
    <w:rsid w:val="00A10E6B"/>
    <w:rsid w:val="00AE30D7"/>
    <w:rsid w:val="00B74608"/>
    <w:rsid w:val="00B8436A"/>
    <w:rsid w:val="00BB0FF8"/>
    <w:rsid w:val="00BE3C8A"/>
    <w:rsid w:val="00C9260A"/>
    <w:rsid w:val="00CF3086"/>
    <w:rsid w:val="00DB1331"/>
    <w:rsid w:val="00DB7F6B"/>
    <w:rsid w:val="00F84FFB"/>
    <w:rsid w:val="00FE3E8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6C3D"/>
  <w15:chartTrackingRefBased/>
  <w15:docId w15:val="{E9BF4CC2-3529-44E5-A23E-B683C6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5F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5FC6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5F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D5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5B9B-DDF1-4FA5-B477-F4A070BF5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D5614-98BE-4225-817E-3DE8B121B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9F609-BA93-4233-ABF6-9C508F8BF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9DAEC-87EE-410F-BFDD-0EC09F87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Martin, William</cp:lastModifiedBy>
  <cp:revision>13</cp:revision>
  <dcterms:created xsi:type="dcterms:W3CDTF">2022-01-27T15:25:00Z</dcterms:created>
  <dcterms:modified xsi:type="dcterms:W3CDTF">2022-02-25T13:02:00Z</dcterms:modified>
</cp:coreProperties>
</file>