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D61" w:rsidRDefault="00AE3D61" w:rsidP="00AE3D61">
      <w:pPr>
        <w:pStyle w:val="NormalWeb"/>
        <w:shd w:val="clear" w:color="auto" w:fill="FFFFFF"/>
        <w:spacing w:before="0" w:beforeAutospacing="0" w:after="0" w:afterAutospacing="0"/>
        <w:jc w:val="center"/>
        <w:rPr>
          <w:color w:val="000000"/>
          <w:sz w:val="27"/>
          <w:szCs w:val="27"/>
        </w:rPr>
      </w:pPr>
      <w:bookmarkStart w:id="0" w:name="_GoBack"/>
      <w:bookmarkEnd w:id="0"/>
      <w:r>
        <w:rPr>
          <w:color w:val="000000"/>
        </w:rPr>
        <w:t xml:space="preserve">Res. No. </w:t>
      </w:r>
      <w:r w:rsidR="00F873CE">
        <w:rPr>
          <w:color w:val="000000"/>
        </w:rPr>
        <w:t>5</w:t>
      </w:r>
    </w:p>
    <w:p w:rsidR="00AE3D61" w:rsidRDefault="00AE3D61" w:rsidP="00AE3D61">
      <w:pPr>
        <w:pStyle w:val="NormalWeb"/>
        <w:shd w:val="clear" w:color="auto" w:fill="FFFFFF"/>
        <w:spacing w:before="0" w:beforeAutospacing="0" w:after="0" w:afterAutospacing="0"/>
        <w:jc w:val="center"/>
        <w:rPr>
          <w:color w:val="000000"/>
          <w:sz w:val="27"/>
          <w:szCs w:val="27"/>
        </w:rPr>
      </w:pPr>
      <w:r>
        <w:rPr>
          <w:color w:val="000000"/>
        </w:rPr>
        <w:t> </w:t>
      </w:r>
    </w:p>
    <w:p w:rsidR="007B6313" w:rsidRPr="007B6313" w:rsidRDefault="007B6313" w:rsidP="00AE3D61">
      <w:pPr>
        <w:pStyle w:val="NormalWeb"/>
        <w:shd w:val="clear" w:color="auto" w:fill="FFFFFF"/>
        <w:spacing w:before="0" w:beforeAutospacing="0" w:after="0" w:afterAutospacing="0"/>
        <w:jc w:val="both"/>
        <w:rPr>
          <w:vanish/>
          <w:color w:val="000000"/>
        </w:rPr>
      </w:pPr>
      <w:r w:rsidRPr="007B6313">
        <w:rPr>
          <w:vanish/>
          <w:color w:val="000000"/>
        </w:rPr>
        <w:t>..Title</w:t>
      </w:r>
    </w:p>
    <w:p w:rsidR="00AE3D61" w:rsidRDefault="00AE3D61" w:rsidP="00AE3D61">
      <w:pPr>
        <w:pStyle w:val="NormalWeb"/>
        <w:shd w:val="clear" w:color="auto" w:fill="FFFFFF"/>
        <w:spacing w:before="0" w:beforeAutospacing="0" w:after="0" w:afterAutospacing="0"/>
        <w:jc w:val="both"/>
        <w:rPr>
          <w:color w:val="000000"/>
        </w:rPr>
      </w:pPr>
      <w:r>
        <w:rPr>
          <w:color w:val="000000"/>
        </w:rPr>
        <w:t xml:space="preserve">Resolution calling upon the State Legislature to pass, and the Governor to sign, legislation that </w:t>
      </w:r>
      <w:r w:rsidR="00F13B1B">
        <w:rPr>
          <w:color w:val="000000"/>
        </w:rPr>
        <w:t>prohibit</w:t>
      </w:r>
      <w:r w:rsidR="000107F0">
        <w:rPr>
          <w:color w:val="000000"/>
        </w:rPr>
        <w:t>s</w:t>
      </w:r>
      <w:r w:rsidR="00F13B1B">
        <w:rPr>
          <w:color w:val="000000"/>
        </w:rPr>
        <w:t xml:space="preserve"> </w:t>
      </w:r>
      <w:r w:rsidR="00E97278">
        <w:rPr>
          <w:color w:val="000000"/>
        </w:rPr>
        <w:t>third parties from obtaining copies of homeowner</w:t>
      </w:r>
      <w:r w:rsidR="006262DD">
        <w:rPr>
          <w:color w:val="000000"/>
        </w:rPr>
        <w:t>s’</w:t>
      </w:r>
      <w:r w:rsidR="007B6313">
        <w:rPr>
          <w:color w:val="000000"/>
        </w:rPr>
        <w:t xml:space="preserve"> deeds.</w:t>
      </w:r>
    </w:p>
    <w:p w:rsidR="007B6313" w:rsidRPr="007B6313" w:rsidRDefault="007B6313" w:rsidP="00AE3D61">
      <w:pPr>
        <w:pStyle w:val="NormalWeb"/>
        <w:shd w:val="clear" w:color="auto" w:fill="FFFFFF"/>
        <w:spacing w:before="0" w:beforeAutospacing="0" w:after="0" w:afterAutospacing="0"/>
        <w:jc w:val="both"/>
        <w:rPr>
          <w:vanish/>
          <w:color w:val="000000"/>
        </w:rPr>
      </w:pPr>
      <w:r w:rsidRPr="007B6313">
        <w:rPr>
          <w:vanish/>
          <w:color w:val="000000"/>
        </w:rPr>
        <w:t>..Body</w:t>
      </w:r>
    </w:p>
    <w:p w:rsidR="00AE3D61" w:rsidRDefault="00AE3D61" w:rsidP="00AE3D61">
      <w:pPr>
        <w:pStyle w:val="NormalWeb"/>
        <w:shd w:val="clear" w:color="auto" w:fill="FFFFFF"/>
        <w:spacing w:before="0" w:beforeAutospacing="0" w:after="0" w:afterAutospacing="0"/>
        <w:jc w:val="both"/>
        <w:rPr>
          <w:color w:val="000000"/>
          <w:sz w:val="27"/>
          <w:szCs w:val="27"/>
        </w:rPr>
      </w:pPr>
    </w:p>
    <w:p w:rsidR="00AE3D61" w:rsidRDefault="00F13B1B" w:rsidP="00AE3D61">
      <w:pPr>
        <w:pStyle w:val="NormalWeb"/>
        <w:shd w:val="clear" w:color="auto" w:fill="FFFFFF"/>
        <w:spacing w:before="0" w:beforeAutospacing="0" w:after="0" w:afterAutospacing="0"/>
        <w:jc w:val="both"/>
        <w:rPr>
          <w:color w:val="000000"/>
          <w:sz w:val="27"/>
          <w:szCs w:val="27"/>
        </w:rPr>
      </w:pPr>
      <w:r>
        <w:rPr>
          <w:color w:val="000000"/>
        </w:rPr>
        <w:t>By Council Member Barron</w:t>
      </w:r>
    </w:p>
    <w:p w:rsidR="00AE3D61" w:rsidRDefault="00AE3D61" w:rsidP="00AE3D61">
      <w:pPr>
        <w:pStyle w:val="NormalWeb"/>
        <w:shd w:val="clear" w:color="auto" w:fill="FFFFFF"/>
        <w:spacing w:before="0" w:beforeAutospacing="0" w:after="0" w:afterAutospacing="0"/>
        <w:jc w:val="both"/>
        <w:rPr>
          <w:color w:val="000000"/>
          <w:sz w:val="27"/>
          <w:szCs w:val="27"/>
        </w:rPr>
      </w:pPr>
      <w:r>
        <w:rPr>
          <w:color w:val="000000"/>
        </w:rPr>
        <w:t> </w:t>
      </w:r>
    </w:p>
    <w:p w:rsidR="00F13B1B" w:rsidRDefault="00AE3D61" w:rsidP="00F13B1B">
      <w:pPr>
        <w:pStyle w:val="NormalWeb"/>
        <w:shd w:val="clear" w:color="auto" w:fill="FFFFFF"/>
        <w:spacing w:before="0" w:beforeAutospacing="0" w:after="0" w:afterAutospacing="0" w:line="480" w:lineRule="auto"/>
        <w:ind w:firstLine="720"/>
        <w:jc w:val="both"/>
        <w:rPr>
          <w:color w:val="000000"/>
        </w:rPr>
      </w:pPr>
      <w:r>
        <w:rPr>
          <w:color w:val="000000"/>
        </w:rPr>
        <w:t>Whereas,</w:t>
      </w:r>
      <w:r w:rsidR="006E6B4C">
        <w:rPr>
          <w:color w:val="000000"/>
        </w:rPr>
        <w:t xml:space="preserve"> Recent years have seen a </w:t>
      </w:r>
      <w:r w:rsidR="00C20391">
        <w:rPr>
          <w:color w:val="000000"/>
        </w:rPr>
        <w:t>substantial</w:t>
      </w:r>
      <w:r w:rsidR="006E6B4C">
        <w:rPr>
          <w:color w:val="000000"/>
        </w:rPr>
        <w:t xml:space="preserve"> rise of real property scams</w:t>
      </w:r>
      <w:r w:rsidR="00FA477C">
        <w:rPr>
          <w:color w:val="000000"/>
        </w:rPr>
        <w:t xml:space="preserve"> </w:t>
      </w:r>
      <w:r w:rsidR="006E6B4C">
        <w:rPr>
          <w:color w:val="000000"/>
        </w:rPr>
        <w:t>as a result of the 2008 foreclosure crisis, subsequent recession and the sig</w:t>
      </w:r>
      <w:r w:rsidR="00C20391">
        <w:rPr>
          <w:color w:val="000000"/>
        </w:rPr>
        <w:t>nificant increase</w:t>
      </w:r>
      <w:r w:rsidR="006E6B4C">
        <w:rPr>
          <w:color w:val="000000"/>
        </w:rPr>
        <w:t xml:space="preserve"> in New York City property values;</w:t>
      </w:r>
      <w:r w:rsidR="00C20391">
        <w:rPr>
          <w:color w:val="000000"/>
        </w:rPr>
        <w:t xml:space="preserve"> and</w:t>
      </w:r>
    </w:p>
    <w:p w:rsidR="007B2FED" w:rsidRDefault="007B2FED" w:rsidP="00F13B1B">
      <w:pPr>
        <w:pStyle w:val="NormalWeb"/>
        <w:shd w:val="clear" w:color="auto" w:fill="FFFFFF"/>
        <w:spacing w:before="0" w:beforeAutospacing="0" w:after="0" w:afterAutospacing="0" w:line="480" w:lineRule="auto"/>
        <w:ind w:firstLine="720"/>
        <w:jc w:val="both"/>
        <w:rPr>
          <w:color w:val="000000"/>
        </w:rPr>
      </w:pPr>
      <w:r>
        <w:rPr>
          <w:color w:val="000000"/>
        </w:rPr>
        <w:t>Whereas,</w:t>
      </w:r>
      <w:r w:rsidR="00605A7B">
        <w:rPr>
          <w:color w:val="000000"/>
        </w:rPr>
        <w:t xml:space="preserve"> According to the Lawyers’ Committee for Civil Rights Under Law</w:t>
      </w:r>
      <w:r w:rsidR="00A66655">
        <w:rPr>
          <w:color w:val="000000"/>
        </w:rPr>
        <w:t xml:space="preserve"> (“Lawyers’ Committee)</w:t>
      </w:r>
      <w:r w:rsidR="00605A7B">
        <w:rPr>
          <w:color w:val="000000"/>
        </w:rPr>
        <w:t xml:space="preserve">, minority homeowners (particularly African-Americans and Latinos) are </w:t>
      </w:r>
      <w:r w:rsidR="00A66655">
        <w:rPr>
          <w:color w:val="000000"/>
        </w:rPr>
        <w:t>considerably more likely to be victims of scams, and to suffer greater financial losses per scam, than white homeowners</w:t>
      </w:r>
      <w:r>
        <w:rPr>
          <w:color w:val="000000"/>
        </w:rPr>
        <w:t>; and</w:t>
      </w:r>
    </w:p>
    <w:p w:rsidR="007B2FED" w:rsidRDefault="007B2FED" w:rsidP="00F13B1B">
      <w:pPr>
        <w:pStyle w:val="NormalWeb"/>
        <w:shd w:val="clear" w:color="auto" w:fill="FFFFFF"/>
        <w:spacing w:before="0" w:beforeAutospacing="0" w:after="0" w:afterAutospacing="0" w:line="480" w:lineRule="auto"/>
        <w:ind w:firstLine="720"/>
        <w:jc w:val="both"/>
        <w:rPr>
          <w:color w:val="000000"/>
        </w:rPr>
      </w:pPr>
      <w:r>
        <w:rPr>
          <w:color w:val="000000"/>
        </w:rPr>
        <w:t xml:space="preserve">Whereas, </w:t>
      </w:r>
      <w:r w:rsidR="00A66655">
        <w:rPr>
          <w:color w:val="000000"/>
        </w:rPr>
        <w:t>The Lawyers Committee also reports that older New Yorkers are disproportionately affected by scams and experience greater losses than younger homeowners while being more likely to live on limited or fixed incomes; and</w:t>
      </w:r>
    </w:p>
    <w:p w:rsidR="00893EDC" w:rsidRDefault="00893EDC" w:rsidP="00893EDC">
      <w:pPr>
        <w:pStyle w:val="NormalWeb"/>
        <w:shd w:val="clear" w:color="auto" w:fill="FFFFFF"/>
        <w:spacing w:before="0" w:beforeAutospacing="0" w:after="0" w:afterAutospacing="0" w:line="480" w:lineRule="auto"/>
        <w:ind w:firstLine="720"/>
        <w:jc w:val="both"/>
        <w:rPr>
          <w:color w:val="000000"/>
        </w:rPr>
      </w:pPr>
      <w:r>
        <w:rPr>
          <w:color w:val="000000"/>
        </w:rPr>
        <w:t>Whereas, One of the most prevalent scams has been real property deed fraud involving the fraudulent transfer of the ownership of a home to a third party; and</w:t>
      </w:r>
    </w:p>
    <w:p w:rsidR="00893EDC" w:rsidRDefault="00893EDC" w:rsidP="00893EDC">
      <w:pPr>
        <w:pStyle w:val="NormalWeb"/>
        <w:shd w:val="clear" w:color="auto" w:fill="FFFFFF"/>
        <w:spacing w:before="0" w:beforeAutospacing="0" w:after="0" w:afterAutospacing="0" w:line="480" w:lineRule="auto"/>
        <w:ind w:firstLine="720"/>
        <w:jc w:val="both"/>
        <w:rPr>
          <w:color w:val="000000"/>
        </w:rPr>
      </w:pPr>
      <w:r>
        <w:rPr>
          <w:color w:val="000000"/>
        </w:rPr>
        <w:t>Whereas, Real property deed fraud typically occurs through either the forging of deeds or the fraudulent transfer of deeds; and</w:t>
      </w:r>
    </w:p>
    <w:p w:rsidR="00A66655" w:rsidRDefault="00A66655" w:rsidP="00F13B1B">
      <w:pPr>
        <w:pStyle w:val="NormalWeb"/>
        <w:shd w:val="clear" w:color="auto" w:fill="FFFFFF"/>
        <w:spacing w:before="0" w:beforeAutospacing="0" w:after="0" w:afterAutospacing="0" w:line="480" w:lineRule="auto"/>
        <w:ind w:firstLine="720"/>
        <w:jc w:val="both"/>
        <w:rPr>
          <w:color w:val="000000"/>
        </w:rPr>
      </w:pPr>
      <w:r>
        <w:rPr>
          <w:color w:val="000000"/>
        </w:rPr>
        <w:t xml:space="preserve">Whereas, </w:t>
      </w:r>
      <w:r w:rsidR="006B6E43">
        <w:rPr>
          <w:color w:val="000000"/>
        </w:rPr>
        <w:t>State law currently</w:t>
      </w:r>
      <w:r w:rsidR="003A7AE9">
        <w:rPr>
          <w:color w:val="000000"/>
        </w:rPr>
        <w:t xml:space="preserve"> </w:t>
      </w:r>
      <w:r w:rsidR="00F4612B">
        <w:rPr>
          <w:color w:val="000000"/>
        </w:rPr>
        <w:t>establishes that deeds are public records that can be copied and distributed to any member of the public upon request and payment of the requisite fees; and</w:t>
      </w:r>
    </w:p>
    <w:p w:rsidR="00BC78BB" w:rsidRDefault="00BC78BB" w:rsidP="00F13B1B">
      <w:pPr>
        <w:pStyle w:val="NormalWeb"/>
        <w:shd w:val="clear" w:color="auto" w:fill="FFFFFF"/>
        <w:spacing w:before="0" w:beforeAutospacing="0" w:after="0" w:afterAutospacing="0" w:line="480" w:lineRule="auto"/>
        <w:ind w:firstLine="720"/>
        <w:jc w:val="both"/>
        <w:rPr>
          <w:color w:val="000000"/>
        </w:rPr>
      </w:pPr>
      <w:r>
        <w:rPr>
          <w:color w:val="000000"/>
        </w:rPr>
        <w:t>Whereas, In New York City, certified copies of deeds may be obtained</w:t>
      </w:r>
      <w:r w:rsidR="00351262">
        <w:rPr>
          <w:color w:val="000000"/>
        </w:rPr>
        <w:t xml:space="preserve"> through the Automated City Register Information System (ACRIS) or in person</w:t>
      </w:r>
      <w:r>
        <w:rPr>
          <w:color w:val="000000"/>
        </w:rPr>
        <w:t xml:space="preserve"> from the Borough City Register Offices in </w:t>
      </w:r>
      <w:r w:rsidR="00C9784C">
        <w:rPr>
          <w:color w:val="000000"/>
        </w:rPr>
        <w:t>Manhattan, the Bronx, Queens and Brooklyn, and from the Office of the Richmond County Clerk on Staten Island; and</w:t>
      </w:r>
    </w:p>
    <w:p w:rsidR="00351262" w:rsidRDefault="00351262" w:rsidP="00F13B1B">
      <w:pPr>
        <w:pStyle w:val="NormalWeb"/>
        <w:shd w:val="clear" w:color="auto" w:fill="FFFFFF"/>
        <w:spacing w:before="0" w:beforeAutospacing="0" w:after="0" w:afterAutospacing="0" w:line="480" w:lineRule="auto"/>
        <w:ind w:firstLine="720"/>
        <w:jc w:val="both"/>
        <w:rPr>
          <w:color w:val="000000"/>
        </w:rPr>
      </w:pPr>
      <w:r>
        <w:rPr>
          <w:color w:val="000000"/>
        </w:rPr>
        <w:lastRenderedPageBreak/>
        <w:t>Whereas, According to a February 22, 2016 CBS New York report, “</w:t>
      </w:r>
      <w:r w:rsidRPr="00351262">
        <w:rPr>
          <w:color w:val="000000"/>
        </w:rPr>
        <w:t>scam artists are accessing homeowners’ deeds online and then putting these homes up for sale, entering into contracts with several unsuspecting buyer</w:t>
      </w:r>
      <w:r>
        <w:rPr>
          <w:color w:val="000000"/>
        </w:rPr>
        <w:t>s, and flipping it for a profit.”; and</w:t>
      </w:r>
    </w:p>
    <w:p w:rsidR="00351262" w:rsidRDefault="00351262" w:rsidP="00F13B1B">
      <w:pPr>
        <w:pStyle w:val="NormalWeb"/>
        <w:shd w:val="clear" w:color="auto" w:fill="FFFFFF"/>
        <w:spacing w:before="0" w:beforeAutospacing="0" w:after="0" w:afterAutospacing="0" w:line="480" w:lineRule="auto"/>
        <w:ind w:firstLine="720"/>
        <w:jc w:val="both"/>
        <w:rPr>
          <w:color w:val="000000"/>
        </w:rPr>
      </w:pPr>
      <w:r>
        <w:rPr>
          <w:color w:val="000000"/>
        </w:rPr>
        <w:t>Whereas, Manhattan District Attorney Cyrus Vance told CBS New York that his office was investigating 100 simila</w:t>
      </w:r>
      <w:r w:rsidR="00583CAD">
        <w:rPr>
          <w:color w:val="000000"/>
        </w:rPr>
        <w:t xml:space="preserve">r cases where deeds were </w:t>
      </w:r>
      <w:r>
        <w:rPr>
          <w:color w:val="000000"/>
        </w:rPr>
        <w:t xml:space="preserve">obtained online; and </w:t>
      </w:r>
    </w:p>
    <w:p w:rsidR="00351262" w:rsidRDefault="00F4612B" w:rsidP="00351262">
      <w:pPr>
        <w:pStyle w:val="NormalWeb"/>
        <w:shd w:val="clear" w:color="auto" w:fill="FFFFFF"/>
        <w:spacing w:before="0" w:beforeAutospacing="0" w:after="0" w:afterAutospacing="0" w:line="480" w:lineRule="auto"/>
        <w:ind w:firstLine="720"/>
        <w:jc w:val="both"/>
        <w:rPr>
          <w:color w:val="000000"/>
        </w:rPr>
      </w:pPr>
      <w:r>
        <w:rPr>
          <w:color w:val="000000"/>
        </w:rPr>
        <w:t xml:space="preserve">Whereas, </w:t>
      </w:r>
      <w:r w:rsidR="0034054F">
        <w:rPr>
          <w:color w:val="000000"/>
        </w:rPr>
        <w:t>State law currently limits</w:t>
      </w:r>
      <w:r w:rsidR="00000522">
        <w:rPr>
          <w:color w:val="000000"/>
        </w:rPr>
        <w:t xml:space="preserve"> </w:t>
      </w:r>
      <w:r w:rsidR="0034054F">
        <w:rPr>
          <w:color w:val="000000"/>
        </w:rPr>
        <w:t xml:space="preserve">the issuance of </w:t>
      </w:r>
      <w:r w:rsidR="00893EDC">
        <w:rPr>
          <w:color w:val="000000"/>
        </w:rPr>
        <w:t xml:space="preserve">copies of </w:t>
      </w:r>
      <w:r w:rsidR="0034054F">
        <w:rPr>
          <w:color w:val="000000"/>
        </w:rPr>
        <w:t>o</w:t>
      </w:r>
      <w:r w:rsidR="00000522">
        <w:rPr>
          <w:color w:val="000000"/>
        </w:rPr>
        <w:t>ther valuable document</w:t>
      </w:r>
      <w:r w:rsidR="0034054F">
        <w:rPr>
          <w:color w:val="000000"/>
        </w:rPr>
        <w:t>s, such as birth certificates, to the person to whom the record directly relates or their legal representative</w:t>
      </w:r>
      <w:r w:rsidR="00901559">
        <w:rPr>
          <w:color w:val="000000"/>
        </w:rPr>
        <w:t>, except in the case of court orders and governmental requests</w:t>
      </w:r>
      <w:r w:rsidR="00893EDC">
        <w:rPr>
          <w:color w:val="000000"/>
        </w:rPr>
        <w:t>; and</w:t>
      </w:r>
    </w:p>
    <w:p w:rsidR="00AE3D61" w:rsidRPr="00BC78BB" w:rsidRDefault="00893EDC" w:rsidP="00BC78BB">
      <w:pPr>
        <w:pStyle w:val="NormalWeb"/>
        <w:shd w:val="clear" w:color="auto" w:fill="FFFFFF"/>
        <w:spacing w:before="0" w:beforeAutospacing="0" w:after="0" w:afterAutospacing="0" w:line="480" w:lineRule="auto"/>
        <w:ind w:firstLine="720"/>
        <w:jc w:val="both"/>
        <w:rPr>
          <w:color w:val="000000"/>
        </w:rPr>
      </w:pPr>
      <w:r>
        <w:rPr>
          <w:color w:val="000000"/>
        </w:rPr>
        <w:t>Whereas, Sim</w:t>
      </w:r>
      <w:r w:rsidR="009D3F0A">
        <w:rPr>
          <w:color w:val="000000"/>
        </w:rPr>
        <w:t>ilar limitations on the provision</w:t>
      </w:r>
      <w:r>
        <w:rPr>
          <w:color w:val="000000"/>
        </w:rPr>
        <w:t xml:space="preserve"> of copies of homeowner deeds to third-parties would redu</w:t>
      </w:r>
      <w:r w:rsidR="00CB21AC">
        <w:rPr>
          <w:color w:val="000000"/>
        </w:rPr>
        <w:t>ce the ability for such parties</w:t>
      </w:r>
      <w:r>
        <w:rPr>
          <w:color w:val="000000"/>
        </w:rPr>
        <w:t xml:space="preserve"> to fraudulently modify</w:t>
      </w:r>
      <w:r w:rsidR="000728B3">
        <w:rPr>
          <w:color w:val="000000"/>
        </w:rPr>
        <w:t xml:space="preserve"> or transfer the deeds</w:t>
      </w:r>
      <w:r>
        <w:rPr>
          <w:color w:val="000000"/>
        </w:rPr>
        <w:t xml:space="preserve">; </w:t>
      </w:r>
      <w:r w:rsidR="00AE3D61">
        <w:rPr>
          <w:color w:val="000000"/>
        </w:rPr>
        <w:t>now, therefore, be it</w:t>
      </w:r>
    </w:p>
    <w:p w:rsidR="00AE3D61" w:rsidRDefault="00AE3D61" w:rsidP="00AE3D61">
      <w:pPr>
        <w:pStyle w:val="NormalWeb"/>
        <w:shd w:val="clear" w:color="auto" w:fill="FFFFFF"/>
        <w:spacing w:before="0" w:beforeAutospacing="0" w:after="0" w:afterAutospacing="0" w:line="480" w:lineRule="auto"/>
        <w:ind w:firstLine="720"/>
        <w:jc w:val="both"/>
        <w:rPr>
          <w:color w:val="000000"/>
          <w:sz w:val="27"/>
          <w:szCs w:val="27"/>
        </w:rPr>
      </w:pPr>
      <w:r>
        <w:rPr>
          <w:color w:val="000000"/>
        </w:rPr>
        <w:t>Resolved,</w:t>
      </w:r>
      <w:r>
        <w:rPr>
          <w:rStyle w:val="apple-converted-space"/>
          <w:color w:val="000000"/>
        </w:rPr>
        <w:t> </w:t>
      </w:r>
      <w:r>
        <w:rPr>
          <w:color w:val="000000"/>
        </w:rPr>
        <w:t>That the Council of the City of New York</w:t>
      </w:r>
      <w:r>
        <w:rPr>
          <w:rStyle w:val="apple-converted-space"/>
          <w:color w:val="000000"/>
        </w:rPr>
        <w:t> </w:t>
      </w:r>
      <w:r>
        <w:rPr>
          <w:color w:val="000000"/>
        </w:rPr>
        <w:t>calls upon the State Legislature to pass, and the Governor to sign, legislation that would</w:t>
      </w:r>
      <w:r w:rsidR="0034054F">
        <w:rPr>
          <w:color w:val="000000"/>
        </w:rPr>
        <w:t xml:space="preserve"> prohibit third parties from obtaining copies of homeowner</w:t>
      </w:r>
      <w:r w:rsidR="006262DD">
        <w:rPr>
          <w:color w:val="000000"/>
        </w:rPr>
        <w:t>s’</w:t>
      </w:r>
      <w:r w:rsidR="0034054F">
        <w:rPr>
          <w:color w:val="000000"/>
        </w:rPr>
        <w:t xml:space="preserve"> deeds.</w:t>
      </w:r>
    </w:p>
    <w:p w:rsidR="005E448C" w:rsidRPr="00321E98" w:rsidRDefault="003B2CF4" w:rsidP="00CD132A">
      <w:pPr>
        <w:spacing w:after="0" w:line="240" w:lineRule="auto"/>
        <w:contextualSpacing/>
        <w:rPr>
          <w:rFonts w:ascii="Times New Roman" w:hAnsi="Times New Roman"/>
          <w:sz w:val="18"/>
        </w:rPr>
      </w:pPr>
      <w:r w:rsidRPr="00321E98">
        <w:rPr>
          <w:rFonts w:ascii="Times New Roman" w:hAnsi="Times New Roman"/>
          <w:sz w:val="18"/>
        </w:rPr>
        <w:t>ENB</w:t>
      </w:r>
    </w:p>
    <w:p w:rsidR="00697B27" w:rsidRDefault="00697B27" w:rsidP="00CD132A">
      <w:pPr>
        <w:spacing w:after="0" w:line="240" w:lineRule="auto"/>
        <w:contextualSpacing/>
        <w:rPr>
          <w:rFonts w:ascii="Times New Roman" w:hAnsi="Times New Roman"/>
          <w:sz w:val="18"/>
        </w:rPr>
      </w:pPr>
      <w:r>
        <w:rPr>
          <w:rFonts w:ascii="Times New Roman" w:hAnsi="Times New Roman"/>
          <w:sz w:val="18"/>
        </w:rPr>
        <w:t>LS 490</w:t>
      </w:r>
    </w:p>
    <w:p w:rsidR="00697B27" w:rsidRDefault="00697B27" w:rsidP="00CD132A">
      <w:pPr>
        <w:spacing w:after="0" w:line="240" w:lineRule="auto"/>
        <w:contextualSpacing/>
        <w:rPr>
          <w:rFonts w:ascii="Times New Roman" w:hAnsi="Times New Roman"/>
          <w:sz w:val="18"/>
        </w:rPr>
      </w:pPr>
      <w:r>
        <w:rPr>
          <w:rFonts w:ascii="Times New Roman" w:hAnsi="Times New Roman"/>
          <w:sz w:val="18"/>
        </w:rPr>
        <w:t>LS 6858/Res. No. 1481-2017</w:t>
      </w:r>
    </w:p>
    <w:p w:rsidR="00697B27" w:rsidRPr="00321E98" w:rsidRDefault="00697B27" w:rsidP="00CD132A">
      <w:pPr>
        <w:spacing w:after="0" w:line="240" w:lineRule="auto"/>
        <w:contextualSpacing/>
        <w:rPr>
          <w:rFonts w:ascii="Times New Roman" w:hAnsi="Times New Roman"/>
          <w:sz w:val="18"/>
        </w:rPr>
      </w:pPr>
      <w:r>
        <w:rPr>
          <w:rFonts w:ascii="Times New Roman" w:hAnsi="Times New Roman"/>
          <w:sz w:val="18"/>
        </w:rPr>
        <w:t>12/15/17</w:t>
      </w:r>
    </w:p>
    <w:p w:rsidR="003B2CF4" w:rsidRPr="00321E98" w:rsidRDefault="003B2CF4" w:rsidP="00CD132A">
      <w:pPr>
        <w:spacing w:after="0" w:line="240" w:lineRule="auto"/>
        <w:contextualSpacing/>
        <w:rPr>
          <w:rFonts w:ascii="Times New Roman" w:hAnsi="Times New Roman"/>
          <w:sz w:val="18"/>
        </w:rPr>
      </w:pPr>
    </w:p>
    <w:sectPr w:rsidR="003B2CF4" w:rsidRPr="00321E9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7B0" w:rsidRDefault="006967B0" w:rsidP="00697B27">
      <w:pPr>
        <w:spacing w:after="0" w:line="240" w:lineRule="auto"/>
      </w:pPr>
      <w:r>
        <w:separator/>
      </w:r>
    </w:p>
  </w:endnote>
  <w:endnote w:type="continuationSeparator" w:id="0">
    <w:p w:rsidR="006967B0" w:rsidRDefault="006967B0" w:rsidP="0069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7B0" w:rsidRDefault="006967B0" w:rsidP="00697B27">
      <w:pPr>
        <w:spacing w:after="0" w:line="240" w:lineRule="auto"/>
      </w:pPr>
      <w:r>
        <w:separator/>
      </w:r>
    </w:p>
  </w:footnote>
  <w:footnote w:type="continuationSeparator" w:id="0">
    <w:p w:rsidR="006967B0" w:rsidRDefault="006967B0" w:rsidP="00697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61"/>
    <w:rsid w:val="00000522"/>
    <w:rsid w:val="000107F0"/>
    <w:rsid w:val="000435DF"/>
    <w:rsid w:val="00053612"/>
    <w:rsid w:val="00053730"/>
    <w:rsid w:val="0006128B"/>
    <w:rsid w:val="000728B3"/>
    <w:rsid w:val="000C57C2"/>
    <w:rsid w:val="00132502"/>
    <w:rsid w:val="001B5810"/>
    <w:rsid w:val="001C4E52"/>
    <w:rsid w:val="001C56DD"/>
    <w:rsid w:val="00262DCC"/>
    <w:rsid w:val="00321E98"/>
    <w:rsid w:val="0034054F"/>
    <w:rsid w:val="00351262"/>
    <w:rsid w:val="0037264B"/>
    <w:rsid w:val="003A7AE9"/>
    <w:rsid w:val="003B2CF4"/>
    <w:rsid w:val="003D758D"/>
    <w:rsid w:val="00471E20"/>
    <w:rsid w:val="00583CAD"/>
    <w:rsid w:val="0059767D"/>
    <w:rsid w:val="005A1887"/>
    <w:rsid w:val="005A68BF"/>
    <w:rsid w:val="005E03B6"/>
    <w:rsid w:val="005E448C"/>
    <w:rsid w:val="006044D7"/>
    <w:rsid w:val="00605A7B"/>
    <w:rsid w:val="006262DD"/>
    <w:rsid w:val="006967B0"/>
    <w:rsid w:val="00697B27"/>
    <w:rsid w:val="006B6E43"/>
    <w:rsid w:val="006E6B4C"/>
    <w:rsid w:val="007B2FED"/>
    <w:rsid w:val="007B3043"/>
    <w:rsid w:val="007B6313"/>
    <w:rsid w:val="00816691"/>
    <w:rsid w:val="0085578F"/>
    <w:rsid w:val="00890C63"/>
    <w:rsid w:val="00893EDC"/>
    <w:rsid w:val="008F5FA1"/>
    <w:rsid w:val="00901559"/>
    <w:rsid w:val="009C728A"/>
    <w:rsid w:val="009D3F0A"/>
    <w:rsid w:val="00A66655"/>
    <w:rsid w:val="00AB3344"/>
    <w:rsid w:val="00AE3D61"/>
    <w:rsid w:val="00BC78BB"/>
    <w:rsid w:val="00BD773B"/>
    <w:rsid w:val="00C20391"/>
    <w:rsid w:val="00C90697"/>
    <w:rsid w:val="00C9784C"/>
    <w:rsid w:val="00CB21AC"/>
    <w:rsid w:val="00CD132A"/>
    <w:rsid w:val="00DA0071"/>
    <w:rsid w:val="00E11823"/>
    <w:rsid w:val="00E97278"/>
    <w:rsid w:val="00F13B1B"/>
    <w:rsid w:val="00F4612B"/>
    <w:rsid w:val="00F873CE"/>
    <w:rsid w:val="00FA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736508-0DDE-4312-911F-4C11A83F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D6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E3D61"/>
  </w:style>
  <w:style w:type="paragraph" w:styleId="BalloonText">
    <w:name w:val="Balloon Text"/>
    <w:basedOn w:val="Normal"/>
    <w:link w:val="BalloonTextChar"/>
    <w:uiPriority w:val="99"/>
    <w:semiHidden/>
    <w:unhideWhenUsed/>
    <w:rsid w:val="000537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3730"/>
    <w:rPr>
      <w:rFonts w:ascii="Segoe UI" w:hAnsi="Segoe UI" w:cs="Segoe UI"/>
      <w:sz w:val="18"/>
      <w:szCs w:val="18"/>
    </w:rPr>
  </w:style>
  <w:style w:type="character" w:styleId="CommentReference">
    <w:name w:val="annotation reference"/>
    <w:uiPriority w:val="99"/>
    <w:semiHidden/>
    <w:unhideWhenUsed/>
    <w:rsid w:val="005A1887"/>
    <w:rPr>
      <w:sz w:val="16"/>
      <w:szCs w:val="16"/>
    </w:rPr>
  </w:style>
  <w:style w:type="paragraph" w:styleId="CommentText">
    <w:name w:val="annotation text"/>
    <w:basedOn w:val="Normal"/>
    <w:link w:val="CommentTextChar"/>
    <w:uiPriority w:val="99"/>
    <w:semiHidden/>
    <w:unhideWhenUsed/>
    <w:rsid w:val="005A1887"/>
    <w:pPr>
      <w:spacing w:line="240" w:lineRule="auto"/>
    </w:pPr>
    <w:rPr>
      <w:sz w:val="20"/>
      <w:szCs w:val="20"/>
    </w:rPr>
  </w:style>
  <w:style w:type="character" w:customStyle="1" w:styleId="CommentTextChar">
    <w:name w:val="Comment Text Char"/>
    <w:link w:val="CommentText"/>
    <w:uiPriority w:val="99"/>
    <w:semiHidden/>
    <w:rsid w:val="005A1887"/>
    <w:rPr>
      <w:sz w:val="20"/>
      <w:szCs w:val="20"/>
    </w:rPr>
  </w:style>
  <w:style w:type="paragraph" w:styleId="CommentSubject">
    <w:name w:val="annotation subject"/>
    <w:basedOn w:val="CommentText"/>
    <w:next w:val="CommentText"/>
    <w:link w:val="CommentSubjectChar"/>
    <w:uiPriority w:val="99"/>
    <w:semiHidden/>
    <w:unhideWhenUsed/>
    <w:rsid w:val="005A1887"/>
    <w:rPr>
      <w:b/>
      <w:bCs/>
    </w:rPr>
  </w:style>
  <w:style w:type="character" w:customStyle="1" w:styleId="CommentSubjectChar">
    <w:name w:val="Comment Subject Char"/>
    <w:link w:val="CommentSubject"/>
    <w:uiPriority w:val="99"/>
    <w:semiHidden/>
    <w:rsid w:val="005A1887"/>
    <w:rPr>
      <w:b/>
      <w:bCs/>
      <w:sz w:val="20"/>
      <w:szCs w:val="20"/>
    </w:rPr>
  </w:style>
  <w:style w:type="paragraph" w:styleId="Header">
    <w:name w:val="header"/>
    <w:basedOn w:val="Normal"/>
    <w:link w:val="HeaderChar"/>
    <w:uiPriority w:val="99"/>
    <w:unhideWhenUsed/>
    <w:rsid w:val="00697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27"/>
  </w:style>
  <w:style w:type="paragraph" w:styleId="Footer">
    <w:name w:val="footer"/>
    <w:basedOn w:val="Normal"/>
    <w:link w:val="FooterChar"/>
    <w:uiPriority w:val="99"/>
    <w:unhideWhenUsed/>
    <w:rsid w:val="00697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67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Bernstein, Eric</dc:creator>
  <cp:keywords/>
  <dc:description/>
  <cp:lastModifiedBy>DelFranco, Ruthie</cp:lastModifiedBy>
  <cp:revision>2</cp:revision>
  <cp:lastPrinted>2017-01-27T21:02:00Z</cp:lastPrinted>
  <dcterms:created xsi:type="dcterms:W3CDTF">2021-12-27T22:25:00Z</dcterms:created>
  <dcterms:modified xsi:type="dcterms:W3CDTF">2021-12-27T22:25:00Z</dcterms:modified>
</cp:coreProperties>
</file>